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926F" w14:textId="77777777" w:rsidR="00C350D4" w:rsidRPr="000A2AC4" w:rsidRDefault="00C350D4" w:rsidP="008F7F6C">
      <w:pPr>
        <w:pStyle w:val="Heading6"/>
        <w:rPr>
          <w:color w:val="231F20"/>
        </w:rPr>
      </w:pPr>
      <w:bookmarkStart w:id="0" w:name="_Toc78376947"/>
      <w:bookmarkStart w:id="1" w:name="_Toc78442178"/>
      <w:bookmarkStart w:id="2" w:name="_Toc78442981"/>
      <w:bookmarkStart w:id="3" w:name="_Toc78962906"/>
      <w:bookmarkStart w:id="4" w:name="_Toc78967104"/>
      <w:bookmarkStart w:id="5" w:name="_Toc79671771"/>
      <w:bookmarkStart w:id="6" w:name="_Toc79740831"/>
      <w:bookmarkStart w:id="7" w:name="_Toc80192855"/>
      <w:r w:rsidRPr="000A2AC4">
        <w:rPr>
          <w:noProof/>
        </w:rPr>
        <w:drawing>
          <wp:anchor distT="0" distB="0" distL="114300" distR="114300" simplePos="0" relativeHeight="251734528" behindDoc="0" locked="0" layoutInCell="1" allowOverlap="1" wp14:anchorId="355E0174" wp14:editId="107DD667">
            <wp:simplePos x="0" y="0"/>
            <wp:positionH relativeFrom="margin">
              <wp:align>center</wp:align>
            </wp:positionH>
            <wp:positionV relativeFrom="paragraph">
              <wp:posOffset>464820</wp:posOffset>
            </wp:positionV>
            <wp:extent cx="2430780" cy="2329180"/>
            <wp:effectExtent l="0" t="0" r="7620" b="0"/>
            <wp:wrapSquare wrapText="bothSides"/>
            <wp:docPr id="11" name="Picture 11" descr="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780" cy="2329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14:paraId="77396F3B" w14:textId="77777777" w:rsidR="00C350D4" w:rsidRPr="000A2AC4" w:rsidRDefault="00C350D4" w:rsidP="006840AE">
      <w:pPr>
        <w:pStyle w:val="Heading1"/>
        <w:spacing w:before="134"/>
        <w:ind w:left="4341" w:right="4340"/>
        <w:jc w:val="center"/>
        <w:rPr>
          <w:rFonts w:ascii="Verdana" w:hAnsi="Verdana"/>
          <w:color w:val="231F20"/>
          <w:sz w:val="22"/>
          <w:szCs w:val="22"/>
        </w:rPr>
      </w:pPr>
    </w:p>
    <w:p w14:paraId="716D3280" w14:textId="77777777" w:rsidR="00C350D4" w:rsidRPr="000A2AC4" w:rsidRDefault="00C350D4" w:rsidP="00C350D4">
      <w:pPr>
        <w:pStyle w:val="Heading1"/>
        <w:spacing w:before="134"/>
        <w:ind w:left="4341" w:right="4340"/>
        <w:jc w:val="center"/>
        <w:rPr>
          <w:rFonts w:ascii="Verdana" w:hAnsi="Verdana"/>
          <w:color w:val="231F20"/>
          <w:sz w:val="22"/>
          <w:szCs w:val="22"/>
        </w:rPr>
      </w:pPr>
    </w:p>
    <w:p w14:paraId="05375350" w14:textId="77777777" w:rsidR="00C350D4" w:rsidRPr="000A2AC4" w:rsidRDefault="00C350D4" w:rsidP="006D2B29">
      <w:pPr>
        <w:tabs>
          <w:tab w:val="left" w:pos="5115"/>
        </w:tabs>
        <w:ind w:left="284" w:right="547"/>
        <w:jc w:val="center"/>
        <w:rPr>
          <w:rFonts w:ascii="Verdana" w:hAnsi="Verdana"/>
          <w:color w:val="231F20"/>
        </w:rPr>
      </w:pPr>
    </w:p>
    <w:p w14:paraId="3683CC73" w14:textId="0B6BA8FB" w:rsidR="00C350D4" w:rsidRPr="000A2AC4" w:rsidRDefault="00C350D4" w:rsidP="006D2B29">
      <w:pPr>
        <w:tabs>
          <w:tab w:val="left" w:pos="5115"/>
        </w:tabs>
        <w:ind w:left="284" w:right="547"/>
        <w:jc w:val="center"/>
        <w:rPr>
          <w:rFonts w:ascii="Verdana" w:hAnsi="Verdana"/>
          <w:b/>
          <w:bCs/>
          <w:sz w:val="36"/>
          <w:szCs w:val="36"/>
        </w:rPr>
      </w:pPr>
      <w:r w:rsidRPr="000A2AC4">
        <w:rPr>
          <w:rFonts w:ascii="Verdana" w:hAnsi="Verdana"/>
          <w:b/>
          <w:bCs/>
          <w:sz w:val="36"/>
          <w:szCs w:val="36"/>
        </w:rPr>
        <w:t xml:space="preserve">TENDER NO. </w:t>
      </w:r>
      <w:r w:rsidR="00DF63E6">
        <w:rPr>
          <w:rFonts w:ascii="Verdana" w:hAnsi="Verdana"/>
          <w:b/>
          <w:bCs/>
          <w:sz w:val="36"/>
          <w:szCs w:val="36"/>
        </w:rPr>
        <w:t>KPA/008/2021-22/PSM</w:t>
      </w:r>
    </w:p>
    <w:p w14:paraId="79472DF1" w14:textId="77777777" w:rsidR="00C350D4" w:rsidRPr="000A2AC4" w:rsidRDefault="00C350D4" w:rsidP="006D2B29">
      <w:pPr>
        <w:tabs>
          <w:tab w:val="left" w:pos="5115"/>
        </w:tabs>
        <w:ind w:left="284" w:right="547"/>
        <w:jc w:val="center"/>
        <w:rPr>
          <w:rFonts w:ascii="Verdana" w:hAnsi="Verdana"/>
          <w:b/>
          <w:bCs/>
          <w:sz w:val="36"/>
          <w:szCs w:val="36"/>
        </w:rPr>
      </w:pPr>
    </w:p>
    <w:p w14:paraId="3ABA7268" w14:textId="77777777" w:rsidR="00C350D4" w:rsidRPr="000A2AC4" w:rsidRDefault="00C350D4" w:rsidP="006D2B29">
      <w:pPr>
        <w:tabs>
          <w:tab w:val="left" w:pos="5115"/>
        </w:tabs>
        <w:ind w:left="284" w:right="547"/>
        <w:jc w:val="center"/>
        <w:rPr>
          <w:rFonts w:ascii="Verdana" w:hAnsi="Verdana"/>
          <w:b/>
          <w:bCs/>
          <w:sz w:val="36"/>
          <w:szCs w:val="36"/>
        </w:rPr>
      </w:pPr>
    </w:p>
    <w:p w14:paraId="1DC3E35D" w14:textId="390D2FC2" w:rsidR="00C350D4" w:rsidRPr="000A2AC4" w:rsidRDefault="006A2384" w:rsidP="006D2B29">
      <w:pPr>
        <w:tabs>
          <w:tab w:val="left" w:pos="5115"/>
        </w:tabs>
        <w:ind w:left="284" w:right="547"/>
        <w:jc w:val="center"/>
        <w:rPr>
          <w:rFonts w:ascii="Verdana" w:hAnsi="Verdana"/>
          <w:b/>
          <w:bCs/>
          <w:sz w:val="36"/>
          <w:szCs w:val="36"/>
        </w:rPr>
      </w:pPr>
      <w:r w:rsidRPr="000A2AC4">
        <w:rPr>
          <w:rFonts w:ascii="Verdana" w:hAnsi="Verdana"/>
          <w:b/>
          <w:bCs/>
          <w:sz w:val="36"/>
          <w:szCs w:val="36"/>
        </w:rPr>
        <w:t xml:space="preserve">FRAMEWORK AGREEMENT </w:t>
      </w:r>
      <w:r w:rsidR="00F5786B" w:rsidRPr="000A2AC4">
        <w:rPr>
          <w:rFonts w:ascii="Verdana" w:hAnsi="Verdana"/>
          <w:b/>
          <w:bCs/>
          <w:sz w:val="36"/>
          <w:szCs w:val="36"/>
        </w:rPr>
        <w:t xml:space="preserve">FOR SUPPLY OF </w:t>
      </w:r>
      <w:r w:rsidR="001055C0">
        <w:rPr>
          <w:rFonts w:ascii="Verdana" w:hAnsi="Verdana"/>
          <w:b/>
          <w:bCs/>
          <w:sz w:val="36"/>
          <w:szCs w:val="36"/>
        </w:rPr>
        <w:t xml:space="preserve">DETERGENTS AND </w:t>
      </w:r>
      <w:r w:rsidR="003C4EBE">
        <w:rPr>
          <w:rFonts w:ascii="Verdana" w:hAnsi="Verdana"/>
          <w:b/>
          <w:bCs/>
          <w:sz w:val="36"/>
          <w:szCs w:val="36"/>
        </w:rPr>
        <w:t>CLEANING MATERIALS</w:t>
      </w:r>
      <w:r w:rsidRPr="000A2AC4">
        <w:rPr>
          <w:rFonts w:ascii="Verdana" w:hAnsi="Verdana"/>
          <w:b/>
          <w:bCs/>
          <w:sz w:val="36"/>
          <w:szCs w:val="36"/>
        </w:rPr>
        <w:t xml:space="preserve"> </w:t>
      </w:r>
    </w:p>
    <w:p w14:paraId="7EF6299E" w14:textId="77777777" w:rsidR="00C350D4" w:rsidRPr="000A2AC4" w:rsidRDefault="00C350D4" w:rsidP="006D2B29">
      <w:pPr>
        <w:tabs>
          <w:tab w:val="left" w:pos="5115"/>
        </w:tabs>
        <w:ind w:left="284" w:right="547"/>
        <w:jc w:val="center"/>
        <w:rPr>
          <w:rFonts w:ascii="Verdana" w:hAnsi="Verdana"/>
          <w:b/>
          <w:bCs/>
          <w:sz w:val="36"/>
          <w:szCs w:val="36"/>
        </w:rPr>
      </w:pPr>
    </w:p>
    <w:p w14:paraId="44A79380" w14:textId="77777777" w:rsidR="00C350D4" w:rsidRPr="000A2AC4" w:rsidRDefault="00C350D4" w:rsidP="006D2B29">
      <w:pPr>
        <w:tabs>
          <w:tab w:val="left" w:pos="5115"/>
        </w:tabs>
        <w:ind w:left="284" w:right="547"/>
        <w:jc w:val="center"/>
        <w:rPr>
          <w:rFonts w:ascii="Verdana" w:hAnsi="Verdana"/>
          <w:b/>
          <w:bCs/>
          <w:sz w:val="36"/>
          <w:szCs w:val="36"/>
        </w:rPr>
      </w:pPr>
    </w:p>
    <w:p w14:paraId="6BD26E23" w14:textId="77777777" w:rsidR="00C350D4" w:rsidRPr="000A2AC4" w:rsidRDefault="00C350D4" w:rsidP="006D2B29">
      <w:pPr>
        <w:tabs>
          <w:tab w:val="left" w:pos="5115"/>
        </w:tabs>
        <w:ind w:left="284" w:right="547"/>
        <w:jc w:val="center"/>
        <w:rPr>
          <w:rFonts w:ascii="Verdana" w:hAnsi="Verdana"/>
          <w:b/>
          <w:bCs/>
          <w:sz w:val="36"/>
          <w:szCs w:val="36"/>
        </w:rPr>
      </w:pPr>
      <w:r w:rsidRPr="000A2AC4">
        <w:rPr>
          <w:rFonts w:ascii="Verdana" w:hAnsi="Verdana"/>
          <w:b/>
          <w:bCs/>
          <w:sz w:val="36"/>
          <w:szCs w:val="36"/>
        </w:rPr>
        <w:t xml:space="preserve">TENDER DOCUMENT </w:t>
      </w:r>
    </w:p>
    <w:p w14:paraId="02D8305A" w14:textId="77777777" w:rsidR="00C350D4" w:rsidRPr="000A2AC4" w:rsidRDefault="00C350D4" w:rsidP="006D2B29">
      <w:pPr>
        <w:tabs>
          <w:tab w:val="left" w:pos="5115"/>
        </w:tabs>
        <w:ind w:left="284" w:right="547"/>
        <w:jc w:val="center"/>
        <w:rPr>
          <w:rFonts w:ascii="Verdana" w:hAnsi="Verdana"/>
          <w:b/>
          <w:bCs/>
          <w:sz w:val="36"/>
          <w:szCs w:val="36"/>
        </w:rPr>
      </w:pPr>
    </w:p>
    <w:p w14:paraId="3AC39515" w14:textId="77777777" w:rsidR="00C350D4" w:rsidRPr="000A2AC4" w:rsidRDefault="00C350D4" w:rsidP="006D2B29">
      <w:pPr>
        <w:tabs>
          <w:tab w:val="left" w:pos="5115"/>
        </w:tabs>
        <w:ind w:left="284" w:right="547"/>
        <w:jc w:val="center"/>
        <w:rPr>
          <w:rFonts w:ascii="Verdana" w:hAnsi="Verdana"/>
          <w:b/>
          <w:bCs/>
          <w:sz w:val="36"/>
          <w:szCs w:val="36"/>
        </w:rPr>
      </w:pPr>
    </w:p>
    <w:p w14:paraId="7C3B1CCC" w14:textId="77777777" w:rsidR="00C350D4" w:rsidRPr="000A2AC4" w:rsidRDefault="00C350D4" w:rsidP="006D2B29">
      <w:pPr>
        <w:tabs>
          <w:tab w:val="left" w:pos="5115"/>
        </w:tabs>
        <w:ind w:left="284" w:right="547"/>
        <w:jc w:val="center"/>
        <w:rPr>
          <w:rFonts w:ascii="Verdana" w:hAnsi="Verdana"/>
          <w:b/>
          <w:bCs/>
          <w:sz w:val="36"/>
          <w:szCs w:val="36"/>
        </w:rPr>
      </w:pPr>
    </w:p>
    <w:p w14:paraId="02CCAA9C" w14:textId="0D6D1255" w:rsidR="00C350D4" w:rsidRPr="000A2AC4" w:rsidRDefault="0081527F" w:rsidP="006D2B29">
      <w:pPr>
        <w:tabs>
          <w:tab w:val="left" w:pos="5115"/>
        </w:tabs>
        <w:ind w:left="284" w:right="547"/>
        <w:jc w:val="center"/>
        <w:rPr>
          <w:rFonts w:ascii="Verdana" w:hAnsi="Verdana"/>
          <w:b/>
          <w:bCs/>
          <w:sz w:val="36"/>
          <w:szCs w:val="36"/>
        </w:rPr>
      </w:pPr>
      <w:r>
        <w:rPr>
          <w:rFonts w:ascii="Verdana" w:hAnsi="Verdana"/>
          <w:b/>
          <w:bCs/>
          <w:sz w:val="36"/>
          <w:szCs w:val="36"/>
        </w:rPr>
        <w:t>SEPTEMBER</w:t>
      </w:r>
      <w:r w:rsidR="00C350D4" w:rsidRPr="000A2AC4">
        <w:rPr>
          <w:rFonts w:ascii="Verdana" w:hAnsi="Verdana"/>
          <w:b/>
          <w:bCs/>
          <w:sz w:val="36"/>
          <w:szCs w:val="36"/>
        </w:rPr>
        <w:t xml:space="preserve"> 2021</w:t>
      </w:r>
    </w:p>
    <w:p w14:paraId="00B9D6C0" w14:textId="77777777" w:rsidR="00C350D4" w:rsidRPr="000A2AC4" w:rsidRDefault="00C350D4" w:rsidP="006D2B29">
      <w:pPr>
        <w:tabs>
          <w:tab w:val="left" w:pos="5115"/>
        </w:tabs>
        <w:ind w:left="284" w:right="547"/>
        <w:jc w:val="center"/>
        <w:rPr>
          <w:rFonts w:ascii="Verdana" w:hAnsi="Verdana"/>
          <w:b/>
          <w:bCs/>
        </w:rPr>
      </w:pPr>
    </w:p>
    <w:p w14:paraId="74704071" w14:textId="77777777" w:rsidR="00C350D4" w:rsidRPr="000A2AC4" w:rsidRDefault="00C350D4" w:rsidP="006D2B29">
      <w:pPr>
        <w:tabs>
          <w:tab w:val="left" w:pos="5115"/>
        </w:tabs>
        <w:ind w:left="284" w:right="547"/>
        <w:jc w:val="center"/>
        <w:rPr>
          <w:rFonts w:ascii="Verdana" w:hAnsi="Verdana"/>
          <w:b/>
          <w:bCs/>
        </w:rPr>
      </w:pPr>
    </w:p>
    <w:p w14:paraId="116524D6" w14:textId="77777777" w:rsidR="00C350D4" w:rsidRPr="000A2AC4" w:rsidRDefault="00C350D4" w:rsidP="00C350D4">
      <w:pPr>
        <w:tabs>
          <w:tab w:val="left" w:pos="5115"/>
        </w:tabs>
        <w:ind w:left="1134" w:right="1137"/>
        <w:jc w:val="center"/>
        <w:rPr>
          <w:rFonts w:ascii="Verdana" w:hAnsi="Verdana"/>
          <w:b/>
          <w:bCs/>
        </w:rPr>
      </w:pPr>
    </w:p>
    <w:p w14:paraId="7042DADD" w14:textId="77777777" w:rsidR="00C350D4" w:rsidRPr="000A2AC4" w:rsidRDefault="00C350D4" w:rsidP="006D2B29">
      <w:pPr>
        <w:tabs>
          <w:tab w:val="left" w:pos="5115"/>
        </w:tabs>
        <w:ind w:left="284" w:right="547"/>
        <w:jc w:val="center"/>
        <w:rPr>
          <w:rFonts w:ascii="Verdana" w:hAnsi="Verdana"/>
          <w:b/>
          <w:bCs/>
        </w:rPr>
      </w:pPr>
    </w:p>
    <w:p w14:paraId="4FD3482B" w14:textId="77777777" w:rsidR="00C350D4" w:rsidRPr="000A2AC4" w:rsidRDefault="00C350D4" w:rsidP="006D2B29">
      <w:pPr>
        <w:tabs>
          <w:tab w:val="left" w:pos="5115"/>
        </w:tabs>
        <w:ind w:left="284" w:right="547"/>
        <w:jc w:val="center"/>
        <w:rPr>
          <w:rFonts w:ascii="Verdana" w:hAnsi="Verdana"/>
        </w:rPr>
      </w:pPr>
    </w:p>
    <w:p w14:paraId="77848B6F" w14:textId="77777777" w:rsidR="00C350D4" w:rsidRPr="000A2AC4" w:rsidRDefault="00C350D4" w:rsidP="006D2B29">
      <w:pPr>
        <w:tabs>
          <w:tab w:val="left" w:pos="5115"/>
          <w:tab w:val="left" w:pos="10773"/>
        </w:tabs>
        <w:ind w:left="284" w:right="547"/>
        <w:rPr>
          <w:rFonts w:ascii="Verdana" w:hAnsi="Verdana"/>
          <w:sz w:val="24"/>
          <w:szCs w:val="24"/>
        </w:rPr>
      </w:pPr>
      <w:r w:rsidRPr="000A2AC4">
        <w:rPr>
          <w:rFonts w:ascii="Verdana" w:hAnsi="Verdana"/>
          <w:sz w:val="24"/>
          <w:szCs w:val="24"/>
        </w:rPr>
        <w:t>KENYA PORTS AUTHORITY</w:t>
      </w:r>
    </w:p>
    <w:p w14:paraId="32E61E28" w14:textId="77777777" w:rsidR="00C350D4" w:rsidRPr="000A2AC4" w:rsidRDefault="00C350D4" w:rsidP="006D2B29">
      <w:pPr>
        <w:tabs>
          <w:tab w:val="left" w:pos="5115"/>
          <w:tab w:val="left" w:pos="10773"/>
        </w:tabs>
        <w:ind w:left="284" w:right="547"/>
        <w:rPr>
          <w:rFonts w:ascii="Verdana" w:hAnsi="Verdana"/>
          <w:sz w:val="24"/>
          <w:szCs w:val="24"/>
        </w:rPr>
      </w:pPr>
      <w:r w:rsidRPr="000A2AC4">
        <w:rPr>
          <w:rFonts w:ascii="Verdana" w:hAnsi="Verdana"/>
          <w:sz w:val="24"/>
          <w:szCs w:val="24"/>
        </w:rPr>
        <w:t xml:space="preserve">P.O BOX 95246 - 80104 </w:t>
      </w:r>
    </w:p>
    <w:p w14:paraId="411FAFAF" w14:textId="77777777" w:rsidR="00C350D4" w:rsidRPr="000A2AC4" w:rsidRDefault="00C350D4" w:rsidP="006D2B29">
      <w:pPr>
        <w:tabs>
          <w:tab w:val="left" w:pos="5115"/>
          <w:tab w:val="left" w:pos="10773"/>
        </w:tabs>
        <w:ind w:left="284" w:right="547"/>
        <w:rPr>
          <w:rFonts w:ascii="Verdana" w:hAnsi="Verdana"/>
          <w:sz w:val="24"/>
          <w:szCs w:val="24"/>
        </w:rPr>
      </w:pPr>
      <w:r w:rsidRPr="000A2AC4">
        <w:rPr>
          <w:rFonts w:ascii="Verdana" w:hAnsi="Verdana"/>
          <w:sz w:val="24"/>
          <w:szCs w:val="24"/>
        </w:rPr>
        <w:t>MOMBASA,</w:t>
      </w:r>
    </w:p>
    <w:p w14:paraId="77A3AD87" w14:textId="77777777" w:rsidR="00C350D4" w:rsidRPr="000A2AC4" w:rsidRDefault="00C350D4" w:rsidP="006D2B29">
      <w:pPr>
        <w:tabs>
          <w:tab w:val="left" w:pos="5115"/>
          <w:tab w:val="left" w:pos="10773"/>
        </w:tabs>
        <w:ind w:left="284" w:right="547"/>
        <w:rPr>
          <w:rFonts w:ascii="Verdana" w:hAnsi="Verdana"/>
          <w:sz w:val="24"/>
          <w:szCs w:val="24"/>
          <w:u w:val="single"/>
        </w:rPr>
      </w:pPr>
      <w:r w:rsidRPr="000A2AC4">
        <w:rPr>
          <w:rFonts w:ascii="Verdana" w:hAnsi="Verdana"/>
          <w:sz w:val="24"/>
          <w:szCs w:val="24"/>
          <w:u w:val="single"/>
        </w:rPr>
        <w:t>KENYA</w:t>
      </w:r>
    </w:p>
    <w:p w14:paraId="5D4515E4" w14:textId="77777777" w:rsidR="00C350D4" w:rsidRPr="000A2AC4" w:rsidRDefault="00C350D4" w:rsidP="006D2B29">
      <w:pPr>
        <w:tabs>
          <w:tab w:val="left" w:pos="5115"/>
          <w:tab w:val="left" w:pos="10773"/>
        </w:tabs>
        <w:ind w:left="284" w:right="547"/>
        <w:rPr>
          <w:rFonts w:ascii="Verdana" w:hAnsi="Verdana"/>
          <w:sz w:val="24"/>
          <w:szCs w:val="24"/>
        </w:rPr>
      </w:pPr>
      <w:r w:rsidRPr="000A2AC4">
        <w:rPr>
          <w:rFonts w:ascii="Verdana" w:hAnsi="Verdana"/>
          <w:sz w:val="24"/>
          <w:szCs w:val="24"/>
        </w:rPr>
        <w:t>Tel: +254 41 2112999 / 2113999 Pilot Lines</w:t>
      </w:r>
    </w:p>
    <w:p w14:paraId="3E65C3CA" w14:textId="77777777" w:rsidR="00C350D4" w:rsidRPr="000A2AC4" w:rsidRDefault="00C350D4" w:rsidP="006D2B29">
      <w:pPr>
        <w:tabs>
          <w:tab w:val="left" w:pos="5115"/>
          <w:tab w:val="left" w:pos="10773"/>
        </w:tabs>
        <w:ind w:left="284" w:right="547"/>
        <w:rPr>
          <w:rFonts w:ascii="Verdana" w:hAnsi="Verdana"/>
          <w:sz w:val="24"/>
          <w:szCs w:val="24"/>
        </w:rPr>
      </w:pPr>
      <w:r w:rsidRPr="000A2AC4">
        <w:rPr>
          <w:rFonts w:ascii="Verdana" w:hAnsi="Verdana"/>
          <w:sz w:val="24"/>
          <w:szCs w:val="24"/>
        </w:rPr>
        <w:t>Tel: +254 709 092999 / 709 093999 / 730 653999 Cellular</w:t>
      </w:r>
    </w:p>
    <w:p w14:paraId="6114EECD" w14:textId="77777777" w:rsidR="00C350D4" w:rsidRPr="000A2AC4" w:rsidRDefault="00C350D4" w:rsidP="006D2B29">
      <w:pPr>
        <w:tabs>
          <w:tab w:val="left" w:pos="10773"/>
        </w:tabs>
        <w:ind w:left="284" w:right="547"/>
        <w:rPr>
          <w:rFonts w:ascii="Verdana" w:hAnsi="Verdana"/>
          <w:sz w:val="24"/>
          <w:szCs w:val="24"/>
        </w:rPr>
      </w:pPr>
      <w:r w:rsidRPr="000A2AC4">
        <w:rPr>
          <w:rFonts w:ascii="Verdana" w:hAnsi="Verdana"/>
          <w:sz w:val="24"/>
          <w:szCs w:val="24"/>
        </w:rPr>
        <w:t xml:space="preserve">Website: </w:t>
      </w:r>
      <w:hyperlink r:id="rId13" w:history="1">
        <w:r w:rsidRPr="000A2AC4">
          <w:rPr>
            <w:rStyle w:val="Hyperlink"/>
            <w:rFonts w:ascii="Verdana" w:hAnsi="Verdana"/>
            <w:sz w:val="24"/>
            <w:szCs w:val="24"/>
          </w:rPr>
          <w:t>www.kpa.co.ke</w:t>
        </w:r>
      </w:hyperlink>
    </w:p>
    <w:p w14:paraId="7B1A272E" w14:textId="77777777" w:rsidR="00C350D4" w:rsidRPr="000A2AC4" w:rsidRDefault="00C350D4" w:rsidP="006D2B29">
      <w:pPr>
        <w:tabs>
          <w:tab w:val="left" w:pos="10773"/>
        </w:tabs>
        <w:ind w:left="284" w:right="547"/>
        <w:rPr>
          <w:rFonts w:ascii="Verdana" w:hAnsi="Verdana"/>
          <w:b/>
          <w:bCs/>
          <w:sz w:val="24"/>
          <w:szCs w:val="24"/>
        </w:rPr>
      </w:pPr>
      <w:r w:rsidRPr="000A2AC4">
        <w:rPr>
          <w:rFonts w:ascii="Verdana" w:hAnsi="Verdana"/>
          <w:sz w:val="24"/>
          <w:szCs w:val="24"/>
        </w:rPr>
        <w:t xml:space="preserve">Email:    </w:t>
      </w:r>
      <w:hyperlink r:id="rId14" w:history="1">
        <w:r w:rsidRPr="000A2AC4">
          <w:rPr>
            <w:rStyle w:val="Hyperlink"/>
            <w:rFonts w:ascii="Verdana" w:hAnsi="Verdana"/>
            <w:sz w:val="24"/>
            <w:szCs w:val="24"/>
          </w:rPr>
          <w:t>tenders@kpa.co.ke</w:t>
        </w:r>
      </w:hyperlink>
    </w:p>
    <w:p w14:paraId="3D4D5CAE" w14:textId="77777777" w:rsidR="003C4EBE" w:rsidRDefault="003C4EBE" w:rsidP="00E01278">
      <w:pPr>
        <w:pStyle w:val="TOCHeading"/>
        <w:jc w:val="center"/>
        <w:rPr>
          <w:rFonts w:ascii="Verdana" w:hAnsi="Verdana"/>
          <w:b/>
          <w:bCs/>
          <w:noProof/>
          <w:sz w:val="22"/>
          <w:szCs w:val="22"/>
        </w:rPr>
      </w:pPr>
    </w:p>
    <w:p w14:paraId="2282D3F7" w14:textId="77777777" w:rsidR="003C4EBE" w:rsidRDefault="003C4EBE" w:rsidP="00E01278">
      <w:pPr>
        <w:pStyle w:val="TOCHeading"/>
        <w:jc w:val="center"/>
        <w:rPr>
          <w:rFonts w:ascii="Verdana" w:hAnsi="Verdana"/>
          <w:b/>
          <w:bCs/>
          <w:noProof/>
          <w:sz w:val="22"/>
          <w:szCs w:val="22"/>
        </w:rPr>
      </w:pPr>
    </w:p>
    <w:p w14:paraId="10FE3490" w14:textId="5BE95C32" w:rsidR="00E01278" w:rsidRPr="000A2AC4" w:rsidRDefault="00AD4B95" w:rsidP="00E01278">
      <w:pPr>
        <w:pStyle w:val="TOCHeading"/>
        <w:jc w:val="center"/>
        <w:rPr>
          <w:rFonts w:ascii="Verdana" w:hAnsi="Verdana"/>
          <w:b/>
          <w:bCs/>
          <w:color w:val="231F20"/>
          <w:sz w:val="22"/>
          <w:szCs w:val="22"/>
        </w:rPr>
      </w:pPr>
      <w:r w:rsidRPr="000A2AC4">
        <w:rPr>
          <w:rFonts w:ascii="Verdana" w:hAnsi="Verdana"/>
          <w:b/>
          <w:bCs/>
          <w:color w:val="231F20"/>
          <w:sz w:val="22"/>
          <w:szCs w:val="22"/>
        </w:rPr>
        <w:t>TABLE OF CONTENTS</w:t>
      </w:r>
    </w:p>
    <w:p w14:paraId="07D887D3" w14:textId="18DF5557" w:rsidR="00EB512B" w:rsidRPr="000A2AC4" w:rsidRDefault="00EB512B" w:rsidP="00EB512B">
      <w:pPr>
        <w:rPr>
          <w:rFonts w:ascii="Verdana" w:hAnsi="Verdana"/>
        </w:rPr>
      </w:pPr>
    </w:p>
    <w:sdt>
      <w:sdtPr>
        <w:rPr>
          <w:rFonts w:ascii="Verdana" w:hAnsi="Verdana"/>
          <w:b w:val="0"/>
          <w:bCs w:val="0"/>
        </w:rPr>
        <w:id w:val="1612400313"/>
        <w:docPartObj>
          <w:docPartGallery w:val="Table of Contents"/>
          <w:docPartUnique/>
        </w:docPartObj>
      </w:sdtPr>
      <w:sdtEndPr>
        <w:rPr>
          <w:noProof/>
        </w:rPr>
      </w:sdtEndPr>
      <w:sdtContent>
        <w:p w14:paraId="42092D13" w14:textId="3381FD41" w:rsidR="000E05B5" w:rsidRPr="008A2756" w:rsidRDefault="00EB512B" w:rsidP="008D5A6D">
          <w:pPr>
            <w:pStyle w:val="TOC1"/>
            <w:tabs>
              <w:tab w:val="right" w:leader="dot" w:pos="10348"/>
            </w:tabs>
            <w:ind w:left="567" w:right="122"/>
            <w:rPr>
              <w:rFonts w:ascii="Verdana" w:eastAsiaTheme="minorEastAsia" w:hAnsi="Verdana" w:cstheme="minorBidi"/>
              <w:b w:val="0"/>
              <w:bCs w:val="0"/>
              <w:noProof/>
            </w:rPr>
          </w:pPr>
          <w:r w:rsidRPr="00230FA3">
            <w:rPr>
              <w:rFonts w:ascii="Verdana" w:hAnsi="Verdana"/>
            </w:rPr>
            <w:fldChar w:fldCharType="begin"/>
          </w:r>
          <w:r w:rsidRPr="00230FA3">
            <w:rPr>
              <w:rFonts w:ascii="Verdana" w:hAnsi="Verdana"/>
            </w:rPr>
            <w:instrText xml:space="preserve"> TOC \o "1-3" \h \z \u </w:instrText>
          </w:r>
          <w:r w:rsidRPr="00230FA3">
            <w:rPr>
              <w:rFonts w:ascii="Verdana" w:hAnsi="Verdana"/>
            </w:rPr>
            <w:fldChar w:fldCharType="separate"/>
          </w:r>
          <w:hyperlink w:anchor="_Toc80192856" w:history="1">
            <w:r w:rsidR="000E05B5" w:rsidRPr="008A2756">
              <w:rPr>
                <w:rStyle w:val="Hyperlink"/>
                <w:rFonts w:ascii="Verdana" w:hAnsi="Verdana"/>
                <w:noProof/>
              </w:rPr>
              <w:t>INVITATION TO TENDER</w:t>
            </w:r>
            <w:r w:rsidR="000E05B5" w:rsidRPr="008A2756">
              <w:rPr>
                <w:rFonts w:ascii="Verdana" w:hAnsi="Verdana"/>
                <w:noProof/>
                <w:webHidden/>
              </w:rPr>
              <w:tab/>
            </w:r>
            <w:r w:rsidR="000E05B5" w:rsidRPr="008A2756">
              <w:rPr>
                <w:rFonts w:ascii="Verdana" w:hAnsi="Verdana"/>
                <w:b w:val="0"/>
                <w:bCs w:val="0"/>
                <w:noProof/>
                <w:webHidden/>
              </w:rPr>
              <w:fldChar w:fldCharType="begin"/>
            </w:r>
            <w:r w:rsidR="000E05B5" w:rsidRPr="008A2756">
              <w:rPr>
                <w:rFonts w:ascii="Verdana" w:hAnsi="Verdana"/>
                <w:b w:val="0"/>
                <w:bCs w:val="0"/>
                <w:noProof/>
                <w:webHidden/>
              </w:rPr>
              <w:instrText xml:space="preserve"> PAGEREF _Toc80192856 \h </w:instrText>
            </w:r>
            <w:r w:rsidR="000E05B5" w:rsidRPr="008A2756">
              <w:rPr>
                <w:rFonts w:ascii="Verdana" w:hAnsi="Verdana"/>
                <w:b w:val="0"/>
                <w:bCs w:val="0"/>
                <w:noProof/>
                <w:webHidden/>
              </w:rPr>
            </w:r>
            <w:r w:rsidR="000E05B5" w:rsidRPr="008A2756">
              <w:rPr>
                <w:rFonts w:ascii="Verdana" w:hAnsi="Verdana"/>
                <w:b w:val="0"/>
                <w:bCs w:val="0"/>
                <w:noProof/>
                <w:webHidden/>
              </w:rPr>
              <w:fldChar w:fldCharType="separate"/>
            </w:r>
            <w:r w:rsidR="00223F76">
              <w:rPr>
                <w:rFonts w:ascii="Verdana" w:hAnsi="Verdana"/>
                <w:b w:val="0"/>
                <w:bCs w:val="0"/>
                <w:noProof/>
                <w:webHidden/>
              </w:rPr>
              <w:t>5</w:t>
            </w:r>
            <w:r w:rsidR="000E05B5" w:rsidRPr="008A2756">
              <w:rPr>
                <w:rFonts w:ascii="Verdana" w:hAnsi="Verdana"/>
                <w:b w:val="0"/>
                <w:bCs w:val="0"/>
                <w:noProof/>
                <w:webHidden/>
              </w:rPr>
              <w:fldChar w:fldCharType="end"/>
            </w:r>
          </w:hyperlink>
        </w:p>
        <w:p w14:paraId="751312A2" w14:textId="309478D9" w:rsidR="000E05B5" w:rsidRPr="008A2756" w:rsidRDefault="004A386F" w:rsidP="008D5A6D">
          <w:pPr>
            <w:pStyle w:val="TOC1"/>
            <w:tabs>
              <w:tab w:val="right" w:leader="dot" w:pos="10348"/>
            </w:tabs>
            <w:ind w:left="567" w:right="122"/>
            <w:rPr>
              <w:rFonts w:ascii="Verdana" w:eastAsiaTheme="minorEastAsia" w:hAnsi="Verdana" w:cstheme="minorBidi"/>
              <w:b w:val="0"/>
              <w:bCs w:val="0"/>
              <w:noProof/>
            </w:rPr>
          </w:pPr>
          <w:hyperlink w:anchor="_Toc80192857" w:history="1">
            <w:r w:rsidR="000E05B5" w:rsidRPr="008A2756">
              <w:rPr>
                <w:rStyle w:val="Hyperlink"/>
                <w:rFonts w:ascii="Verdana" w:hAnsi="Verdana"/>
                <w:b w:val="0"/>
                <w:bCs w:val="0"/>
                <w:noProof/>
              </w:rPr>
              <w:t>VISION, MISSION, &amp;CORE VALUES</w:t>
            </w:r>
            <w:r w:rsidR="000E05B5" w:rsidRPr="008A2756">
              <w:rPr>
                <w:rFonts w:ascii="Verdana" w:hAnsi="Verdana"/>
                <w:b w:val="0"/>
                <w:bCs w:val="0"/>
                <w:noProof/>
                <w:webHidden/>
              </w:rPr>
              <w:tab/>
            </w:r>
            <w:r w:rsidR="000E05B5" w:rsidRPr="008A2756">
              <w:rPr>
                <w:rFonts w:ascii="Verdana" w:hAnsi="Verdana"/>
                <w:b w:val="0"/>
                <w:bCs w:val="0"/>
                <w:noProof/>
                <w:webHidden/>
              </w:rPr>
              <w:fldChar w:fldCharType="begin"/>
            </w:r>
            <w:r w:rsidR="000E05B5" w:rsidRPr="008A2756">
              <w:rPr>
                <w:rFonts w:ascii="Verdana" w:hAnsi="Verdana"/>
                <w:b w:val="0"/>
                <w:bCs w:val="0"/>
                <w:noProof/>
                <w:webHidden/>
              </w:rPr>
              <w:instrText xml:space="preserve"> PAGEREF _Toc80192857 \h </w:instrText>
            </w:r>
            <w:r w:rsidR="000E05B5" w:rsidRPr="008A2756">
              <w:rPr>
                <w:rFonts w:ascii="Verdana" w:hAnsi="Verdana"/>
                <w:b w:val="0"/>
                <w:bCs w:val="0"/>
                <w:noProof/>
                <w:webHidden/>
              </w:rPr>
            </w:r>
            <w:r w:rsidR="000E05B5" w:rsidRPr="008A2756">
              <w:rPr>
                <w:rFonts w:ascii="Verdana" w:hAnsi="Verdana"/>
                <w:b w:val="0"/>
                <w:bCs w:val="0"/>
                <w:noProof/>
                <w:webHidden/>
              </w:rPr>
              <w:fldChar w:fldCharType="separate"/>
            </w:r>
            <w:r w:rsidR="00223F76">
              <w:rPr>
                <w:rFonts w:ascii="Verdana" w:hAnsi="Verdana"/>
                <w:b w:val="0"/>
                <w:bCs w:val="0"/>
                <w:noProof/>
                <w:webHidden/>
              </w:rPr>
              <w:t>7</w:t>
            </w:r>
            <w:r w:rsidR="000E05B5" w:rsidRPr="008A2756">
              <w:rPr>
                <w:rFonts w:ascii="Verdana" w:hAnsi="Verdana"/>
                <w:b w:val="0"/>
                <w:bCs w:val="0"/>
                <w:noProof/>
                <w:webHidden/>
              </w:rPr>
              <w:fldChar w:fldCharType="end"/>
            </w:r>
          </w:hyperlink>
        </w:p>
        <w:p w14:paraId="77BEBDCB" w14:textId="7DF40AD8" w:rsidR="000E05B5" w:rsidRPr="008A2756" w:rsidRDefault="004A386F" w:rsidP="008D5A6D">
          <w:pPr>
            <w:pStyle w:val="TOC1"/>
            <w:tabs>
              <w:tab w:val="right" w:leader="dot" w:pos="10348"/>
            </w:tabs>
            <w:ind w:left="567" w:right="122"/>
            <w:rPr>
              <w:rFonts w:ascii="Verdana" w:eastAsiaTheme="minorEastAsia" w:hAnsi="Verdana" w:cstheme="minorBidi"/>
              <w:b w:val="0"/>
              <w:bCs w:val="0"/>
              <w:noProof/>
            </w:rPr>
          </w:pPr>
          <w:hyperlink w:anchor="_Toc80192858" w:history="1">
            <w:r w:rsidR="000E05B5" w:rsidRPr="008A2756">
              <w:rPr>
                <w:rStyle w:val="Hyperlink"/>
                <w:rFonts w:ascii="Verdana" w:hAnsi="Verdana"/>
                <w:b w:val="0"/>
                <w:bCs w:val="0"/>
                <w:noProof/>
              </w:rPr>
              <w:t>HEALTH, SAFETY AND ENVIRONMENT POLICY STATEMENT</w:t>
            </w:r>
            <w:r w:rsidR="000E05B5" w:rsidRPr="008A2756">
              <w:rPr>
                <w:rFonts w:ascii="Verdana" w:hAnsi="Verdana"/>
                <w:b w:val="0"/>
                <w:bCs w:val="0"/>
                <w:noProof/>
                <w:webHidden/>
              </w:rPr>
              <w:tab/>
            </w:r>
            <w:r w:rsidR="000E05B5" w:rsidRPr="008A2756">
              <w:rPr>
                <w:rFonts w:ascii="Verdana" w:hAnsi="Verdana"/>
                <w:b w:val="0"/>
                <w:bCs w:val="0"/>
                <w:noProof/>
                <w:webHidden/>
              </w:rPr>
              <w:fldChar w:fldCharType="begin"/>
            </w:r>
            <w:r w:rsidR="000E05B5" w:rsidRPr="008A2756">
              <w:rPr>
                <w:rFonts w:ascii="Verdana" w:hAnsi="Verdana"/>
                <w:b w:val="0"/>
                <w:bCs w:val="0"/>
                <w:noProof/>
                <w:webHidden/>
              </w:rPr>
              <w:instrText xml:space="preserve"> PAGEREF _Toc80192858 \h </w:instrText>
            </w:r>
            <w:r w:rsidR="000E05B5" w:rsidRPr="008A2756">
              <w:rPr>
                <w:rFonts w:ascii="Verdana" w:hAnsi="Verdana"/>
                <w:b w:val="0"/>
                <w:bCs w:val="0"/>
                <w:noProof/>
                <w:webHidden/>
              </w:rPr>
            </w:r>
            <w:r w:rsidR="000E05B5" w:rsidRPr="008A2756">
              <w:rPr>
                <w:rFonts w:ascii="Verdana" w:hAnsi="Verdana"/>
                <w:b w:val="0"/>
                <w:bCs w:val="0"/>
                <w:noProof/>
                <w:webHidden/>
              </w:rPr>
              <w:fldChar w:fldCharType="separate"/>
            </w:r>
            <w:r w:rsidR="00223F76">
              <w:rPr>
                <w:rFonts w:ascii="Verdana" w:hAnsi="Verdana"/>
                <w:b w:val="0"/>
                <w:bCs w:val="0"/>
                <w:noProof/>
                <w:webHidden/>
              </w:rPr>
              <w:t>8</w:t>
            </w:r>
            <w:r w:rsidR="000E05B5" w:rsidRPr="008A2756">
              <w:rPr>
                <w:rFonts w:ascii="Verdana" w:hAnsi="Verdana"/>
                <w:b w:val="0"/>
                <w:bCs w:val="0"/>
                <w:noProof/>
                <w:webHidden/>
              </w:rPr>
              <w:fldChar w:fldCharType="end"/>
            </w:r>
          </w:hyperlink>
        </w:p>
        <w:p w14:paraId="6B841924" w14:textId="3D964C98" w:rsidR="000E05B5" w:rsidRPr="008A2756" w:rsidRDefault="004A386F" w:rsidP="008D5A6D">
          <w:pPr>
            <w:pStyle w:val="TOC1"/>
            <w:tabs>
              <w:tab w:val="right" w:leader="dot" w:pos="10348"/>
            </w:tabs>
            <w:ind w:left="567" w:right="122"/>
            <w:rPr>
              <w:rFonts w:ascii="Verdana" w:eastAsiaTheme="minorEastAsia" w:hAnsi="Verdana" w:cstheme="minorBidi"/>
              <w:b w:val="0"/>
              <w:bCs w:val="0"/>
              <w:noProof/>
            </w:rPr>
          </w:pPr>
          <w:hyperlink w:anchor="_Toc80192859" w:history="1">
            <w:r w:rsidR="000E05B5" w:rsidRPr="008A2756">
              <w:rPr>
                <w:rStyle w:val="Hyperlink"/>
                <w:rFonts w:ascii="Verdana" w:hAnsi="Verdana"/>
                <w:b w:val="0"/>
                <w:bCs w:val="0"/>
                <w:noProof/>
              </w:rPr>
              <w:t>QUALITY POLICY STATEMENT</w:t>
            </w:r>
            <w:r w:rsidR="000E05B5" w:rsidRPr="008A2756">
              <w:rPr>
                <w:rFonts w:ascii="Verdana" w:hAnsi="Verdana"/>
                <w:b w:val="0"/>
                <w:bCs w:val="0"/>
                <w:noProof/>
                <w:webHidden/>
              </w:rPr>
              <w:tab/>
            </w:r>
            <w:r w:rsidR="000E05B5" w:rsidRPr="008A2756">
              <w:rPr>
                <w:rFonts w:ascii="Verdana" w:hAnsi="Verdana"/>
                <w:b w:val="0"/>
                <w:bCs w:val="0"/>
                <w:noProof/>
                <w:webHidden/>
              </w:rPr>
              <w:fldChar w:fldCharType="begin"/>
            </w:r>
            <w:r w:rsidR="000E05B5" w:rsidRPr="008A2756">
              <w:rPr>
                <w:rFonts w:ascii="Verdana" w:hAnsi="Verdana"/>
                <w:b w:val="0"/>
                <w:bCs w:val="0"/>
                <w:noProof/>
                <w:webHidden/>
              </w:rPr>
              <w:instrText xml:space="preserve"> PAGEREF _Toc80192859 \h </w:instrText>
            </w:r>
            <w:r w:rsidR="000E05B5" w:rsidRPr="008A2756">
              <w:rPr>
                <w:rFonts w:ascii="Verdana" w:hAnsi="Verdana"/>
                <w:b w:val="0"/>
                <w:bCs w:val="0"/>
                <w:noProof/>
                <w:webHidden/>
              </w:rPr>
            </w:r>
            <w:r w:rsidR="000E05B5" w:rsidRPr="008A2756">
              <w:rPr>
                <w:rFonts w:ascii="Verdana" w:hAnsi="Verdana"/>
                <w:b w:val="0"/>
                <w:bCs w:val="0"/>
                <w:noProof/>
                <w:webHidden/>
              </w:rPr>
              <w:fldChar w:fldCharType="separate"/>
            </w:r>
            <w:r w:rsidR="00223F76">
              <w:rPr>
                <w:rFonts w:ascii="Verdana" w:hAnsi="Verdana"/>
                <w:b w:val="0"/>
                <w:bCs w:val="0"/>
                <w:noProof/>
                <w:webHidden/>
              </w:rPr>
              <w:t>9</w:t>
            </w:r>
            <w:r w:rsidR="000E05B5" w:rsidRPr="008A2756">
              <w:rPr>
                <w:rFonts w:ascii="Verdana" w:hAnsi="Verdana"/>
                <w:b w:val="0"/>
                <w:bCs w:val="0"/>
                <w:noProof/>
                <w:webHidden/>
              </w:rPr>
              <w:fldChar w:fldCharType="end"/>
            </w:r>
          </w:hyperlink>
        </w:p>
        <w:p w14:paraId="45C578C8" w14:textId="43273B19" w:rsidR="000E05B5" w:rsidRPr="008A2756" w:rsidRDefault="004A386F" w:rsidP="008D5A6D">
          <w:pPr>
            <w:pStyle w:val="TOC1"/>
            <w:tabs>
              <w:tab w:val="right" w:leader="dot" w:pos="10348"/>
            </w:tabs>
            <w:ind w:left="567" w:right="122"/>
            <w:rPr>
              <w:rFonts w:ascii="Verdana" w:eastAsiaTheme="minorEastAsia" w:hAnsi="Verdana" w:cstheme="minorBidi"/>
              <w:noProof/>
            </w:rPr>
          </w:pPr>
          <w:hyperlink w:anchor="_Toc80192860" w:history="1">
            <w:r w:rsidR="000E05B5" w:rsidRPr="008A2756">
              <w:rPr>
                <w:rStyle w:val="Hyperlink"/>
                <w:rFonts w:ascii="Verdana" w:hAnsi="Verdana"/>
                <w:noProof/>
              </w:rPr>
              <w:t>PART 1 - TENDERING PROCEDURES</w:t>
            </w:r>
            <w:r w:rsidR="000E05B5" w:rsidRPr="008A2756">
              <w:rPr>
                <w:rFonts w:ascii="Verdana" w:hAnsi="Verdana"/>
                <w:noProof/>
                <w:webHidden/>
              </w:rPr>
              <w:tab/>
            </w:r>
            <w:r w:rsidR="000E05B5" w:rsidRPr="008A2756">
              <w:rPr>
                <w:rFonts w:ascii="Verdana" w:hAnsi="Verdana"/>
                <w:noProof/>
                <w:webHidden/>
              </w:rPr>
              <w:fldChar w:fldCharType="begin"/>
            </w:r>
            <w:r w:rsidR="000E05B5" w:rsidRPr="008A2756">
              <w:rPr>
                <w:rFonts w:ascii="Verdana" w:hAnsi="Verdana"/>
                <w:noProof/>
                <w:webHidden/>
              </w:rPr>
              <w:instrText xml:space="preserve"> PAGEREF _Toc80192860 \h </w:instrText>
            </w:r>
            <w:r w:rsidR="000E05B5" w:rsidRPr="008A2756">
              <w:rPr>
                <w:rFonts w:ascii="Verdana" w:hAnsi="Verdana"/>
                <w:noProof/>
                <w:webHidden/>
              </w:rPr>
            </w:r>
            <w:r w:rsidR="000E05B5" w:rsidRPr="008A2756">
              <w:rPr>
                <w:rFonts w:ascii="Verdana" w:hAnsi="Verdana"/>
                <w:noProof/>
                <w:webHidden/>
              </w:rPr>
              <w:fldChar w:fldCharType="separate"/>
            </w:r>
            <w:r w:rsidR="00223F76">
              <w:rPr>
                <w:rFonts w:ascii="Verdana" w:hAnsi="Verdana"/>
                <w:noProof/>
                <w:webHidden/>
              </w:rPr>
              <w:t>10</w:t>
            </w:r>
            <w:r w:rsidR="000E05B5" w:rsidRPr="008A2756">
              <w:rPr>
                <w:rFonts w:ascii="Verdana" w:hAnsi="Verdana"/>
                <w:noProof/>
                <w:webHidden/>
              </w:rPr>
              <w:fldChar w:fldCharType="end"/>
            </w:r>
          </w:hyperlink>
        </w:p>
        <w:p w14:paraId="43B7707D" w14:textId="1E544131" w:rsidR="000E05B5" w:rsidRPr="008A2756" w:rsidRDefault="004A386F" w:rsidP="008D5A6D">
          <w:pPr>
            <w:pStyle w:val="TOC3"/>
            <w:tabs>
              <w:tab w:val="right" w:leader="dot" w:pos="10348"/>
            </w:tabs>
            <w:ind w:left="567" w:right="122"/>
            <w:rPr>
              <w:rStyle w:val="Hyperlink"/>
              <w:rFonts w:ascii="Verdana" w:hAnsi="Verdana"/>
              <w:i w:val="0"/>
              <w:noProof/>
            </w:rPr>
          </w:pPr>
          <w:hyperlink w:anchor="_Toc80192861" w:history="1">
            <w:r w:rsidR="000E05B5" w:rsidRPr="008A2756">
              <w:rPr>
                <w:rStyle w:val="Hyperlink"/>
                <w:rFonts w:ascii="Verdana" w:hAnsi="Verdana"/>
                <w:i w:val="0"/>
                <w:noProof/>
              </w:rPr>
              <w:t>SECTION I:  INSTRUCTIONS TO TENDERERS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_Toc80192861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11</w:t>
            </w:r>
            <w:r w:rsidR="000E05B5" w:rsidRPr="008A2756">
              <w:rPr>
                <w:rFonts w:ascii="Verdana" w:hAnsi="Verdana"/>
                <w:i w:val="0"/>
                <w:noProof/>
                <w:webHidden/>
              </w:rPr>
              <w:fldChar w:fldCharType="end"/>
            </w:r>
          </w:hyperlink>
        </w:p>
        <w:p w14:paraId="6F635176" w14:textId="6E61DABF"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862" w:history="1">
            <w:r w:rsidR="000E05B5" w:rsidRPr="008A2756">
              <w:rPr>
                <w:rStyle w:val="Hyperlink"/>
                <w:rFonts w:ascii="Verdana" w:hAnsi="Verdana"/>
                <w:i w:val="0"/>
                <w:noProof/>
              </w:rPr>
              <w:t>General Provisions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_Toc80192862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11</w:t>
            </w:r>
            <w:r w:rsidR="000E05B5" w:rsidRPr="008A2756">
              <w:rPr>
                <w:rFonts w:ascii="Verdana" w:hAnsi="Verdana"/>
                <w:i w:val="0"/>
                <w:noProof/>
                <w:webHidden/>
              </w:rPr>
              <w:fldChar w:fldCharType="end"/>
            </w:r>
          </w:hyperlink>
        </w:p>
        <w:p w14:paraId="503904D7" w14:textId="3418916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63" w:history="1">
            <w:r w:rsidR="000E05B5" w:rsidRPr="008A2756">
              <w:rPr>
                <w:rStyle w:val="Hyperlink"/>
                <w:rFonts w:ascii="Verdana" w:hAnsi="Verdana"/>
                <w:b w:val="0"/>
                <w:bCs w:val="0"/>
                <w:i w:val="0"/>
                <w:noProof/>
                <w:u w:val="none"/>
              </w:rPr>
              <w:t>1.</w:t>
            </w:r>
            <w:r w:rsidR="000E05B5" w:rsidRPr="008A2756">
              <w:rPr>
                <w:rStyle w:val="Hyperlink"/>
                <w:rFonts w:ascii="Verdana" w:hAnsi="Verdana"/>
                <w:b w:val="0"/>
                <w:bCs w:val="0"/>
                <w:i w:val="0"/>
                <w:noProof/>
                <w:u w:val="none"/>
              </w:rPr>
              <w:tab/>
              <w:t>Scope of Tender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11</w:t>
            </w:r>
            <w:r w:rsidR="000E05B5" w:rsidRPr="008A2756">
              <w:rPr>
                <w:rStyle w:val="Hyperlink"/>
                <w:rFonts w:ascii="Verdana" w:hAnsi="Verdana"/>
                <w:b w:val="0"/>
                <w:bCs w:val="0"/>
                <w:i w:val="0"/>
                <w:noProof/>
                <w:webHidden/>
                <w:u w:val="none"/>
              </w:rPr>
              <w:fldChar w:fldCharType="end"/>
            </w:r>
          </w:hyperlink>
        </w:p>
        <w:p w14:paraId="367B9861" w14:textId="556F338D"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64" w:history="1">
            <w:r w:rsidR="000E05B5" w:rsidRPr="008A2756">
              <w:rPr>
                <w:rStyle w:val="Hyperlink"/>
                <w:rFonts w:ascii="Verdana" w:hAnsi="Verdana"/>
                <w:b w:val="0"/>
                <w:bCs w:val="0"/>
                <w:i w:val="0"/>
                <w:noProof/>
                <w:u w:val="none"/>
              </w:rPr>
              <w:t>2.</w:t>
            </w:r>
            <w:r w:rsidR="000E05B5" w:rsidRPr="008A2756">
              <w:rPr>
                <w:rStyle w:val="Hyperlink"/>
                <w:rFonts w:ascii="Verdana" w:hAnsi="Verdana"/>
                <w:b w:val="0"/>
                <w:bCs w:val="0"/>
                <w:i w:val="0"/>
                <w:noProof/>
                <w:u w:val="none"/>
              </w:rPr>
              <w:tab/>
              <w:t>Fraud and Corruption</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11</w:t>
            </w:r>
            <w:r w:rsidR="000E05B5" w:rsidRPr="008A2756">
              <w:rPr>
                <w:rStyle w:val="Hyperlink"/>
                <w:rFonts w:ascii="Verdana" w:hAnsi="Verdana"/>
                <w:b w:val="0"/>
                <w:bCs w:val="0"/>
                <w:i w:val="0"/>
                <w:noProof/>
                <w:webHidden/>
                <w:u w:val="none"/>
              </w:rPr>
              <w:fldChar w:fldCharType="end"/>
            </w:r>
          </w:hyperlink>
        </w:p>
        <w:p w14:paraId="3E9186C6" w14:textId="3CEFC25B"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65" w:history="1">
            <w:r w:rsidR="000E05B5" w:rsidRPr="008A2756">
              <w:rPr>
                <w:rStyle w:val="Hyperlink"/>
                <w:rFonts w:ascii="Verdana" w:hAnsi="Verdana"/>
                <w:b w:val="0"/>
                <w:bCs w:val="0"/>
                <w:i w:val="0"/>
                <w:noProof/>
                <w:u w:val="none"/>
              </w:rPr>
              <w:t>3.</w:t>
            </w:r>
            <w:r w:rsidR="000E05B5" w:rsidRPr="008A2756">
              <w:rPr>
                <w:rStyle w:val="Hyperlink"/>
                <w:rFonts w:ascii="Verdana" w:hAnsi="Verdana"/>
                <w:b w:val="0"/>
                <w:bCs w:val="0"/>
                <w:i w:val="0"/>
                <w:noProof/>
                <w:u w:val="none"/>
              </w:rPr>
              <w:tab/>
              <w:t>Eligible Tenderers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11</w:t>
            </w:r>
            <w:r w:rsidR="000E05B5" w:rsidRPr="008A2756">
              <w:rPr>
                <w:rStyle w:val="Hyperlink"/>
                <w:rFonts w:ascii="Verdana" w:hAnsi="Verdana"/>
                <w:b w:val="0"/>
                <w:bCs w:val="0"/>
                <w:i w:val="0"/>
                <w:noProof/>
                <w:webHidden/>
                <w:u w:val="none"/>
              </w:rPr>
              <w:fldChar w:fldCharType="end"/>
            </w:r>
          </w:hyperlink>
        </w:p>
        <w:p w14:paraId="6FEC22FB" w14:textId="7759EDA2"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rPr>
          </w:pPr>
          <w:hyperlink w:anchor="_Toc80192866" w:history="1">
            <w:r w:rsidR="000E05B5" w:rsidRPr="008A2756">
              <w:rPr>
                <w:rStyle w:val="Hyperlink"/>
                <w:rFonts w:ascii="Verdana" w:hAnsi="Verdana"/>
                <w:b w:val="0"/>
                <w:bCs w:val="0"/>
                <w:i w:val="0"/>
                <w:noProof/>
                <w:u w:val="none"/>
              </w:rPr>
              <w:t>4.</w:t>
            </w:r>
            <w:r w:rsidR="000E05B5" w:rsidRPr="008A2756">
              <w:rPr>
                <w:rStyle w:val="Hyperlink"/>
                <w:rFonts w:ascii="Verdana" w:hAnsi="Verdana"/>
                <w:b w:val="0"/>
                <w:bCs w:val="0"/>
                <w:i w:val="0"/>
                <w:noProof/>
                <w:u w:val="none"/>
              </w:rPr>
              <w:tab/>
              <w:t>Eligible Goods and Related Services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13</w:t>
            </w:r>
            <w:r w:rsidR="000E05B5" w:rsidRPr="008A2756">
              <w:rPr>
                <w:rStyle w:val="Hyperlink"/>
                <w:rFonts w:ascii="Verdana" w:hAnsi="Verdana"/>
                <w:b w:val="0"/>
                <w:bCs w:val="0"/>
                <w:i w:val="0"/>
                <w:noProof/>
                <w:webHidden/>
                <w:u w:val="none"/>
              </w:rPr>
              <w:fldChar w:fldCharType="end"/>
            </w:r>
          </w:hyperlink>
        </w:p>
        <w:p w14:paraId="5106FB35" w14:textId="6C19B1DE"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867" w:history="1">
            <w:r w:rsidR="000E05B5" w:rsidRPr="008A2756">
              <w:rPr>
                <w:rStyle w:val="Hyperlink"/>
                <w:rFonts w:ascii="Verdana" w:hAnsi="Verdana"/>
                <w:i w:val="0"/>
                <w:noProof/>
              </w:rPr>
              <w:t>Contents of Request for Tender Document</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_Toc80192867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14</w:t>
            </w:r>
            <w:r w:rsidR="000E05B5" w:rsidRPr="008A2756">
              <w:rPr>
                <w:rFonts w:ascii="Verdana" w:hAnsi="Verdana"/>
                <w:i w:val="0"/>
                <w:noProof/>
                <w:webHidden/>
              </w:rPr>
              <w:fldChar w:fldCharType="end"/>
            </w:r>
          </w:hyperlink>
        </w:p>
        <w:p w14:paraId="13DFFC32" w14:textId="3F54D0DF"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68" w:history="1">
            <w:r w:rsidR="000E05B5" w:rsidRPr="008A2756">
              <w:rPr>
                <w:rStyle w:val="Hyperlink"/>
                <w:rFonts w:ascii="Verdana" w:hAnsi="Verdana"/>
                <w:b w:val="0"/>
                <w:bCs w:val="0"/>
                <w:i w:val="0"/>
                <w:noProof/>
                <w:u w:val="none"/>
              </w:rPr>
              <w:t>5.</w:t>
            </w:r>
            <w:r w:rsidR="000E05B5" w:rsidRPr="008A2756">
              <w:rPr>
                <w:rStyle w:val="Hyperlink"/>
                <w:rFonts w:ascii="Verdana" w:hAnsi="Verdana"/>
                <w:b w:val="0"/>
                <w:bCs w:val="0"/>
                <w:i w:val="0"/>
                <w:noProof/>
                <w:u w:val="none"/>
              </w:rPr>
              <w:tab/>
              <w:t>Sections of Tendering Document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_Toc80192868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14</w:t>
            </w:r>
            <w:r w:rsidR="000E05B5" w:rsidRPr="008A2756">
              <w:rPr>
                <w:rStyle w:val="Hyperlink"/>
                <w:rFonts w:ascii="Verdana" w:hAnsi="Verdana"/>
                <w:b w:val="0"/>
                <w:bCs w:val="0"/>
                <w:i w:val="0"/>
                <w:noProof/>
                <w:webHidden/>
                <w:u w:val="none"/>
              </w:rPr>
              <w:fldChar w:fldCharType="end"/>
            </w:r>
          </w:hyperlink>
        </w:p>
        <w:p w14:paraId="12DAB8C6" w14:textId="607D9DE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69" w:history="1">
            <w:r w:rsidR="000E05B5" w:rsidRPr="008A2756">
              <w:rPr>
                <w:rStyle w:val="Hyperlink"/>
                <w:rFonts w:ascii="Verdana" w:hAnsi="Verdana"/>
                <w:b w:val="0"/>
                <w:bCs w:val="0"/>
                <w:i w:val="0"/>
                <w:noProof/>
                <w:u w:val="none"/>
              </w:rPr>
              <w:t>6.</w:t>
            </w:r>
            <w:r w:rsidR="000E05B5" w:rsidRPr="008A2756">
              <w:rPr>
                <w:rStyle w:val="Hyperlink"/>
                <w:rFonts w:ascii="Verdana" w:hAnsi="Verdana"/>
                <w:b w:val="0"/>
                <w:bCs w:val="0"/>
                <w:i w:val="0"/>
                <w:noProof/>
                <w:u w:val="none"/>
              </w:rPr>
              <w:tab/>
              <w:t>Clariﬁcation of Tendering Document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_Toc80192869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14</w:t>
            </w:r>
            <w:r w:rsidR="000E05B5" w:rsidRPr="008A2756">
              <w:rPr>
                <w:rStyle w:val="Hyperlink"/>
                <w:rFonts w:ascii="Verdana" w:hAnsi="Verdana"/>
                <w:b w:val="0"/>
                <w:bCs w:val="0"/>
                <w:i w:val="0"/>
                <w:noProof/>
                <w:webHidden/>
                <w:u w:val="none"/>
              </w:rPr>
              <w:fldChar w:fldCharType="end"/>
            </w:r>
          </w:hyperlink>
        </w:p>
        <w:p w14:paraId="6BEF36A7" w14:textId="1B55E886" w:rsidR="000E05B5" w:rsidRPr="008A2756" w:rsidRDefault="004A386F" w:rsidP="009D6E1A">
          <w:pPr>
            <w:pStyle w:val="TOC3"/>
            <w:tabs>
              <w:tab w:val="left" w:pos="1134"/>
              <w:tab w:val="right" w:leader="dot" w:pos="10348"/>
            </w:tabs>
            <w:ind w:left="1134" w:right="122" w:hanging="567"/>
            <w:rPr>
              <w:rStyle w:val="Hyperlink"/>
              <w:rFonts w:ascii="Verdana" w:hAnsi="Verdana"/>
              <w:i w:val="0"/>
              <w:noProof/>
            </w:rPr>
          </w:pPr>
          <w:hyperlink w:anchor="_Toc80192870" w:history="1">
            <w:r w:rsidR="000E05B5" w:rsidRPr="008A2756">
              <w:rPr>
                <w:rStyle w:val="Hyperlink"/>
                <w:rFonts w:ascii="Verdana" w:hAnsi="Verdana"/>
                <w:b w:val="0"/>
                <w:bCs w:val="0"/>
                <w:i w:val="0"/>
                <w:noProof/>
                <w:u w:val="none"/>
              </w:rPr>
              <w:t>7.</w:t>
            </w:r>
            <w:r w:rsidR="000E05B5" w:rsidRPr="008A2756">
              <w:rPr>
                <w:rStyle w:val="Hyperlink"/>
                <w:rFonts w:ascii="Verdana" w:hAnsi="Verdana"/>
                <w:b w:val="0"/>
                <w:bCs w:val="0"/>
                <w:i w:val="0"/>
                <w:noProof/>
                <w:u w:val="none"/>
              </w:rPr>
              <w:tab/>
              <w:t>Amendment of Tendering Document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15</w:t>
            </w:r>
            <w:r w:rsidR="000E05B5" w:rsidRPr="008A2756">
              <w:rPr>
                <w:rStyle w:val="Hyperlink"/>
                <w:rFonts w:ascii="Verdana" w:hAnsi="Verdana"/>
                <w:b w:val="0"/>
                <w:bCs w:val="0"/>
                <w:i w:val="0"/>
                <w:noProof/>
                <w:webHidden/>
                <w:u w:val="none"/>
              </w:rPr>
              <w:fldChar w:fldCharType="end"/>
            </w:r>
          </w:hyperlink>
        </w:p>
        <w:p w14:paraId="5310A3BF" w14:textId="51661DAC"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871" w:history="1">
            <w:r w:rsidR="000E05B5" w:rsidRPr="008A2756">
              <w:rPr>
                <w:rStyle w:val="Hyperlink"/>
                <w:rFonts w:ascii="Verdana" w:hAnsi="Verdana"/>
                <w:i w:val="0"/>
                <w:noProof/>
              </w:rPr>
              <w:t>Preparation of Tenders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_Toc80192871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15</w:t>
            </w:r>
            <w:r w:rsidR="000E05B5" w:rsidRPr="008A2756">
              <w:rPr>
                <w:rFonts w:ascii="Verdana" w:hAnsi="Verdana"/>
                <w:i w:val="0"/>
                <w:noProof/>
                <w:webHidden/>
              </w:rPr>
              <w:fldChar w:fldCharType="end"/>
            </w:r>
          </w:hyperlink>
        </w:p>
        <w:p w14:paraId="4066B2A0" w14:textId="253A7286"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2" w:history="1">
            <w:r w:rsidR="000E05B5" w:rsidRPr="008A2756">
              <w:rPr>
                <w:rStyle w:val="Hyperlink"/>
                <w:rFonts w:ascii="Verdana" w:hAnsi="Verdana"/>
                <w:b w:val="0"/>
                <w:bCs w:val="0"/>
                <w:i w:val="0"/>
                <w:noProof/>
                <w:u w:val="none"/>
              </w:rPr>
              <w:t>8.</w:t>
            </w:r>
            <w:r w:rsidR="000E05B5" w:rsidRPr="008A2756">
              <w:rPr>
                <w:rStyle w:val="Hyperlink"/>
                <w:rFonts w:ascii="Verdana" w:hAnsi="Verdana"/>
                <w:b w:val="0"/>
                <w:bCs w:val="0"/>
                <w:i w:val="0"/>
                <w:noProof/>
                <w:u w:val="none"/>
              </w:rPr>
              <w:tab/>
              <w:t>Cost of Tendering</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15</w:t>
            </w:r>
            <w:r w:rsidR="000E05B5" w:rsidRPr="008A2756">
              <w:rPr>
                <w:rStyle w:val="Hyperlink"/>
                <w:rFonts w:ascii="Verdana" w:hAnsi="Verdana"/>
                <w:b w:val="0"/>
                <w:bCs w:val="0"/>
                <w:i w:val="0"/>
                <w:noProof/>
                <w:webHidden/>
                <w:u w:val="none"/>
              </w:rPr>
              <w:fldChar w:fldCharType="end"/>
            </w:r>
          </w:hyperlink>
        </w:p>
        <w:p w14:paraId="3EDF6E9B" w14:textId="436E120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3" w:history="1">
            <w:r w:rsidR="000E05B5" w:rsidRPr="008A2756">
              <w:rPr>
                <w:rStyle w:val="Hyperlink"/>
                <w:rFonts w:ascii="Verdana" w:hAnsi="Verdana"/>
                <w:b w:val="0"/>
                <w:bCs w:val="0"/>
                <w:i w:val="0"/>
                <w:noProof/>
                <w:u w:val="none"/>
              </w:rPr>
              <w:t>9.</w:t>
            </w:r>
            <w:r w:rsidR="000E05B5" w:rsidRPr="008A2756">
              <w:rPr>
                <w:rStyle w:val="Hyperlink"/>
                <w:rFonts w:ascii="Verdana" w:hAnsi="Verdana"/>
                <w:b w:val="0"/>
                <w:bCs w:val="0"/>
                <w:i w:val="0"/>
                <w:noProof/>
                <w:u w:val="none"/>
              </w:rPr>
              <w:tab/>
              <w:t>Language of Tender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16</w:t>
            </w:r>
            <w:r w:rsidR="000E05B5" w:rsidRPr="008A2756">
              <w:rPr>
                <w:rStyle w:val="Hyperlink"/>
                <w:rFonts w:ascii="Verdana" w:hAnsi="Verdana"/>
                <w:b w:val="0"/>
                <w:bCs w:val="0"/>
                <w:i w:val="0"/>
                <w:noProof/>
                <w:webHidden/>
                <w:u w:val="none"/>
              </w:rPr>
              <w:fldChar w:fldCharType="end"/>
            </w:r>
          </w:hyperlink>
        </w:p>
        <w:p w14:paraId="1CA2F8EB" w14:textId="4B853328"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4" w:history="1">
            <w:r w:rsidR="000E05B5" w:rsidRPr="008A2756">
              <w:rPr>
                <w:rStyle w:val="Hyperlink"/>
                <w:rFonts w:ascii="Verdana" w:hAnsi="Verdana"/>
                <w:b w:val="0"/>
                <w:bCs w:val="0"/>
                <w:i w:val="0"/>
                <w:noProof/>
                <w:u w:val="none"/>
              </w:rPr>
              <w:t>10.</w:t>
            </w:r>
            <w:r w:rsidR="000E05B5" w:rsidRPr="008A2756">
              <w:rPr>
                <w:rStyle w:val="Hyperlink"/>
                <w:rFonts w:ascii="Verdana" w:hAnsi="Verdana"/>
                <w:b w:val="0"/>
                <w:bCs w:val="0"/>
                <w:i w:val="0"/>
                <w:noProof/>
                <w:u w:val="none"/>
              </w:rPr>
              <w:tab/>
              <w:t>Documents Comprising the Tender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16</w:t>
            </w:r>
            <w:r w:rsidR="000E05B5" w:rsidRPr="008A2756">
              <w:rPr>
                <w:rStyle w:val="Hyperlink"/>
                <w:rFonts w:ascii="Verdana" w:hAnsi="Verdana"/>
                <w:b w:val="0"/>
                <w:bCs w:val="0"/>
                <w:i w:val="0"/>
                <w:noProof/>
                <w:webHidden/>
                <w:u w:val="none"/>
              </w:rPr>
              <w:fldChar w:fldCharType="end"/>
            </w:r>
          </w:hyperlink>
        </w:p>
        <w:p w14:paraId="33340339" w14:textId="6B651B03"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5" w:history="1">
            <w:r w:rsidR="000E05B5" w:rsidRPr="008A2756">
              <w:rPr>
                <w:rStyle w:val="Hyperlink"/>
                <w:rFonts w:ascii="Verdana" w:hAnsi="Verdana"/>
                <w:b w:val="0"/>
                <w:bCs w:val="0"/>
                <w:i w:val="0"/>
                <w:noProof/>
                <w:u w:val="none"/>
              </w:rPr>
              <w:t>11.</w:t>
            </w:r>
            <w:r w:rsidR="000E05B5" w:rsidRPr="008A2756">
              <w:rPr>
                <w:rStyle w:val="Hyperlink"/>
                <w:rFonts w:ascii="Verdana" w:hAnsi="Verdana"/>
                <w:b w:val="0"/>
                <w:bCs w:val="0"/>
                <w:i w:val="0"/>
                <w:noProof/>
                <w:u w:val="none"/>
              </w:rPr>
              <w:tab/>
              <w:t>Form of Tender and Price Schedules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16</w:t>
            </w:r>
            <w:r w:rsidR="000E05B5" w:rsidRPr="008A2756">
              <w:rPr>
                <w:rStyle w:val="Hyperlink"/>
                <w:rFonts w:ascii="Verdana" w:hAnsi="Verdana"/>
                <w:b w:val="0"/>
                <w:bCs w:val="0"/>
                <w:i w:val="0"/>
                <w:noProof/>
                <w:webHidden/>
                <w:u w:val="none"/>
              </w:rPr>
              <w:fldChar w:fldCharType="end"/>
            </w:r>
          </w:hyperlink>
        </w:p>
        <w:p w14:paraId="6D6C6FDB" w14:textId="057E812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6" w:history="1">
            <w:r w:rsidR="000E05B5" w:rsidRPr="008A2756">
              <w:rPr>
                <w:rStyle w:val="Hyperlink"/>
                <w:rFonts w:ascii="Verdana" w:hAnsi="Verdana"/>
                <w:b w:val="0"/>
                <w:bCs w:val="0"/>
                <w:i w:val="0"/>
                <w:noProof/>
                <w:u w:val="none"/>
              </w:rPr>
              <w:t>12.</w:t>
            </w:r>
            <w:r w:rsidR="000E05B5" w:rsidRPr="008A2756">
              <w:rPr>
                <w:rStyle w:val="Hyperlink"/>
                <w:rFonts w:ascii="Verdana" w:hAnsi="Verdana"/>
                <w:b w:val="0"/>
                <w:bCs w:val="0"/>
                <w:i w:val="0"/>
                <w:noProof/>
                <w:u w:val="none"/>
              </w:rPr>
              <w:tab/>
              <w:t>Alternative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16</w:t>
            </w:r>
            <w:r w:rsidR="000E05B5" w:rsidRPr="008A2756">
              <w:rPr>
                <w:rStyle w:val="Hyperlink"/>
                <w:rFonts w:ascii="Verdana" w:hAnsi="Verdana"/>
                <w:b w:val="0"/>
                <w:bCs w:val="0"/>
                <w:i w:val="0"/>
                <w:noProof/>
                <w:webHidden/>
                <w:u w:val="none"/>
              </w:rPr>
              <w:fldChar w:fldCharType="end"/>
            </w:r>
          </w:hyperlink>
        </w:p>
        <w:p w14:paraId="740C0FB4" w14:textId="7CA290F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7" w:history="1">
            <w:r w:rsidR="000E05B5" w:rsidRPr="008A2756">
              <w:rPr>
                <w:rStyle w:val="Hyperlink"/>
                <w:rFonts w:ascii="Verdana" w:hAnsi="Verdana"/>
                <w:b w:val="0"/>
                <w:bCs w:val="0"/>
                <w:i w:val="0"/>
                <w:noProof/>
                <w:u w:val="none"/>
              </w:rPr>
              <w:t>13.</w:t>
            </w:r>
            <w:r w:rsidR="000E05B5" w:rsidRPr="008A2756">
              <w:rPr>
                <w:rStyle w:val="Hyperlink"/>
                <w:rFonts w:ascii="Verdana" w:hAnsi="Verdana"/>
                <w:b w:val="0"/>
                <w:bCs w:val="0"/>
                <w:i w:val="0"/>
                <w:noProof/>
                <w:u w:val="none"/>
              </w:rPr>
              <w:tab/>
              <w:t>Tender Prices and discounts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_Toc80192877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17</w:t>
            </w:r>
            <w:r w:rsidR="000E05B5" w:rsidRPr="008A2756">
              <w:rPr>
                <w:rStyle w:val="Hyperlink"/>
                <w:rFonts w:ascii="Verdana" w:hAnsi="Verdana"/>
                <w:b w:val="0"/>
                <w:bCs w:val="0"/>
                <w:i w:val="0"/>
                <w:noProof/>
                <w:webHidden/>
                <w:u w:val="none"/>
              </w:rPr>
              <w:fldChar w:fldCharType="end"/>
            </w:r>
          </w:hyperlink>
        </w:p>
        <w:p w14:paraId="0DC36301" w14:textId="2487D29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8" w:history="1">
            <w:r w:rsidR="000E05B5" w:rsidRPr="008A2756">
              <w:rPr>
                <w:rStyle w:val="Hyperlink"/>
                <w:rFonts w:ascii="Verdana" w:hAnsi="Verdana"/>
                <w:b w:val="0"/>
                <w:bCs w:val="0"/>
                <w:i w:val="0"/>
                <w:noProof/>
                <w:u w:val="none"/>
              </w:rPr>
              <w:t>14.</w:t>
            </w:r>
            <w:r w:rsidR="000E05B5" w:rsidRPr="008A2756">
              <w:rPr>
                <w:rStyle w:val="Hyperlink"/>
                <w:rFonts w:ascii="Verdana" w:hAnsi="Verdana"/>
                <w:b w:val="0"/>
                <w:bCs w:val="0"/>
                <w:i w:val="0"/>
                <w:noProof/>
                <w:u w:val="none"/>
              </w:rPr>
              <w:tab/>
              <w:t>Currencies of Tender and Payment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_Toc80192878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18</w:t>
            </w:r>
            <w:r w:rsidR="000E05B5" w:rsidRPr="008A2756">
              <w:rPr>
                <w:rStyle w:val="Hyperlink"/>
                <w:rFonts w:ascii="Verdana" w:hAnsi="Verdana"/>
                <w:b w:val="0"/>
                <w:bCs w:val="0"/>
                <w:i w:val="0"/>
                <w:noProof/>
                <w:webHidden/>
                <w:u w:val="none"/>
              </w:rPr>
              <w:fldChar w:fldCharType="end"/>
            </w:r>
          </w:hyperlink>
        </w:p>
        <w:p w14:paraId="1BB9E586" w14:textId="348B2DD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79" w:history="1">
            <w:r w:rsidR="000E05B5" w:rsidRPr="008A2756">
              <w:rPr>
                <w:rStyle w:val="Hyperlink"/>
                <w:rFonts w:ascii="Verdana" w:hAnsi="Verdana"/>
                <w:b w:val="0"/>
                <w:bCs w:val="0"/>
                <w:i w:val="0"/>
                <w:noProof/>
                <w:u w:val="none"/>
              </w:rPr>
              <w:t>15.</w:t>
            </w:r>
            <w:r w:rsidR="000E05B5" w:rsidRPr="008A2756">
              <w:rPr>
                <w:rStyle w:val="Hyperlink"/>
                <w:rFonts w:ascii="Verdana" w:hAnsi="Verdana"/>
                <w:b w:val="0"/>
                <w:bCs w:val="0"/>
                <w:i w:val="0"/>
                <w:noProof/>
                <w:u w:val="none"/>
              </w:rPr>
              <w:tab/>
              <w:t>Documents Establishing  the  Eligibility  and  Conformity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_Toc80192879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18</w:t>
            </w:r>
            <w:r w:rsidR="000E05B5" w:rsidRPr="008A2756">
              <w:rPr>
                <w:rStyle w:val="Hyperlink"/>
                <w:rFonts w:ascii="Verdana" w:hAnsi="Verdana"/>
                <w:b w:val="0"/>
                <w:bCs w:val="0"/>
                <w:i w:val="0"/>
                <w:noProof/>
                <w:webHidden/>
                <w:u w:val="none"/>
              </w:rPr>
              <w:fldChar w:fldCharType="end"/>
            </w:r>
          </w:hyperlink>
        </w:p>
        <w:p w14:paraId="45A6F615" w14:textId="67B42981"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0" w:history="1">
            <w:r w:rsidR="000E05B5" w:rsidRPr="008A2756">
              <w:rPr>
                <w:rStyle w:val="Hyperlink"/>
                <w:rFonts w:ascii="Verdana" w:hAnsi="Verdana"/>
                <w:b w:val="0"/>
                <w:bCs w:val="0"/>
                <w:i w:val="0"/>
                <w:noProof/>
                <w:u w:val="none"/>
              </w:rPr>
              <w:t>16.</w:t>
            </w:r>
            <w:r w:rsidR="000E05B5" w:rsidRPr="008A2756">
              <w:rPr>
                <w:rStyle w:val="Hyperlink"/>
                <w:rFonts w:ascii="Verdana" w:hAnsi="Verdana"/>
                <w:b w:val="0"/>
                <w:bCs w:val="0"/>
                <w:i w:val="0"/>
                <w:noProof/>
                <w:u w:val="none"/>
              </w:rPr>
              <w:tab/>
              <w:t>Documents Establishing the Eligibility and Qualiﬁcations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19</w:t>
            </w:r>
            <w:r w:rsidR="000E05B5" w:rsidRPr="008A2756">
              <w:rPr>
                <w:rStyle w:val="Hyperlink"/>
                <w:rFonts w:ascii="Verdana" w:hAnsi="Verdana"/>
                <w:b w:val="0"/>
                <w:bCs w:val="0"/>
                <w:i w:val="0"/>
                <w:noProof/>
                <w:webHidden/>
                <w:u w:val="none"/>
              </w:rPr>
              <w:fldChar w:fldCharType="end"/>
            </w:r>
          </w:hyperlink>
        </w:p>
        <w:p w14:paraId="313B6A82" w14:textId="435FC6D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1" w:history="1">
            <w:r w:rsidR="000E05B5" w:rsidRPr="008A2756">
              <w:rPr>
                <w:rStyle w:val="Hyperlink"/>
                <w:rFonts w:ascii="Verdana" w:hAnsi="Verdana"/>
                <w:b w:val="0"/>
                <w:bCs w:val="0"/>
                <w:i w:val="0"/>
                <w:noProof/>
                <w:u w:val="none"/>
              </w:rPr>
              <w:t>17.</w:t>
            </w:r>
            <w:r w:rsidR="000E05B5" w:rsidRPr="008A2756">
              <w:rPr>
                <w:rStyle w:val="Hyperlink"/>
                <w:rFonts w:ascii="Verdana" w:hAnsi="Verdana"/>
                <w:b w:val="0"/>
                <w:bCs w:val="0"/>
                <w:i w:val="0"/>
                <w:noProof/>
                <w:u w:val="none"/>
              </w:rPr>
              <w:tab/>
              <w:t>Period of Validity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19</w:t>
            </w:r>
            <w:r w:rsidR="000E05B5" w:rsidRPr="008A2756">
              <w:rPr>
                <w:rStyle w:val="Hyperlink"/>
                <w:rFonts w:ascii="Verdana" w:hAnsi="Verdana"/>
                <w:b w:val="0"/>
                <w:bCs w:val="0"/>
                <w:i w:val="0"/>
                <w:noProof/>
                <w:webHidden/>
                <w:u w:val="none"/>
              </w:rPr>
              <w:fldChar w:fldCharType="end"/>
            </w:r>
          </w:hyperlink>
        </w:p>
        <w:p w14:paraId="4F71BFC3" w14:textId="562A7FC1"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2" w:history="1">
            <w:r w:rsidR="000E05B5" w:rsidRPr="008A2756">
              <w:rPr>
                <w:rStyle w:val="Hyperlink"/>
                <w:rFonts w:ascii="Verdana" w:hAnsi="Verdana"/>
                <w:b w:val="0"/>
                <w:bCs w:val="0"/>
                <w:i w:val="0"/>
                <w:noProof/>
                <w:u w:val="none"/>
              </w:rPr>
              <w:t>18.</w:t>
            </w:r>
            <w:r w:rsidR="000E05B5" w:rsidRPr="008A2756">
              <w:rPr>
                <w:rStyle w:val="Hyperlink"/>
                <w:rFonts w:ascii="Verdana" w:hAnsi="Verdana"/>
                <w:b w:val="0"/>
                <w:bCs w:val="0"/>
                <w:i w:val="0"/>
                <w:noProof/>
                <w:u w:val="none"/>
              </w:rPr>
              <w:tab/>
              <w:t>Tender Security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20</w:t>
            </w:r>
            <w:r w:rsidR="000E05B5" w:rsidRPr="008A2756">
              <w:rPr>
                <w:rStyle w:val="Hyperlink"/>
                <w:rFonts w:ascii="Verdana" w:hAnsi="Verdana"/>
                <w:b w:val="0"/>
                <w:bCs w:val="0"/>
                <w:i w:val="0"/>
                <w:noProof/>
                <w:webHidden/>
                <w:u w:val="none"/>
              </w:rPr>
              <w:fldChar w:fldCharType="end"/>
            </w:r>
          </w:hyperlink>
        </w:p>
        <w:p w14:paraId="59D68111" w14:textId="78741F81" w:rsidR="000E05B5" w:rsidRPr="008A2756" w:rsidRDefault="004A386F" w:rsidP="009D6E1A">
          <w:pPr>
            <w:pStyle w:val="TOC3"/>
            <w:tabs>
              <w:tab w:val="left" w:pos="1134"/>
              <w:tab w:val="right" w:leader="dot" w:pos="10348"/>
            </w:tabs>
            <w:ind w:left="1134" w:right="122" w:hanging="567"/>
            <w:rPr>
              <w:rStyle w:val="Hyperlink"/>
              <w:rFonts w:ascii="Verdana" w:hAnsi="Verdana"/>
              <w:i w:val="0"/>
              <w:noProof/>
            </w:rPr>
          </w:pPr>
          <w:hyperlink w:anchor="_Toc80192883" w:history="1">
            <w:r w:rsidR="000E05B5" w:rsidRPr="008A2756">
              <w:rPr>
                <w:rStyle w:val="Hyperlink"/>
                <w:rFonts w:ascii="Verdana" w:hAnsi="Verdana"/>
                <w:b w:val="0"/>
                <w:bCs w:val="0"/>
                <w:i w:val="0"/>
                <w:noProof/>
                <w:u w:val="none"/>
              </w:rPr>
              <w:t>19.</w:t>
            </w:r>
            <w:r w:rsidR="000E05B5" w:rsidRPr="008A2756">
              <w:rPr>
                <w:rStyle w:val="Hyperlink"/>
                <w:rFonts w:ascii="Verdana" w:hAnsi="Verdana"/>
                <w:b w:val="0"/>
                <w:bCs w:val="0"/>
                <w:i w:val="0"/>
                <w:noProof/>
                <w:u w:val="none"/>
              </w:rPr>
              <w:tab/>
              <w:t>Format and Signing of Tender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21</w:t>
            </w:r>
            <w:r w:rsidR="000E05B5" w:rsidRPr="008A2756">
              <w:rPr>
                <w:rStyle w:val="Hyperlink"/>
                <w:rFonts w:ascii="Verdana" w:hAnsi="Verdana"/>
                <w:b w:val="0"/>
                <w:bCs w:val="0"/>
                <w:i w:val="0"/>
                <w:noProof/>
                <w:webHidden/>
                <w:u w:val="none"/>
              </w:rPr>
              <w:fldChar w:fldCharType="end"/>
            </w:r>
          </w:hyperlink>
        </w:p>
        <w:p w14:paraId="1522523A" w14:textId="2E371B7C"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884" w:history="1">
            <w:r w:rsidR="000E05B5" w:rsidRPr="008A2756">
              <w:rPr>
                <w:rStyle w:val="Hyperlink"/>
                <w:rFonts w:ascii="Verdana" w:hAnsi="Verdana"/>
                <w:i w:val="0"/>
                <w:noProof/>
              </w:rPr>
              <w:t>Submission and Opening of Tenders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_Toc80192884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21</w:t>
            </w:r>
            <w:r w:rsidR="000E05B5" w:rsidRPr="008A2756">
              <w:rPr>
                <w:rFonts w:ascii="Verdana" w:hAnsi="Verdana"/>
                <w:i w:val="0"/>
                <w:noProof/>
                <w:webHidden/>
              </w:rPr>
              <w:fldChar w:fldCharType="end"/>
            </w:r>
          </w:hyperlink>
        </w:p>
        <w:p w14:paraId="60B947DF" w14:textId="38CE50E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5" w:history="1">
            <w:r w:rsidR="000E05B5" w:rsidRPr="008A2756">
              <w:rPr>
                <w:rStyle w:val="Hyperlink"/>
                <w:rFonts w:ascii="Verdana" w:hAnsi="Verdana"/>
                <w:b w:val="0"/>
                <w:bCs w:val="0"/>
                <w:i w:val="0"/>
                <w:noProof/>
                <w:u w:val="none"/>
              </w:rPr>
              <w:t>20.</w:t>
            </w:r>
            <w:r w:rsidR="000E05B5" w:rsidRPr="008A2756">
              <w:rPr>
                <w:rStyle w:val="Hyperlink"/>
                <w:rFonts w:ascii="Verdana" w:hAnsi="Verdana"/>
                <w:b w:val="0"/>
                <w:bCs w:val="0"/>
                <w:i w:val="0"/>
                <w:noProof/>
                <w:u w:val="none"/>
              </w:rPr>
              <w:tab/>
              <w:t>Sealing and Marking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21</w:t>
            </w:r>
            <w:r w:rsidR="000E05B5" w:rsidRPr="008A2756">
              <w:rPr>
                <w:rStyle w:val="Hyperlink"/>
                <w:rFonts w:ascii="Verdana" w:hAnsi="Verdana"/>
                <w:b w:val="0"/>
                <w:bCs w:val="0"/>
                <w:i w:val="0"/>
                <w:noProof/>
                <w:webHidden/>
                <w:u w:val="none"/>
              </w:rPr>
              <w:fldChar w:fldCharType="end"/>
            </w:r>
          </w:hyperlink>
        </w:p>
        <w:p w14:paraId="3F0716D2" w14:textId="469A2AF8"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6" w:history="1">
            <w:r w:rsidR="000E05B5" w:rsidRPr="008A2756">
              <w:rPr>
                <w:rStyle w:val="Hyperlink"/>
                <w:rFonts w:ascii="Verdana" w:hAnsi="Verdana"/>
                <w:b w:val="0"/>
                <w:bCs w:val="0"/>
                <w:i w:val="0"/>
                <w:noProof/>
                <w:u w:val="none"/>
              </w:rPr>
              <w:t>21.</w:t>
            </w:r>
            <w:r w:rsidR="000E05B5" w:rsidRPr="008A2756">
              <w:rPr>
                <w:rStyle w:val="Hyperlink"/>
                <w:rFonts w:ascii="Verdana" w:hAnsi="Verdana"/>
                <w:b w:val="0"/>
                <w:bCs w:val="0"/>
                <w:i w:val="0"/>
                <w:noProof/>
                <w:u w:val="none"/>
              </w:rPr>
              <w:tab/>
              <w:t>Deadline for Submission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22</w:t>
            </w:r>
            <w:r w:rsidR="000E05B5" w:rsidRPr="008A2756">
              <w:rPr>
                <w:rStyle w:val="Hyperlink"/>
                <w:rFonts w:ascii="Verdana" w:hAnsi="Verdana"/>
                <w:b w:val="0"/>
                <w:bCs w:val="0"/>
                <w:i w:val="0"/>
                <w:noProof/>
                <w:webHidden/>
                <w:u w:val="none"/>
              </w:rPr>
              <w:fldChar w:fldCharType="end"/>
            </w:r>
          </w:hyperlink>
        </w:p>
        <w:p w14:paraId="0E0343D8" w14:textId="7EB5552C"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7" w:history="1">
            <w:r w:rsidR="000E05B5" w:rsidRPr="008A2756">
              <w:rPr>
                <w:rStyle w:val="Hyperlink"/>
                <w:rFonts w:ascii="Verdana" w:hAnsi="Verdana"/>
                <w:b w:val="0"/>
                <w:bCs w:val="0"/>
                <w:i w:val="0"/>
                <w:noProof/>
                <w:u w:val="none"/>
              </w:rPr>
              <w:t>22.</w:t>
            </w:r>
            <w:r w:rsidR="000E05B5" w:rsidRPr="008A2756">
              <w:rPr>
                <w:rStyle w:val="Hyperlink"/>
                <w:rFonts w:ascii="Verdana" w:hAnsi="Verdana"/>
                <w:b w:val="0"/>
                <w:bCs w:val="0"/>
                <w:i w:val="0"/>
                <w:noProof/>
                <w:u w:val="none"/>
              </w:rPr>
              <w:tab/>
              <w:t>Late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_Toc80192887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22</w:t>
            </w:r>
            <w:r w:rsidR="000E05B5" w:rsidRPr="008A2756">
              <w:rPr>
                <w:rStyle w:val="Hyperlink"/>
                <w:rFonts w:ascii="Verdana" w:hAnsi="Verdana"/>
                <w:b w:val="0"/>
                <w:bCs w:val="0"/>
                <w:i w:val="0"/>
                <w:noProof/>
                <w:webHidden/>
                <w:u w:val="none"/>
              </w:rPr>
              <w:fldChar w:fldCharType="end"/>
            </w:r>
          </w:hyperlink>
        </w:p>
        <w:p w14:paraId="2E4E68DF" w14:textId="23193EA2"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88" w:history="1">
            <w:r w:rsidR="000E05B5" w:rsidRPr="008A2756">
              <w:rPr>
                <w:rStyle w:val="Hyperlink"/>
                <w:rFonts w:ascii="Verdana" w:hAnsi="Verdana"/>
                <w:b w:val="0"/>
                <w:bCs w:val="0"/>
                <w:i w:val="0"/>
                <w:noProof/>
                <w:u w:val="none"/>
              </w:rPr>
              <w:t>23.</w:t>
            </w:r>
            <w:r w:rsidR="000E05B5" w:rsidRPr="008A2756">
              <w:rPr>
                <w:rStyle w:val="Hyperlink"/>
                <w:rFonts w:ascii="Verdana" w:hAnsi="Verdana"/>
                <w:b w:val="0"/>
                <w:bCs w:val="0"/>
                <w:i w:val="0"/>
                <w:noProof/>
                <w:u w:val="none"/>
              </w:rPr>
              <w:tab/>
              <w:t>Withdrawal, Substitution, and Modiﬁcation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_Toc80192888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22</w:t>
            </w:r>
            <w:r w:rsidR="000E05B5" w:rsidRPr="008A2756">
              <w:rPr>
                <w:rStyle w:val="Hyperlink"/>
                <w:rFonts w:ascii="Verdana" w:hAnsi="Verdana"/>
                <w:b w:val="0"/>
                <w:bCs w:val="0"/>
                <w:i w:val="0"/>
                <w:noProof/>
                <w:webHidden/>
                <w:u w:val="none"/>
              </w:rPr>
              <w:fldChar w:fldCharType="end"/>
            </w:r>
          </w:hyperlink>
        </w:p>
        <w:p w14:paraId="1119FDB8" w14:textId="6CFBD17B" w:rsidR="000E05B5" w:rsidRPr="008A2756" w:rsidRDefault="004A386F" w:rsidP="009D6E1A">
          <w:pPr>
            <w:pStyle w:val="TOC3"/>
            <w:tabs>
              <w:tab w:val="left" w:pos="1134"/>
              <w:tab w:val="right" w:leader="dot" w:pos="10348"/>
            </w:tabs>
            <w:ind w:left="1134" w:right="122" w:hanging="567"/>
            <w:rPr>
              <w:rStyle w:val="Hyperlink"/>
              <w:rFonts w:ascii="Verdana" w:hAnsi="Verdana"/>
              <w:i w:val="0"/>
              <w:noProof/>
            </w:rPr>
          </w:pPr>
          <w:hyperlink w:anchor="_Toc80192889" w:history="1">
            <w:r w:rsidR="000E05B5" w:rsidRPr="008A2756">
              <w:rPr>
                <w:rStyle w:val="Hyperlink"/>
                <w:rFonts w:ascii="Verdana" w:hAnsi="Verdana"/>
                <w:b w:val="0"/>
                <w:bCs w:val="0"/>
                <w:i w:val="0"/>
                <w:noProof/>
                <w:u w:val="none"/>
              </w:rPr>
              <w:t>24.</w:t>
            </w:r>
            <w:r w:rsidR="000E05B5" w:rsidRPr="008A2756">
              <w:rPr>
                <w:rStyle w:val="Hyperlink"/>
                <w:rFonts w:ascii="Verdana" w:hAnsi="Verdana"/>
                <w:b w:val="0"/>
                <w:bCs w:val="0"/>
                <w:i w:val="0"/>
                <w:noProof/>
                <w:u w:val="none"/>
              </w:rPr>
              <w:tab/>
              <w:t>Tender Opening</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_Toc80192889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23</w:t>
            </w:r>
            <w:r w:rsidR="000E05B5" w:rsidRPr="008A2756">
              <w:rPr>
                <w:rStyle w:val="Hyperlink"/>
                <w:rFonts w:ascii="Verdana" w:hAnsi="Verdana"/>
                <w:b w:val="0"/>
                <w:bCs w:val="0"/>
                <w:i w:val="0"/>
                <w:noProof/>
                <w:webHidden/>
                <w:u w:val="none"/>
              </w:rPr>
              <w:fldChar w:fldCharType="end"/>
            </w:r>
          </w:hyperlink>
        </w:p>
        <w:p w14:paraId="2D2732FE" w14:textId="0759E304"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890" w:history="1">
            <w:r w:rsidR="000E05B5" w:rsidRPr="008A2756">
              <w:rPr>
                <w:rStyle w:val="Hyperlink"/>
                <w:rFonts w:ascii="Verdana" w:hAnsi="Verdana"/>
                <w:i w:val="0"/>
                <w:noProof/>
              </w:rPr>
              <w:t>Evaluation and Comparison of Tenders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_Toc80192890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24</w:t>
            </w:r>
            <w:r w:rsidR="000E05B5" w:rsidRPr="008A2756">
              <w:rPr>
                <w:rFonts w:ascii="Verdana" w:hAnsi="Verdana"/>
                <w:i w:val="0"/>
                <w:noProof/>
                <w:webHidden/>
              </w:rPr>
              <w:fldChar w:fldCharType="end"/>
            </w:r>
          </w:hyperlink>
        </w:p>
        <w:p w14:paraId="53DC0820" w14:textId="66550031"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1" w:history="1">
            <w:r w:rsidR="000E05B5" w:rsidRPr="008A2756">
              <w:rPr>
                <w:rStyle w:val="Hyperlink"/>
                <w:rFonts w:ascii="Verdana" w:hAnsi="Verdana"/>
                <w:b w:val="0"/>
                <w:bCs w:val="0"/>
                <w:i w:val="0"/>
                <w:noProof/>
                <w:u w:val="none"/>
              </w:rPr>
              <w:t>25.</w:t>
            </w:r>
            <w:r w:rsidR="000E05B5" w:rsidRPr="008A2756">
              <w:rPr>
                <w:rStyle w:val="Hyperlink"/>
                <w:rFonts w:ascii="Verdana" w:hAnsi="Verdana"/>
                <w:b w:val="0"/>
                <w:bCs w:val="0"/>
                <w:i w:val="0"/>
                <w:noProof/>
                <w:u w:val="none"/>
              </w:rPr>
              <w:tab/>
              <w:t>Conﬁdentiality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24</w:t>
            </w:r>
            <w:r w:rsidR="000E05B5" w:rsidRPr="008A2756">
              <w:rPr>
                <w:rStyle w:val="Hyperlink"/>
                <w:rFonts w:ascii="Verdana" w:hAnsi="Verdana"/>
                <w:b w:val="0"/>
                <w:bCs w:val="0"/>
                <w:i w:val="0"/>
                <w:noProof/>
                <w:webHidden/>
                <w:u w:val="none"/>
              </w:rPr>
              <w:fldChar w:fldCharType="end"/>
            </w:r>
          </w:hyperlink>
        </w:p>
        <w:p w14:paraId="3B3082E6" w14:textId="0F4F5AC6"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2" w:history="1">
            <w:r w:rsidR="000E05B5" w:rsidRPr="008A2756">
              <w:rPr>
                <w:rStyle w:val="Hyperlink"/>
                <w:rFonts w:ascii="Verdana" w:hAnsi="Verdana"/>
                <w:b w:val="0"/>
                <w:bCs w:val="0"/>
                <w:i w:val="0"/>
                <w:noProof/>
                <w:u w:val="none"/>
              </w:rPr>
              <w:t>26.</w:t>
            </w:r>
            <w:r w:rsidR="000E05B5" w:rsidRPr="008A2756">
              <w:rPr>
                <w:rStyle w:val="Hyperlink"/>
                <w:rFonts w:ascii="Verdana" w:hAnsi="Verdana"/>
                <w:b w:val="0"/>
                <w:bCs w:val="0"/>
                <w:i w:val="0"/>
                <w:noProof/>
                <w:u w:val="none"/>
              </w:rPr>
              <w:tab/>
              <w:t>Clariﬁcation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24</w:t>
            </w:r>
            <w:r w:rsidR="000E05B5" w:rsidRPr="008A2756">
              <w:rPr>
                <w:rStyle w:val="Hyperlink"/>
                <w:rFonts w:ascii="Verdana" w:hAnsi="Verdana"/>
                <w:b w:val="0"/>
                <w:bCs w:val="0"/>
                <w:i w:val="0"/>
                <w:noProof/>
                <w:webHidden/>
                <w:u w:val="none"/>
              </w:rPr>
              <w:fldChar w:fldCharType="end"/>
            </w:r>
          </w:hyperlink>
        </w:p>
        <w:p w14:paraId="4F1A9223" w14:textId="03CDBACB"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3" w:history="1">
            <w:r w:rsidR="000E05B5" w:rsidRPr="008A2756">
              <w:rPr>
                <w:rStyle w:val="Hyperlink"/>
                <w:rFonts w:ascii="Verdana" w:hAnsi="Verdana"/>
                <w:b w:val="0"/>
                <w:bCs w:val="0"/>
                <w:i w:val="0"/>
                <w:noProof/>
                <w:u w:val="none"/>
              </w:rPr>
              <w:t>27.</w:t>
            </w:r>
            <w:r w:rsidR="000E05B5" w:rsidRPr="008A2756">
              <w:rPr>
                <w:rStyle w:val="Hyperlink"/>
                <w:rFonts w:ascii="Verdana" w:hAnsi="Verdana"/>
                <w:b w:val="0"/>
                <w:bCs w:val="0"/>
                <w:i w:val="0"/>
                <w:noProof/>
                <w:u w:val="none"/>
              </w:rPr>
              <w:tab/>
              <w:t>Deviations, Reservations, and Omissions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25</w:t>
            </w:r>
            <w:r w:rsidR="000E05B5" w:rsidRPr="008A2756">
              <w:rPr>
                <w:rStyle w:val="Hyperlink"/>
                <w:rFonts w:ascii="Verdana" w:hAnsi="Verdana"/>
                <w:b w:val="0"/>
                <w:bCs w:val="0"/>
                <w:i w:val="0"/>
                <w:noProof/>
                <w:webHidden/>
                <w:u w:val="none"/>
              </w:rPr>
              <w:fldChar w:fldCharType="end"/>
            </w:r>
          </w:hyperlink>
        </w:p>
        <w:p w14:paraId="496527B9" w14:textId="06A85892"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4" w:history="1">
            <w:r w:rsidR="000E05B5" w:rsidRPr="008A2756">
              <w:rPr>
                <w:rStyle w:val="Hyperlink"/>
                <w:rFonts w:ascii="Verdana" w:hAnsi="Verdana"/>
                <w:b w:val="0"/>
                <w:bCs w:val="0"/>
                <w:i w:val="0"/>
                <w:noProof/>
                <w:u w:val="none"/>
              </w:rPr>
              <w:t>28.</w:t>
            </w:r>
            <w:r w:rsidR="000E05B5" w:rsidRPr="008A2756">
              <w:rPr>
                <w:rStyle w:val="Hyperlink"/>
                <w:rFonts w:ascii="Verdana" w:hAnsi="Verdana"/>
                <w:b w:val="0"/>
                <w:bCs w:val="0"/>
                <w:i w:val="0"/>
                <w:noProof/>
                <w:u w:val="none"/>
              </w:rPr>
              <w:tab/>
              <w:t>Determination of   Responsiveness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25</w:t>
            </w:r>
            <w:r w:rsidR="000E05B5" w:rsidRPr="008A2756">
              <w:rPr>
                <w:rStyle w:val="Hyperlink"/>
                <w:rFonts w:ascii="Verdana" w:hAnsi="Verdana"/>
                <w:b w:val="0"/>
                <w:bCs w:val="0"/>
                <w:i w:val="0"/>
                <w:noProof/>
                <w:webHidden/>
                <w:u w:val="none"/>
              </w:rPr>
              <w:fldChar w:fldCharType="end"/>
            </w:r>
          </w:hyperlink>
        </w:p>
        <w:p w14:paraId="48B1CA56" w14:textId="43EFF413"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5" w:history="1">
            <w:r w:rsidR="000E05B5" w:rsidRPr="008A2756">
              <w:rPr>
                <w:rStyle w:val="Hyperlink"/>
                <w:rFonts w:ascii="Verdana" w:hAnsi="Verdana"/>
                <w:b w:val="0"/>
                <w:bCs w:val="0"/>
                <w:i w:val="0"/>
                <w:noProof/>
                <w:u w:val="none"/>
              </w:rPr>
              <w:t>29.</w:t>
            </w:r>
            <w:r w:rsidR="000E05B5" w:rsidRPr="008A2756">
              <w:rPr>
                <w:rStyle w:val="Hyperlink"/>
                <w:rFonts w:ascii="Verdana" w:hAnsi="Verdana"/>
                <w:b w:val="0"/>
                <w:bCs w:val="0"/>
                <w:i w:val="0"/>
                <w:noProof/>
                <w:u w:val="none"/>
              </w:rPr>
              <w:tab/>
              <w:t>Non-conformities, Errors and Omissions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25</w:t>
            </w:r>
            <w:r w:rsidR="000E05B5" w:rsidRPr="008A2756">
              <w:rPr>
                <w:rStyle w:val="Hyperlink"/>
                <w:rFonts w:ascii="Verdana" w:hAnsi="Verdana"/>
                <w:b w:val="0"/>
                <w:bCs w:val="0"/>
                <w:i w:val="0"/>
                <w:noProof/>
                <w:webHidden/>
                <w:u w:val="none"/>
              </w:rPr>
              <w:fldChar w:fldCharType="end"/>
            </w:r>
          </w:hyperlink>
        </w:p>
        <w:p w14:paraId="67AC0ED2" w14:textId="4D18DC9C"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6" w:history="1">
            <w:r w:rsidR="000E05B5" w:rsidRPr="008A2756">
              <w:rPr>
                <w:rStyle w:val="Hyperlink"/>
                <w:rFonts w:ascii="Verdana" w:hAnsi="Verdana"/>
                <w:b w:val="0"/>
                <w:bCs w:val="0"/>
                <w:i w:val="0"/>
                <w:noProof/>
                <w:u w:val="none"/>
              </w:rPr>
              <w:t>30.</w:t>
            </w:r>
            <w:r w:rsidR="000E05B5" w:rsidRPr="008A2756">
              <w:rPr>
                <w:rStyle w:val="Hyperlink"/>
                <w:rFonts w:ascii="Verdana" w:hAnsi="Verdana"/>
                <w:b w:val="0"/>
                <w:bCs w:val="0"/>
                <w:i w:val="0"/>
                <w:noProof/>
                <w:u w:val="none"/>
              </w:rPr>
              <w:tab/>
              <w:t>Arithmetical Errors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26</w:t>
            </w:r>
            <w:r w:rsidR="000E05B5" w:rsidRPr="008A2756">
              <w:rPr>
                <w:rStyle w:val="Hyperlink"/>
                <w:rFonts w:ascii="Verdana" w:hAnsi="Verdana"/>
                <w:b w:val="0"/>
                <w:bCs w:val="0"/>
                <w:i w:val="0"/>
                <w:noProof/>
                <w:webHidden/>
                <w:u w:val="none"/>
              </w:rPr>
              <w:fldChar w:fldCharType="end"/>
            </w:r>
          </w:hyperlink>
        </w:p>
        <w:p w14:paraId="4EC1765D" w14:textId="61E41E1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7" w:history="1">
            <w:r w:rsidR="000E05B5" w:rsidRPr="008A2756">
              <w:rPr>
                <w:rStyle w:val="Hyperlink"/>
                <w:rFonts w:ascii="Verdana" w:hAnsi="Verdana"/>
                <w:b w:val="0"/>
                <w:bCs w:val="0"/>
                <w:i w:val="0"/>
                <w:noProof/>
                <w:u w:val="none"/>
              </w:rPr>
              <w:t>31.</w:t>
            </w:r>
            <w:r w:rsidR="000E05B5" w:rsidRPr="008A2756">
              <w:rPr>
                <w:rStyle w:val="Hyperlink"/>
                <w:rFonts w:ascii="Verdana" w:hAnsi="Verdana"/>
                <w:b w:val="0"/>
                <w:bCs w:val="0"/>
                <w:i w:val="0"/>
                <w:noProof/>
                <w:u w:val="none"/>
              </w:rPr>
              <w:tab/>
              <w:t>Conversion to Single Currency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_Toc80192897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26</w:t>
            </w:r>
            <w:r w:rsidR="000E05B5" w:rsidRPr="008A2756">
              <w:rPr>
                <w:rStyle w:val="Hyperlink"/>
                <w:rFonts w:ascii="Verdana" w:hAnsi="Verdana"/>
                <w:b w:val="0"/>
                <w:bCs w:val="0"/>
                <w:i w:val="0"/>
                <w:noProof/>
                <w:webHidden/>
                <w:u w:val="none"/>
              </w:rPr>
              <w:fldChar w:fldCharType="end"/>
            </w:r>
          </w:hyperlink>
        </w:p>
        <w:p w14:paraId="6EE6B316" w14:textId="7C768B4F"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8" w:history="1">
            <w:r w:rsidR="000E05B5" w:rsidRPr="008A2756">
              <w:rPr>
                <w:rStyle w:val="Hyperlink"/>
                <w:rFonts w:ascii="Verdana" w:hAnsi="Verdana"/>
                <w:b w:val="0"/>
                <w:bCs w:val="0"/>
                <w:i w:val="0"/>
                <w:noProof/>
                <w:u w:val="none"/>
              </w:rPr>
              <w:t>32.</w:t>
            </w:r>
            <w:r w:rsidR="000E05B5" w:rsidRPr="008A2756">
              <w:rPr>
                <w:rStyle w:val="Hyperlink"/>
                <w:rFonts w:ascii="Verdana" w:hAnsi="Verdana"/>
                <w:b w:val="0"/>
                <w:bCs w:val="0"/>
                <w:i w:val="0"/>
                <w:noProof/>
                <w:u w:val="none"/>
              </w:rPr>
              <w:tab/>
              <w:t>Margin of Preference and Reservations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_Toc80192898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26</w:t>
            </w:r>
            <w:r w:rsidR="000E05B5" w:rsidRPr="008A2756">
              <w:rPr>
                <w:rStyle w:val="Hyperlink"/>
                <w:rFonts w:ascii="Verdana" w:hAnsi="Verdana"/>
                <w:b w:val="0"/>
                <w:bCs w:val="0"/>
                <w:i w:val="0"/>
                <w:noProof/>
                <w:webHidden/>
                <w:u w:val="none"/>
              </w:rPr>
              <w:fldChar w:fldCharType="end"/>
            </w:r>
          </w:hyperlink>
        </w:p>
        <w:p w14:paraId="23714303" w14:textId="13BCE6E9"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899" w:history="1">
            <w:r w:rsidR="000E05B5" w:rsidRPr="008A2756">
              <w:rPr>
                <w:rStyle w:val="Hyperlink"/>
                <w:rFonts w:ascii="Verdana" w:hAnsi="Verdana"/>
                <w:b w:val="0"/>
                <w:bCs w:val="0"/>
                <w:i w:val="0"/>
                <w:noProof/>
                <w:u w:val="none"/>
              </w:rPr>
              <w:t>33.</w:t>
            </w:r>
            <w:r w:rsidR="000E05B5" w:rsidRPr="008A2756">
              <w:rPr>
                <w:rStyle w:val="Hyperlink"/>
                <w:rFonts w:ascii="Verdana" w:hAnsi="Verdana"/>
                <w:b w:val="0"/>
                <w:bCs w:val="0"/>
                <w:i w:val="0"/>
                <w:noProof/>
                <w:u w:val="none"/>
              </w:rPr>
              <w:tab/>
              <w:t>Evaluation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_Toc80192899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27</w:t>
            </w:r>
            <w:r w:rsidR="000E05B5" w:rsidRPr="008A2756">
              <w:rPr>
                <w:rStyle w:val="Hyperlink"/>
                <w:rFonts w:ascii="Verdana" w:hAnsi="Verdana"/>
                <w:b w:val="0"/>
                <w:bCs w:val="0"/>
                <w:i w:val="0"/>
                <w:noProof/>
                <w:webHidden/>
                <w:u w:val="none"/>
              </w:rPr>
              <w:fldChar w:fldCharType="end"/>
            </w:r>
          </w:hyperlink>
        </w:p>
        <w:p w14:paraId="4B2492D8" w14:textId="1FAAC80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0" w:history="1">
            <w:r w:rsidR="000E05B5" w:rsidRPr="008A2756">
              <w:rPr>
                <w:rStyle w:val="Hyperlink"/>
                <w:rFonts w:ascii="Verdana" w:hAnsi="Verdana"/>
                <w:b w:val="0"/>
                <w:bCs w:val="0"/>
                <w:i w:val="0"/>
                <w:noProof/>
                <w:u w:val="none"/>
              </w:rPr>
              <w:t>34.</w:t>
            </w:r>
            <w:r w:rsidR="000E05B5" w:rsidRPr="008A2756">
              <w:rPr>
                <w:rStyle w:val="Hyperlink"/>
                <w:rFonts w:ascii="Verdana" w:hAnsi="Verdana"/>
                <w:b w:val="0"/>
                <w:bCs w:val="0"/>
                <w:i w:val="0"/>
                <w:noProof/>
                <w:u w:val="none"/>
              </w:rPr>
              <w:tab/>
              <w:t>Comparison of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28</w:t>
            </w:r>
            <w:r w:rsidR="000E05B5" w:rsidRPr="008A2756">
              <w:rPr>
                <w:rStyle w:val="Hyperlink"/>
                <w:rFonts w:ascii="Verdana" w:hAnsi="Verdana"/>
                <w:b w:val="0"/>
                <w:bCs w:val="0"/>
                <w:i w:val="0"/>
                <w:noProof/>
                <w:webHidden/>
                <w:u w:val="none"/>
              </w:rPr>
              <w:fldChar w:fldCharType="end"/>
            </w:r>
          </w:hyperlink>
        </w:p>
        <w:p w14:paraId="5522509E" w14:textId="7DEA538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1" w:history="1">
            <w:r w:rsidR="000E05B5" w:rsidRPr="008A2756">
              <w:rPr>
                <w:rStyle w:val="Hyperlink"/>
                <w:rFonts w:ascii="Verdana" w:hAnsi="Verdana"/>
                <w:b w:val="0"/>
                <w:bCs w:val="0"/>
                <w:i w:val="0"/>
                <w:noProof/>
                <w:u w:val="none"/>
              </w:rPr>
              <w:t>35.</w:t>
            </w:r>
            <w:r w:rsidR="000E05B5" w:rsidRPr="008A2756">
              <w:rPr>
                <w:rStyle w:val="Hyperlink"/>
                <w:rFonts w:ascii="Verdana" w:hAnsi="Verdana"/>
                <w:b w:val="0"/>
                <w:bCs w:val="0"/>
                <w:i w:val="0"/>
                <w:noProof/>
                <w:u w:val="none"/>
              </w:rPr>
              <w:tab/>
              <w:t>Abnormally Low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28</w:t>
            </w:r>
            <w:r w:rsidR="000E05B5" w:rsidRPr="008A2756">
              <w:rPr>
                <w:rStyle w:val="Hyperlink"/>
                <w:rFonts w:ascii="Verdana" w:hAnsi="Verdana"/>
                <w:b w:val="0"/>
                <w:bCs w:val="0"/>
                <w:i w:val="0"/>
                <w:noProof/>
                <w:webHidden/>
                <w:u w:val="none"/>
              </w:rPr>
              <w:fldChar w:fldCharType="end"/>
            </w:r>
          </w:hyperlink>
        </w:p>
        <w:p w14:paraId="207BA9AC" w14:textId="239356B8"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2" w:history="1">
            <w:r w:rsidR="000E05B5" w:rsidRPr="008A2756">
              <w:rPr>
                <w:rStyle w:val="Hyperlink"/>
                <w:rFonts w:ascii="Verdana" w:hAnsi="Verdana"/>
                <w:b w:val="0"/>
                <w:bCs w:val="0"/>
                <w:i w:val="0"/>
                <w:noProof/>
                <w:u w:val="none"/>
              </w:rPr>
              <w:t>36.</w:t>
            </w:r>
            <w:r w:rsidR="000E05B5" w:rsidRPr="008A2756">
              <w:rPr>
                <w:rStyle w:val="Hyperlink"/>
                <w:rFonts w:ascii="Verdana" w:hAnsi="Verdana"/>
                <w:b w:val="0"/>
                <w:bCs w:val="0"/>
                <w:i w:val="0"/>
                <w:noProof/>
                <w:u w:val="none"/>
              </w:rPr>
              <w:tab/>
              <w:t>Abnormally High Tenders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28</w:t>
            </w:r>
            <w:r w:rsidR="000E05B5" w:rsidRPr="008A2756">
              <w:rPr>
                <w:rStyle w:val="Hyperlink"/>
                <w:rFonts w:ascii="Verdana" w:hAnsi="Verdana"/>
                <w:b w:val="0"/>
                <w:bCs w:val="0"/>
                <w:i w:val="0"/>
                <w:noProof/>
                <w:webHidden/>
                <w:u w:val="none"/>
              </w:rPr>
              <w:fldChar w:fldCharType="end"/>
            </w:r>
          </w:hyperlink>
        </w:p>
        <w:p w14:paraId="4328F105" w14:textId="559B094F"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3" w:history="1">
            <w:r w:rsidR="000E05B5" w:rsidRPr="008A2756">
              <w:rPr>
                <w:rStyle w:val="Hyperlink"/>
                <w:rFonts w:ascii="Verdana" w:hAnsi="Verdana"/>
                <w:b w:val="0"/>
                <w:bCs w:val="0"/>
                <w:i w:val="0"/>
                <w:noProof/>
                <w:u w:val="none"/>
              </w:rPr>
              <w:t>37.</w:t>
            </w:r>
            <w:r w:rsidR="000E05B5" w:rsidRPr="008A2756">
              <w:rPr>
                <w:rStyle w:val="Hyperlink"/>
                <w:rFonts w:ascii="Verdana" w:hAnsi="Verdana"/>
                <w:b w:val="0"/>
                <w:bCs w:val="0"/>
                <w:i w:val="0"/>
                <w:noProof/>
                <w:u w:val="none"/>
              </w:rPr>
              <w:tab/>
              <w:t>Post-Qualiﬁcation of the Tenderer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29</w:t>
            </w:r>
            <w:r w:rsidR="000E05B5" w:rsidRPr="008A2756">
              <w:rPr>
                <w:rStyle w:val="Hyperlink"/>
                <w:rFonts w:ascii="Verdana" w:hAnsi="Verdana"/>
                <w:b w:val="0"/>
                <w:bCs w:val="0"/>
                <w:i w:val="0"/>
                <w:noProof/>
                <w:webHidden/>
                <w:u w:val="none"/>
              </w:rPr>
              <w:fldChar w:fldCharType="end"/>
            </w:r>
          </w:hyperlink>
        </w:p>
        <w:p w14:paraId="14B315E0" w14:textId="02504D06"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4" w:history="1">
            <w:r w:rsidR="000E05B5" w:rsidRPr="008A2756">
              <w:rPr>
                <w:rStyle w:val="Hyperlink"/>
                <w:rFonts w:ascii="Verdana" w:hAnsi="Verdana"/>
                <w:b w:val="0"/>
                <w:bCs w:val="0"/>
                <w:i w:val="0"/>
                <w:noProof/>
                <w:u w:val="none"/>
              </w:rPr>
              <w:t>38.</w:t>
            </w:r>
            <w:r w:rsidR="000E05B5" w:rsidRPr="008A2756">
              <w:rPr>
                <w:rStyle w:val="Hyperlink"/>
                <w:rFonts w:ascii="Verdana" w:hAnsi="Verdana"/>
                <w:b w:val="0"/>
                <w:bCs w:val="0"/>
                <w:i w:val="0"/>
                <w:noProof/>
                <w:u w:val="none"/>
              </w:rPr>
              <w:tab/>
              <w:t>Lowest Evaluated Tender</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29</w:t>
            </w:r>
            <w:r w:rsidR="000E05B5" w:rsidRPr="008A2756">
              <w:rPr>
                <w:rStyle w:val="Hyperlink"/>
                <w:rFonts w:ascii="Verdana" w:hAnsi="Verdana"/>
                <w:b w:val="0"/>
                <w:bCs w:val="0"/>
                <w:i w:val="0"/>
                <w:noProof/>
                <w:webHidden/>
                <w:u w:val="none"/>
              </w:rPr>
              <w:fldChar w:fldCharType="end"/>
            </w:r>
          </w:hyperlink>
        </w:p>
        <w:p w14:paraId="355AE9AC" w14:textId="7E1FC651" w:rsidR="000E05B5" w:rsidRPr="008A2756" w:rsidRDefault="004A386F" w:rsidP="009D6E1A">
          <w:pPr>
            <w:pStyle w:val="TOC3"/>
            <w:tabs>
              <w:tab w:val="left" w:pos="1134"/>
              <w:tab w:val="right" w:leader="dot" w:pos="10348"/>
            </w:tabs>
            <w:ind w:left="1134" w:right="122" w:hanging="567"/>
            <w:rPr>
              <w:rFonts w:ascii="Verdana" w:eastAsiaTheme="minorEastAsia" w:hAnsi="Verdana" w:cstheme="minorBidi"/>
              <w:b w:val="0"/>
              <w:bCs w:val="0"/>
              <w:i w:val="0"/>
              <w:noProof/>
            </w:rPr>
          </w:pPr>
          <w:hyperlink w:anchor="_Toc80192905" w:history="1">
            <w:r w:rsidR="000E05B5" w:rsidRPr="008A2756">
              <w:rPr>
                <w:rStyle w:val="Hyperlink"/>
                <w:rFonts w:ascii="Verdana" w:hAnsi="Verdana"/>
                <w:b w:val="0"/>
                <w:bCs w:val="0"/>
                <w:i w:val="0"/>
                <w:noProof/>
                <w:u w:val="none"/>
              </w:rPr>
              <w:t>39.</w:t>
            </w:r>
            <w:r w:rsidR="000E05B5" w:rsidRPr="008A2756">
              <w:rPr>
                <w:rStyle w:val="Hyperlink"/>
                <w:rFonts w:ascii="Verdana" w:hAnsi="Verdana"/>
                <w:b w:val="0"/>
                <w:bCs w:val="0"/>
                <w:i w:val="0"/>
                <w:noProof/>
                <w:u w:val="none"/>
              </w:rPr>
              <w:tab/>
              <w:t>Procuring  Entity's  Right  to  Accept  Any  Tender,  and  to  Reject.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29</w:t>
            </w:r>
            <w:r w:rsidR="000E05B5" w:rsidRPr="008A2756">
              <w:rPr>
                <w:rStyle w:val="Hyperlink"/>
                <w:rFonts w:ascii="Verdana" w:hAnsi="Verdana"/>
                <w:b w:val="0"/>
                <w:bCs w:val="0"/>
                <w:i w:val="0"/>
                <w:noProof/>
                <w:webHidden/>
                <w:u w:val="none"/>
              </w:rPr>
              <w:fldChar w:fldCharType="end"/>
            </w:r>
          </w:hyperlink>
        </w:p>
        <w:p w14:paraId="7BC34745" w14:textId="65AD12D1" w:rsidR="000E05B5" w:rsidRPr="008A2756" w:rsidRDefault="004A386F" w:rsidP="00973482">
          <w:pPr>
            <w:pStyle w:val="TOC3"/>
            <w:numPr>
              <w:ilvl w:val="0"/>
              <w:numId w:val="137"/>
            </w:numPr>
            <w:tabs>
              <w:tab w:val="left" w:pos="1134"/>
              <w:tab w:val="right" w:leader="dot" w:pos="10348"/>
            </w:tabs>
            <w:ind w:left="1134" w:right="122" w:hanging="567"/>
            <w:rPr>
              <w:rFonts w:ascii="Verdana" w:eastAsiaTheme="minorEastAsia" w:hAnsi="Verdana" w:cstheme="minorBidi"/>
              <w:i w:val="0"/>
              <w:noProof/>
            </w:rPr>
          </w:pPr>
          <w:hyperlink w:anchor="_Toc80192906" w:history="1">
            <w:r w:rsidR="000E05B5" w:rsidRPr="008A2756">
              <w:rPr>
                <w:rStyle w:val="Hyperlink"/>
                <w:rFonts w:ascii="Verdana" w:hAnsi="Verdana"/>
                <w:i w:val="0"/>
                <w:noProof/>
              </w:rPr>
              <w:t>Award of Contract</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_Toc80192906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29</w:t>
            </w:r>
            <w:r w:rsidR="000E05B5" w:rsidRPr="008A2756">
              <w:rPr>
                <w:rFonts w:ascii="Verdana" w:hAnsi="Verdana"/>
                <w:i w:val="0"/>
                <w:noProof/>
                <w:webHidden/>
              </w:rPr>
              <w:fldChar w:fldCharType="end"/>
            </w:r>
          </w:hyperlink>
        </w:p>
        <w:p w14:paraId="0D920F77" w14:textId="16B2D91B"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7" w:history="1">
            <w:r w:rsidR="000E05B5" w:rsidRPr="008A2756">
              <w:rPr>
                <w:rStyle w:val="Hyperlink"/>
                <w:rFonts w:ascii="Verdana" w:hAnsi="Verdana"/>
                <w:b w:val="0"/>
                <w:bCs w:val="0"/>
                <w:i w:val="0"/>
                <w:noProof/>
                <w:u w:val="none"/>
              </w:rPr>
              <w:t>40.</w:t>
            </w:r>
            <w:r w:rsidR="000E05B5" w:rsidRPr="008A2756">
              <w:rPr>
                <w:rStyle w:val="Hyperlink"/>
                <w:rFonts w:ascii="Verdana" w:hAnsi="Verdana"/>
                <w:b w:val="0"/>
                <w:bCs w:val="0"/>
                <w:i w:val="0"/>
                <w:noProof/>
                <w:u w:val="none"/>
              </w:rPr>
              <w:tab/>
              <w:t>Award Criteria</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_Toc80192907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29</w:t>
            </w:r>
            <w:r w:rsidR="000E05B5" w:rsidRPr="008A2756">
              <w:rPr>
                <w:rStyle w:val="Hyperlink"/>
                <w:rFonts w:ascii="Verdana" w:hAnsi="Verdana"/>
                <w:b w:val="0"/>
                <w:bCs w:val="0"/>
                <w:i w:val="0"/>
                <w:noProof/>
                <w:webHidden/>
                <w:u w:val="none"/>
              </w:rPr>
              <w:fldChar w:fldCharType="end"/>
            </w:r>
          </w:hyperlink>
        </w:p>
        <w:p w14:paraId="37680333" w14:textId="2F2E7172"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8" w:history="1">
            <w:r w:rsidR="000E05B5" w:rsidRPr="008A2756">
              <w:rPr>
                <w:rStyle w:val="Hyperlink"/>
                <w:rFonts w:ascii="Verdana" w:hAnsi="Verdana"/>
                <w:b w:val="0"/>
                <w:bCs w:val="0"/>
                <w:i w:val="0"/>
                <w:noProof/>
                <w:u w:val="none"/>
              </w:rPr>
              <w:t>41.</w:t>
            </w:r>
            <w:r w:rsidR="000E05B5" w:rsidRPr="008A2756">
              <w:rPr>
                <w:rStyle w:val="Hyperlink"/>
                <w:rFonts w:ascii="Verdana" w:hAnsi="Verdana"/>
                <w:b w:val="0"/>
                <w:bCs w:val="0"/>
                <w:i w:val="0"/>
                <w:noProof/>
                <w:u w:val="none"/>
              </w:rPr>
              <w:tab/>
              <w:t>Procuring Entity's Right to Vary Quantities at Time of Award</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_Toc80192908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2C4F937F" w14:textId="067FE76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09" w:history="1">
            <w:r w:rsidR="000E05B5" w:rsidRPr="008A2756">
              <w:rPr>
                <w:rStyle w:val="Hyperlink"/>
                <w:rFonts w:ascii="Verdana" w:hAnsi="Verdana"/>
                <w:b w:val="0"/>
                <w:bCs w:val="0"/>
                <w:i w:val="0"/>
                <w:noProof/>
                <w:u w:val="none"/>
              </w:rPr>
              <w:t>42.</w:t>
            </w:r>
            <w:r w:rsidR="000E05B5" w:rsidRPr="008A2756">
              <w:rPr>
                <w:rStyle w:val="Hyperlink"/>
                <w:rFonts w:ascii="Verdana" w:hAnsi="Verdana"/>
                <w:b w:val="0"/>
                <w:bCs w:val="0"/>
                <w:i w:val="0"/>
                <w:noProof/>
                <w:u w:val="none"/>
              </w:rPr>
              <w:tab/>
              <w:t>Notice of Intention to enter into a Contract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_Toc80192909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03DA2C0F" w14:textId="6EFB1BB9"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0" w:history="1">
            <w:r w:rsidR="000E05B5" w:rsidRPr="008A2756">
              <w:rPr>
                <w:rStyle w:val="Hyperlink"/>
                <w:rFonts w:ascii="Verdana" w:hAnsi="Verdana"/>
                <w:b w:val="0"/>
                <w:bCs w:val="0"/>
                <w:i w:val="0"/>
                <w:noProof/>
                <w:u w:val="none"/>
              </w:rPr>
              <w:t>43.</w:t>
            </w:r>
            <w:r w:rsidR="000E05B5" w:rsidRPr="008A2756">
              <w:rPr>
                <w:rStyle w:val="Hyperlink"/>
                <w:rFonts w:ascii="Verdana" w:hAnsi="Verdana"/>
                <w:b w:val="0"/>
                <w:bCs w:val="0"/>
                <w:i w:val="0"/>
                <w:noProof/>
                <w:u w:val="none"/>
              </w:rPr>
              <w:tab/>
              <w:t>Standstill Period</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63D8E269" w14:textId="2F18FA08"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1" w:history="1">
            <w:r w:rsidR="000E05B5" w:rsidRPr="008A2756">
              <w:rPr>
                <w:rStyle w:val="Hyperlink"/>
                <w:rFonts w:ascii="Verdana" w:hAnsi="Verdana"/>
                <w:b w:val="0"/>
                <w:bCs w:val="0"/>
                <w:i w:val="0"/>
                <w:noProof/>
                <w:u w:val="none"/>
              </w:rPr>
              <w:t>44.</w:t>
            </w:r>
            <w:r w:rsidR="000E05B5" w:rsidRPr="008A2756">
              <w:rPr>
                <w:rStyle w:val="Hyperlink"/>
                <w:rFonts w:ascii="Verdana" w:hAnsi="Verdana"/>
                <w:b w:val="0"/>
                <w:bCs w:val="0"/>
                <w:i w:val="0"/>
                <w:noProof/>
                <w:u w:val="none"/>
              </w:rPr>
              <w:tab/>
              <w:t>Debrieﬁng by the Procuring Entity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1272C15F" w14:textId="73F8510D"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2" w:history="1">
            <w:r w:rsidR="000E05B5" w:rsidRPr="008A2756">
              <w:rPr>
                <w:rStyle w:val="Hyperlink"/>
                <w:rFonts w:ascii="Verdana" w:hAnsi="Verdana"/>
                <w:b w:val="0"/>
                <w:bCs w:val="0"/>
                <w:i w:val="0"/>
                <w:noProof/>
                <w:u w:val="none"/>
              </w:rPr>
              <w:t>45.</w:t>
            </w:r>
            <w:r w:rsidR="000E05B5" w:rsidRPr="008A2756">
              <w:rPr>
                <w:rStyle w:val="Hyperlink"/>
                <w:rFonts w:ascii="Verdana" w:hAnsi="Verdana"/>
                <w:b w:val="0"/>
                <w:bCs w:val="0"/>
                <w:i w:val="0"/>
                <w:noProof/>
                <w:u w:val="none"/>
              </w:rPr>
              <w:tab/>
              <w:t>Letter of Award</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57710A37" w14:textId="75E7B48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3" w:history="1">
            <w:r w:rsidR="000E05B5" w:rsidRPr="008A2756">
              <w:rPr>
                <w:rStyle w:val="Hyperlink"/>
                <w:rFonts w:ascii="Verdana" w:hAnsi="Verdana"/>
                <w:b w:val="0"/>
                <w:bCs w:val="0"/>
                <w:i w:val="0"/>
                <w:noProof/>
                <w:u w:val="none"/>
              </w:rPr>
              <w:t>46.</w:t>
            </w:r>
            <w:r w:rsidR="000E05B5" w:rsidRPr="008A2756">
              <w:rPr>
                <w:rStyle w:val="Hyperlink"/>
                <w:rFonts w:ascii="Verdana" w:hAnsi="Verdana"/>
                <w:b w:val="0"/>
                <w:bCs w:val="0"/>
                <w:i w:val="0"/>
                <w:noProof/>
                <w:u w:val="none"/>
              </w:rPr>
              <w:tab/>
              <w:t>Signing of Contract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30</w:t>
            </w:r>
            <w:r w:rsidR="000E05B5" w:rsidRPr="008A2756">
              <w:rPr>
                <w:rStyle w:val="Hyperlink"/>
                <w:rFonts w:ascii="Verdana" w:hAnsi="Verdana"/>
                <w:b w:val="0"/>
                <w:bCs w:val="0"/>
                <w:i w:val="0"/>
                <w:noProof/>
                <w:webHidden/>
                <w:u w:val="none"/>
              </w:rPr>
              <w:fldChar w:fldCharType="end"/>
            </w:r>
          </w:hyperlink>
        </w:p>
        <w:p w14:paraId="26A1BC5E" w14:textId="4364A1BA"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4" w:history="1">
            <w:r w:rsidR="000E05B5" w:rsidRPr="008A2756">
              <w:rPr>
                <w:rStyle w:val="Hyperlink"/>
                <w:rFonts w:ascii="Verdana" w:hAnsi="Verdana"/>
                <w:b w:val="0"/>
                <w:bCs w:val="0"/>
                <w:i w:val="0"/>
                <w:noProof/>
                <w:u w:val="none"/>
              </w:rPr>
              <w:t>47.</w:t>
            </w:r>
            <w:r w:rsidR="000E05B5" w:rsidRPr="008A2756">
              <w:rPr>
                <w:rStyle w:val="Hyperlink"/>
                <w:rFonts w:ascii="Verdana" w:hAnsi="Verdana"/>
                <w:b w:val="0"/>
                <w:bCs w:val="0"/>
                <w:i w:val="0"/>
                <w:noProof/>
                <w:u w:val="none"/>
              </w:rPr>
              <w:tab/>
              <w:t>Performance Security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31</w:t>
            </w:r>
            <w:r w:rsidR="000E05B5" w:rsidRPr="008A2756">
              <w:rPr>
                <w:rStyle w:val="Hyperlink"/>
                <w:rFonts w:ascii="Verdana" w:hAnsi="Verdana"/>
                <w:b w:val="0"/>
                <w:bCs w:val="0"/>
                <w:i w:val="0"/>
                <w:noProof/>
                <w:webHidden/>
                <w:u w:val="none"/>
              </w:rPr>
              <w:fldChar w:fldCharType="end"/>
            </w:r>
          </w:hyperlink>
        </w:p>
        <w:p w14:paraId="25C43A91" w14:textId="59E3B8C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15" w:history="1">
            <w:r w:rsidR="000E05B5" w:rsidRPr="008A2756">
              <w:rPr>
                <w:rStyle w:val="Hyperlink"/>
                <w:rFonts w:ascii="Verdana" w:hAnsi="Verdana"/>
                <w:b w:val="0"/>
                <w:bCs w:val="0"/>
                <w:i w:val="0"/>
                <w:noProof/>
                <w:u w:val="none"/>
              </w:rPr>
              <w:t>48.</w:t>
            </w:r>
            <w:r w:rsidR="000E05B5" w:rsidRPr="008A2756">
              <w:rPr>
                <w:rStyle w:val="Hyperlink"/>
                <w:rFonts w:ascii="Verdana" w:hAnsi="Verdana"/>
                <w:b w:val="0"/>
                <w:bCs w:val="0"/>
                <w:i w:val="0"/>
                <w:noProof/>
                <w:u w:val="none"/>
              </w:rPr>
              <w:tab/>
              <w:t>Publication of Procurement Contract</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31</w:t>
            </w:r>
            <w:r w:rsidR="000E05B5" w:rsidRPr="008A2756">
              <w:rPr>
                <w:rStyle w:val="Hyperlink"/>
                <w:rFonts w:ascii="Verdana" w:hAnsi="Verdana"/>
                <w:b w:val="0"/>
                <w:bCs w:val="0"/>
                <w:i w:val="0"/>
                <w:noProof/>
                <w:webHidden/>
                <w:u w:val="none"/>
              </w:rPr>
              <w:fldChar w:fldCharType="end"/>
            </w:r>
          </w:hyperlink>
        </w:p>
        <w:p w14:paraId="74078D09" w14:textId="731E6174" w:rsidR="000E05B5" w:rsidRPr="008A2756" w:rsidRDefault="004A386F" w:rsidP="009D6E1A">
          <w:pPr>
            <w:pStyle w:val="TOC3"/>
            <w:tabs>
              <w:tab w:val="left" w:pos="1134"/>
              <w:tab w:val="right" w:leader="dot" w:pos="10348"/>
            </w:tabs>
            <w:ind w:left="1134" w:right="122" w:hanging="567"/>
            <w:rPr>
              <w:rFonts w:ascii="Verdana" w:eastAsiaTheme="minorEastAsia" w:hAnsi="Verdana" w:cstheme="minorBidi"/>
              <w:b w:val="0"/>
              <w:bCs w:val="0"/>
              <w:i w:val="0"/>
              <w:noProof/>
            </w:rPr>
          </w:pPr>
          <w:hyperlink w:anchor="_Toc80192916" w:history="1">
            <w:r w:rsidR="000E05B5" w:rsidRPr="008A2756">
              <w:rPr>
                <w:rStyle w:val="Hyperlink"/>
                <w:rFonts w:ascii="Verdana" w:hAnsi="Verdana"/>
                <w:b w:val="0"/>
                <w:bCs w:val="0"/>
                <w:i w:val="0"/>
                <w:noProof/>
                <w:u w:val="none"/>
              </w:rPr>
              <w:t>49.</w:t>
            </w:r>
            <w:r w:rsidR="000E05B5" w:rsidRPr="008A2756">
              <w:rPr>
                <w:rStyle w:val="Hyperlink"/>
                <w:rFonts w:ascii="Verdana" w:hAnsi="Verdana"/>
                <w:b w:val="0"/>
                <w:bCs w:val="0"/>
                <w:i w:val="0"/>
                <w:noProof/>
                <w:u w:val="none"/>
              </w:rPr>
              <w:tab/>
              <w:t>Procurement Related Complaints and Administrative Review</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_Toc80192916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31</w:t>
            </w:r>
            <w:r w:rsidR="000E05B5" w:rsidRPr="008A2756">
              <w:rPr>
                <w:rStyle w:val="Hyperlink"/>
                <w:rFonts w:ascii="Verdana" w:hAnsi="Verdana"/>
                <w:b w:val="0"/>
                <w:bCs w:val="0"/>
                <w:i w:val="0"/>
                <w:noProof/>
                <w:webHidden/>
                <w:u w:val="none"/>
              </w:rPr>
              <w:fldChar w:fldCharType="end"/>
            </w:r>
          </w:hyperlink>
        </w:p>
        <w:p w14:paraId="60BA9398" w14:textId="27F2DB9C" w:rsidR="000E05B5" w:rsidRPr="008A2756" w:rsidRDefault="004A386F" w:rsidP="008D5A6D">
          <w:pPr>
            <w:pStyle w:val="TOC3"/>
            <w:tabs>
              <w:tab w:val="right" w:leader="dot" w:pos="10348"/>
            </w:tabs>
            <w:ind w:left="567" w:right="122"/>
            <w:rPr>
              <w:rFonts w:ascii="Verdana" w:eastAsiaTheme="minorEastAsia" w:hAnsi="Verdana" w:cstheme="minorBidi"/>
              <w:i w:val="0"/>
              <w:noProof/>
            </w:rPr>
          </w:pPr>
          <w:hyperlink w:anchor="_Toc80192917" w:history="1">
            <w:r w:rsidR="000E05B5" w:rsidRPr="008A2756">
              <w:rPr>
                <w:rStyle w:val="Hyperlink"/>
                <w:rFonts w:ascii="Verdana" w:hAnsi="Verdana"/>
                <w:i w:val="0"/>
                <w:noProof/>
              </w:rPr>
              <w:t>SECTION II – TENDER DATA SHEET (TDS)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_Toc80192917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32</w:t>
            </w:r>
            <w:r w:rsidR="000E05B5" w:rsidRPr="008A2756">
              <w:rPr>
                <w:rFonts w:ascii="Verdana" w:hAnsi="Verdana"/>
                <w:i w:val="0"/>
                <w:noProof/>
                <w:webHidden/>
              </w:rPr>
              <w:fldChar w:fldCharType="end"/>
            </w:r>
          </w:hyperlink>
        </w:p>
        <w:p w14:paraId="21E1D6FB" w14:textId="64B00A5E" w:rsidR="000E05B5" w:rsidRPr="008A2756" w:rsidRDefault="004A386F" w:rsidP="008D5A6D">
          <w:pPr>
            <w:pStyle w:val="TOC3"/>
            <w:tabs>
              <w:tab w:val="right" w:leader="dot" w:pos="10348"/>
            </w:tabs>
            <w:ind w:left="567" w:right="122"/>
            <w:rPr>
              <w:rFonts w:ascii="Verdana" w:eastAsiaTheme="minorEastAsia" w:hAnsi="Verdana" w:cstheme="minorBidi"/>
              <w:i w:val="0"/>
              <w:noProof/>
            </w:rPr>
          </w:pPr>
          <w:hyperlink w:anchor="_Toc80192919" w:history="1">
            <w:r w:rsidR="000E05B5" w:rsidRPr="008A2756">
              <w:rPr>
                <w:rStyle w:val="Hyperlink"/>
                <w:rFonts w:ascii="Verdana" w:hAnsi="Verdana"/>
                <w:i w:val="0"/>
                <w:noProof/>
              </w:rPr>
              <w:t>SECTION III - EVALUATION AND QUALIFICATION CRITERIA</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_Toc80192919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36</w:t>
            </w:r>
            <w:r w:rsidR="000E05B5" w:rsidRPr="008A2756">
              <w:rPr>
                <w:rFonts w:ascii="Verdana" w:hAnsi="Verdana"/>
                <w:i w:val="0"/>
                <w:noProof/>
                <w:webHidden/>
              </w:rPr>
              <w:fldChar w:fldCharType="end"/>
            </w:r>
          </w:hyperlink>
        </w:p>
        <w:p w14:paraId="700126EF" w14:textId="6F37A6C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20" w:history="1">
            <w:r w:rsidR="000E05B5" w:rsidRPr="008A2756">
              <w:rPr>
                <w:rStyle w:val="Hyperlink"/>
                <w:rFonts w:ascii="Verdana" w:hAnsi="Verdana"/>
                <w:b w:val="0"/>
                <w:bCs w:val="0"/>
                <w:i w:val="0"/>
                <w:noProof/>
                <w:u w:val="none"/>
              </w:rPr>
              <w:t>1.</w:t>
            </w:r>
            <w:r w:rsidR="000E05B5" w:rsidRPr="008A2756">
              <w:rPr>
                <w:rStyle w:val="Hyperlink"/>
                <w:rFonts w:ascii="Verdana" w:hAnsi="Verdana"/>
                <w:b w:val="0"/>
                <w:bCs w:val="0"/>
                <w:i w:val="0"/>
                <w:noProof/>
                <w:u w:val="none"/>
              </w:rPr>
              <w:tab/>
              <w:t>Evaluation of Tenders (ITT 33)</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36</w:t>
            </w:r>
            <w:r w:rsidR="000E05B5" w:rsidRPr="008A2756">
              <w:rPr>
                <w:rStyle w:val="Hyperlink"/>
                <w:rFonts w:ascii="Verdana" w:hAnsi="Verdana"/>
                <w:b w:val="0"/>
                <w:bCs w:val="0"/>
                <w:i w:val="0"/>
                <w:noProof/>
                <w:webHidden/>
                <w:u w:val="none"/>
              </w:rPr>
              <w:fldChar w:fldCharType="end"/>
            </w:r>
          </w:hyperlink>
        </w:p>
        <w:p w14:paraId="773F9129" w14:textId="08A3207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21" w:history="1">
            <w:r w:rsidR="000E05B5" w:rsidRPr="008A2756">
              <w:rPr>
                <w:rStyle w:val="Hyperlink"/>
                <w:rFonts w:ascii="Verdana" w:hAnsi="Verdana"/>
                <w:b w:val="0"/>
                <w:bCs w:val="0"/>
                <w:i w:val="0"/>
                <w:noProof/>
                <w:u w:val="none"/>
              </w:rPr>
              <w:t>2.</w:t>
            </w:r>
            <w:r w:rsidR="000E05B5" w:rsidRPr="008A2756">
              <w:rPr>
                <w:rStyle w:val="Hyperlink"/>
                <w:rFonts w:ascii="Verdana" w:hAnsi="Verdana"/>
                <w:b w:val="0"/>
                <w:bCs w:val="0"/>
                <w:i w:val="0"/>
                <w:noProof/>
                <w:u w:val="none"/>
              </w:rPr>
              <w:tab/>
              <w:t>MARGIN OF PREFERENCE</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38</w:t>
            </w:r>
            <w:r w:rsidR="000E05B5" w:rsidRPr="008A2756">
              <w:rPr>
                <w:rStyle w:val="Hyperlink"/>
                <w:rFonts w:ascii="Verdana" w:hAnsi="Verdana"/>
                <w:b w:val="0"/>
                <w:bCs w:val="0"/>
                <w:i w:val="0"/>
                <w:noProof/>
                <w:webHidden/>
                <w:u w:val="none"/>
              </w:rPr>
              <w:fldChar w:fldCharType="end"/>
            </w:r>
          </w:hyperlink>
        </w:p>
        <w:p w14:paraId="5CB0D94A" w14:textId="0BAEFAD0" w:rsidR="000E05B5" w:rsidRPr="008A2756" w:rsidRDefault="004A386F" w:rsidP="009D6E1A">
          <w:pPr>
            <w:pStyle w:val="TOC3"/>
            <w:tabs>
              <w:tab w:val="left" w:pos="1134"/>
              <w:tab w:val="right" w:leader="dot" w:pos="10348"/>
            </w:tabs>
            <w:ind w:left="1134" w:right="122" w:hanging="567"/>
            <w:rPr>
              <w:rFonts w:ascii="Verdana" w:eastAsiaTheme="minorEastAsia" w:hAnsi="Verdana" w:cstheme="minorBidi"/>
              <w:b w:val="0"/>
              <w:bCs w:val="0"/>
              <w:i w:val="0"/>
              <w:noProof/>
            </w:rPr>
          </w:pPr>
          <w:hyperlink w:anchor="_Toc80192922" w:history="1">
            <w:r w:rsidR="000E05B5" w:rsidRPr="008A2756">
              <w:rPr>
                <w:rStyle w:val="Hyperlink"/>
                <w:rFonts w:ascii="Verdana" w:hAnsi="Verdana"/>
                <w:b w:val="0"/>
                <w:bCs w:val="0"/>
                <w:i w:val="0"/>
                <w:noProof/>
                <w:u w:val="none"/>
              </w:rPr>
              <w:t>3.</w:t>
            </w:r>
            <w:r w:rsidR="000E05B5" w:rsidRPr="008A2756">
              <w:rPr>
                <w:rStyle w:val="Hyperlink"/>
                <w:rFonts w:ascii="Verdana" w:hAnsi="Verdana"/>
                <w:b w:val="0"/>
                <w:bCs w:val="0"/>
                <w:i w:val="0"/>
                <w:noProof/>
                <w:u w:val="none"/>
              </w:rPr>
              <w:tab/>
              <w:t>Post-Qualiﬁcation of Tenderers (ITT 37)</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38</w:t>
            </w:r>
            <w:r w:rsidR="000E05B5" w:rsidRPr="008A2756">
              <w:rPr>
                <w:rStyle w:val="Hyperlink"/>
                <w:rFonts w:ascii="Verdana" w:hAnsi="Verdana"/>
                <w:b w:val="0"/>
                <w:bCs w:val="0"/>
                <w:i w:val="0"/>
                <w:noProof/>
                <w:webHidden/>
                <w:u w:val="none"/>
              </w:rPr>
              <w:fldChar w:fldCharType="end"/>
            </w:r>
          </w:hyperlink>
        </w:p>
        <w:p w14:paraId="078CCE6B" w14:textId="5D5A6652" w:rsidR="000E05B5" w:rsidRPr="008A2756" w:rsidRDefault="004A386F" w:rsidP="008D5A6D">
          <w:pPr>
            <w:pStyle w:val="TOC3"/>
            <w:tabs>
              <w:tab w:val="right" w:leader="dot" w:pos="10348"/>
            </w:tabs>
            <w:ind w:left="567" w:right="122"/>
            <w:rPr>
              <w:rFonts w:ascii="Verdana" w:eastAsiaTheme="minorEastAsia" w:hAnsi="Verdana" w:cstheme="minorBidi"/>
              <w:i w:val="0"/>
              <w:noProof/>
            </w:rPr>
          </w:pPr>
          <w:hyperlink w:anchor="_Toc80192923" w:history="1">
            <w:r w:rsidR="000E05B5" w:rsidRPr="008A2756">
              <w:rPr>
                <w:rStyle w:val="Hyperlink"/>
                <w:rFonts w:ascii="Verdana" w:hAnsi="Verdana"/>
                <w:i w:val="0"/>
                <w:noProof/>
              </w:rPr>
              <w:t>SECTION IV - TENDERING FORMS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_Toc80192923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39</w:t>
            </w:r>
            <w:r w:rsidR="000E05B5" w:rsidRPr="008A2756">
              <w:rPr>
                <w:rFonts w:ascii="Verdana" w:hAnsi="Verdana"/>
                <w:i w:val="0"/>
                <w:noProof/>
                <w:webHidden/>
              </w:rPr>
              <w:fldChar w:fldCharType="end"/>
            </w:r>
          </w:hyperlink>
        </w:p>
        <w:p w14:paraId="3FD78CE1" w14:textId="557B1439"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24" w:history="1">
            <w:r w:rsidR="000E05B5" w:rsidRPr="008A2756">
              <w:rPr>
                <w:rStyle w:val="Hyperlink"/>
                <w:rFonts w:ascii="Verdana" w:hAnsi="Verdana"/>
                <w:b w:val="0"/>
                <w:bCs w:val="0"/>
                <w:i w:val="0"/>
                <w:noProof/>
                <w:u w:val="none"/>
              </w:rPr>
              <w:t>1.</w:t>
            </w:r>
            <w:r w:rsidR="000E05B5" w:rsidRPr="008A2756">
              <w:rPr>
                <w:rStyle w:val="Hyperlink"/>
                <w:rFonts w:ascii="Verdana" w:hAnsi="Verdana"/>
                <w:b w:val="0"/>
                <w:bCs w:val="0"/>
                <w:i w:val="0"/>
                <w:noProof/>
                <w:u w:val="none"/>
              </w:rPr>
              <w:tab/>
              <w:t>FORM OF TENDER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40</w:t>
            </w:r>
            <w:r w:rsidR="000E05B5" w:rsidRPr="008A2756">
              <w:rPr>
                <w:rStyle w:val="Hyperlink"/>
                <w:rFonts w:ascii="Verdana" w:hAnsi="Verdana"/>
                <w:b w:val="0"/>
                <w:bCs w:val="0"/>
                <w:i w:val="0"/>
                <w:noProof/>
                <w:webHidden/>
                <w:u w:val="none"/>
              </w:rPr>
              <w:fldChar w:fldCharType="end"/>
            </w:r>
          </w:hyperlink>
        </w:p>
        <w:p w14:paraId="4B445B72" w14:textId="0808BECF"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25" w:history="1">
            <w:r w:rsidR="000E05B5" w:rsidRPr="008A2756">
              <w:rPr>
                <w:rStyle w:val="Hyperlink"/>
                <w:rFonts w:ascii="Verdana" w:hAnsi="Verdana"/>
                <w:b w:val="0"/>
                <w:bCs w:val="0"/>
                <w:i w:val="0"/>
                <w:noProof/>
                <w:u w:val="none"/>
              </w:rPr>
              <w:t>2.</w:t>
            </w:r>
            <w:r w:rsidR="000E05B5" w:rsidRPr="008A2756">
              <w:rPr>
                <w:rStyle w:val="Hyperlink"/>
                <w:rFonts w:ascii="Verdana" w:hAnsi="Verdana"/>
                <w:b w:val="0"/>
                <w:bCs w:val="0"/>
                <w:i w:val="0"/>
                <w:noProof/>
                <w:u w:val="none"/>
              </w:rPr>
              <w:tab/>
              <w:t>CERTIFICATE OF INDEPENDENT TENDER DETERMINATION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43</w:t>
            </w:r>
            <w:r w:rsidR="000E05B5" w:rsidRPr="008A2756">
              <w:rPr>
                <w:rStyle w:val="Hyperlink"/>
                <w:rFonts w:ascii="Verdana" w:hAnsi="Verdana"/>
                <w:b w:val="0"/>
                <w:bCs w:val="0"/>
                <w:i w:val="0"/>
                <w:noProof/>
                <w:webHidden/>
                <w:u w:val="none"/>
              </w:rPr>
              <w:fldChar w:fldCharType="end"/>
            </w:r>
          </w:hyperlink>
        </w:p>
        <w:p w14:paraId="1874F7BD" w14:textId="7C2B4823"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26" w:history="1">
            <w:r w:rsidR="000E05B5" w:rsidRPr="008A2756">
              <w:rPr>
                <w:rStyle w:val="Hyperlink"/>
                <w:rFonts w:ascii="Verdana" w:hAnsi="Verdana"/>
                <w:b w:val="0"/>
                <w:bCs w:val="0"/>
                <w:i w:val="0"/>
                <w:noProof/>
                <w:u w:val="none"/>
              </w:rPr>
              <w:t>3.</w:t>
            </w:r>
            <w:r w:rsidR="000E05B5" w:rsidRPr="008A2756">
              <w:rPr>
                <w:rStyle w:val="Hyperlink"/>
                <w:rFonts w:ascii="Verdana" w:hAnsi="Verdana"/>
                <w:b w:val="0"/>
                <w:bCs w:val="0"/>
                <w:i w:val="0"/>
                <w:noProof/>
                <w:u w:val="none"/>
              </w:rPr>
              <w:tab/>
              <w:t>SELF-DECLARATION FORMS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_Toc80192926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45</w:t>
            </w:r>
            <w:r w:rsidR="000E05B5" w:rsidRPr="008A2756">
              <w:rPr>
                <w:rStyle w:val="Hyperlink"/>
                <w:rFonts w:ascii="Verdana" w:hAnsi="Verdana"/>
                <w:b w:val="0"/>
                <w:bCs w:val="0"/>
                <w:i w:val="0"/>
                <w:noProof/>
                <w:webHidden/>
                <w:u w:val="none"/>
              </w:rPr>
              <w:fldChar w:fldCharType="end"/>
            </w:r>
          </w:hyperlink>
        </w:p>
        <w:p w14:paraId="6A1AD7A9" w14:textId="5022576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0" w:history="1">
            <w:r w:rsidR="000E05B5" w:rsidRPr="008A2756">
              <w:rPr>
                <w:rStyle w:val="Hyperlink"/>
                <w:rFonts w:ascii="Verdana" w:hAnsi="Verdana"/>
                <w:b w:val="0"/>
                <w:bCs w:val="0"/>
                <w:i w:val="0"/>
                <w:noProof/>
                <w:u w:val="none"/>
              </w:rPr>
              <w:t>4.</w:t>
            </w:r>
            <w:r w:rsidR="000E05B5" w:rsidRPr="008A2756">
              <w:rPr>
                <w:rStyle w:val="Hyperlink"/>
                <w:rFonts w:ascii="Verdana" w:hAnsi="Verdana"/>
                <w:b w:val="0"/>
                <w:bCs w:val="0"/>
                <w:i w:val="0"/>
                <w:noProof/>
                <w:u w:val="none"/>
              </w:rPr>
              <w:tab/>
              <w:t>DECLARATION AND COMMITMENT TO THE CODE OF ETHICS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47</w:t>
            </w:r>
            <w:r w:rsidR="000E05B5" w:rsidRPr="008A2756">
              <w:rPr>
                <w:rStyle w:val="Hyperlink"/>
                <w:rFonts w:ascii="Verdana" w:hAnsi="Verdana"/>
                <w:b w:val="0"/>
                <w:bCs w:val="0"/>
                <w:i w:val="0"/>
                <w:noProof/>
                <w:webHidden/>
                <w:u w:val="none"/>
              </w:rPr>
              <w:fldChar w:fldCharType="end"/>
            </w:r>
          </w:hyperlink>
        </w:p>
        <w:p w14:paraId="22D05652" w14:textId="2F5C9FAD"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1" w:history="1">
            <w:r w:rsidR="000E05B5" w:rsidRPr="008A2756">
              <w:rPr>
                <w:rStyle w:val="Hyperlink"/>
                <w:rFonts w:ascii="Verdana" w:hAnsi="Verdana"/>
                <w:b w:val="0"/>
                <w:bCs w:val="0"/>
                <w:i w:val="0"/>
                <w:noProof/>
                <w:u w:val="none"/>
              </w:rPr>
              <w:t>5.</w:t>
            </w:r>
            <w:r w:rsidR="000E05B5" w:rsidRPr="008A2756">
              <w:rPr>
                <w:rStyle w:val="Hyperlink"/>
                <w:rFonts w:ascii="Verdana" w:hAnsi="Verdana"/>
                <w:b w:val="0"/>
                <w:bCs w:val="0"/>
                <w:i w:val="0"/>
                <w:noProof/>
                <w:u w:val="none"/>
              </w:rPr>
              <w:tab/>
              <w:t>APPENDIX 1- FRAUD AND CORRUPTION</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48</w:t>
            </w:r>
            <w:r w:rsidR="000E05B5" w:rsidRPr="008A2756">
              <w:rPr>
                <w:rStyle w:val="Hyperlink"/>
                <w:rFonts w:ascii="Verdana" w:hAnsi="Verdana"/>
                <w:b w:val="0"/>
                <w:bCs w:val="0"/>
                <w:i w:val="0"/>
                <w:noProof/>
                <w:webHidden/>
                <w:u w:val="none"/>
              </w:rPr>
              <w:fldChar w:fldCharType="end"/>
            </w:r>
          </w:hyperlink>
        </w:p>
        <w:p w14:paraId="2D8C5F28" w14:textId="6ABD221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2" w:history="1">
            <w:r w:rsidR="000E05B5" w:rsidRPr="008A2756">
              <w:rPr>
                <w:rStyle w:val="Hyperlink"/>
                <w:rFonts w:ascii="Verdana" w:hAnsi="Verdana"/>
                <w:b w:val="0"/>
                <w:bCs w:val="0"/>
                <w:i w:val="0"/>
                <w:noProof/>
                <w:u w:val="none"/>
              </w:rPr>
              <w:t>6.</w:t>
            </w:r>
            <w:r w:rsidR="000E05B5" w:rsidRPr="008A2756">
              <w:rPr>
                <w:rStyle w:val="Hyperlink"/>
                <w:rFonts w:ascii="Verdana" w:hAnsi="Verdana"/>
                <w:b w:val="0"/>
                <w:bCs w:val="0"/>
                <w:i w:val="0"/>
                <w:noProof/>
                <w:u w:val="none"/>
              </w:rPr>
              <w:tab/>
              <w:t>TENDERER INFORMATION FORM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51</w:t>
            </w:r>
            <w:r w:rsidR="000E05B5" w:rsidRPr="008A2756">
              <w:rPr>
                <w:rStyle w:val="Hyperlink"/>
                <w:rFonts w:ascii="Verdana" w:hAnsi="Verdana"/>
                <w:b w:val="0"/>
                <w:bCs w:val="0"/>
                <w:i w:val="0"/>
                <w:noProof/>
                <w:webHidden/>
                <w:u w:val="none"/>
              </w:rPr>
              <w:fldChar w:fldCharType="end"/>
            </w:r>
          </w:hyperlink>
        </w:p>
        <w:p w14:paraId="7D2B536D" w14:textId="554789FE"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3" w:history="1">
            <w:r w:rsidR="000E05B5" w:rsidRPr="008A2756">
              <w:rPr>
                <w:rStyle w:val="Hyperlink"/>
                <w:rFonts w:ascii="Verdana" w:hAnsi="Verdana"/>
                <w:b w:val="0"/>
                <w:bCs w:val="0"/>
                <w:i w:val="0"/>
                <w:noProof/>
                <w:u w:val="none"/>
              </w:rPr>
              <w:t>7.</w:t>
            </w:r>
            <w:r w:rsidR="000E05B5" w:rsidRPr="008A2756">
              <w:rPr>
                <w:rStyle w:val="Hyperlink"/>
                <w:rFonts w:ascii="Verdana" w:hAnsi="Verdana"/>
                <w:b w:val="0"/>
                <w:bCs w:val="0"/>
                <w:i w:val="0"/>
                <w:noProof/>
                <w:u w:val="none"/>
              </w:rPr>
              <w:tab/>
              <w:t>TENDERER’S ELIGIBILITY- CONFIDENTIAL BUSINESS QUESTIONNAIRE FORM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_Toc80192933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52</w:t>
            </w:r>
            <w:r w:rsidR="000E05B5" w:rsidRPr="008A2756">
              <w:rPr>
                <w:rStyle w:val="Hyperlink"/>
                <w:rFonts w:ascii="Verdana" w:hAnsi="Verdana"/>
                <w:b w:val="0"/>
                <w:bCs w:val="0"/>
                <w:i w:val="0"/>
                <w:noProof/>
                <w:webHidden/>
                <w:u w:val="none"/>
              </w:rPr>
              <w:fldChar w:fldCharType="end"/>
            </w:r>
          </w:hyperlink>
        </w:p>
        <w:p w14:paraId="022C6AE5" w14:textId="067C4A2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4" w:history="1">
            <w:r w:rsidR="000E05B5" w:rsidRPr="008A2756">
              <w:rPr>
                <w:rStyle w:val="Hyperlink"/>
                <w:rFonts w:ascii="Verdana" w:hAnsi="Verdana"/>
                <w:b w:val="0"/>
                <w:bCs w:val="0"/>
                <w:i w:val="0"/>
                <w:noProof/>
                <w:u w:val="none"/>
              </w:rPr>
              <w:t>8.</w:t>
            </w:r>
            <w:r w:rsidR="000E05B5" w:rsidRPr="008A2756">
              <w:rPr>
                <w:rStyle w:val="Hyperlink"/>
                <w:rFonts w:ascii="Verdana" w:hAnsi="Verdana"/>
                <w:b w:val="0"/>
                <w:bCs w:val="0"/>
                <w:i w:val="0"/>
                <w:noProof/>
                <w:u w:val="none"/>
              </w:rPr>
              <w:tab/>
              <w:t>TENDERER’S JV MEMBERS  INFORMATION  FORM (NOT APPLICABLE)</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56</w:t>
            </w:r>
            <w:r w:rsidR="000E05B5" w:rsidRPr="008A2756">
              <w:rPr>
                <w:rStyle w:val="Hyperlink"/>
                <w:rFonts w:ascii="Verdana" w:hAnsi="Verdana"/>
                <w:b w:val="0"/>
                <w:bCs w:val="0"/>
                <w:i w:val="0"/>
                <w:noProof/>
                <w:webHidden/>
                <w:u w:val="none"/>
              </w:rPr>
              <w:fldChar w:fldCharType="end"/>
            </w:r>
          </w:hyperlink>
        </w:p>
        <w:p w14:paraId="7D0D950D" w14:textId="34AFFAE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35" w:history="1">
            <w:r w:rsidR="000E05B5" w:rsidRPr="008A2756">
              <w:rPr>
                <w:rStyle w:val="Hyperlink"/>
                <w:rFonts w:ascii="Verdana" w:hAnsi="Verdana"/>
                <w:b w:val="0"/>
                <w:bCs w:val="0"/>
                <w:i w:val="0"/>
                <w:noProof/>
                <w:u w:val="none"/>
              </w:rPr>
              <w:t>9.</w:t>
            </w:r>
            <w:r w:rsidR="000E05B5" w:rsidRPr="008A2756">
              <w:rPr>
                <w:rStyle w:val="Hyperlink"/>
                <w:rFonts w:ascii="Verdana" w:hAnsi="Verdana"/>
                <w:b w:val="0"/>
                <w:bCs w:val="0"/>
                <w:i w:val="0"/>
                <w:noProof/>
                <w:u w:val="none"/>
              </w:rPr>
              <w:tab/>
              <w:t>PRICE SCHEDULE FORMS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_Toc80192935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57</w:t>
            </w:r>
            <w:r w:rsidR="000E05B5" w:rsidRPr="008A2756">
              <w:rPr>
                <w:rStyle w:val="Hyperlink"/>
                <w:rFonts w:ascii="Verdana" w:hAnsi="Verdana"/>
                <w:b w:val="0"/>
                <w:bCs w:val="0"/>
                <w:i w:val="0"/>
                <w:noProof/>
                <w:webHidden/>
                <w:u w:val="none"/>
              </w:rPr>
              <w:fldChar w:fldCharType="end"/>
            </w:r>
          </w:hyperlink>
        </w:p>
        <w:p w14:paraId="146E0234" w14:textId="447C3C35"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44" w:history="1">
            <w:r w:rsidR="000E05B5" w:rsidRPr="008A2756">
              <w:rPr>
                <w:rStyle w:val="Hyperlink"/>
                <w:rFonts w:ascii="Verdana" w:hAnsi="Verdana"/>
                <w:b w:val="0"/>
                <w:bCs w:val="0"/>
                <w:i w:val="0"/>
                <w:noProof/>
                <w:u w:val="none"/>
              </w:rPr>
              <w:t>10.</w:t>
            </w:r>
            <w:r w:rsidR="000E05B5" w:rsidRPr="008A2756">
              <w:rPr>
                <w:rStyle w:val="Hyperlink"/>
                <w:rFonts w:ascii="Verdana" w:hAnsi="Verdana"/>
                <w:b w:val="0"/>
                <w:bCs w:val="0"/>
                <w:i w:val="0"/>
                <w:noProof/>
                <w:u w:val="none"/>
              </w:rPr>
              <w:tab/>
              <w:t xml:space="preserve"> FORM OF TENDER SECURITY- [Option 1–Demand Bank Guarantee] (NOT APPLICABLE)</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_Toc80192944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62</w:t>
            </w:r>
            <w:r w:rsidR="000E05B5" w:rsidRPr="008A2756">
              <w:rPr>
                <w:rStyle w:val="Hyperlink"/>
                <w:rFonts w:ascii="Verdana" w:hAnsi="Verdana"/>
                <w:b w:val="0"/>
                <w:bCs w:val="0"/>
                <w:i w:val="0"/>
                <w:noProof/>
                <w:webHidden/>
                <w:u w:val="none"/>
              </w:rPr>
              <w:fldChar w:fldCharType="end"/>
            </w:r>
          </w:hyperlink>
        </w:p>
        <w:p w14:paraId="5B574122" w14:textId="4B51F179"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45" w:history="1">
            <w:r w:rsidR="000E05B5" w:rsidRPr="008A2756">
              <w:rPr>
                <w:rStyle w:val="Hyperlink"/>
                <w:rFonts w:ascii="Verdana" w:hAnsi="Verdana"/>
                <w:b w:val="0"/>
                <w:bCs w:val="0"/>
                <w:i w:val="0"/>
                <w:noProof/>
                <w:u w:val="none"/>
              </w:rPr>
              <w:t>11.</w:t>
            </w:r>
            <w:r w:rsidR="000E05B5" w:rsidRPr="008A2756">
              <w:rPr>
                <w:rStyle w:val="Hyperlink"/>
                <w:rFonts w:ascii="Verdana" w:hAnsi="Verdana"/>
                <w:b w:val="0"/>
                <w:bCs w:val="0"/>
                <w:i w:val="0"/>
                <w:noProof/>
                <w:u w:val="none"/>
              </w:rPr>
              <w:tab/>
              <w:t>FORMAT OF TENDER SECURITY [Option 2–Insurance Guarantee]  (NOT APPLICABLE)</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_Toc80192945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63</w:t>
            </w:r>
            <w:r w:rsidR="000E05B5" w:rsidRPr="008A2756">
              <w:rPr>
                <w:rStyle w:val="Hyperlink"/>
                <w:rFonts w:ascii="Verdana" w:hAnsi="Verdana"/>
                <w:b w:val="0"/>
                <w:bCs w:val="0"/>
                <w:i w:val="0"/>
                <w:noProof/>
                <w:webHidden/>
                <w:u w:val="none"/>
              </w:rPr>
              <w:fldChar w:fldCharType="end"/>
            </w:r>
          </w:hyperlink>
        </w:p>
        <w:p w14:paraId="3D6A90B1" w14:textId="02812E4D"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46" w:history="1">
            <w:r w:rsidR="000E05B5" w:rsidRPr="008A2756">
              <w:rPr>
                <w:rStyle w:val="Hyperlink"/>
                <w:rFonts w:ascii="Verdana" w:hAnsi="Verdana"/>
                <w:b w:val="0"/>
                <w:bCs w:val="0"/>
                <w:i w:val="0"/>
                <w:noProof/>
                <w:u w:val="none"/>
              </w:rPr>
              <w:t>12.</w:t>
            </w:r>
            <w:r w:rsidR="000E05B5" w:rsidRPr="008A2756">
              <w:rPr>
                <w:rStyle w:val="Hyperlink"/>
                <w:rFonts w:ascii="Verdana" w:hAnsi="Verdana"/>
                <w:b w:val="0"/>
                <w:bCs w:val="0"/>
                <w:i w:val="0"/>
                <w:noProof/>
                <w:u w:val="none"/>
              </w:rPr>
              <w:tab/>
              <w:t>FORM OF TENDER-SECURING DECLARATION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_Toc80192946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64</w:t>
            </w:r>
            <w:r w:rsidR="000E05B5" w:rsidRPr="008A2756">
              <w:rPr>
                <w:rStyle w:val="Hyperlink"/>
                <w:rFonts w:ascii="Verdana" w:hAnsi="Verdana"/>
                <w:b w:val="0"/>
                <w:bCs w:val="0"/>
                <w:i w:val="0"/>
                <w:noProof/>
                <w:webHidden/>
                <w:u w:val="none"/>
              </w:rPr>
              <w:fldChar w:fldCharType="end"/>
            </w:r>
          </w:hyperlink>
        </w:p>
        <w:p w14:paraId="3C3D99E3" w14:textId="3177B5D2" w:rsidR="000E05B5" w:rsidRPr="008A2756" w:rsidRDefault="004A386F" w:rsidP="009D6E1A">
          <w:pPr>
            <w:pStyle w:val="TOC3"/>
            <w:tabs>
              <w:tab w:val="left" w:pos="1134"/>
              <w:tab w:val="right" w:leader="dot" w:pos="10348"/>
            </w:tabs>
            <w:ind w:left="1134" w:right="122" w:hanging="567"/>
            <w:rPr>
              <w:rFonts w:ascii="Verdana" w:eastAsiaTheme="minorEastAsia" w:hAnsi="Verdana" w:cstheme="minorBidi"/>
              <w:b w:val="0"/>
              <w:bCs w:val="0"/>
              <w:i w:val="0"/>
              <w:noProof/>
            </w:rPr>
          </w:pPr>
          <w:hyperlink w:anchor="_Toc80192947" w:history="1">
            <w:r w:rsidR="000E05B5" w:rsidRPr="008A2756">
              <w:rPr>
                <w:rStyle w:val="Hyperlink"/>
                <w:rFonts w:ascii="Verdana" w:hAnsi="Verdana"/>
                <w:b w:val="0"/>
                <w:bCs w:val="0"/>
                <w:i w:val="0"/>
                <w:noProof/>
                <w:u w:val="none"/>
              </w:rPr>
              <w:t>13.</w:t>
            </w:r>
            <w:r w:rsidR="000E05B5" w:rsidRPr="008A2756">
              <w:rPr>
                <w:rStyle w:val="Hyperlink"/>
                <w:rFonts w:ascii="Verdana" w:hAnsi="Verdana"/>
                <w:b w:val="0"/>
                <w:bCs w:val="0"/>
                <w:i w:val="0"/>
                <w:noProof/>
                <w:u w:val="none"/>
              </w:rPr>
              <w:tab/>
              <w:t>MANUFACTURER’S AUTHORIZATION FORM (MANDATORY)</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_Toc80192947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65</w:t>
            </w:r>
            <w:r w:rsidR="000E05B5" w:rsidRPr="008A2756">
              <w:rPr>
                <w:rStyle w:val="Hyperlink"/>
                <w:rFonts w:ascii="Verdana" w:hAnsi="Verdana"/>
                <w:b w:val="0"/>
                <w:bCs w:val="0"/>
                <w:i w:val="0"/>
                <w:noProof/>
                <w:webHidden/>
                <w:u w:val="none"/>
              </w:rPr>
              <w:fldChar w:fldCharType="end"/>
            </w:r>
          </w:hyperlink>
        </w:p>
        <w:p w14:paraId="22456D29" w14:textId="4CF378D4" w:rsidR="000E05B5" w:rsidRPr="008A2756" w:rsidRDefault="004A386F" w:rsidP="008D5A6D">
          <w:pPr>
            <w:pStyle w:val="TOC1"/>
            <w:tabs>
              <w:tab w:val="right" w:leader="dot" w:pos="10348"/>
            </w:tabs>
            <w:ind w:left="567" w:right="122"/>
            <w:rPr>
              <w:rFonts w:ascii="Verdana" w:eastAsiaTheme="minorEastAsia" w:hAnsi="Verdana" w:cstheme="minorBidi"/>
              <w:noProof/>
            </w:rPr>
          </w:pPr>
          <w:hyperlink w:anchor="_Toc80192948" w:history="1">
            <w:r w:rsidR="000E05B5" w:rsidRPr="008A2756">
              <w:rPr>
                <w:rStyle w:val="Hyperlink"/>
                <w:rFonts w:ascii="Verdana" w:hAnsi="Verdana"/>
                <w:noProof/>
              </w:rPr>
              <w:t>PART 2: SUPPLY REQUIREMENTS</w:t>
            </w:r>
            <w:r w:rsidR="000E05B5" w:rsidRPr="008A2756">
              <w:rPr>
                <w:rFonts w:ascii="Verdana" w:hAnsi="Verdana"/>
                <w:noProof/>
                <w:webHidden/>
              </w:rPr>
              <w:tab/>
            </w:r>
            <w:r w:rsidR="000E05B5" w:rsidRPr="008A2756">
              <w:rPr>
                <w:rFonts w:ascii="Verdana" w:hAnsi="Verdana"/>
                <w:noProof/>
                <w:webHidden/>
              </w:rPr>
              <w:fldChar w:fldCharType="begin"/>
            </w:r>
            <w:r w:rsidR="000E05B5" w:rsidRPr="008A2756">
              <w:rPr>
                <w:rFonts w:ascii="Verdana" w:hAnsi="Verdana"/>
                <w:noProof/>
                <w:webHidden/>
              </w:rPr>
              <w:instrText xml:space="preserve"> PAGEREF _Toc80192948 \h </w:instrText>
            </w:r>
            <w:r w:rsidR="000E05B5" w:rsidRPr="008A2756">
              <w:rPr>
                <w:rFonts w:ascii="Verdana" w:hAnsi="Verdana"/>
                <w:noProof/>
                <w:webHidden/>
              </w:rPr>
            </w:r>
            <w:r w:rsidR="000E05B5" w:rsidRPr="008A2756">
              <w:rPr>
                <w:rFonts w:ascii="Verdana" w:hAnsi="Verdana"/>
                <w:noProof/>
                <w:webHidden/>
              </w:rPr>
              <w:fldChar w:fldCharType="separate"/>
            </w:r>
            <w:r w:rsidR="00223F76">
              <w:rPr>
                <w:rFonts w:ascii="Verdana" w:hAnsi="Verdana"/>
                <w:noProof/>
                <w:webHidden/>
              </w:rPr>
              <w:t>66</w:t>
            </w:r>
            <w:r w:rsidR="000E05B5" w:rsidRPr="008A2756">
              <w:rPr>
                <w:rFonts w:ascii="Verdana" w:hAnsi="Verdana"/>
                <w:noProof/>
                <w:webHidden/>
              </w:rPr>
              <w:fldChar w:fldCharType="end"/>
            </w:r>
          </w:hyperlink>
        </w:p>
        <w:p w14:paraId="5C79939C" w14:textId="4E898ADB" w:rsidR="000E05B5" w:rsidRPr="008A2756" w:rsidRDefault="004A386F" w:rsidP="008D5A6D">
          <w:pPr>
            <w:pStyle w:val="TOC3"/>
            <w:tabs>
              <w:tab w:val="right" w:leader="dot" w:pos="10348"/>
            </w:tabs>
            <w:ind w:left="567" w:right="122"/>
            <w:rPr>
              <w:rFonts w:ascii="Verdana" w:eastAsiaTheme="minorEastAsia" w:hAnsi="Verdana" w:cstheme="minorBidi"/>
              <w:i w:val="0"/>
              <w:noProof/>
            </w:rPr>
          </w:pPr>
          <w:hyperlink w:anchor="_Toc80192949" w:history="1">
            <w:r w:rsidR="000E05B5" w:rsidRPr="008A2756">
              <w:rPr>
                <w:rStyle w:val="Hyperlink"/>
                <w:rFonts w:ascii="Verdana" w:hAnsi="Verdana"/>
                <w:i w:val="0"/>
                <w:noProof/>
              </w:rPr>
              <w:t>SECTION V - SCHEDULE OF REQUIREMENTS</w:t>
            </w:r>
            <w:r w:rsidR="000E05B5" w:rsidRPr="008A2756">
              <w:rPr>
                <w:rFonts w:ascii="Verdana" w:hAnsi="Verdana"/>
                <w:i w:val="0"/>
                <w:noProof/>
                <w:webHidden/>
              </w:rPr>
              <w:tab/>
            </w:r>
            <w:r w:rsidR="000E05B5" w:rsidRPr="008A2756">
              <w:rPr>
                <w:rFonts w:ascii="Verdana" w:hAnsi="Verdana"/>
                <w:i w:val="0"/>
                <w:noProof/>
                <w:webHidden/>
              </w:rPr>
              <w:fldChar w:fldCharType="begin"/>
            </w:r>
            <w:r w:rsidR="000E05B5" w:rsidRPr="008A2756">
              <w:rPr>
                <w:rFonts w:ascii="Verdana" w:hAnsi="Verdana"/>
                <w:i w:val="0"/>
                <w:noProof/>
                <w:webHidden/>
              </w:rPr>
              <w:instrText xml:space="preserve"> PAGEREF _Toc80192949 \h </w:instrText>
            </w:r>
            <w:r w:rsidR="000E05B5" w:rsidRPr="008A2756">
              <w:rPr>
                <w:rFonts w:ascii="Verdana" w:hAnsi="Verdana"/>
                <w:i w:val="0"/>
                <w:noProof/>
                <w:webHidden/>
              </w:rPr>
            </w:r>
            <w:r w:rsidR="000E05B5" w:rsidRPr="008A2756">
              <w:rPr>
                <w:rFonts w:ascii="Verdana" w:hAnsi="Verdana"/>
                <w:i w:val="0"/>
                <w:noProof/>
                <w:webHidden/>
              </w:rPr>
              <w:fldChar w:fldCharType="separate"/>
            </w:r>
            <w:r w:rsidR="00223F76">
              <w:rPr>
                <w:rFonts w:ascii="Verdana" w:hAnsi="Verdana"/>
                <w:i w:val="0"/>
                <w:noProof/>
                <w:webHidden/>
              </w:rPr>
              <w:t>67</w:t>
            </w:r>
            <w:r w:rsidR="000E05B5" w:rsidRPr="008A2756">
              <w:rPr>
                <w:rFonts w:ascii="Verdana" w:hAnsi="Verdana"/>
                <w:i w:val="0"/>
                <w:noProof/>
                <w:webHidden/>
              </w:rPr>
              <w:fldChar w:fldCharType="end"/>
            </w:r>
          </w:hyperlink>
        </w:p>
        <w:p w14:paraId="3F20C015" w14:textId="6F4798F4"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50" w:history="1">
            <w:r w:rsidR="000E05B5" w:rsidRPr="008A2756">
              <w:rPr>
                <w:rStyle w:val="Hyperlink"/>
                <w:rFonts w:ascii="Verdana" w:hAnsi="Verdana"/>
                <w:b w:val="0"/>
                <w:bCs w:val="0"/>
                <w:i w:val="0"/>
                <w:noProof/>
                <w:u w:val="none"/>
              </w:rPr>
              <w:t>1.</w:t>
            </w:r>
            <w:r w:rsidR="000E05B5" w:rsidRPr="008A2756">
              <w:rPr>
                <w:rStyle w:val="Hyperlink"/>
                <w:rFonts w:ascii="Verdana" w:hAnsi="Verdana"/>
                <w:b w:val="0"/>
                <w:bCs w:val="0"/>
                <w:i w:val="0"/>
                <w:noProof/>
                <w:u w:val="none"/>
              </w:rPr>
              <w:tab/>
              <w:t>Technical Speciﬁcations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_Toc80192950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69</w:t>
            </w:r>
            <w:r w:rsidR="000E05B5" w:rsidRPr="008A2756">
              <w:rPr>
                <w:rStyle w:val="Hyperlink"/>
                <w:rFonts w:ascii="Verdana" w:hAnsi="Verdana"/>
                <w:b w:val="0"/>
                <w:bCs w:val="0"/>
                <w:i w:val="0"/>
                <w:noProof/>
                <w:webHidden/>
                <w:u w:val="none"/>
              </w:rPr>
              <w:fldChar w:fldCharType="end"/>
            </w:r>
          </w:hyperlink>
        </w:p>
        <w:p w14:paraId="6675BB7F" w14:textId="788FC890" w:rsidR="000E05B5" w:rsidRPr="008A2756" w:rsidRDefault="004A386F" w:rsidP="009D6E1A">
          <w:pPr>
            <w:pStyle w:val="TOC3"/>
            <w:tabs>
              <w:tab w:val="left" w:pos="1134"/>
              <w:tab w:val="right" w:leader="dot" w:pos="10348"/>
            </w:tabs>
            <w:ind w:left="1134" w:right="122" w:hanging="567"/>
            <w:rPr>
              <w:rStyle w:val="Hyperlink"/>
              <w:rFonts w:ascii="Verdana" w:hAnsi="Verdana"/>
              <w:b w:val="0"/>
              <w:bCs w:val="0"/>
              <w:i w:val="0"/>
              <w:noProof/>
              <w:u w:val="none"/>
            </w:rPr>
          </w:pPr>
          <w:hyperlink w:anchor="_Toc80192951" w:history="1">
            <w:r w:rsidR="000E05B5" w:rsidRPr="008A2756">
              <w:rPr>
                <w:rStyle w:val="Hyperlink"/>
                <w:rFonts w:ascii="Verdana" w:hAnsi="Verdana"/>
                <w:b w:val="0"/>
                <w:bCs w:val="0"/>
                <w:i w:val="0"/>
                <w:noProof/>
                <w:u w:val="none"/>
              </w:rPr>
              <w:t>2.</w:t>
            </w:r>
            <w:r w:rsidR="000E05B5" w:rsidRPr="008A2756">
              <w:rPr>
                <w:rStyle w:val="Hyperlink"/>
                <w:rFonts w:ascii="Verdana" w:hAnsi="Verdana"/>
                <w:b w:val="0"/>
                <w:bCs w:val="0"/>
                <w:i w:val="0"/>
                <w:noProof/>
                <w:u w:val="none"/>
              </w:rPr>
              <w:tab/>
              <w:t>Drawings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_Toc80192951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70</w:t>
            </w:r>
            <w:r w:rsidR="000E05B5" w:rsidRPr="008A2756">
              <w:rPr>
                <w:rStyle w:val="Hyperlink"/>
                <w:rFonts w:ascii="Verdana" w:hAnsi="Verdana"/>
                <w:b w:val="0"/>
                <w:bCs w:val="0"/>
                <w:i w:val="0"/>
                <w:noProof/>
                <w:webHidden/>
                <w:u w:val="none"/>
              </w:rPr>
              <w:fldChar w:fldCharType="end"/>
            </w:r>
          </w:hyperlink>
        </w:p>
        <w:p w14:paraId="4DA6D71F" w14:textId="1E151E38" w:rsidR="000E05B5" w:rsidRPr="008A2756" w:rsidRDefault="004A386F" w:rsidP="009D6E1A">
          <w:pPr>
            <w:pStyle w:val="TOC3"/>
            <w:tabs>
              <w:tab w:val="left" w:pos="1134"/>
              <w:tab w:val="right" w:leader="dot" w:pos="10348"/>
            </w:tabs>
            <w:ind w:left="1134" w:right="122" w:hanging="567"/>
            <w:rPr>
              <w:rFonts w:ascii="Verdana" w:eastAsiaTheme="minorEastAsia" w:hAnsi="Verdana" w:cstheme="minorBidi"/>
              <w:b w:val="0"/>
              <w:bCs w:val="0"/>
              <w:i w:val="0"/>
              <w:noProof/>
            </w:rPr>
          </w:pPr>
          <w:hyperlink w:anchor="_Toc80192952" w:history="1">
            <w:r w:rsidR="000E05B5" w:rsidRPr="008A2756">
              <w:rPr>
                <w:rStyle w:val="Hyperlink"/>
                <w:rFonts w:ascii="Verdana" w:hAnsi="Verdana"/>
                <w:b w:val="0"/>
                <w:bCs w:val="0"/>
                <w:i w:val="0"/>
                <w:noProof/>
                <w:u w:val="none"/>
              </w:rPr>
              <w:t>3.</w:t>
            </w:r>
            <w:r w:rsidR="000E05B5" w:rsidRPr="008A2756">
              <w:rPr>
                <w:rStyle w:val="Hyperlink"/>
                <w:rFonts w:ascii="Verdana" w:hAnsi="Verdana"/>
                <w:b w:val="0"/>
                <w:bCs w:val="0"/>
                <w:i w:val="0"/>
                <w:noProof/>
                <w:u w:val="none"/>
              </w:rPr>
              <w:tab/>
              <w:t>Inspections and Tests</w:t>
            </w:r>
            <w:r w:rsidR="000E05B5" w:rsidRPr="008A2756">
              <w:rPr>
                <w:rStyle w:val="Hyperlink"/>
                <w:rFonts w:ascii="Verdana" w:hAnsi="Verdana"/>
                <w:b w:val="0"/>
                <w:bCs w:val="0"/>
                <w:i w:val="0"/>
                <w:noProof/>
                <w:webHidden/>
                <w:u w:val="none"/>
              </w:rPr>
              <w:tab/>
            </w:r>
            <w:r w:rsidR="000E05B5" w:rsidRPr="008A2756">
              <w:rPr>
                <w:rStyle w:val="Hyperlink"/>
                <w:rFonts w:ascii="Verdana" w:hAnsi="Verdana"/>
                <w:b w:val="0"/>
                <w:bCs w:val="0"/>
                <w:i w:val="0"/>
                <w:noProof/>
                <w:webHidden/>
                <w:u w:val="none"/>
              </w:rPr>
              <w:fldChar w:fldCharType="begin"/>
            </w:r>
            <w:r w:rsidR="000E05B5" w:rsidRPr="008A2756">
              <w:rPr>
                <w:rStyle w:val="Hyperlink"/>
                <w:rFonts w:ascii="Verdana" w:hAnsi="Verdana"/>
                <w:b w:val="0"/>
                <w:bCs w:val="0"/>
                <w:i w:val="0"/>
                <w:noProof/>
                <w:webHidden/>
                <w:u w:val="none"/>
              </w:rPr>
              <w:instrText xml:space="preserve"> PAGEREF _Toc80192952 \h </w:instrText>
            </w:r>
            <w:r w:rsidR="000E05B5" w:rsidRPr="008A2756">
              <w:rPr>
                <w:rStyle w:val="Hyperlink"/>
                <w:rFonts w:ascii="Verdana" w:hAnsi="Verdana"/>
                <w:b w:val="0"/>
                <w:bCs w:val="0"/>
                <w:i w:val="0"/>
                <w:noProof/>
                <w:webHidden/>
                <w:u w:val="none"/>
              </w:rPr>
            </w:r>
            <w:r w:rsidR="000E05B5" w:rsidRPr="008A2756">
              <w:rPr>
                <w:rStyle w:val="Hyperlink"/>
                <w:rFonts w:ascii="Verdana" w:hAnsi="Verdana"/>
                <w:b w:val="0"/>
                <w:bCs w:val="0"/>
                <w:i w:val="0"/>
                <w:noProof/>
                <w:webHidden/>
                <w:u w:val="none"/>
              </w:rPr>
              <w:fldChar w:fldCharType="separate"/>
            </w:r>
            <w:r w:rsidR="00223F76">
              <w:rPr>
                <w:rStyle w:val="Hyperlink"/>
                <w:rFonts w:ascii="Verdana" w:hAnsi="Verdana"/>
                <w:b w:val="0"/>
                <w:bCs w:val="0"/>
                <w:i w:val="0"/>
                <w:noProof/>
                <w:webHidden/>
                <w:u w:val="none"/>
              </w:rPr>
              <w:t>70</w:t>
            </w:r>
            <w:r w:rsidR="000E05B5" w:rsidRPr="008A2756">
              <w:rPr>
                <w:rStyle w:val="Hyperlink"/>
                <w:rFonts w:ascii="Verdana" w:hAnsi="Verdana"/>
                <w:b w:val="0"/>
                <w:bCs w:val="0"/>
                <w:i w:val="0"/>
                <w:noProof/>
                <w:webHidden/>
                <w:u w:val="none"/>
              </w:rPr>
              <w:fldChar w:fldCharType="end"/>
            </w:r>
          </w:hyperlink>
        </w:p>
        <w:p w14:paraId="14978DE4" w14:textId="2EBD27A3" w:rsidR="000E05B5" w:rsidRPr="008A2756" w:rsidRDefault="004A386F" w:rsidP="008D5A6D">
          <w:pPr>
            <w:pStyle w:val="TOC1"/>
            <w:tabs>
              <w:tab w:val="right" w:leader="dot" w:pos="10348"/>
            </w:tabs>
            <w:ind w:left="567" w:right="122"/>
            <w:rPr>
              <w:rFonts w:ascii="Verdana" w:eastAsiaTheme="minorEastAsia" w:hAnsi="Verdana" w:cstheme="minorBidi"/>
              <w:noProof/>
            </w:rPr>
          </w:pPr>
          <w:hyperlink w:anchor="_Toc80192953" w:history="1">
            <w:r w:rsidR="000E05B5" w:rsidRPr="008A2756">
              <w:rPr>
                <w:rStyle w:val="Hyperlink"/>
                <w:rFonts w:ascii="Verdana" w:hAnsi="Verdana"/>
                <w:noProof/>
              </w:rPr>
              <w:t>PART 3 - CONDITIONS OF CONTRACT AND CONTRACT FORMS</w:t>
            </w:r>
            <w:r w:rsidR="000E05B5" w:rsidRPr="008A2756">
              <w:rPr>
                <w:rFonts w:ascii="Verdana" w:hAnsi="Verdana"/>
                <w:noProof/>
                <w:webHidden/>
              </w:rPr>
              <w:tab/>
            </w:r>
            <w:r w:rsidR="000E05B5" w:rsidRPr="008A2756">
              <w:rPr>
                <w:rFonts w:ascii="Verdana" w:hAnsi="Verdana"/>
                <w:noProof/>
                <w:webHidden/>
              </w:rPr>
              <w:fldChar w:fldCharType="begin"/>
            </w:r>
            <w:r w:rsidR="000E05B5" w:rsidRPr="008A2756">
              <w:rPr>
                <w:rFonts w:ascii="Verdana" w:hAnsi="Verdana"/>
                <w:noProof/>
                <w:webHidden/>
              </w:rPr>
              <w:instrText xml:space="preserve"> PAGEREF _Toc80192953 \h </w:instrText>
            </w:r>
            <w:r w:rsidR="000E05B5" w:rsidRPr="008A2756">
              <w:rPr>
                <w:rFonts w:ascii="Verdana" w:hAnsi="Verdana"/>
                <w:noProof/>
                <w:webHidden/>
              </w:rPr>
            </w:r>
            <w:r w:rsidR="000E05B5" w:rsidRPr="008A2756">
              <w:rPr>
                <w:rFonts w:ascii="Verdana" w:hAnsi="Verdana"/>
                <w:noProof/>
                <w:webHidden/>
              </w:rPr>
              <w:fldChar w:fldCharType="separate"/>
            </w:r>
            <w:r w:rsidR="00223F76">
              <w:rPr>
                <w:rFonts w:ascii="Verdana" w:hAnsi="Verdana"/>
                <w:noProof/>
                <w:webHidden/>
              </w:rPr>
              <w:t>71</w:t>
            </w:r>
            <w:r w:rsidR="000E05B5" w:rsidRPr="008A2756">
              <w:rPr>
                <w:rFonts w:ascii="Verdana" w:hAnsi="Verdana"/>
                <w:noProof/>
                <w:webHidden/>
              </w:rPr>
              <w:fldChar w:fldCharType="end"/>
            </w:r>
          </w:hyperlink>
        </w:p>
        <w:p w14:paraId="152B1E33" w14:textId="717534A0"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4" w:history="1">
            <w:r w:rsidR="000E05B5" w:rsidRPr="008A2756">
              <w:rPr>
                <w:rStyle w:val="Hyperlink"/>
                <w:rFonts w:ascii="Verdana" w:hAnsi="Verdana"/>
                <w:b w:val="0"/>
                <w:bCs w:val="0"/>
                <w:i w:val="0"/>
                <w:noProof/>
              </w:rPr>
              <w:t>SECTION VI - GENERAL CONDITIONS OF CONTRACT</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_Toc80192954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72</w:t>
            </w:r>
            <w:r w:rsidR="000E05B5" w:rsidRPr="008A2756">
              <w:rPr>
                <w:rFonts w:ascii="Verdana" w:hAnsi="Verdana"/>
                <w:b w:val="0"/>
                <w:bCs w:val="0"/>
                <w:i w:val="0"/>
                <w:noProof/>
                <w:webHidden/>
              </w:rPr>
              <w:fldChar w:fldCharType="end"/>
            </w:r>
          </w:hyperlink>
        </w:p>
        <w:p w14:paraId="3232511C" w14:textId="5C5EB63A"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5" w:history="1">
            <w:r w:rsidR="000E05B5" w:rsidRPr="008A2756">
              <w:rPr>
                <w:rStyle w:val="Hyperlink"/>
                <w:rFonts w:ascii="Verdana" w:hAnsi="Verdana"/>
                <w:b w:val="0"/>
                <w:bCs w:val="0"/>
                <w:i w:val="0"/>
                <w:noProof/>
              </w:rPr>
              <w:t>SECTION VII - SPECIAL CONDITIONS OF CONTRACT</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_Toc80192955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88</w:t>
            </w:r>
            <w:r w:rsidR="000E05B5" w:rsidRPr="008A2756">
              <w:rPr>
                <w:rFonts w:ascii="Verdana" w:hAnsi="Verdana"/>
                <w:b w:val="0"/>
                <w:bCs w:val="0"/>
                <w:i w:val="0"/>
                <w:noProof/>
                <w:webHidden/>
              </w:rPr>
              <w:fldChar w:fldCharType="end"/>
            </w:r>
          </w:hyperlink>
        </w:p>
        <w:p w14:paraId="4F5E7D0E" w14:textId="60ACEAA7"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6" w:history="1">
            <w:r w:rsidR="000E05B5" w:rsidRPr="008A2756">
              <w:rPr>
                <w:rStyle w:val="Hyperlink"/>
                <w:rFonts w:ascii="Verdana" w:hAnsi="Verdana"/>
                <w:b w:val="0"/>
                <w:bCs w:val="0"/>
                <w:i w:val="0"/>
                <w:noProof/>
              </w:rPr>
              <w:t>SECTION VIII - CONTRACT FORMS</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_Toc80192956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90</w:t>
            </w:r>
            <w:r w:rsidR="000E05B5" w:rsidRPr="008A2756">
              <w:rPr>
                <w:rFonts w:ascii="Verdana" w:hAnsi="Verdana"/>
                <w:b w:val="0"/>
                <w:bCs w:val="0"/>
                <w:i w:val="0"/>
                <w:noProof/>
                <w:webHidden/>
              </w:rPr>
              <w:fldChar w:fldCharType="end"/>
            </w:r>
          </w:hyperlink>
        </w:p>
        <w:p w14:paraId="76F072C6" w14:textId="3F1B3637"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7" w:history="1">
            <w:r w:rsidR="000E05B5" w:rsidRPr="008A2756">
              <w:rPr>
                <w:rStyle w:val="Hyperlink"/>
                <w:rFonts w:ascii="Verdana" w:hAnsi="Verdana"/>
                <w:b w:val="0"/>
                <w:bCs w:val="0"/>
                <w:i w:val="0"/>
                <w:noProof/>
              </w:rPr>
              <w:t>FORM No.  1:  NOTIFICATION OF INTENTION TO AWARD</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_Toc80192957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91</w:t>
            </w:r>
            <w:r w:rsidR="000E05B5" w:rsidRPr="008A2756">
              <w:rPr>
                <w:rFonts w:ascii="Verdana" w:hAnsi="Verdana"/>
                <w:b w:val="0"/>
                <w:bCs w:val="0"/>
                <w:i w:val="0"/>
                <w:noProof/>
                <w:webHidden/>
              </w:rPr>
              <w:fldChar w:fldCharType="end"/>
            </w:r>
          </w:hyperlink>
        </w:p>
        <w:p w14:paraId="01701D54" w14:textId="013BA24D"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8" w:history="1">
            <w:r w:rsidR="000E05B5" w:rsidRPr="008A2756">
              <w:rPr>
                <w:rStyle w:val="Hyperlink"/>
                <w:rFonts w:ascii="Verdana" w:hAnsi="Verdana"/>
                <w:b w:val="0"/>
                <w:bCs w:val="0"/>
                <w:i w:val="0"/>
                <w:noProof/>
              </w:rPr>
              <w:t>FORMAT</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_Toc80192958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91</w:t>
            </w:r>
            <w:r w:rsidR="000E05B5" w:rsidRPr="008A2756">
              <w:rPr>
                <w:rFonts w:ascii="Verdana" w:hAnsi="Verdana"/>
                <w:b w:val="0"/>
                <w:bCs w:val="0"/>
                <w:i w:val="0"/>
                <w:noProof/>
                <w:webHidden/>
              </w:rPr>
              <w:fldChar w:fldCharType="end"/>
            </w:r>
          </w:hyperlink>
        </w:p>
        <w:p w14:paraId="4521DBAF" w14:textId="6732D649"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59" w:history="1">
            <w:r w:rsidR="000E05B5" w:rsidRPr="008A2756">
              <w:rPr>
                <w:rStyle w:val="Hyperlink"/>
                <w:rFonts w:ascii="Verdana" w:hAnsi="Verdana"/>
                <w:b w:val="0"/>
                <w:bCs w:val="0"/>
                <w:i w:val="0"/>
                <w:noProof/>
              </w:rPr>
              <w:t>FORM NO. 2 - REQUEST FOR REVIEW</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_Toc80192959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94</w:t>
            </w:r>
            <w:r w:rsidR="000E05B5" w:rsidRPr="008A2756">
              <w:rPr>
                <w:rFonts w:ascii="Verdana" w:hAnsi="Verdana"/>
                <w:b w:val="0"/>
                <w:bCs w:val="0"/>
                <w:i w:val="0"/>
                <w:noProof/>
                <w:webHidden/>
              </w:rPr>
              <w:fldChar w:fldCharType="end"/>
            </w:r>
          </w:hyperlink>
        </w:p>
        <w:p w14:paraId="3EF59CF2" w14:textId="3820CF5D"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0" w:history="1">
            <w:r w:rsidR="000E05B5" w:rsidRPr="008A2756">
              <w:rPr>
                <w:rStyle w:val="Hyperlink"/>
                <w:rFonts w:ascii="Verdana" w:hAnsi="Verdana"/>
                <w:b w:val="0"/>
                <w:bCs w:val="0"/>
                <w:i w:val="0"/>
                <w:noProof/>
              </w:rPr>
              <w:t>FORM NO.  3  LETTER OF AWARD</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_Toc80192960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95</w:t>
            </w:r>
            <w:r w:rsidR="000E05B5" w:rsidRPr="008A2756">
              <w:rPr>
                <w:rFonts w:ascii="Verdana" w:hAnsi="Verdana"/>
                <w:b w:val="0"/>
                <w:bCs w:val="0"/>
                <w:i w:val="0"/>
                <w:noProof/>
                <w:webHidden/>
              </w:rPr>
              <w:fldChar w:fldCharType="end"/>
            </w:r>
          </w:hyperlink>
        </w:p>
        <w:p w14:paraId="6F92C315" w14:textId="29681681"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1" w:history="1">
            <w:r w:rsidR="000E05B5" w:rsidRPr="008A2756">
              <w:rPr>
                <w:rStyle w:val="Hyperlink"/>
                <w:rFonts w:ascii="Verdana" w:hAnsi="Verdana"/>
                <w:b w:val="0"/>
                <w:bCs w:val="0"/>
                <w:i w:val="0"/>
                <w:noProof/>
              </w:rPr>
              <w:t>FORM NO.  4 -  CONTRACT AGREEMENT</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_Toc80192961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96</w:t>
            </w:r>
            <w:r w:rsidR="000E05B5" w:rsidRPr="008A2756">
              <w:rPr>
                <w:rFonts w:ascii="Verdana" w:hAnsi="Verdana"/>
                <w:b w:val="0"/>
                <w:bCs w:val="0"/>
                <w:i w:val="0"/>
                <w:noProof/>
                <w:webHidden/>
              </w:rPr>
              <w:fldChar w:fldCharType="end"/>
            </w:r>
          </w:hyperlink>
        </w:p>
        <w:p w14:paraId="6C52EE4B" w14:textId="01254CC2"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2" w:history="1">
            <w:r w:rsidR="000E05B5" w:rsidRPr="008A2756">
              <w:rPr>
                <w:rStyle w:val="Hyperlink"/>
                <w:rFonts w:ascii="Verdana" w:hAnsi="Verdana"/>
                <w:b w:val="0"/>
                <w:bCs w:val="0"/>
                <w:i w:val="0"/>
                <w:noProof/>
              </w:rPr>
              <w:t>FORM NO. 5  -  PERFORMANCE  SECURITY  [Option  1  -  Unconditional  Demand  Bank  Guarantee]</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_Toc80192962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98</w:t>
            </w:r>
            <w:r w:rsidR="000E05B5" w:rsidRPr="008A2756">
              <w:rPr>
                <w:rFonts w:ascii="Verdana" w:hAnsi="Verdana"/>
                <w:b w:val="0"/>
                <w:bCs w:val="0"/>
                <w:i w:val="0"/>
                <w:noProof/>
                <w:webHidden/>
              </w:rPr>
              <w:fldChar w:fldCharType="end"/>
            </w:r>
          </w:hyperlink>
        </w:p>
        <w:p w14:paraId="448CA237" w14:textId="4E5CF232"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3" w:history="1">
            <w:r w:rsidR="000E05B5" w:rsidRPr="008A2756">
              <w:rPr>
                <w:rStyle w:val="Hyperlink"/>
                <w:rFonts w:ascii="Verdana" w:hAnsi="Verdana"/>
                <w:b w:val="0"/>
                <w:bCs w:val="0"/>
                <w:i w:val="0"/>
                <w:noProof/>
              </w:rPr>
              <w:t>FORM No.  6 - PERFORMANCE SECURITY [Option 2– Performance Bond]</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_Toc80192963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99</w:t>
            </w:r>
            <w:r w:rsidR="000E05B5" w:rsidRPr="008A2756">
              <w:rPr>
                <w:rFonts w:ascii="Verdana" w:hAnsi="Verdana"/>
                <w:b w:val="0"/>
                <w:bCs w:val="0"/>
                <w:i w:val="0"/>
                <w:noProof/>
                <w:webHidden/>
              </w:rPr>
              <w:fldChar w:fldCharType="end"/>
            </w:r>
          </w:hyperlink>
        </w:p>
        <w:p w14:paraId="6237F244" w14:textId="29FB43F3" w:rsidR="000E05B5" w:rsidRPr="008A2756"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4" w:history="1">
            <w:r w:rsidR="000E05B5" w:rsidRPr="008A2756">
              <w:rPr>
                <w:rStyle w:val="Hyperlink"/>
                <w:rFonts w:ascii="Verdana" w:hAnsi="Verdana"/>
                <w:b w:val="0"/>
                <w:bCs w:val="0"/>
                <w:i w:val="0"/>
                <w:noProof/>
              </w:rPr>
              <w:t>FORM NO. 7 - ADVANCE PAYMENT SECURITY [Demand Bank Guarantee]</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_Toc80192964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101</w:t>
            </w:r>
            <w:r w:rsidR="000E05B5" w:rsidRPr="008A2756">
              <w:rPr>
                <w:rFonts w:ascii="Verdana" w:hAnsi="Verdana"/>
                <w:b w:val="0"/>
                <w:bCs w:val="0"/>
                <w:i w:val="0"/>
                <w:noProof/>
                <w:webHidden/>
              </w:rPr>
              <w:fldChar w:fldCharType="end"/>
            </w:r>
          </w:hyperlink>
        </w:p>
        <w:p w14:paraId="17561630" w14:textId="3DB6F7A0" w:rsidR="000E05B5" w:rsidRPr="00230FA3" w:rsidRDefault="004A386F" w:rsidP="008D5A6D">
          <w:pPr>
            <w:pStyle w:val="TOC3"/>
            <w:tabs>
              <w:tab w:val="right" w:leader="dot" w:pos="10348"/>
            </w:tabs>
            <w:ind w:left="567" w:right="122"/>
            <w:rPr>
              <w:rFonts w:ascii="Verdana" w:eastAsiaTheme="minorEastAsia" w:hAnsi="Verdana" w:cstheme="minorBidi"/>
              <w:b w:val="0"/>
              <w:bCs w:val="0"/>
              <w:i w:val="0"/>
              <w:noProof/>
            </w:rPr>
          </w:pPr>
          <w:hyperlink w:anchor="_Toc80192965" w:history="1">
            <w:r w:rsidR="000E05B5" w:rsidRPr="008A2756">
              <w:rPr>
                <w:rStyle w:val="Hyperlink"/>
                <w:rFonts w:ascii="Verdana" w:hAnsi="Verdana"/>
                <w:b w:val="0"/>
                <w:bCs w:val="0"/>
                <w:i w:val="0"/>
                <w:noProof/>
              </w:rPr>
              <w:t>FORM NO. 8 BENEFICIAL OWNERSHIP DISCLOSURE FORM</w:t>
            </w:r>
            <w:r w:rsidR="000E05B5" w:rsidRPr="008A2756">
              <w:rPr>
                <w:rFonts w:ascii="Verdana" w:hAnsi="Verdana"/>
                <w:b w:val="0"/>
                <w:bCs w:val="0"/>
                <w:i w:val="0"/>
                <w:noProof/>
                <w:webHidden/>
              </w:rPr>
              <w:tab/>
            </w:r>
            <w:r w:rsidR="000E05B5" w:rsidRPr="008A2756">
              <w:rPr>
                <w:rFonts w:ascii="Verdana" w:hAnsi="Verdana"/>
                <w:b w:val="0"/>
                <w:bCs w:val="0"/>
                <w:i w:val="0"/>
                <w:noProof/>
                <w:webHidden/>
              </w:rPr>
              <w:fldChar w:fldCharType="begin"/>
            </w:r>
            <w:r w:rsidR="000E05B5" w:rsidRPr="008A2756">
              <w:rPr>
                <w:rFonts w:ascii="Verdana" w:hAnsi="Verdana"/>
                <w:b w:val="0"/>
                <w:bCs w:val="0"/>
                <w:i w:val="0"/>
                <w:noProof/>
                <w:webHidden/>
              </w:rPr>
              <w:instrText xml:space="preserve"> PAGEREF _Toc80192965 \h </w:instrText>
            </w:r>
            <w:r w:rsidR="000E05B5" w:rsidRPr="008A2756">
              <w:rPr>
                <w:rFonts w:ascii="Verdana" w:hAnsi="Verdana"/>
                <w:b w:val="0"/>
                <w:bCs w:val="0"/>
                <w:i w:val="0"/>
                <w:noProof/>
                <w:webHidden/>
              </w:rPr>
            </w:r>
            <w:r w:rsidR="000E05B5" w:rsidRPr="008A2756">
              <w:rPr>
                <w:rFonts w:ascii="Verdana" w:hAnsi="Verdana"/>
                <w:b w:val="0"/>
                <w:bCs w:val="0"/>
                <w:i w:val="0"/>
                <w:noProof/>
                <w:webHidden/>
              </w:rPr>
              <w:fldChar w:fldCharType="separate"/>
            </w:r>
            <w:r w:rsidR="00223F76">
              <w:rPr>
                <w:rFonts w:ascii="Verdana" w:hAnsi="Verdana"/>
                <w:b w:val="0"/>
                <w:bCs w:val="0"/>
                <w:i w:val="0"/>
                <w:noProof/>
                <w:webHidden/>
              </w:rPr>
              <w:t>102</w:t>
            </w:r>
            <w:r w:rsidR="000E05B5" w:rsidRPr="008A2756">
              <w:rPr>
                <w:rFonts w:ascii="Verdana" w:hAnsi="Verdana"/>
                <w:b w:val="0"/>
                <w:bCs w:val="0"/>
                <w:i w:val="0"/>
                <w:noProof/>
                <w:webHidden/>
              </w:rPr>
              <w:fldChar w:fldCharType="end"/>
            </w:r>
          </w:hyperlink>
        </w:p>
        <w:p w14:paraId="2565E5E0" w14:textId="5C9DF019" w:rsidR="00EB512B" w:rsidRPr="00230FA3" w:rsidRDefault="00EB512B">
          <w:pPr>
            <w:rPr>
              <w:rFonts w:ascii="Verdana" w:hAnsi="Verdana"/>
            </w:rPr>
          </w:pPr>
          <w:r w:rsidRPr="00230FA3">
            <w:rPr>
              <w:rFonts w:ascii="Verdana" w:hAnsi="Verdana"/>
              <w:b/>
              <w:bCs/>
              <w:noProof/>
            </w:rPr>
            <w:fldChar w:fldCharType="end"/>
          </w:r>
        </w:p>
      </w:sdtContent>
    </w:sdt>
    <w:p w14:paraId="4AD99A1C" w14:textId="79D67315" w:rsidR="00EB512B" w:rsidRPr="00230FA3" w:rsidRDefault="00EB512B" w:rsidP="00EB512B">
      <w:pPr>
        <w:rPr>
          <w:rFonts w:ascii="Verdana" w:hAnsi="Verdana"/>
        </w:rPr>
      </w:pPr>
    </w:p>
    <w:p w14:paraId="3309DB13" w14:textId="1C2637DA" w:rsidR="00AC689C" w:rsidRPr="00230FA3" w:rsidRDefault="00AC689C" w:rsidP="00EB512B">
      <w:pPr>
        <w:rPr>
          <w:rFonts w:ascii="Verdana" w:hAnsi="Verdana"/>
        </w:rPr>
      </w:pPr>
    </w:p>
    <w:p w14:paraId="013978C5" w14:textId="7BD46B9B" w:rsidR="00AC689C" w:rsidRPr="00230FA3" w:rsidRDefault="00AC689C" w:rsidP="00EB512B">
      <w:pPr>
        <w:rPr>
          <w:rFonts w:ascii="Verdana" w:hAnsi="Verdana"/>
        </w:rPr>
      </w:pPr>
    </w:p>
    <w:p w14:paraId="1F311667" w14:textId="674E47B0" w:rsidR="00AC689C" w:rsidRDefault="00AC689C" w:rsidP="00EB512B">
      <w:pPr>
        <w:rPr>
          <w:rFonts w:ascii="Verdana" w:hAnsi="Verdana"/>
        </w:rPr>
      </w:pPr>
    </w:p>
    <w:p w14:paraId="412115EF" w14:textId="1ED689EC" w:rsidR="00AC689C" w:rsidRDefault="00AC689C" w:rsidP="00EB512B">
      <w:pPr>
        <w:rPr>
          <w:rFonts w:ascii="Verdana" w:hAnsi="Verdana"/>
        </w:rPr>
      </w:pPr>
    </w:p>
    <w:p w14:paraId="2775EDBD" w14:textId="0AA21475" w:rsidR="00AC689C" w:rsidRDefault="00AC689C" w:rsidP="00EB512B">
      <w:pPr>
        <w:rPr>
          <w:rFonts w:ascii="Verdana" w:hAnsi="Verdana"/>
        </w:rPr>
      </w:pPr>
    </w:p>
    <w:p w14:paraId="06F76FF3" w14:textId="5D8E6D88" w:rsidR="00D47908" w:rsidRDefault="00D47908" w:rsidP="00EB512B">
      <w:pPr>
        <w:rPr>
          <w:rFonts w:ascii="Verdana" w:hAnsi="Verdana"/>
        </w:rPr>
      </w:pPr>
    </w:p>
    <w:p w14:paraId="3C0CD359" w14:textId="5314C81C" w:rsidR="00D47908" w:rsidRDefault="00D47908" w:rsidP="00EB512B">
      <w:pPr>
        <w:rPr>
          <w:rFonts w:ascii="Verdana" w:hAnsi="Verdana"/>
        </w:rPr>
      </w:pPr>
    </w:p>
    <w:p w14:paraId="5F4DBEA6" w14:textId="4497D666" w:rsidR="00D47908" w:rsidRDefault="00D47908" w:rsidP="00EB512B">
      <w:pPr>
        <w:rPr>
          <w:rFonts w:ascii="Verdana" w:hAnsi="Verdana"/>
        </w:rPr>
      </w:pPr>
    </w:p>
    <w:p w14:paraId="1008D6B5" w14:textId="3E219474" w:rsidR="00D47908" w:rsidRDefault="00D47908" w:rsidP="00EB512B">
      <w:pPr>
        <w:rPr>
          <w:rFonts w:ascii="Verdana" w:hAnsi="Verdana"/>
        </w:rPr>
      </w:pPr>
    </w:p>
    <w:p w14:paraId="2948F08C" w14:textId="77777777" w:rsidR="00D47908" w:rsidRDefault="00D47908" w:rsidP="00EB512B">
      <w:pPr>
        <w:rPr>
          <w:rFonts w:ascii="Verdana" w:hAnsi="Verdana"/>
        </w:rPr>
      </w:pPr>
    </w:p>
    <w:p w14:paraId="79BE37F0" w14:textId="1174DF96" w:rsidR="00C85489" w:rsidRDefault="00C85489" w:rsidP="00EB512B">
      <w:pPr>
        <w:rPr>
          <w:rFonts w:ascii="Verdana" w:hAnsi="Verdana"/>
        </w:rPr>
      </w:pPr>
    </w:p>
    <w:p w14:paraId="4BB23876" w14:textId="77777777" w:rsidR="00C85489" w:rsidRDefault="00C85489" w:rsidP="00EB512B">
      <w:pPr>
        <w:rPr>
          <w:rFonts w:ascii="Verdana" w:hAnsi="Verdana"/>
        </w:rPr>
      </w:pPr>
    </w:p>
    <w:p w14:paraId="53C2F498" w14:textId="4FDCAB56" w:rsidR="00AC689C" w:rsidRDefault="00AC689C" w:rsidP="00EB512B">
      <w:pPr>
        <w:rPr>
          <w:rFonts w:ascii="Verdana" w:hAnsi="Verdana"/>
        </w:rPr>
      </w:pPr>
    </w:p>
    <w:p w14:paraId="5FA5E31F" w14:textId="5FAF6325" w:rsidR="00AC689C" w:rsidRDefault="00AC689C" w:rsidP="00EB512B">
      <w:pPr>
        <w:rPr>
          <w:rFonts w:ascii="Verdana" w:hAnsi="Verdana"/>
        </w:rPr>
      </w:pPr>
    </w:p>
    <w:p w14:paraId="667B6379" w14:textId="77777777" w:rsidR="00AC689C" w:rsidRPr="000A2AC4" w:rsidRDefault="00AC689C" w:rsidP="00EB512B">
      <w:pPr>
        <w:rPr>
          <w:rFonts w:ascii="Verdana" w:hAnsi="Verdana"/>
        </w:rPr>
      </w:pPr>
    </w:p>
    <w:p w14:paraId="23EAE8D5" w14:textId="77777777" w:rsidR="00E95355" w:rsidRPr="000A2AC4" w:rsidRDefault="00E95355" w:rsidP="007D43AB">
      <w:pPr>
        <w:pStyle w:val="Heading2"/>
        <w:spacing w:before="248"/>
        <w:ind w:left="850" w:right="547" w:hanging="566"/>
        <w:jc w:val="center"/>
        <w:rPr>
          <w:rFonts w:ascii="Verdana" w:hAnsi="Verdana"/>
          <w:sz w:val="22"/>
          <w:szCs w:val="22"/>
        </w:rPr>
      </w:pPr>
      <w:bookmarkStart w:id="8" w:name="_Toc78967105"/>
      <w:bookmarkStart w:id="9" w:name="_Toc79671772"/>
      <w:bookmarkStart w:id="10" w:name="_Toc80192856"/>
      <w:r w:rsidRPr="000A2AC4">
        <w:rPr>
          <w:rFonts w:ascii="Verdana" w:hAnsi="Verdana"/>
          <w:color w:val="231F20"/>
          <w:sz w:val="22"/>
          <w:szCs w:val="22"/>
        </w:rPr>
        <w:t>INVITATION TO TENDER</w:t>
      </w:r>
      <w:bookmarkEnd w:id="8"/>
      <w:bookmarkEnd w:id="9"/>
      <w:bookmarkEnd w:id="10"/>
    </w:p>
    <w:p w14:paraId="05F3043B" w14:textId="325D0F05" w:rsidR="00E95355" w:rsidRPr="000A2AC4" w:rsidRDefault="00E95355" w:rsidP="007D43AB">
      <w:pPr>
        <w:spacing w:before="235" w:line="463" w:lineRule="auto"/>
        <w:ind w:left="851" w:right="547" w:hanging="567"/>
        <w:contextualSpacing/>
        <w:rPr>
          <w:rFonts w:ascii="Verdana" w:hAnsi="Verdana"/>
          <w:bCs/>
          <w:color w:val="231F20"/>
        </w:rPr>
      </w:pPr>
      <w:r w:rsidRPr="000A2AC4">
        <w:rPr>
          <w:rFonts w:ascii="Verdana" w:hAnsi="Verdana"/>
          <w:bCs/>
          <w:color w:val="231F20"/>
        </w:rPr>
        <w:t xml:space="preserve">DATE: </w:t>
      </w:r>
      <w:r w:rsidR="00696AA2">
        <w:rPr>
          <w:rFonts w:ascii="Verdana" w:hAnsi="Verdana"/>
          <w:bCs/>
          <w:color w:val="231F20"/>
        </w:rPr>
        <w:t>SEPTEMBER</w:t>
      </w:r>
      <w:r w:rsidRPr="000A2AC4">
        <w:rPr>
          <w:rFonts w:ascii="Verdana" w:hAnsi="Verdana"/>
          <w:bCs/>
          <w:color w:val="231F20"/>
        </w:rPr>
        <w:t xml:space="preserve"> 2021</w:t>
      </w:r>
    </w:p>
    <w:p w14:paraId="56F5FE89" w14:textId="3CC5751F" w:rsidR="00E95355" w:rsidRPr="000A2AC4" w:rsidRDefault="00E95355" w:rsidP="007D43AB">
      <w:pPr>
        <w:spacing w:before="235" w:line="463" w:lineRule="auto"/>
        <w:ind w:left="851" w:right="547" w:hanging="567"/>
        <w:contextualSpacing/>
        <w:rPr>
          <w:rFonts w:ascii="Verdana" w:hAnsi="Verdana"/>
          <w:i/>
          <w:color w:val="231F20"/>
        </w:rPr>
      </w:pPr>
      <w:r w:rsidRPr="000A2AC4">
        <w:rPr>
          <w:rFonts w:ascii="Verdana" w:hAnsi="Verdana"/>
          <w:b/>
          <w:bCs/>
          <w:iCs/>
          <w:color w:val="231F20"/>
          <w:spacing w:val="-26"/>
        </w:rPr>
        <w:t>TENDER NO.</w:t>
      </w:r>
      <w:r w:rsidR="009045B2" w:rsidRPr="000A2AC4">
        <w:rPr>
          <w:rFonts w:ascii="Verdana" w:hAnsi="Verdana"/>
          <w:b/>
          <w:bCs/>
          <w:iCs/>
          <w:color w:val="231F20"/>
          <w:spacing w:val="-26"/>
        </w:rPr>
        <w:tab/>
      </w:r>
      <w:r w:rsidR="00DF63E6">
        <w:rPr>
          <w:rFonts w:ascii="Verdana" w:hAnsi="Verdana"/>
          <w:b/>
          <w:bCs/>
          <w:iCs/>
          <w:color w:val="231F20"/>
          <w:spacing w:val="-26"/>
        </w:rPr>
        <w:t>KPA/008/2021-22/PSM</w:t>
      </w:r>
      <w:r w:rsidRPr="000A2AC4">
        <w:rPr>
          <w:rFonts w:ascii="Verdana" w:hAnsi="Verdana"/>
          <w:i/>
          <w:color w:val="231F20"/>
        </w:rPr>
        <w:t xml:space="preserve"> </w:t>
      </w:r>
    </w:p>
    <w:p w14:paraId="3632A2F7" w14:textId="437D5AD8" w:rsidR="00E95355" w:rsidRPr="000A2AC4" w:rsidRDefault="00E95355" w:rsidP="007D43AB">
      <w:pPr>
        <w:spacing w:before="235" w:line="463" w:lineRule="auto"/>
        <w:ind w:left="2156" w:right="547" w:hanging="1872"/>
        <w:contextualSpacing/>
        <w:rPr>
          <w:rFonts w:ascii="Verdana" w:hAnsi="Verdana"/>
          <w:b/>
          <w:bCs/>
        </w:rPr>
      </w:pPr>
      <w:r w:rsidRPr="000A2AC4">
        <w:rPr>
          <w:rFonts w:ascii="Verdana" w:hAnsi="Verdana"/>
          <w:b/>
          <w:bCs/>
          <w:iCs/>
          <w:color w:val="231F20"/>
          <w:spacing w:val="-26"/>
        </w:rPr>
        <w:t xml:space="preserve">TENDER </w:t>
      </w:r>
      <w:r w:rsidRPr="00C001F8">
        <w:rPr>
          <w:rFonts w:ascii="Verdana" w:hAnsi="Verdana"/>
          <w:b/>
          <w:bCs/>
          <w:iCs/>
          <w:color w:val="231F20"/>
          <w:spacing w:val="-26"/>
        </w:rPr>
        <w:t>NAME</w:t>
      </w:r>
      <w:r w:rsidRPr="000A2AC4">
        <w:rPr>
          <w:rFonts w:ascii="Verdana" w:hAnsi="Verdana"/>
          <w:b/>
          <w:iCs/>
          <w:color w:val="231F20"/>
          <w:spacing w:val="-26"/>
        </w:rPr>
        <w:t>:</w:t>
      </w:r>
      <w:r w:rsidR="009045B2" w:rsidRPr="000A2AC4">
        <w:rPr>
          <w:rFonts w:ascii="Verdana" w:hAnsi="Verdana"/>
          <w:b/>
          <w:iCs/>
          <w:color w:val="231F20"/>
          <w:spacing w:val="-26"/>
        </w:rPr>
        <w:tab/>
      </w:r>
      <w:r w:rsidR="009045B2" w:rsidRPr="000A2AC4">
        <w:rPr>
          <w:rFonts w:ascii="Verdana" w:hAnsi="Verdana"/>
          <w:b/>
          <w:bCs/>
        </w:rPr>
        <w:t xml:space="preserve">FRAMEWORK AGREEMENT FOR SUPPLY OF </w:t>
      </w:r>
      <w:r w:rsidR="00EC12F5">
        <w:rPr>
          <w:rFonts w:ascii="Verdana" w:hAnsi="Verdana"/>
          <w:b/>
          <w:bCs/>
        </w:rPr>
        <w:t>DETERGENTS</w:t>
      </w:r>
      <w:r w:rsidR="00305894">
        <w:rPr>
          <w:rFonts w:ascii="Verdana" w:hAnsi="Verdana"/>
          <w:b/>
          <w:bCs/>
        </w:rPr>
        <w:t xml:space="preserve"> AND</w:t>
      </w:r>
      <w:r w:rsidR="00E71B6B">
        <w:rPr>
          <w:rFonts w:ascii="Verdana" w:hAnsi="Verdana"/>
          <w:b/>
          <w:bCs/>
        </w:rPr>
        <w:t xml:space="preserve"> </w:t>
      </w:r>
      <w:r w:rsidR="00305894">
        <w:rPr>
          <w:rFonts w:ascii="Verdana" w:hAnsi="Verdana"/>
          <w:b/>
          <w:bCs/>
        </w:rPr>
        <w:t xml:space="preserve">CLEANING MATERIALS </w:t>
      </w:r>
    </w:p>
    <w:p w14:paraId="4FA2A55C" w14:textId="7FF89FD2"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i/>
        </w:rPr>
      </w:pPr>
      <w:r w:rsidRPr="000A2AC4">
        <w:rPr>
          <w:rFonts w:ascii="Verdana" w:hAnsi="Verdana"/>
          <w:color w:val="231F20"/>
        </w:rPr>
        <w:t xml:space="preserve">The Kenya Ports Authority invites sealed tenders for </w:t>
      </w:r>
      <w:r w:rsidR="00B92835" w:rsidRPr="000A2AC4">
        <w:rPr>
          <w:rFonts w:ascii="Verdana" w:hAnsi="Verdana"/>
          <w:b/>
          <w:bCs/>
        </w:rPr>
        <w:t xml:space="preserve">FRAMEWORK AGREEMENT FOR SUPPLY OF </w:t>
      </w:r>
      <w:r w:rsidR="00E71B6B">
        <w:rPr>
          <w:rFonts w:ascii="Verdana" w:hAnsi="Verdana"/>
          <w:b/>
          <w:bCs/>
        </w:rPr>
        <w:t>DETERGENTS</w:t>
      </w:r>
      <w:r w:rsidR="00675D93">
        <w:rPr>
          <w:rFonts w:ascii="Verdana" w:hAnsi="Verdana"/>
          <w:b/>
          <w:bCs/>
        </w:rPr>
        <w:t xml:space="preserve"> AND CLEANING MATERIALS</w:t>
      </w:r>
      <w:r w:rsidRPr="000A2AC4">
        <w:rPr>
          <w:rFonts w:ascii="Verdana" w:hAnsi="Verdana"/>
          <w:color w:val="231F20"/>
        </w:rPr>
        <w:t xml:space="preserve">. </w:t>
      </w:r>
    </w:p>
    <w:p w14:paraId="2DAEAD23" w14:textId="7AB773BE"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rPr>
        <w:t xml:space="preserve">Tendering will be conducted under open National competitive method using a standardized tender document. Tendering is open to all qualiﬁed and interested Tenderers. </w:t>
      </w:r>
      <w:r w:rsidR="00D67B7C" w:rsidRPr="000A2AC4">
        <w:rPr>
          <w:rFonts w:ascii="Verdana" w:hAnsi="Verdana"/>
          <w:spacing w:val="-2"/>
        </w:rPr>
        <w:t xml:space="preserve">Tenders will be awarded on basis </w:t>
      </w:r>
      <w:r w:rsidR="00D67B7C" w:rsidRPr="000A2AC4">
        <w:rPr>
          <w:rFonts w:ascii="Verdana" w:hAnsi="Verdana"/>
          <w:spacing w:val="-2"/>
        </w:rPr>
        <w:tab/>
        <w:t>of Framework Agreement.</w:t>
      </w:r>
    </w:p>
    <w:p w14:paraId="07AAC02F"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spacing w:val="-3"/>
        </w:rPr>
        <w:t xml:space="preserve">Tender </w:t>
      </w:r>
      <w:r w:rsidRPr="000A2AC4">
        <w:rPr>
          <w:rFonts w:ascii="Verdana" w:hAnsi="Verdana"/>
          <w:color w:val="231F20"/>
        </w:rPr>
        <w:t xml:space="preserve">documents may be viewed and downloaded for free from the KPA website </w:t>
      </w:r>
      <w:hyperlink r:id="rId15" w:history="1">
        <w:r w:rsidRPr="000A2AC4">
          <w:rPr>
            <w:rStyle w:val="Hyperlink"/>
            <w:rFonts w:ascii="Verdana" w:hAnsi="Verdana"/>
            <w:lang w:bidi="en-US"/>
          </w:rPr>
          <w:t>www.kpa.co.ke</w:t>
        </w:r>
      </w:hyperlink>
      <w:r w:rsidRPr="000A2AC4">
        <w:rPr>
          <w:rFonts w:ascii="Verdana" w:hAnsi="Verdana"/>
          <w:color w:val="231F20"/>
        </w:rPr>
        <w:t>.</w:t>
      </w:r>
    </w:p>
    <w:p w14:paraId="3C9B7C3A"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lang w:bidi="en-US"/>
        </w:rPr>
        <w:t xml:space="preserve">Enquiries can </w:t>
      </w:r>
      <w:r w:rsidRPr="007D43AB">
        <w:rPr>
          <w:rFonts w:ascii="Verdana" w:hAnsi="Verdana"/>
          <w:color w:val="231F20"/>
        </w:rPr>
        <w:t>be</w:t>
      </w:r>
      <w:r w:rsidRPr="000A2AC4">
        <w:rPr>
          <w:rFonts w:ascii="Verdana" w:hAnsi="Verdana"/>
          <w:lang w:bidi="en-US"/>
        </w:rPr>
        <w:t xml:space="preserve"> made </w:t>
      </w:r>
      <w:r w:rsidRPr="007D43AB">
        <w:rPr>
          <w:rFonts w:ascii="Verdana" w:hAnsi="Verdana"/>
          <w:color w:val="231F20"/>
        </w:rPr>
        <w:t>via</w:t>
      </w:r>
      <w:r w:rsidRPr="000A2AC4">
        <w:rPr>
          <w:rFonts w:ascii="Verdana" w:hAnsi="Verdana"/>
          <w:lang w:bidi="en-US"/>
        </w:rPr>
        <w:t xml:space="preserve"> email address: </w:t>
      </w:r>
      <w:hyperlink r:id="rId16" w:history="1">
        <w:r w:rsidRPr="000A2AC4">
          <w:rPr>
            <w:rStyle w:val="Hyperlink"/>
            <w:rFonts w:ascii="Verdana" w:hAnsi="Verdana"/>
            <w:lang w:bidi="en-US"/>
          </w:rPr>
          <w:t>tenders@kpa.co.ke</w:t>
        </w:r>
      </w:hyperlink>
      <w:r w:rsidRPr="000A2AC4">
        <w:rPr>
          <w:rStyle w:val="Hyperlink"/>
          <w:rFonts w:ascii="Verdana" w:hAnsi="Verdana"/>
          <w:lang w:bidi="en-US"/>
        </w:rPr>
        <w:t>.</w:t>
      </w:r>
      <w:r w:rsidRPr="000A2AC4">
        <w:rPr>
          <w:rFonts w:ascii="Verdana" w:hAnsi="Verdana"/>
          <w:color w:val="231F20"/>
        </w:rPr>
        <w:t xml:space="preserve"> </w:t>
      </w:r>
    </w:p>
    <w:p w14:paraId="33F99CE8"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lang w:bidi="en-US"/>
        </w:rPr>
        <w:t xml:space="preserve">Bidders are </w:t>
      </w:r>
      <w:r w:rsidRPr="007D43AB">
        <w:rPr>
          <w:rFonts w:ascii="Verdana" w:hAnsi="Verdana"/>
          <w:color w:val="231F20"/>
        </w:rPr>
        <w:t>advised</w:t>
      </w:r>
      <w:r w:rsidRPr="000A2AC4">
        <w:rPr>
          <w:rFonts w:ascii="Verdana" w:hAnsi="Verdana"/>
          <w:lang w:bidi="en-US"/>
        </w:rPr>
        <w:t xml:space="preserve"> to regularly visit the KPA website to obtain any additional information/addendum on </w:t>
      </w:r>
      <w:r w:rsidRPr="007D43AB">
        <w:rPr>
          <w:rFonts w:ascii="Verdana" w:hAnsi="Verdana"/>
          <w:color w:val="231F20"/>
        </w:rPr>
        <w:t>the</w:t>
      </w:r>
      <w:r w:rsidRPr="000A2AC4">
        <w:rPr>
          <w:rFonts w:ascii="Verdana" w:hAnsi="Verdana"/>
          <w:lang w:bidi="en-US"/>
        </w:rPr>
        <w:t xml:space="preserve"> tender</w:t>
      </w:r>
      <w:r w:rsidRPr="000A2AC4">
        <w:rPr>
          <w:rFonts w:ascii="Verdana" w:hAnsi="Verdana"/>
          <w:b/>
          <w:i/>
        </w:rPr>
        <w:t xml:space="preserve">. </w:t>
      </w:r>
      <w:r w:rsidRPr="000A2AC4">
        <w:rPr>
          <w:rFonts w:ascii="Verdana" w:hAnsi="Verdana"/>
          <w:b/>
        </w:rPr>
        <w:t>All addenda/additional information on the tender shall be posted on the KPA website as they become available</w:t>
      </w:r>
      <w:r w:rsidRPr="000A2AC4">
        <w:rPr>
          <w:rFonts w:ascii="Verdana" w:hAnsi="Verdana"/>
          <w:color w:val="231F20"/>
        </w:rPr>
        <w:t>.</w:t>
      </w:r>
    </w:p>
    <w:p w14:paraId="5D617F5E" w14:textId="38F93022" w:rsidR="00E95355" w:rsidRPr="000A2AC4" w:rsidRDefault="000B08CD" w:rsidP="00C6798D">
      <w:pPr>
        <w:pStyle w:val="ListParagraph"/>
        <w:numPr>
          <w:ilvl w:val="0"/>
          <w:numId w:val="49"/>
        </w:numPr>
        <w:tabs>
          <w:tab w:val="left" w:pos="851"/>
        </w:tabs>
        <w:spacing w:before="245" w:line="230" w:lineRule="auto"/>
        <w:ind w:left="851" w:right="547" w:hanging="567"/>
        <w:jc w:val="both"/>
        <w:rPr>
          <w:rFonts w:ascii="Verdana" w:hAnsi="Verdana"/>
        </w:rPr>
      </w:pPr>
      <w:r w:rsidRPr="000646D3">
        <w:rPr>
          <w:rFonts w:ascii="Verdana" w:hAnsi="Verdana"/>
        </w:rPr>
        <w:t xml:space="preserve">Tenderers shall be required to submit a Tender Security amounting to </w:t>
      </w:r>
      <w:r w:rsidRPr="000646D3">
        <w:rPr>
          <w:rFonts w:ascii="Verdana" w:hAnsi="Verdana"/>
          <w:b/>
        </w:rPr>
        <w:t>Kenya Shillings Two Hundred Thousand (</w:t>
      </w:r>
      <w:proofErr w:type="spellStart"/>
      <w:r w:rsidRPr="000646D3">
        <w:rPr>
          <w:rFonts w:ascii="Verdana" w:hAnsi="Verdana"/>
          <w:b/>
        </w:rPr>
        <w:t>Kshs</w:t>
      </w:r>
      <w:proofErr w:type="spellEnd"/>
      <w:r w:rsidRPr="000646D3">
        <w:rPr>
          <w:rFonts w:ascii="Verdana" w:hAnsi="Verdana"/>
          <w:b/>
        </w:rPr>
        <w:t xml:space="preserve">. 200,000.00) </w:t>
      </w:r>
      <w:r w:rsidRPr="000646D3">
        <w:rPr>
          <w:rFonts w:ascii="Verdana" w:hAnsi="Verdana"/>
        </w:rPr>
        <w:t xml:space="preserve">in the form of a Banker’s guarantee or an Insurance Company Guarantee issued by an insurance firm approved by the Public Procurement Oversight Authority (PPOA), letter of credit or guarantee by a deposit taking microfinance institution, Sacco society, the Youth Enterprise Development </w:t>
      </w:r>
      <w:proofErr w:type="gramStart"/>
      <w:r w:rsidRPr="000646D3">
        <w:rPr>
          <w:rFonts w:ascii="Verdana" w:hAnsi="Verdana"/>
        </w:rPr>
        <w:t>Fund</w:t>
      </w:r>
      <w:proofErr w:type="gramEnd"/>
      <w:r w:rsidRPr="000646D3">
        <w:rPr>
          <w:rFonts w:ascii="Verdana" w:hAnsi="Verdana"/>
        </w:rPr>
        <w:t xml:space="preserve"> or the Women Enterprise Fund valid for 180 days from the date of tender opening in the format provided in the tender document</w:t>
      </w:r>
      <w:r w:rsidR="00E95355" w:rsidRPr="000A2AC4">
        <w:rPr>
          <w:rFonts w:ascii="Verdana" w:hAnsi="Verdana"/>
          <w:color w:val="231F20"/>
        </w:rPr>
        <w:t>.</w:t>
      </w:r>
    </w:p>
    <w:p w14:paraId="006014CA"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rPr>
        <w:t xml:space="preserve">The </w:t>
      </w:r>
      <w:r w:rsidRPr="007D43AB">
        <w:rPr>
          <w:rFonts w:ascii="Verdana" w:hAnsi="Verdana"/>
          <w:color w:val="231F20"/>
        </w:rPr>
        <w:t>Tenderer</w:t>
      </w:r>
      <w:r w:rsidRPr="000A2AC4">
        <w:rPr>
          <w:rFonts w:ascii="Verdana" w:hAnsi="Verdana"/>
        </w:rPr>
        <w:t xml:space="preserve"> shall </w:t>
      </w:r>
      <w:r w:rsidRPr="007D43AB">
        <w:rPr>
          <w:rFonts w:ascii="Verdana" w:hAnsi="Verdana"/>
          <w:color w:val="231F20"/>
        </w:rPr>
        <w:t>chronologically</w:t>
      </w:r>
      <w:r w:rsidRPr="000A2AC4">
        <w:rPr>
          <w:rFonts w:ascii="Verdana" w:hAnsi="Verdana"/>
        </w:rPr>
        <w:t xml:space="preserve"> serialize all pages of the tender documents submitted in the format 1,2,3…….</w:t>
      </w:r>
    </w:p>
    <w:p w14:paraId="010A427B"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rPr>
        <w:t xml:space="preserve">All Tenders in </w:t>
      </w:r>
      <w:r w:rsidRPr="000A2AC4">
        <w:rPr>
          <w:rFonts w:ascii="Verdana" w:hAnsi="Verdana"/>
          <w:b/>
          <w:bCs/>
        </w:rPr>
        <w:t xml:space="preserve">one </w:t>
      </w:r>
      <w:r w:rsidRPr="007D43AB">
        <w:rPr>
          <w:rFonts w:ascii="Verdana" w:hAnsi="Verdana"/>
          <w:color w:val="231F20"/>
        </w:rPr>
        <w:t>original</w:t>
      </w:r>
      <w:r w:rsidRPr="000A2AC4">
        <w:rPr>
          <w:rFonts w:ascii="Verdana" w:hAnsi="Verdana"/>
        </w:rPr>
        <w:t xml:space="preserve"> plus </w:t>
      </w:r>
      <w:r w:rsidRPr="000A2AC4">
        <w:rPr>
          <w:rFonts w:ascii="Verdana" w:hAnsi="Verdana"/>
          <w:b/>
          <w:bCs/>
        </w:rPr>
        <w:t>Two-2 copies of original</w:t>
      </w:r>
      <w:r w:rsidRPr="000A2AC4">
        <w:rPr>
          <w:rFonts w:ascii="Verdana" w:hAnsi="Verdana"/>
        </w:rPr>
        <w:t>, properly filled in, and enclosed in plain envelopes must be marked as follows:-</w:t>
      </w:r>
    </w:p>
    <w:p w14:paraId="01A52BE6" w14:textId="5281B930" w:rsidR="00E95355" w:rsidRPr="000A2AC4" w:rsidRDefault="00E95355" w:rsidP="00E95355">
      <w:pPr>
        <w:pStyle w:val="ListParagraph"/>
        <w:tabs>
          <w:tab w:val="left" w:pos="1418"/>
          <w:tab w:val="left" w:pos="1418"/>
        </w:tabs>
        <w:spacing w:before="246" w:line="230" w:lineRule="auto"/>
        <w:ind w:left="1423" w:right="832" w:firstLine="0"/>
        <w:jc w:val="center"/>
        <w:rPr>
          <w:rFonts w:ascii="Verdana" w:hAnsi="Verdana"/>
          <w:b/>
          <w:bCs/>
          <w:iCs/>
          <w:color w:val="231F20"/>
          <w:spacing w:val="-26"/>
        </w:rPr>
      </w:pPr>
      <w:r w:rsidRPr="000A2AC4">
        <w:rPr>
          <w:rFonts w:ascii="Verdana" w:hAnsi="Verdana"/>
          <w:b/>
          <w:bCs/>
          <w:iCs/>
          <w:color w:val="231F20"/>
          <w:spacing w:val="-26"/>
        </w:rPr>
        <w:t xml:space="preserve">TENDER NO. </w:t>
      </w:r>
      <w:r w:rsidR="00DF63E6">
        <w:rPr>
          <w:rFonts w:ascii="Verdana" w:hAnsi="Verdana"/>
          <w:b/>
          <w:bCs/>
          <w:iCs/>
          <w:color w:val="231F20"/>
          <w:spacing w:val="-26"/>
        </w:rPr>
        <w:t>KPA/008/2021-22/PSM</w:t>
      </w:r>
    </w:p>
    <w:p w14:paraId="3891D5C8" w14:textId="5F5AE488" w:rsidR="00E95355" w:rsidRPr="000A2AC4" w:rsidRDefault="00DF4610" w:rsidP="00E95355">
      <w:pPr>
        <w:pStyle w:val="ListParagraph"/>
        <w:tabs>
          <w:tab w:val="left" w:pos="1418"/>
          <w:tab w:val="left" w:pos="1418"/>
        </w:tabs>
        <w:spacing w:before="246" w:line="230" w:lineRule="auto"/>
        <w:ind w:left="1423" w:right="832" w:firstLine="0"/>
        <w:jc w:val="center"/>
        <w:rPr>
          <w:rFonts w:ascii="Verdana" w:hAnsi="Verdana"/>
          <w:b/>
          <w:bCs/>
        </w:rPr>
      </w:pPr>
      <w:r w:rsidRPr="000A2AC4">
        <w:rPr>
          <w:rFonts w:ascii="Verdana" w:hAnsi="Verdana"/>
          <w:b/>
          <w:bCs/>
        </w:rPr>
        <w:t xml:space="preserve">FRAMEWORK AGREEMENT FOR SUPPLY OF </w:t>
      </w:r>
      <w:r w:rsidR="00500D30">
        <w:rPr>
          <w:rFonts w:ascii="Verdana" w:hAnsi="Verdana"/>
          <w:b/>
          <w:bCs/>
        </w:rPr>
        <w:t>DETERGENTS AND CLEANING MATERIALS</w:t>
      </w:r>
    </w:p>
    <w:p w14:paraId="4DC333CC" w14:textId="0EB5715A" w:rsidR="00E95355" w:rsidRPr="000A2AC4" w:rsidRDefault="00E95355" w:rsidP="00E95355">
      <w:pPr>
        <w:pStyle w:val="ListParagraph"/>
        <w:tabs>
          <w:tab w:val="left" w:pos="1418"/>
          <w:tab w:val="left" w:pos="1418"/>
        </w:tabs>
        <w:spacing w:before="246" w:line="230" w:lineRule="auto"/>
        <w:ind w:left="1423" w:right="832" w:firstLine="0"/>
        <w:jc w:val="center"/>
        <w:rPr>
          <w:rFonts w:ascii="Verdana" w:hAnsi="Verdana"/>
        </w:rPr>
      </w:pPr>
      <w:r w:rsidRPr="000A2AC4">
        <w:rPr>
          <w:rFonts w:ascii="Verdana" w:hAnsi="Verdana"/>
          <w:b/>
          <w:bCs/>
        </w:rPr>
        <w:t>“</w:t>
      </w:r>
      <w:bookmarkStart w:id="11" w:name="_Hlk42259503"/>
      <w:r w:rsidRPr="000A2AC4">
        <w:rPr>
          <w:rFonts w:ascii="Verdana" w:hAnsi="Verdana"/>
          <w:b/>
          <w:bCs/>
        </w:rPr>
        <w:t xml:space="preserve">DO NOT OPEN BEFORE 1000 HOURS ON </w:t>
      </w:r>
      <w:r w:rsidR="00696AA2">
        <w:rPr>
          <w:rFonts w:ascii="Verdana" w:hAnsi="Verdana"/>
          <w:b/>
          <w:bCs/>
        </w:rPr>
        <w:t>THURSDAY 28</w:t>
      </w:r>
      <w:r w:rsidR="00696AA2" w:rsidRPr="00696AA2">
        <w:rPr>
          <w:rFonts w:ascii="Verdana" w:hAnsi="Verdana"/>
          <w:b/>
          <w:bCs/>
          <w:vertAlign w:val="superscript"/>
        </w:rPr>
        <w:t>TH</w:t>
      </w:r>
      <w:r w:rsidR="00696AA2">
        <w:rPr>
          <w:rFonts w:ascii="Verdana" w:hAnsi="Verdana"/>
          <w:b/>
          <w:bCs/>
        </w:rPr>
        <w:t xml:space="preserve"> </w:t>
      </w:r>
      <w:r w:rsidR="00223F76" w:rsidRPr="00223F76">
        <w:rPr>
          <w:rFonts w:ascii="Verdana" w:hAnsi="Verdana"/>
          <w:b/>
          <w:bCs/>
        </w:rPr>
        <w:t>OCTOBER</w:t>
      </w:r>
      <w:r w:rsidR="00704529" w:rsidRPr="00223F76">
        <w:rPr>
          <w:rFonts w:ascii="Verdana" w:hAnsi="Verdana"/>
          <w:b/>
          <w:bCs/>
        </w:rPr>
        <w:t xml:space="preserve"> 2021</w:t>
      </w:r>
      <w:bookmarkEnd w:id="11"/>
      <w:r w:rsidRPr="00223F76">
        <w:rPr>
          <w:rFonts w:ascii="Verdana" w:hAnsi="Verdana"/>
          <w:b/>
          <w:bCs/>
        </w:rPr>
        <w:t>”</w:t>
      </w:r>
    </w:p>
    <w:p w14:paraId="54A6F74B" w14:textId="5CE2D336"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rPr>
        <w:t xml:space="preserve">Completed tenders must be delivered to the address below on or before </w:t>
      </w:r>
      <w:r w:rsidRPr="000A2AC4">
        <w:rPr>
          <w:rFonts w:ascii="Verdana" w:hAnsi="Verdana"/>
          <w:b/>
          <w:bCs/>
        </w:rPr>
        <w:t xml:space="preserve">1000HOURS ON </w:t>
      </w:r>
      <w:r w:rsidR="00696AA2">
        <w:rPr>
          <w:rFonts w:ascii="Verdana" w:hAnsi="Verdana"/>
          <w:b/>
          <w:bCs/>
        </w:rPr>
        <w:t>THURSDAY 28</w:t>
      </w:r>
      <w:r w:rsidR="00696AA2" w:rsidRPr="00696AA2">
        <w:rPr>
          <w:rFonts w:ascii="Verdana" w:hAnsi="Verdana"/>
          <w:b/>
          <w:bCs/>
          <w:vertAlign w:val="superscript"/>
        </w:rPr>
        <w:t>TH</w:t>
      </w:r>
      <w:r w:rsidR="00696AA2">
        <w:rPr>
          <w:rFonts w:ascii="Verdana" w:hAnsi="Verdana"/>
          <w:b/>
          <w:bCs/>
        </w:rPr>
        <w:t xml:space="preserve"> </w:t>
      </w:r>
      <w:r w:rsidR="00696AA2" w:rsidRPr="00223F76">
        <w:rPr>
          <w:rFonts w:ascii="Verdana" w:hAnsi="Verdana"/>
          <w:b/>
          <w:bCs/>
        </w:rPr>
        <w:t>OCTOBER 2021</w:t>
      </w:r>
      <w:r w:rsidRPr="000A2AC4">
        <w:rPr>
          <w:rFonts w:ascii="Verdana" w:hAnsi="Verdana"/>
          <w:i/>
          <w:color w:val="231F20"/>
        </w:rPr>
        <w:t xml:space="preserve">. </w:t>
      </w:r>
      <w:r w:rsidRPr="000A2AC4">
        <w:rPr>
          <w:rFonts w:ascii="Verdana" w:hAnsi="Verdana"/>
          <w:color w:val="231F20"/>
        </w:rPr>
        <w:t xml:space="preserve">Electronic </w:t>
      </w:r>
      <w:r w:rsidRPr="000A2AC4">
        <w:rPr>
          <w:rFonts w:ascii="Verdana" w:hAnsi="Verdana"/>
          <w:color w:val="231F20"/>
          <w:spacing w:val="-3"/>
        </w:rPr>
        <w:t xml:space="preserve">Tenders </w:t>
      </w:r>
      <w:r w:rsidRPr="000A2AC4">
        <w:rPr>
          <w:rFonts w:ascii="Verdana" w:hAnsi="Verdana"/>
          <w:i/>
          <w:color w:val="231F20"/>
        </w:rPr>
        <w:t xml:space="preserve">will not </w:t>
      </w:r>
      <w:r w:rsidRPr="000A2AC4">
        <w:rPr>
          <w:rFonts w:ascii="Verdana" w:hAnsi="Verdana"/>
          <w:color w:val="231F20"/>
        </w:rPr>
        <w:t>be permitted.</w:t>
      </w:r>
    </w:p>
    <w:p w14:paraId="2469DE73" w14:textId="623E458E"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spacing w:val="-3"/>
        </w:rPr>
        <w:t xml:space="preserve">Tenders </w:t>
      </w:r>
      <w:r w:rsidRPr="000A2AC4">
        <w:rPr>
          <w:rFonts w:ascii="Verdana" w:hAnsi="Verdana"/>
          <w:color w:val="231F20"/>
        </w:rPr>
        <w:t xml:space="preserve">will be opened </w:t>
      </w:r>
      <w:r w:rsidRPr="000A2AC4">
        <w:rPr>
          <w:rFonts w:ascii="Verdana" w:hAnsi="Verdana"/>
        </w:rPr>
        <w:t xml:space="preserve">promptly after </w:t>
      </w:r>
      <w:r w:rsidRPr="000A2AC4">
        <w:rPr>
          <w:rFonts w:ascii="Verdana" w:hAnsi="Verdana"/>
          <w:b/>
          <w:bCs/>
        </w:rPr>
        <w:t>1030HOURS ON</w:t>
      </w:r>
      <w:r w:rsidRPr="000A2AC4">
        <w:rPr>
          <w:rFonts w:ascii="Verdana" w:hAnsi="Verdana"/>
        </w:rPr>
        <w:t xml:space="preserve"> </w:t>
      </w:r>
      <w:r w:rsidR="00696AA2">
        <w:rPr>
          <w:rFonts w:ascii="Verdana" w:hAnsi="Verdana"/>
          <w:b/>
          <w:bCs/>
        </w:rPr>
        <w:t>THURSDAY 28</w:t>
      </w:r>
      <w:r w:rsidR="00696AA2" w:rsidRPr="00696AA2">
        <w:rPr>
          <w:rFonts w:ascii="Verdana" w:hAnsi="Verdana"/>
          <w:b/>
          <w:bCs/>
          <w:vertAlign w:val="superscript"/>
        </w:rPr>
        <w:t>TH</w:t>
      </w:r>
      <w:r w:rsidR="00696AA2">
        <w:rPr>
          <w:rFonts w:ascii="Verdana" w:hAnsi="Verdana"/>
          <w:b/>
          <w:bCs/>
        </w:rPr>
        <w:t xml:space="preserve"> </w:t>
      </w:r>
      <w:r w:rsidR="00696AA2" w:rsidRPr="00223F76">
        <w:rPr>
          <w:rFonts w:ascii="Verdana" w:hAnsi="Verdana"/>
          <w:b/>
          <w:bCs/>
        </w:rPr>
        <w:t>OCTOBER 2021</w:t>
      </w:r>
      <w:r w:rsidRPr="000A2AC4">
        <w:rPr>
          <w:rFonts w:ascii="Verdana" w:hAnsi="Verdana"/>
        </w:rPr>
        <w:t>.</w:t>
      </w:r>
      <w:r w:rsidRPr="000A2AC4">
        <w:rPr>
          <w:rFonts w:ascii="Verdana" w:hAnsi="Verdana"/>
          <w:color w:val="231F20"/>
          <w:spacing w:val="-3"/>
        </w:rPr>
        <w:t xml:space="preserve"> </w:t>
      </w:r>
      <w:r w:rsidRPr="007D43AB">
        <w:rPr>
          <w:rFonts w:ascii="Verdana" w:hAnsi="Verdana"/>
          <w:color w:val="231F20"/>
        </w:rPr>
        <w:t>Tenders</w:t>
      </w:r>
      <w:r w:rsidRPr="000A2AC4">
        <w:rPr>
          <w:rFonts w:ascii="Verdana" w:hAnsi="Verdana"/>
          <w:color w:val="231F20"/>
          <w:spacing w:val="-3"/>
        </w:rPr>
        <w:t xml:space="preserve"> </w:t>
      </w:r>
      <w:r w:rsidRPr="000A2AC4">
        <w:rPr>
          <w:rFonts w:ascii="Verdana" w:hAnsi="Verdana"/>
          <w:color w:val="231F20"/>
        </w:rPr>
        <w:t xml:space="preserve">will be publicly opened in the presence of the Tenderers' </w:t>
      </w:r>
      <w:r w:rsidRPr="000A2AC4">
        <w:rPr>
          <w:rFonts w:ascii="Verdana" w:hAnsi="Verdana"/>
          <w:color w:val="231F20"/>
        </w:rPr>
        <w:lastRenderedPageBreak/>
        <w:t xml:space="preserve">designated representatives who choose to attend at the address </w:t>
      </w:r>
      <w:r w:rsidRPr="000A2AC4">
        <w:rPr>
          <w:rFonts w:ascii="Verdana" w:hAnsi="Verdana"/>
          <w:color w:val="231F20"/>
          <w:spacing w:val="-3"/>
        </w:rPr>
        <w:t>below.</w:t>
      </w:r>
    </w:p>
    <w:p w14:paraId="0C87B254"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rPr>
        <w:t>Late tenders will be rejected.</w:t>
      </w:r>
    </w:p>
    <w:p w14:paraId="4CD0FE1B"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rPr>
      </w:pPr>
      <w:r w:rsidRPr="000A2AC4">
        <w:rPr>
          <w:rFonts w:ascii="Verdana" w:hAnsi="Verdana"/>
          <w:color w:val="231F20"/>
        </w:rPr>
        <w:t>The addresses referred to above are:</w:t>
      </w:r>
    </w:p>
    <w:p w14:paraId="08B1377D" w14:textId="77777777" w:rsidR="00E95355" w:rsidRPr="007809D3" w:rsidRDefault="00E95355" w:rsidP="00C6798D">
      <w:pPr>
        <w:pStyle w:val="Heading4"/>
        <w:numPr>
          <w:ilvl w:val="1"/>
          <w:numId w:val="48"/>
        </w:numPr>
        <w:tabs>
          <w:tab w:val="left" w:pos="1701"/>
        </w:tabs>
        <w:spacing w:before="245"/>
        <w:ind w:left="1701" w:right="853" w:hanging="425"/>
        <w:jc w:val="left"/>
        <w:rPr>
          <w:rFonts w:ascii="Verdana" w:hAnsi="Verdana"/>
          <w:b/>
          <w:bCs/>
          <w:sz w:val="22"/>
          <w:szCs w:val="22"/>
        </w:rPr>
      </w:pPr>
      <w:r w:rsidRPr="007809D3">
        <w:rPr>
          <w:rFonts w:ascii="Verdana" w:hAnsi="Verdana"/>
          <w:b/>
          <w:bCs/>
          <w:color w:val="231F20"/>
          <w:sz w:val="22"/>
          <w:szCs w:val="22"/>
          <w:u w:val="single" w:color="231F20"/>
        </w:rPr>
        <w:t xml:space="preserve">Address for Submission of </w:t>
      </w:r>
      <w:r w:rsidRPr="007809D3">
        <w:rPr>
          <w:rFonts w:ascii="Verdana" w:hAnsi="Verdana"/>
          <w:b/>
          <w:bCs/>
          <w:color w:val="231F20"/>
          <w:spacing w:val="-3"/>
          <w:sz w:val="22"/>
          <w:szCs w:val="22"/>
          <w:u w:val="single" w:color="231F20"/>
        </w:rPr>
        <w:t>Tenders.</w:t>
      </w:r>
    </w:p>
    <w:p w14:paraId="11AA7C8C" w14:textId="77777777" w:rsidR="00E95355" w:rsidRPr="000A2AC4" w:rsidRDefault="00E95355" w:rsidP="00C6798D">
      <w:pPr>
        <w:pStyle w:val="ListParagraph"/>
        <w:numPr>
          <w:ilvl w:val="2"/>
          <w:numId w:val="48"/>
        </w:numPr>
        <w:tabs>
          <w:tab w:val="left" w:pos="1933"/>
          <w:tab w:val="left" w:pos="1935"/>
          <w:tab w:val="left" w:pos="11057"/>
        </w:tabs>
        <w:spacing w:before="235"/>
        <w:ind w:right="853" w:hanging="373"/>
        <w:contextualSpacing/>
        <w:rPr>
          <w:rFonts w:ascii="Verdana" w:hAnsi="Verdana"/>
        </w:rPr>
      </w:pPr>
      <w:r w:rsidRPr="000A2AC4">
        <w:rPr>
          <w:rFonts w:ascii="Verdana" w:hAnsi="Verdana"/>
        </w:rPr>
        <w:t xml:space="preserve">Tender Box located at the </w:t>
      </w:r>
      <w:r w:rsidRPr="000A2AC4">
        <w:rPr>
          <w:rFonts w:ascii="Verdana" w:hAnsi="Verdana"/>
          <w:b/>
          <w:bCs/>
        </w:rPr>
        <w:t>BUS TERMINUS</w:t>
      </w:r>
    </w:p>
    <w:p w14:paraId="5478BAEF" w14:textId="77777777" w:rsidR="00E95355" w:rsidRPr="000A2AC4" w:rsidRDefault="00E95355" w:rsidP="00E95355">
      <w:pPr>
        <w:pStyle w:val="ListParagraph"/>
        <w:tabs>
          <w:tab w:val="left" w:pos="1933"/>
          <w:tab w:val="left" w:pos="1935"/>
          <w:tab w:val="left" w:pos="11057"/>
        </w:tabs>
        <w:spacing w:before="235"/>
        <w:ind w:left="1933" w:right="853" w:firstLine="0"/>
        <w:contextualSpacing/>
        <w:rPr>
          <w:rFonts w:ascii="Verdana" w:hAnsi="Verdana"/>
          <w:b/>
          <w:bCs/>
        </w:rPr>
      </w:pPr>
      <w:r w:rsidRPr="000A2AC4">
        <w:rPr>
          <w:rFonts w:ascii="Verdana" w:hAnsi="Verdana"/>
          <w:b/>
          <w:bCs/>
        </w:rPr>
        <w:t>PORT MAIN PEDESTRIAN GATE NO. 8,</w:t>
      </w:r>
    </w:p>
    <w:p w14:paraId="36A845E1" w14:textId="77777777" w:rsidR="00E95355" w:rsidRPr="000A2AC4" w:rsidRDefault="00E95355" w:rsidP="00E95355">
      <w:pPr>
        <w:pStyle w:val="ListParagraph"/>
        <w:tabs>
          <w:tab w:val="left" w:pos="1933"/>
          <w:tab w:val="left" w:pos="1935"/>
          <w:tab w:val="left" w:pos="11057"/>
        </w:tabs>
        <w:spacing w:before="235"/>
        <w:ind w:left="1933" w:right="853" w:firstLine="0"/>
        <w:contextualSpacing/>
        <w:rPr>
          <w:rFonts w:ascii="Verdana" w:hAnsi="Verdana"/>
          <w:u w:val="single"/>
        </w:rPr>
      </w:pPr>
      <w:r w:rsidRPr="000A2AC4">
        <w:rPr>
          <w:rFonts w:ascii="Verdana" w:hAnsi="Verdana"/>
          <w:b/>
          <w:bCs/>
          <w:u w:val="single"/>
        </w:rPr>
        <w:t>KILINDINI, MOMBASA</w:t>
      </w:r>
    </w:p>
    <w:p w14:paraId="708DA785"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rPr>
      </w:pPr>
    </w:p>
    <w:p w14:paraId="056090E8" w14:textId="77777777" w:rsidR="00E95355" w:rsidRPr="000A2AC4" w:rsidRDefault="00E95355" w:rsidP="00C6798D">
      <w:pPr>
        <w:pStyle w:val="ListParagraph"/>
        <w:numPr>
          <w:ilvl w:val="2"/>
          <w:numId w:val="48"/>
        </w:numPr>
        <w:tabs>
          <w:tab w:val="left" w:pos="1933"/>
          <w:tab w:val="left" w:pos="1934"/>
          <w:tab w:val="left" w:pos="11057"/>
        </w:tabs>
        <w:spacing w:before="235"/>
        <w:ind w:right="853" w:hanging="373"/>
        <w:contextualSpacing/>
        <w:rPr>
          <w:rFonts w:ascii="Verdana" w:hAnsi="Verdana"/>
        </w:rPr>
      </w:pPr>
      <w:r w:rsidRPr="000A2AC4">
        <w:rPr>
          <w:rFonts w:ascii="Verdana" w:hAnsi="Verdana"/>
          <w:bCs/>
          <w:lang w:eastAsia="ja-JP"/>
        </w:rPr>
        <w:t>THE HEAD OF PROCUREMENT &amp; SUPPLIES</w:t>
      </w:r>
    </w:p>
    <w:p w14:paraId="64A3C3DC"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Cs/>
          <w:lang w:eastAsia="ja-JP"/>
        </w:rPr>
      </w:pPr>
      <w:r w:rsidRPr="000A2AC4">
        <w:rPr>
          <w:rFonts w:ascii="Verdana" w:hAnsi="Verdana"/>
          <w:bCs/>
          <w:lang w:eastAsia="ja-JP"/>
        </w:rPr>
        <w:t>KENYA PORTS AUTHORITY</w:t>
      </w:r>
    </w:p>
    <w:p w14:paraId="799DB5DF"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Cs/>
          <w:lang w:eastAsia="ja-JP"/>
        </w:rPr>
      </w:pPr>
      <w:r w:rsidRPr="000A2AC4">
        <w:rPr>
          <w:rFonts w:ascii="Verdana" w:hAnsi="Verdana"/>
          <w:bCs/>
          <w:lang w:eastAsia="ja-JP"/>
        </w:rPr>
        <w:t>KIPEVU HEADQUARTERS 4</w:t>
      </w:r>
      <w:r w:rsidRPr="000A2AC4">
        <w:rPr>
          <w:rFonts w:ascii="Verdana" w:hAnsi="Verdana"/>
          <w:bCs/>
          <w:vertAlign w:val="superscript"/>
          <w:lang w:eastAsia="ja-JP"/>
        </w:rPr>
        <w:t>TH</w:t>
      </w:r>
      <w:r w:rsidRPr="000A2AC4">
        <w:rPr>
          <w:rFonts w:ascii="Verdana" w:hAnsi="Verdana"/>
          <w:bCs/>
          <w:lang w:eastAsia="ja-JP"/>
        </w:rPr>
        <w:t xml:space="preserve"> FLOOR</w:t>
      </w:r>
    </w:p>
    <w:p w14:paraId="32571BE1"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Cs/>
          <w:lang w:eastAsia="ja-JP"/>
        </w:rPr>
      </w:pPr>
      <w:r w:rsidRPr="000A2AC4">
        <w:rPr>
          <w:rFonts w:ascii="Verdana" w:hAnsi="Verdana"/>
          <w:bCs/>
          <w:lang w:eastAsia="ja-JP"/>
        </w:rPr>
        <w:t>FINANCE BLOCK III, DOOR BLK-3.4.3</w:t>
      </w:r>
    </w:p>
    <w:p w14:paraId="52D567EB"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
          <w:u w:val="single"/>
          <w:lang w:eastAsia="ja-JP"/>
        </w:rPr>
      </w:pPr>
      <w:r w:rsidRPr="000A2AC4">
        <w:rPr>
          <w:rFonts w:ascii="Verdana" w:hAnsi="Verdana"/>
          <w:b/>
          <w:u w:val="single"/>
          <w:lang w:eastAsia="ja-JP"/>
        </w:rPr>
        <w:t>KILINDINI MOMBASA</w:t>
      </w:r>
    </w:p>
    <w:p w14:paraId="600092C3"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Cs/>
          <w:lang w:eastAsia="ja-JP"/>
        </w:rPr>
      </w:pPr>
      <w:r w:rsidRPr="000A2AC4">
        <w:rPr>
          <w:rFonts w:ascii="Verdana" w:hAnsi="Verdana"/>
          <w:bCs/>
          <w:lang w:eastAsia="ja-JP"/>
        </w:rPr>
        <w:t>Phone:</w:t>
      </w:r>
      <w:r w:rsidRPr="000A2AC4">
        <w:rPr>
          <w:rFonts w:ascii="Verdana" w:hAnsi="Verdana"/>
          <w:bCs/>
        </w:rPr>
        <w:t xml:space="preserve"> </w:t>
      </w:r>
      <w:r w:rsidRPr="000A2AC4">
        <w:rPr>
          <w:rFonts w:ascii="Verdana" w:hAnsi="Verdana"/>
          <w:bCs/>
          <w:lang w:eastAsia="ja-JP"/>
        </w:rPr>
        <w:t>+254 (41) 2113600/ 2113999</w:t>
      </w:r>
    </w:p>
    <w:p w14:paraId="110B2E5D" w14:textId="77777777" w:rsidR="00E95355" w:rsidRPr="000A2AC4" w:rsidRDefault="00E95355" w:rsidP="00E95355">
      <w:pPr>
        <w:pStyle w:val="ListParagraph"/>
        <w:tabs>
          <w:tab w:val="left" w:pos="1933"/>
          <w:tab w:val="left" w:pos="1934"/>
          <w:tab w:val="left" w:pos="11057"/>
        </w:tabs>
        <w:spacing w:before="234"/>
        <w:ind w:left="1933" w:right="853" w:firstLine="0"/>
        <w:contextualSpacing/>
        <w:rPr>
          <w:rFonts w:ascii="Verdana" w:hAnsi="Verdana"/>
          <w:b/>
        </w:rPr>
      </w:pPr>
      <w:r w:rsidRPr="000A2AC4">
        <w:rPr>
          <w:rFonts w:ascii="Verdana" w:hAnsi="Verdana"/>
          <w:bCs/>
        </w:rPr>
        <w:t>E</w:t>
      </w:r>
      <w:r w:rsidRPr="000A2AC4">
        <w:rPr>
          <w:rFonts w:ascii="Verdana" w:hAnsi="Verdana"/>
          <w:bCs/>
          <w:lang w:val="it-IT"/>
        </w:rPr>
        <w:t>-mail:</w:t>
      </w:r>
      <w:r w:rsidRPr="000A2AC4">
        <w:rPr>
          <w:rFonts w:ascii="Verdana" w:hAnsi="Verdana"/>
          <w:bCs/>
          <w:lang w:val="it-IT" w:eastAsia="ja-JP"/>
        </w:rPr>
        <w:t xml:space="preserve"> </w:t>
      </w:r>
      <w:hyperlink r:id="rId17" w:history="1">
        <w:r w:rsidRPr="000A2AC4">
          <w:rPr>
            <w:rStyle w:val="Hyperlink"/>
            <w:rFonts w:ascii="Verdana" w:hAnsi="Verdana"/>
            <w:bCs/>
            <w:lang w:val="it-IT" w:eastAsia="ja-JP"/>
          </w:rPr>
          <w:t>tenders@kpaco.ke</w:t>
        </w:r>
      </w:hyperlink>
    </w:p>
    <w:p w14:paraId="74FE725C" w14:textId="77777777" w:rsidR="00E95355" w:rsidRPr="007809D3" w:rsidRDefault="00E95355" w:rsidP="00C6798D">
      <w:pPr>
        <w:pStyle w:val="Heading4"/>
        <w:numPr>
          <w:ilvl w:val="1"/>
          <w:numId w:val="48"/>
        </w:numPr>
        <w:tabs>
          <w:tab w:val="left" w:pos="1701"/>
          <w:tab w:val="left" w:pos="11057"/>
        </w:tabs>
        <w:spacing w:before="245"/>
        <w:ind w:left="1701" w:right="853" w:hanging="425"/>
        <w:jc w:val="left"/>
        <w:rPr>
          <w:rFonts w:ascii="Verdana" w:hAnsi="Verdana"/>
          <w:b/>
          <w:bCs/>
          <w:sz w:val="22"/>
          <w:szCs w:val="22"/>
        </w:rPr>
      </w:pPr>
      <w:r w:rsidRPr="007809D3">
        <w:rPr>
          <w:rFonts w:ascii="Verdana" w:hAnsi="Verdana"/>
          <w:b/>
          <w:bCs/>
          <w:color w:val="231F20"/>
          <w:sz w:val="22"/>
          <w:szCs w:val="22"/>
          <w:u w:val="single" w:color="231F20"/>
        </w:rPr>
        <w:t xml:space="preserve">Address for Opening of </w:t>
      </w:r>
      <w:r w:rsidRPr="007809D3">
        <w:rPr>
          <w:rFonts w:ascii="Verdana" w:hAnsi="Verdana"/>
          <w:b/>
          <w:bCs/>
          <w:color w:val="231F20"/>
          <w:spacing w:val="-3"/>
          <w:sz w:val="22"/>
          <w:szCs w:val="22"/>
          <w:u w:val="single" w:color="231F20"/>
        </w:rPr>
        <w:t>Tenders.</w:t>
      </w:r>
    </w:p>
    <w:p w14:paraId="607625B0" w14:textId="77777777" w:rsidR="00E95355" w:rsidRPr="000A2AC4" w:rsidRDefault="00E95355" w:rsidP="00C6798D">
      <w:pPr>
        <w:pStyle w:val="ListParagraph"/>
        <w:numPr>
          <w:ilvl w:val="2"/>
          <w:numId w:val="48"/>
        </w:numPr>
        <w:tabs>
          <w:tab w:val="left" w:pos="1933"/>
          <w:tab w:val="left" w:pos="1934"/>
          <w:tab w:val="left" w:pos="11057"/>
        </w:tabs>
        <w:spacing w:before="235"/>
        <w:ind w:right="853" w:hanging="373"/>
        <w:contextualSpacing/>
        <w:rPr>
          <w:rFonts w:ascii="Verdana" w:hAnsi="Verdana"/>
          <w:bCs/>
          <w:lang w:eastAsia="ja-JP"/>
        </w:rPr>
      </w:pPr>
      <w:r w:rsidRPr="000A2AC4">
        <w:rPr>
          <w:rFonts w:ascii="Verdana" w:hAnsi="Verdana"/>
          <w:bCs/>
          <w:lang w:eastAsia="ja-JP"/>
        </w:rPr>
        <w:t>Procurement Conference Room</w:t>
      </w:r>
    </w:p>
    <w:p w14:paraId="2F90AAED" w14:textId="77777777" w:rsidR="00E95355" w:rsidRPr="000A2AC4" w:rsidRDefault="00E95355" w:rsidP="00E95355">
      <w:pPr>
        <w:pStyle w:val="ListParagraph"/>
        <w:tabs>
          <w:tab w:val="left" w:pos="1933"/>
          <w:tab w:val="left" w:pos="1934"/>
          <w:tab w:val="left" w:pos="11057"/>
        </w:tabs>
        <w:spacing w:before="235"/>
        <w:ind w:left="1933" w:right="853" w:firstLine="0"/>
        <w:contextualSpacing/>
        <w:rPr>
          <w:rFonts w:ascii="Verdana" w:hAnsi="Verdana"/>
          <w:bCs/>
          <w:lang w:eastAsia="ja-JP"/>
        </w:rPr>
      </w:pPr>
      <w:r w:rsidRPr="000A2AC4">
        <w:rPr>
          <w:rFonts w:ascii="Verdana" w:hAnsi="Verdana"/>
          <w:bCs/>
          <w:lang w:eastAsia="ja-JP"/>
        </w:rPr>
        <w:t>New Service Area (Kapenguria)</w:t>
      </w:r>
    </w:p>
    <w:p w14:paraId="5BFA25B4" w14:textId="77777777" w:rsidR="00E95355" w:rsidRPr="000A2AC4" w:rsidRDefault="00E95355" w:rsidP="00E95355">
      <w:pPr>
        <w:pStyle w:val="ListParagraph"/>
        <w:tabs>
          <w:tab w:val="left" w:pos="1933"/>
          <w:tab w:val="left" w:pos="1934"/>
          <w:tab w:val="left" w:pos="11057"/>
        </w:tabs>
        <w:spacing w:before="235"/>
        <w:ind w:left="1933" w:right="853" w:firstLine="0"/>
        <w:contextualSpacing/>
        <w:rPr>
          <w:rFonts w:ascii="Verdana" w:hAnsi="Verdana"/>
          <w:b/>
          <w:u w:val="single"/>
          <w:lang w:eastAsia="ja-JP"/>
        </w:rPr>
      </w:pPr>
      <w:r w:rsidRPr="000A2AC4">
        <w:rPr>
          <w:rFonts w:ascii="Verdana" w:hAnsi="Verdana"/>
          <w:b/>
          <w:u w:val="single"/>
          <w:lang w:eastAsia="ja-JP"/>
        </w:rPr>
        <w:t>KILINDINI MOMBASA</w:t>
      </w:r>
    </w:p>
    <w:p w14:paraId="268561E7" w14:textId="77777777" w:rsidR="00E95355" w:rsidRPr="000A2AC4" w:rsidRDefault="00E95355" w:rsidP="00C6798D">
      <w:pPr>
        <w:pStyle w:val="ListParagraph"/>
        <w:numPr>
          <w:ilvl w:val="0"/>
          <w:numId w:val="49"/>
        </w:numPr>
        <w:tabs>
          <w:tab w:val="left" w:pos="851"/>
        </w:tabs>
        <w:spacing w:before="245" w:line="230" w:lineRule="auto"/>
        <w:ind w:left="851" w:right="547" w:hanging="567"/>
        <w:jc w:val="both"/>
        <w:rPr>
          <w:rFonts w:ascii="Verdana" w:hAnsi="Verdana"/>
          <w:b/>
          <w:u w:val="single"/>
          <w:lang w:eastAsia="ja-JP"/>
        </w:rPr>
      </w:pPr>
      <w:r w:rsidRPr="000A2AC4">
        <w:rPr>
          <w:rFonts w:ascii="Verdana" w:hAnsi="Verdana"/>
        </w:rPr>
        <w:t xml:space="preserve">KPA is </w:t>
      </w:r>
      <w:r w:rsidRPr="007D43AB">
        <w:rPr>
          <w:rFonts w:ascii="Verdana" w:hAnsi="Verdana"/>
          <w:color w:val="231F20"/>
        </w:rPr>
        <w:t>committed</w:t>
      </w:r>
      <w:r w:rsidRPr="000A2AC4">
        <w:rPr>
          <w:rFonts w:ascii="Verdana" w:hAnsi="Verdana"/>
        </w:rPr>
        <w:t xml:space="preserve"> to the fight against corruption and adheres to high standards of integrity in its business operations. Bidders and the </w:t>
      </w:r>
      <w:proofErr w:type="gramStart"/>
      <w:r w:rsidRPr="000A2AC4">
        <w:rPr>
          <w:rFonts w:ascii="Verdana" w:hAnsi="Verdana"/>
        </w:rPr>
        <w:t>general public</w:t>
      </w:r>
      <w:proofErr w:type="gramEnd"/>
      <w:r w:rsidRPr="000A2AC4">
        <w:rPr>
          <w:rFonts w:ascii="Verdana" w:hAnsi="Verdana"/>
        </w:rPr>
        <w:t xml:space="preserve"> are encouraged to report any unethical behavior immediately to any of the following anonymous hotline service:-</w:t>
      </w:r>
    </w:p>
    <w:p w14:paraId="6609A9E4" w14:textId="77777777" w:rsidR="00E95355" w:rsidRPr="000A2AC4" w:rsidRDefault="00E95355" w:rsidP="00C6798D">
      <w:pPr>
        <w:pStyle w:val="ListParagraph"/>
        <w:widowControl/>
        <w:numPr>
          <w:ilvl w:val="0"/>
          <w:numId w:val="50"/>
        </w:numPr>
        <w:autoSpaceDE/>
        <w:autoSpaceDN/>
        <w:ind w:left="2552" w:right="547" w:hanging="284"/>
        <w:jc w:val="both"/>
        <w:rPr>
          <w:rFonts w:ascii="Verdana" w:hAnsi="Verdana"/>
          <w:b/>
          <w:bCs/>
        </w:rPr>
      </w:pPr>
      <w:r w:rsidRPr="000A2AC4">
        <w:rPr>
          <w:rFonts w:ascii="Verdana" w:hAnsi="Verdana"/>
        </w:rPr>
        <w:t xml:space="preserve">Hotline number: </w:t>
      </w:r>
      <w:r w:rsidRPr="000A2AC4">
        <w:rPr>
          <w:rFonts w:ascii="Verdana" w:hAnsi="Verdana"/>
          <w:b/>
          <w:bCs/>
        </w:rPr>
        <w:t>0794272376</w:t>
      </w:r>
    </w:p>
    <w:p w14:paraId="1BC77AE7" w14:textId="77777777" w:rsidR="00E95355" w:rsidRPr="000A2AC4" w:rsidRDefault="00E95355" w:rsidP="00C6798D">
      <w:pPr>
        <w:pStyle w:val="ListParagraph"/>
        <w:widowControl/>
        <w:numPr>
          <w:ilvl w:val="0"/>
          <w:numId w:val="50"/>
        </w:numPr>
        <w:autoSpaceDE/>
        <w:autoSpaceDN/>
        <w:ind w:left="2552" w:right="547" w:hanging="284"/>
        <w:jc w:val="both"/>
        <w:rPr>
          <w:rFonts w:ascii="Verdana" w:hAnsi="Verdana"/>
          <w:b/>
          <w:bCs/>
        </w:rPr>
      </w:pPr>
      <w:r w:rsidRPr="000A2AC4">
        <w:rPr>
          <w:rFonts w:ascii="Verdana" w:hAnsi="Verdana"/>
        </w:rPr>
        <w:t>Email:</w:t>
      </w:r>
      <w:r w:rsidRPr="000A2AC4">
        <w:rPr>
          <w:rFonts w:ascii="Verdana" w:hAnsi="Verdana"/>
          <w:b/>
          <w:bCs/>
        </w:rPr>
        <w:t xml:space="preserve"> </w:t>
      </w:r>
      <w:hyperlink r:id="rId18" w:history="1">
        <w:r w:rsidRPr="00533A44">
          <w:rPr>
            <w:rStyle w:val="Hyperlink"/>
            <w:rFonts w:ascii="Verdana" w:hAnsi="Verdana"/>
          </w:rPr>
          <w:t>stopcorruption@kpa.co.ke</w:t>
        </w:r>
      </w:hyperlink>
    </w:p>
    <w:p w14:paraId="4EC2B90C" w14:textId="77777777" w:rsidR="00E95355" w:rsidRPr="000A2AC4" w:rsidRDefault="00E95355" w:rsidP="00C6798D">
      <w:pPr>
        <w:pStyle w:val="ListParagraph"/>
        <w:widowControl/>
        <w:numPr>
          <w:ilvl w:val="0"/>
          <w:numId w:val="50"/>
        </w:numPr>
        <w:autoSpaceDE/>
        <w:autoSpaceDN/>
        <w:ind w:left="2552" w:right="547" w:hanging="284"/>
        <w:jc w:val="both"/>
        <w:rPr>
          <w:rFonts w:ascii="Verdana" w:hAnsi="Verdana"/>
          <w:b/>
          <w:u w:val="single"/>
          <w:lang w:eastAsia="ja-JP"/>
        </w:rPr>
      </w:pPr>
      <w:r w:rsidRPr="000A2AC4">
        <w:rPr>
          <w:rFonts w:ascii="Verdana" w:hAnsi="Verdana"/>
        </w:rPr>
        <w:t xml:space="preserve">KPA </w:t>
      </w:r>
      <w:r w:rsidRPr="009C5CAA">
        <w:rPr>
          <w:rFonts w:ascii="Verdana" w:hAnsi="Verdana"/>
          <w:b/>
          <w:bCs/>
        </w:rPr>
        <w:t>website</w:t>
      </w:r>
      <w:r w:rsidRPr="000A2AC4">
        <w:rPr>
          <w:rFonts w:ascii="Verdana" w:hAnsi="Verdana"/>
        </w:rPr>
        <w:t xml:space="preserve"> </w:t>
      </w:r>
      <w:hyperlink r:id="rId19" w:history="1">
        <w:r w:rsidRPr="000A2AC4">
          <w:rPr>
            <w:rStyle w:val="Hyperlink"/>
            <w:rFonts w:ascii="Verdana" w:hAnsi="Verdana"/>
          </w:rPr>
          <w:t>www.kpa.co.ke</w:t>
        </w:r>
      </w:hyperlink>
      <w:r w:rsidRPr="000A2AC4">
        <w:rPr>
          <w:rFonts w:ascii="Verdana" w:hAnsi="Verdana"/>
        </w:rPr>
        <w:t xml:space="preserve"> under the Report corruption tab</w:t>
      </w:r>
    </w:p>
    <w:p w14:paraId="1F41E5FE" w14:textId="77777777" w:rsidR="00E95355" w:rsidRPr="000A2AC4" w:rsidRDefault="00E95355" w:rsidP="00E95355">
      <w:pPr>
        <w:pStyle w:val="ListParagraph"/>
        <w:spacing w:before="245" w:line="230" w:lineRule="auto"/>
        <w:ind w:left="1423" w:right="832" w:firstLine="0"/>
        <w:jc w:val="both"/>
        <w:rPr>
          <w:rFonts w:ascii="Verdana" w:hAnsi="Verdana"/>
        </w:rPr>
      </w:pPr>
    </w:p>
    <w:p w14:paraId="3E20F294" w14:textId="77777777" w:rsidR="00E95355" w:rsidRPr="000A2AC4" w:rsidRDefault="00E95355" w:rsidP="00E95355">
      <w:pPr>
        <w:pStyle w:val="ListParagraph"/>
        <w:spacing w:before="245" w:line="230" w:lineRule="auto"/>
        <w:ind w:left="1423" w:right="832" w:firstLine="0"/>
        <w:jc w:val="both"/>
        <w:rPr>
          <w:rFonts w:ascii="Verdana" w:hAnsi="Verdana"/>
        </w:rPr>
      </w:pPr>
    </w:p>
    <w:p w14:paraId="1106DF2D" w14:textId="77777777" w:rsidR="00E95355" w:rsidRPr="000A2AC4" w:rsidRDefault="00E95355" w:rsidP="00AA6A51">
      <w:pPr>
        <w:pStyle w:val="ListParagraph"/>
        <w:spacing w:before="245" w:line="230" w:lineRule="auto"/>
        <w:ind w:left="851" w:right="832" w:firstLine="0"/>
        <w:contextualSpacing/>
        <w:jc w:val="both"/>
        <w:rPr>
          <w:rFonts w:ascii="Verdana" w:hAnsi="Verdana"/>
        </w:rPr>
      </w:pPr>
      <w:r w:rsidRPr="000A2AC4">
        <w:rPr>
          <w:rFonts w:ascii="Verdana" w:hAnsi="Verdana"/>
        </w:rPr>
        <w:t>Cosmas G. Makori</w:t>
      </w:r>
    </w:p>
    <w:p w14:paraId="4FAC78CB" w14:textId="77777777" w:rsidR="00E95355" w:rsidRPr="000A2AC4" w:rsidRDefault="00E95355" w:rsidP="00AA6A51">
      <w:pPr>
        <w:pStyle w:val="ListParagraph"/>
        <w:spacing w:before="245" w:line="230" w:lineRule="auto"/>
        <w:ind w:left="851" w:right="832" w:firstLine="0"/>
        <w:contextualSpacing/>
        <w:jc w:val="both"/>
        <w:rPr>
          <w:rFonts w:ascii="Verdana" w:hAnsi="Verdana"/>
        </w:rPr>
      </w:pPr>
      <w:r w:rsidRPr="000A2AC4">
        <w:rPr>
          <w:rFonts w:ascii="Verdana" w:hAnsi="Verdana"/>
        </w:rPr>
        <w:t>HEAD OF PROCUREMENT AND SUPPLIES</w:t>
      </w:r>
    </w:p>
    <w:p w14:paraId="26A2ED79" w14:textId="77777777" w:rsidR="00E95355" w:rsidRPr="000A2AC4" w:rsidRDefault="00E95355" w:rsidP="00AA6A51">
      <w:pPr>
        <w:pStyle w:val="ListParagraph"/>
        <w:spacing w:before="245" w:line="230" w:lineRule="auto"/>
        <w:ind w:left="851" w:right="832" w:firstLine="0"/>
        <w:contextualSpacing/>
        <w:jc w:val="both"/>
        <w:rPr>
          <w:rFonts w:ascii="Verdana" w:hAnsi="Verdana"/>
          <w:b/>
          <w:bCs/>
          <w:u w:val="single"/>
        </w:rPr>
      </w:pPr>
      <w:r w:rsidRPr="000A2AC4">
        <w:rPr>
          <w:rFonts w:ascii="Verdana" w:hAnsi="Verdana"/>
          <w:b/>
          <w:bCs/>
          <w:u w:val="single"/>
        </w:rPr>
        <w:t>For: Ag. MANAGING DIRECTOR</w:t>
      </w:r>
    </w:p>
    <w:p w14:paraId="64439CD7" w14:textId="77777777" w:rsidR="0021200B" w:rsidRPr="000A2AC4" w:rsidRDefault="0021200B" w:rsidP="008321E8">
      <w:pPr>
        <w:tabs>
          <w:tab w:val="left" w:pos="9990"/>
        </w:tabs>
        <w:ind w:right="480"/>
        <w:jc w:val="both"/>
        <w:rPr>
          <w:rFonts w:ascii="Verdana" w:hAnsi="Verdana"/>
        </w:rPr>
      </w:pPr>
    </w:p>
    <w:p w14:paraId="23ADE4F8" w14:textId="77777777" w:rsidR="00F0740B" w:rsidRPr="000A2AC4" w:rsidRDefault="00F0740B" w:rsidP="008321E8">
      <w:pPr>
        <w:tabs>
          <w:tab w:val="left" w:pos="9990"/>
        </w:tabs>
        <w:ind w:right="480"/>
        <w:jc w:val="both"/>
        <w:rPr>
          <w:rFonts w:ascii="Verdana" w:hAnsi="Verdana"/>
        </w:rPr>
      </w:pPr>
    </w:p>
    <w:p w14:paraId="643D5BF5" w14:textId="77777777" w:rsidR="00F0740B" w:rsidRPr="000A2AC4" w:rsidRDefault="00F0740B" w:rsidP="008321E8">
      <w:pPr>
        <w:tabs>
          <w:tab w:val="left" w:pos="9990"/>
        </w:tabs>
        <w:ind w:right="480"/>
        <w:jc w:val="both"/>
        <w:rPr>
          <w:rFonts w:ascii="Verdana" w:hAnsi="Verdana"/>
        </w:rPr>
      </w:pPr>
    </w:p>
    <w:p w14:paraId="41EED955" w14:textId="77777777" w:rsidR="00F0740B" w:rsidRPr="000A2AC4" w:rsidRDefault="00F0740B" w:rsidP="008321E8">
      <w:pPr>
        <w:tabs>
          <w:tab w:val="left" w:pos="9990"/>
        </w:tabs>
        <w:ind w:right="480"/>
        <w:jc w:val="both"/>
        <w:rPr>
          <w:rFonts w:ascii="Verdana" w:hAnsi="Verdana"/>
        </w:rPr>
      </w:pPr>
    </w:p>
    <w:p w14:paraId="414A2575" w14:textId="77777777" w:rsidR="00F0740B" w:rsidRPr="000A2AC4" w:rsidRDefault="00F0740B" w:rsidP="008321E8">
      <w:pPr>
        <w:tabs>
          <w:tab w:val="left" w:pos="9990"/>
        </w:tabs>
        <w:ind w:right="480"/>
        <w:jc w:val="both"/>
        <w:rPr>
          <w:rFonts w:ascii="Verdana" w:hAnsi="Verdana"/>
        </w:rPr>
      </w:pPr>
    </w:p>
    <w:p w14:paraId="10EA7A29" w14:textId="77777777" w:rsidR="00F0740B" w:rsidRPr="000A2AC4" w:rsidRDefault="00F0740B" w:rsidP="008321E8">
      <w:pPr>
        <w:tabs>
          <w:tab w:val="left" w:pos="9990"/>
        </w:tabs>
        <w:ind w:right="480"/>
        <w:jc w:val="both"/>
        <w:rPr>
          <w:rFonts w:ascii="Verdana" w:hAnsi="Verdana"/>
        </w:rPr>
      </w:pPr>
    </w:p>
    <w:p w14:paraId="25E1DF30" w14:textId="77777777" w:rsidR="00F0740B" w:rsidRPr="000A2AC4" w:rsidRDefault="00F0740B" w:rsidP="008321E8">
      <w:pPr>
        <w:tabs>
          <w:tab w:val="left" w:pos="9990"/>
        </w:tabs>
        <w:ind w:right="480"/>
        <w:jc w:val="both"/>
        <w:rPr>
          <w:rFonts w:ascii="Verdana" w:hAnsi="Verdana"/>
        </w:rPr>
      </w:pPr>
    </w:p>
    <w:p w14:paraId="48D1EFEF" w14:textId="77777777" w:rsidR="00F0740B" w:rsidRPr="000A2AC4" w:rsidRDefault="00F0740B" w:rsidP="008321E8">
      <w:pPr>
        <w:tabs>
          <w:tab w:val="left" w:pos="9990"/>
        </w:tabs>
        <w:ind w:right="480"/>
        <w:jc w:val="both"/>
        <w:rPr>
          <w:rFonts w:ascii="Verdana" w:hAnsi="Verdana"/>
        </w:rPr>
      </w:pPr>
    </w:p>
    <w:p w14:paraId="31F5A1CF" w14:textId="77777777" w:rsidR="00F0740B" w:rsidRPr="000A2AC4" w:rsidRDefault="00F0740B" w:rsidP="008321E8">
      <w:pPr>
        <w:tabs>
          <w:tab w:val="left" w:pos="9990"/>
        </w:tabs>
        <w:ind w:right="480"/>
        <w:jc w:val="both"/>
        <w:rPr>
          <w:rFonts w:ascii="Verdana" w:hAnsi="Verdana"/>
        </w:rPr>
      </w:pPr>
    </w:p>
    <w:p w14:paraId="2B0D9D1F" w14:textId="77777777" w:rsidR="00F0740B" w:rsidRPr="000A2AC4" w:rsidRDefault="00F0740B" w:rsidP="008321E8">
      <w:pPr>
        <w:tabs>
          <w:tab w:val="left" w:pos="9990"/>
        </w:tabs>
        <w:ind w:right="480"/>
        <w:jc w:val="both"/>
        <w:rPr>
          <w:rFonts w:ascii="Verdana" w:hAnsi="Verdana"/>
        </w:rPr>
      </w:pPr>
    </w:p>
    <w:p w14:paraId="0380C5EB" w14:textId="77777777" w:rsidR="00F0740B" w:rsidRPr="000A2AC4" w:rsidRDefault="00F0740B" w:rsidP="008321E8">
      <w:pPr>
        <w:tabs>
          <w:tab w:val="left" w:pos="9990"/>
        </w:tabs>
        <w:ind w:right="480"/>
        <w:jc w:val="both"/>
        <w:rPr>
          <w:rFonts w:ascii="Verdana" w:hAnsi="Verdana"/>
        </w:rPr>
      </w:pPr>
    </w:p>
    <w:p w14:paraId="66193747" w14:textId="77777777" w:rsidR="00F0740B" w:rsidRPr="000A2AC4" w:rsidRDefault="00F0740B" w:rsidP="008321E8">
      <w:pPr>
        <w:tabs>
          <w:tab w:val="left" w:pos="9990"/>
        </w:tabs>
        <w:ind w:right="480"/>
        <w:jc w:val="both"/>
        <w:rPr>
          <w:rFonts w:ascii="Verdana" w:hAnsi="Verdana"/>
        </w:rPr>
      </w:pPr>
    </w:p>
    <w:p w14:paraId="409FA525" w14:textId="77777777" w:rsidR="00F0740B" w:rsidRPr="000A2AC4" w:rsidRDefault="00F0740B" w:rsidP="008321E8">
      <w:pPr>
        <w:tabs>
          <w:tab w:val="left" w:pos="9990"/>
        </w:tabs>
        <w:ind w:right="480"/>
        <w:jc w:val="both"/>
        <w:rPr>
          <w:rFonts w:ascii="Verdana" w:hAnsi="Verdana"/>
        </w:rPr>
      </w:pPr>
    </w:p>
    <w:p w14:paraId="5E477859" w14:textId="77777777" w:rsidR="00F0740B" w:rsidRPr="000A2AC4" w:rsidRDefault="00F0740B" w:rsidP="008321E8">
      <w:pPr>
        <w:tabs>
          <w:tab w:val="left" w:pos="9990"/>
        </w:tabs>
        <w:ind w:right="480"/>
        <w:jc w:val="both"/>
        <w:rPr>
          <w:rFonts w:ascii="Verdana" w:hAnsi="Verdana"/>
        </w:rPr>
      </w:pPr>
    </w:p>
    <w:p w14:paraId="2A603B28" w14:textId="77777777" w:rsidR="00F0740B" w:rsidRPr="000A2AC4" w:rsidRDefault="00F0740B" w:rsidP="008321E8">
      <w:pPr>
        <w:tabs>
          <w:tab w:val="left" w:pos="9990"/>
        </w:tabs>
        <w:ind w:right="480"/>
        <w:jc w:val="both"/>
        <w:rPr>
          <w:rFonts w:ascii="Verdana" w:hAnsi="Verdana"/>
        </w:rPr>
      </w:pPr>
    </w:p>
    <w:p w14:paraId="0F1607BF" w14:textId="77777777" w:rsidR="00F0740B" w:rsidRPr="000A2AC4" w:rsidRDefault="00F0740B" w:rsidP="008321E8">
      <w:pPr>
        <w:tabs>
          <w:tab w:val="left" w:pos="9990"/>
        </w:tabs>
        <w:ind w:right="480"/>
        <w:jc w:val="both"/>
        <w:rPr>
          <w:rFonts w:ascii="Verdana" w:hAnsi="Verdana"/>
        </w:rPr>
      </w:pPr>
    </w:p>
    <w:p w14:paraId="6DDF0F75" w14:textId="77777777" w:rsidR="00F0740B" w:rsidRPr="000A2AC4" w:rsidRDefault="00F0740B" w:rsidP="008321E8">
      <w:pPr>
        <w:tabs>
          <w:tab w:val="left" w:pos="9990"/>
        </w:tabs>
        <w:ind w:right="480"/>
        <w:jc w:val="both"/>
        <w:rPr>
          <w:rFonts w:ascii="Verdana" w:hAnsi="Verdana"/>
        </w:rPr>
      </w:pPr>
    </w:p>
    <w:p w14:paraId="184DEC17"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p>
    <w:p w14:paraId="0066F5EB" w14:textId="50F30353" w:rsidR="00F0740B" w:rsidRDefault="00F0740B" w:rsidP="00F0740B">
      <w:pPr>
        <w:pStyle w:val="ListParagraph"/>
        <w:spacing w:before="245" w:line="230" w:lineRule="auto"/>
        <w:ind w:left="1423" w:right="832" w:firstLine="0"/>
        <w:contextualSpacing/>
        <w:jc w:val="both"/>
        <w:rPr>
          <w:rFonts w:ascii="Verdana" w:hAnsi="Verdana"/>
          <w:b/>
          <w:bCs/>
          <w:u w:val="single"/>
        </w:rPr>
      </w:pPr>
    </w:p>
    <w:p w14:paraId="15D3663D" w14:textId="6A05F8E4"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022A2EA7" w14:textId="274C7EC2"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3CA793E6" w14:textId="03E1AA9C"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035AE42A" w14:textId="50EFC94B"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1A0A1844" w14:textId="1051B043"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07ED5E85" w14:textId="384FD222"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693D3692" w14:textId="6C635F2B" w:rsidR="00C50765" w:rsidRDefault="00C50765" w:rsidP="00F0740B">
      <w:pPr>
        <w:pStyle w:val="ListParagraph"/>
        <w:spacing w:before="245" w:line="230" w:lineRule="auto"/>
        <w:ind w:left="1423" w:right="832" w:firstLine="0"/>
        <w:contextualSpacing/>
        <w:jc w:val="both"/>
        <w:rPr>
          <w:rFonts w:ascii="Verdana" w:hAnsi="Verdana"/>
          <w:b/>
          <w:bCs/>
          <w:u w:val="single"/>
        </w:rPr>
      </w:pPr>
    </w:p>
    <w:p w14:paraId="3B46F68C" w14:textId="77777777" w:rsidR="00C50765" w:rsidRPr="000A2AC4" w:rsidRDefault="00C50765" w:rsidP="00F0740B">
      <w:pPr>
        <w:pStyle w:val="ListParagraph"/>
        <w:spacing w:before="245" w:line="230" w:lineRule="auto"/>
        <w:ind w:left="1423" w:right="832" w:firstLine="0"/>
        <w:contextualSpacing/>
        <w:jc w:val="both"/>
        <w:rPr>
          <w:rFonts w:ascii="Verdana" w:hAnsi="Verdana"/>
          <w:b/>
          <w:bCs/>
          <w:u w:val="single"/>
        </w:rPr>
      </w:pPr>
    </w:p>
    <w:p w14:paraId="08F4D765"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r w:rsidRPr="000A2AC4">
        <w:rPr>
          <w:rFonts w:ascii="Verdana" w:hAnsi="Verdana"/>
          <w:b/>
          <w:bCs/>
          <w:noProof/>
          <w:u w:val="single"/>
        </w:rPr>
        <w:drawing>
          <wp:anchor distT="0" distB="0" distL="114300" distR="114300" simplePos="0" relativeHeight="251738624" behindDoc="0" locked="0" layoutInCell="1" allowOverlap="1" wp14:anchorId="355E0FE3" wp14:editId="74943534">
            <wp:simplePos x="0" y="0"/>
            <wp:positionH relativeFrom="margin">
              <wp:align>center</wp:align>
            </wp:positionH>
            <wp:positionV relativeFrom="paragraph">
              <wp:posOffset>6985</wp:posOffset>
            </wp:positionV>
            <wp:extent cx="1003300" cy="1003300"/>
            <wp:effectExtent l="0" t="0" r="6350" b="635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7F8D0"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bookmarkStart w:id="12" w:name="_Toc288030822"/>
    </w:p>
    <w:bookmarkEnd w:id="12"/>
    <w:p w14:paraId="4B11117A"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p>
    <w:p w14:paraId="68D862AD"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p>
    <w:p w14:paraId="504E77D7"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p>
    <w:p w14:paraId="6D5849A5"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bookmarkStart w:id="13" w:name="_Toc72226416"/>
    </w:p>
    <w:p w14:paraId="6F0E3746" w14:textId="77777777" w:rsidR="00F0740B" w:rsidRPr="000A2AC4" w:rsidRDefault="00F0740B" w:rsidP="00F0740B">
      <w:pPr>
        <w:pStyle w:val="ListParagraph"/>
        <w:spacing w:before="245" w:line="230" w:lineRule="auto"/>
        <w:ind w:left="1423" w:right="832" w:firstLine="0"/>
        <w:contextualSpacing/>
        <w:jc w:val="both"/>
        <w:rPr>
          <w:rFonts w:ascii="Verdana" w:hAnsi="Verdana"/>
          <w:b/>
          <w:bCs/>
          <w:u w:val="single"/>
        </w:rPr>
      </w:pPr>
    </w:p>
    <w:p w14:paraId="0F6B6DD8" w14:textId="77777777" w:rsidR="00F0740B" w:rsidRPr="000A2AC4" w:rsidRDefault="00F0740B" w:rsidP="00F0740B">
      <w:pPr>
        <w:pStyle w:val="Heading1"/>
        <w:ind w:left="851" w:right="853"/>
        <w:jc w:val="center"/>
        <w:rPr>
          <w:rFonts w:ascii="Verdana" w:hAnsi="Verdana"/>
          <w:sz w:val="22"/>
          <w:szCs w:val="22"/>
        </w:rPr>
      </w:pPr>
      <w:bookmarkStart w:id="14" w:name="_Toc78376949"/>
      <w:bookmarkStart w:id="15" w:name="_Toc78967106"/>
      <w:bookmarkStart w:id="16" w:name="_Toc80192857"/>
      <w:r w:rsidRPr="000A2AC4">
        <w:rPr>
          <w:rFonts w:ascii="Verdana" w:hAnsi="Verdana"/>
          <w:sz w:val="22"/>
          <w:szCs w:val="22"/>
        </w:rPr>
        <w:t>VISION, MISSION, &amp;CORE VALUES</w:t>
      </w:r>
      <w:bookmarkEnd w:id="13"/>
      <w:bookmarkEnd w:id="14"/>
      <w:bookmarkEnd w:id="15"/>
      <w:bookmarkEnd w:id="16"/>
    </w:p>
    <w:p w14:paraId="2761C339" w14:textId="77777777" w:rsidR="00F0740B" w:rsidRPr="000A2AC4" w:rsidRDefault="00F0740B" w:rsidP="00F0740B">
      <w:pPr>
        <w:ind w:left="851" w:right="853"/>
        <w:jc w:val="center"/>
        <w:rPr>
          <w:rFonts w:ascii="Verdana" w:hAnsi="Verdana"/>
        </w:rPr>
      </w:pPr>
    </w:p>
    <w:p w14:paraId="6C8B2DAF" w14:textId="77777777" w:rsidR="00F0740B" w:rsidRPr="000A2AC4" w:rsidRDefault="00F0740B" w:rsidP="00F0740B">
      <w:pPr>
        <w:ind w:left="851" w:right="853"/>
        <w:jc w:val="center"/>
        <w:rPr>
          <w:rFonts w:ascii="Verdana" w:hAnsi="Verdana"/>
          <w:b/>
          <w:bCs/>
        </w:rPr>
      </w:pPr>
      <w:r w:rsidRPr="000A2AC4">
        <w:rPr>
          <w:rFonts w:ascii="Verdana" w:hAnsi="Verdana"/>
          <w:b/>
          <w:bCs/>
        </w:rPr>
        <w:t>Vision</w:t>
      </w:r>
    </w:p>
    <w:p w14:paraId="32647375" w14:textId="77777777" w:rsidR="00F0740B" w:rsidRPr="000A2AC4" w:rsidRDefault="00F0740B" w:rsidP="00F0740B">
      <w:pPr>
        <w:spacing w:before="240" w:after="240"/>
        <w:ind w:left="851" w:right="853"/>
        <w:jc w:val="center"/>
        <w:rPr>
          <w:rFonts w:ascii="Verdana" w:eastAsia="Calibri" w:hAnsi="Verdana"/>
        </w:rPr>
      </w:pPr>
      <w:r w:rsidRPr="000A2AC4">
        <w:rPr>
          <w:rFonts w:ascii="Verdana" w:hAnsi="Verdana"/>
        </w:rPr>
        <w:t>World class ports of choice.</w:t>
      </w:r>
    </w:p>
    <w:p w14:paraId="52AE2419" w14:textId="77777777" w:rsidR="00F0740B" w:rsidRPr="000A2AC4" w:rsidRDefault="00F0740B" w:rsidP="00F0740B">
      <w:pPr>
        <w:spacing w:before="240" w:after="240"/>
        <w:ind w:left="851" w:right="853"/>
        <w:jc w:val="center"/>
        <w:rPr>
          <w:rFonts w:ascii="Verdana" w:hAnsi="Verdana"/>
          <w:b/>
          <w:bCs/>
        </w:rPr>
      </w:pPr>
      <w:r w:rsidRPr="000A2AC4">
        <w:rPr>
          <w:rFonts w:ascii="Verdana" w:hAnsi="Verdana"/>
          <w:b/>
          <w:bCs/>
        </w:rPr>
        <w:t>Mission</w:t>
      </w:r>
    </w:p>
    <w:p w14:paraId="7DABAFB1" w14:textId="77777777" w:rsidR="00F0740B" w:rsidRPr="000A2AC4" w:rsidRDefault="00F0740B" w:rsidP="00F0740B">
      <w:pPr>
        <w:spacing w:before="240" w:after="240"/>
        <w:ind w:left="851" w:right="853"/>
        <w:jc w:val="center"/>
        <w:rPr>
          <w:rFonts w:ascii="Verdana" w:hAnsi="Verdana"/>
          <w:color w:val="444444"/>
        </w:rPr>
      </w:pPr>
      <w:r w:rsidRPr="000A2AC4">
        <w:rPr>
          <w:rFonts w:ascii="Verdana" w:hAnsi="Verdana"/>
          <w:color w:val="444444"/>
        </w:rPr>
        <w:t>To provide efficient and competitive port services to facilitate global trade</w:t>
      </w:r>
    </w:p>
    <w:p w14:paraId="3E80069F" w14:textId="77777777" w:rsidR="00F0740B" w:rsidRPr="000A2AC4" w:rsidRDefault="00F0740B" w:rsidP="00F0740B">
      <w:pPr>
        <w:spacing w:before="240" w:after="240"/>
        <w:ind w:left="851" w:right="853"/>
        <w:jc w:val="center"/>
        <w:rPr>
          <w:rFonts w:ascii="Verdana" w:hAnsi="Verdana"/>
          <w:b/>
          <w:bCs/>
        </w:rPr>
      </w:pPr>
      <w:r w:rsidRPr="000A2AC4">
        <w:rPr>
          <w:rFonts w:ascii="Verdana" w:hAnsi="Verdana"/>
          <w:b/>
          <w:bCs/>
        </w:rPr>
        <w:t>Core Values</w:t>
      </w:r>
    </w:p>
    <w:p w14:paraId="508ADC33" w14:textId="77777777" w:rsidR="00F0740B" w:rsidRPr="000A2AC4" w:rsidRDefault="00F0740B" w:rsidP="00F0740B">
      <w:pPr>
        <w:spacing w:before="240" w:after="240"/>
        <w:ind w:left="851" w:right="853"/>
        <w:jc w:val="center"/>
        <w:rPr>
          <w:rFonts w:ascii="Verdana" w:hAnsi="Verdana"/>
          <w:b/>
          <w:bCs/>
        </w:rPr>
      </w:pPr>
      <w:r w:rsidRPr="000A2AC4">
        <w:rPr>
          <w:rFonts w:ascii="Verdana" w:hAnsi="Verdana"/>
          <w:b/>
          <w:bCs/>
        </w:rPr>
        <w:t xml:space="preserve">Customer Focus: </w:t>
      </w:r>
      <w:r w:rsidRPr="000A2AC4">
        <w:rPr>
          <w:rFonts w:ascii="Verdana" w:hAnsi="Verdana"/>
          <w:color w:val="000000"/>
        </w:rPr>
        <w:t xml:space="preserve">Service excellence is key to our </w:t>
      </w:r>
      <w:proofErr w:type="gramStart"/>
      <w:r w:rsidRPr="000A2AC4">
        <w:rPr>
          <w:rFonts w:ascii="Verdana" w:hAnsi="Verdana"/>
          <w:color w:val="000000"/>
        </w:rPr>
        <w:t>operations</w:t>
      </w:r>
      <w:proofErr w:type="gramEnd"/>
      <w:r w:rsidRPr="000A2AC4">
        <w:rPr>
          <w:rFonts w:ascii="Verdana" w:hAnsi="Verdana"/>
          <w:color w:val="000000"/>
        </w:rPr>
        <w:t xml:space="preserve"> and we endeavor to exceed customer expectations.</w:t>
      </w:r>
    </w:p>
    <w:p w14:paraId="7A2E7394" w14:textId="77777777" w:rsidR="00F0740B" w:rsidRPr="000A2AC4" w:rsidRDefault="00F0740B" w:rsidP="00F0740B">
      <w:pPr>
        <w:spacing w:before="240" w:after="240"/>
        <w:ind w:left="851" w:right="853"/>
        <w:jc w:val="center"/>
        <w:rPr>
          <w:rFonts w:ascii="Verdana" w:hAnsi="Verdana"/>
          <w:b/>
          <w:bCs/>
        </w:rPr>
      </w:pPr>
      <w:r w:rsidRPr="000A2AC4">
        <w:rPr>
          <w:rFonts w:ascii="Verdana" w:hAnsi="Verdana"/>
          <w:b/>
          <w:bCs/>
          <w:color w:val="000000"/>
        </w:rPr>
        <w:t>Integrity</w:t>
      </w:r>
      <w:r w:rsidRPr="000A2AC4">
        <w:rPr>
          <w:rFonts w:ascii="Verdana" w:hAnsi="Verdana"/>
        </w:rPr>
        <w:t xml:space="preserve">: </w:t>
      </w:r>
      <w:r w:rsidRPr="000A2AC4">
        <w:rPr>
          <w:rFonts w:ascii="Verdana" w:hAnsi="Verdana"/>
          <w:color w:val="000000"/>
        </w:rPr>
        <w:t xml:space="preserve">We uphold fairness, honesty, </w:t>
      </w:r>
      <w:proofErr w:type="gramStart"/>
      <w:r w:rsidRPr="000A2AC4">
        <w:rPr>
          <w:rFonts w:ascii="Verdana" w:hAnsi="Verdana"/>
          <w:color w:val="000000"/>
        </w:rPr>
        <w:t>professionalism</w:t>
      </w:r>
      <w:proofErr w:type="gramEnd"/>
      <w:r w:rsidRPr="000A2AC4">
        <w:rPr>
          <w:rFonts w:ascii="Verdana" w:hAnsi="Verdana"/>
          <w:color w:val="000000"/>
        </w:rPr>
        <w:t xml:space="preserve"> and transparency in all our undertakings.</w:t>
      </w:r>
    </w:p>
    <w:p w14:paraId="6314F9E9" w14:textId="77777777" w:rsidR="00F0740B" w:rsidRPr="000A2AC4" w:rsidRDefault="00F0740B" w:rsidP="00F0740B">
      <w:pPr>
        <w:spacing w:before="240" w:after="240" w:line="480" w:lineRule="auto"/>
        <w:ind w:left="851" w:right="853"/>
        <w:jc w:val="center"/>
        <w:rPr>
          <w:rFonts w:ascii="Verdana" w:hAnsi="Verdana"/>
          <w:b/>
          <w:bCs/>
        </w:rPr>
      </w:pPr>
      <w:r w:rsidRPr="000A2AC4">
        <w:rPr>
          <w:rFonts w:ascii="Verdana" w:hAnsi="Verdana"/>
          <w:b/>
          <w:bCs/>
          <w:color w:val="000000"/>
        </w:rPr>
        <w:t>Teamwork</w:t>
      </w:r>
      <w:r w:rsidRPr="000A2AC4">
        <w:rPr>
          <w:rFonts w:ascii="Verdana" w:hAnsi="Verdana"/>
          <w:b/>
          <w:bCs/>
        </w:rPr>
        <w:t xml:space="preserve">: </w:t>
      </w:r>
      <w:r w:rsidRPr="000A2AC4">
        <w:rPr>
          <w:rFonts w:ascii="Verdana" w:hAnsi="Verdana"/>
          <w:color w:val="000000"/>
        </w:rPr>
        <w:t>We embrace team spirit in all that we do.</w:t>
      </w:r>
    </w:p>
    <w:p w14:paraId="36C4574E" w14:textId="77777777" w:rsidR="00F0740B" w:rsidRPr="000A2AC4" w:rsidRDefault="00F0740B" w:rsidP="00F0740B">
      <w:pPr>
        <w:spacing w:before="240" w:after="240"/>
        <w:ind w:left="851" w:right="853"/>
        <w:jc w:val="center"/>
        <w:rPr>
          <w:rFonts w:ascii="Verdana" w:hAnsi="Verdana"/>
          <w:color w:val="444444"/>
        </w:rPr>
      </w:pPr>
      <w:r w:rsidRPr="000A2AC4">
        <w:rPr>
          <w:rFonts w:ascii="Verdana" w:hAnsi="Verdana"/>
          <w:b/>
          <w:bCs/>
        </w:rPr>
        <w:t>Care</w:t>
      </w:r>
      <w:r w:rsidRPr="000A2AC4">
        <w:rPr>
          <w:rFonts w:ascii="Verdana" w:hAnsi="Verdana"/>
          <w:color w:val="000000"/>
        </w:rPr>
        <w:t>:</w:t>
      </w:r>
      <w:r w:rsidRPr="000A2AC4">
        <w:rPr>
          <w:rFonts w:ascii="Verdana" w:hAnsi="Verdana"/>
        </w:rPr>
        <w:t xml:space="preserve"> </w:t>
      </w:r>
      <w:r w:rsidRPr="000A2AC4">
        <w:rPr>
          <w:rFonts w:ascii="Verdana" w:hAnsi="Verdana"/>
          <w:color w:val="444444"/>
        </w:rPr>
        <w:t>We care for our staff, the communities around us and are sensitive to the environment</w:t>
      </w:r>
    </w:p>
    <w:p w14:paraId="25562840" w14:textId="77777777" w:rsidR="00F0740B" w:rsidRPr="000A2AC4" w:rsidRDefault="00F0740B" w:rsidP="00F0740B">
      <w:pPr>
        <w:spacing w:before="240" w:after="240" w:line="480" w:lineRule="auto"/>
        <w:ind w:left="851" w:right="853"/>
        <w:jc w:val="center"/>
        <w:rPr>
          <w:rFonts w:ascii="Verdana" w:hAnsi="Verdana"/>
          <w:color w:val="000000"/>
        </w:rPr>
      </w:pPr>
      <w:r w:rsidRPr="000A2AC4">
        <w:rPr>
          <w:rFonts w:ascii="Verdana" w:hAnsi="Verdana"/>
          <w:b/>
          <w:bCs/>
          <w:color w:val="444444"/>
        </w:rPr>
        <w:t>Innovation:</w:t>
      </w:r>
      <w:r w:rsidRPr="000A2AC4">
        <w:rPr>
          <w:rFonts w:ascii="Verdana" w:hAnsi="Verdana"/>
          <w:color w:val="444444"/>
        </w:rPr>
        <w:t xml:space="preserve"> The Authority will invest and leverage on research, </w:t>
      </w:r>
      <w:proofErr w:type="gramStart"/>
      <w:r w:rsidRPr="000A2AC4">
        <w:rPr>
          <w:rFonts w:ascii="Verdana" w:hAnsi="Verdana"/>
          <w:color w:val="444444"/>
        </w:rPr>
        <w:t>development</w:t>
      </w:r>
      <w:proofErr w:type="gramEnd"/>
      <w:r w:rsidRPr="000A2AC4">
        <w:rPr>
          <w:rFonts w:ascii="Verdana" w:hAnsi="Verdana"/>
          <w:color w:val="444444"/>
        </w:rPr>
        <w:t xml:space="preserve"> and innovation to ensure that the Kenya Ports stay ahead of the curve in improving efficiency in their processes</w:t>
      </w:r>
      <w:r w:rsidRPr="000A2AC4">
        <w:rPr>
          <w:rFonts w:ascii="Verdana" w:hAnsi="Verdana"/>
          <w:color w:val="000000"/>
        </w:rPr>
        <w:t>.</w:t>
      </w:r>
    </w:p>
    <w:p w14:paraId="7552DBB7" w14:textId="77777777" w:rsidR="00F0740B" w:rsidRPr="000A2AC4" w:rsidRDefault="00F0740B" w:rsidP="00F0740B">
      <w:pPr>
        <w:spacing w:before="240" w:after="240" w:line="480" w:lineRule="auto"/>
        <w:jc w:val="center"/>
        <w:rPr>
          <w:rFonts w:ascii="Verdana" w:hAnsi="Verdana"/>
        </w:rPr>
      </w:pPr>
    </w:p>
    <w:p w14:paraId="06C3EBBA" w14:textId="77777777" w:rsidR="00F0740B" w:rsidRPr="000A2AC4" w:rsidRDefault="00F0740B" w:rsidP="00F0740B">
      <w:pPr>
        <w:spacing w:before="240" w:after="240" w:line="480" w:lineRule="auto"/>
        <w:ind w:left="851" w:right="853"/>
        <w:jc w:val="center"/>
        <w:rPr>
          <w:rFonts w:ascii="Verdana" w:hAnsi="Verdana"/>
          <w:color w:val="444444"/>
        </w:rPr>
      </w:pPr>
    </w:p>
    <w:p w14:paraId="2536F5F2" w14:textId="77777777" w:rsidR="00F0740B" w:rsidRPr="000A2AC4" w:rsidRDefault="00F0740B" w:rsidP="00F0740B">
      <w:pPr>
        <w:spacing w:before="240" w:after="240" w:line="480" w:lineRule="auto"/>
        <w:ind w:left="851" w:right="853"/>
        <w:jc w:val="center"/>
        <w:rPr>
          <w:rFonts w:ascii="Verdana" w:hAnsi="Verdana"/>
          <w:color w:val="444444"/>
        </w:rPr>
      </w:pPr>
    </w:p>
    <w:p w14:paraId="4886014E" w14:textId="48DBD198" w:rsidR="00F0740B" w:rsidRDefault="00F0740B" w:rsidP="00F0740B">
      <w:pPr>
        <w:spacing w:before="240" w:after="240" w:line="480" w:lineRule="auto"/>
        <w:ind w:left="851" w:right="853"/>
        <w:jc w:val="center"/>
        <w:rPr>
          <w:rFonts w:ascii="Verdana" w:hAnsi="Verdana"/>
          <w:color w:val="444444"/>
        </w:rPr>
      </w:pPr>
    </w:p>
    <w:p w14:paraId="2697C64D" w14:textId="279F308C" w:rsidR="00A92CE5" w:rsidRDefault="00A92CE5" w:rsidP="0081195A">
      <w:pPr>
        <w:spacing w:before="240" w:after="240" w:line="480" w:lineRule="auto"/>
        <w:ind w:right="853"/>
        <w:rPr>
          <w:rFonts w:ascii="Verdana" w:hAnsi="Verdana"/>
          <w:color w:val="444444"/>
        </w:rPr>
      </w:pPr>
    </w:p>
    <w:p w14:paraId="57ECF69C" w14:textId="77777777" w:rsidR="00F0740B" w:rsidRPr="000A2AC4" w:rsidRDefault="00F0740B" w:rsidP="00F0740B">
      <w:pPr>
        <w:spacing w:before="240" w:after="240" w:line="480" w:lineRule="auto"/>
        <w:ind w:left="851" w:right="853"/>
        <w:jc w:val="center"/>
        <w:rPr>
          <w:rFonts w:ascii="Verdana" w:hAnsi="Verdana"/>
          <w:color w:val="444444"/>
        </w:rPr>
      </w:pPr>
    </w:p>
    <w:p w14:paraId="5DBE7DAE" w14:textId="41D1FC7B" w:rsidR="00F0740B" w:rsidRPr="000A2AC4" w:rsidRDefault="00F0740B" w:rsidP="00F0740B">
      <w:pPr>
        <w:spacing w:before="240" w:after="240" w:line="480" w:lineRule="auto"/>
        <w:ind w:left="851" w:right="853"/>
        <w:jc w:val="center"/>
        <w:rPr>
          <w:rFonts w:ascii="Verdana" w:hAnsi="Verdana"/>
          <w:color w:val="444444"/>
        </w:rPr>
      </w:pPr>
      <w:r w:rsidRPr="000A2AC4">
        <w:rPr>
          <w:rFonts w:ascii="Verdana" w:hAnsi="Verdana"/>
          <w:noProof/>
        </w:rPr>
        <w:drawing>
          <wp:anchor distT="0" distB="0" distL="114300" distR="114300" simplePos="0" relativeHeight="251736576" behindDoc="0" locked="0" layoutInCell="1" allowOverlap="1" wp14:anchorId="74C9FF81" wp14:editId="045BDC32">
            <wp:simplePos x="0" y="0"/>
            <wp:positionH relativeFrom="margin">
              <wp:align>center</wp:align>
            </wp:positionH>
            <wp:positionV relativeFrom="paragraph">
              <wp:posOffset>7620</wp:posOffset>
            </wp:positionV>
            <wp:extent cx="1003300" cy="1003300"/>
            <wp:effectExtent l="0" t="0" r="6350" b="6350"/>
            <wp:wrapSquare wrapText="bothSides"/>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8713F" w14:textId="77777777" w:rsidR="00F0740B" w:rsidRPr="000A2AC4" w:rsidRDefault="00F0740B" w:rsidP="00F0740B">
      <w:pPr>
        <w:spacing w:before="240" w:after="240" w:line="480" w:lineRule="auto"/>
        <w:ind w:left="851" w:right="853"/>
        <w:jc w:val="center"/>
        <w:rPr>
          <w:rFonts w:ascii="Verdana" w:hAnsi="Verdana"/>
          <w:color w:val="444444"/>
        </w:rPr>
      </w:pPr>
    </w:p>
    <w:p w14:paraId="434D7373" w14:textId="77777777" w:rsidR="00F0740B" w:rsidRPr="000A2AC4" w:rsidRDefault="00F0740B" w:rsidP="00F0740B">
      <w:pPr>
        <w:tabs>
          <w:tab w:val="left" w:pos="0"/>
          <w:tab w:val="left" w:pos="0"/>
          <w:tab w:val="left" w:pos="0"/>
          <w:tab w:val="left" w:pos="720"/>
          <w:tab w:val="left" w:pos="1440"/>
          <w:tab w:val="left" w:pos="0"/>
          <w:tab w:val="left" w:pos="720"/>
          <w:tab w:val="left" w:pos="1440"/>
          <w:tab w:val="left" w:pos="0"/>
          <w:tab w:val="left" w:pos="720"/>
          <w:tab w:val="left" w:pos="1440"/>
        </w:tabs>
        <w:spacing w:before="240" w:after="240"/>
        <w:ind w:left="851" w:right="853"/>
        <w:jc w:val="center"/>
        <w:rPr>
          <w:rFonts w:ascii="Verdana" w:hAnsi="Verdana"/>
          <w:color w:val="444444"/>
        </w:rPr>
      </w:pPr>
    </w:p>
    <w:p w14:paraId="0D52DC78" w14:textId="77777777" w:rsidR="00F0740B" w:rsidRPr="000A2AC4" w:rsidRDefault="00F0740B" w:rsidP="005B7BD0">
      <w:pPr>
        <w:pStyle w:val="Heading1"/>
        <w:ind w:left="851" w:right="547" w:hanging="567"/>
        <w:jc w:val="center"/>
        <w:rPr>
          <w:rFonts w:ascii="Verdana" w:hAnsi="Verdana"/>
          <w:b w:val="0"/>
          <w:bCs w:val="0"/>
          <w:color w:val="444444"/>
          <w:sz w:val="22"/>
          <w:szCs w:val="22"/>
        </w:rPr>
      </w:pPr>
      <w:bookmarkStart w:id="17" w:name="_Toc80192858"/>
      <w:r w:rsidRPr="000A2AC4">
        <w:rPr>
          <w:rFonts w:ascii="Verdana" w:hAnsi="Verdana"/>
          <w:sz w:val="22"/>
          <w:szCs w:val="22"/>
        </w:rPr>
        <w:t>HEALTH</w:t>
      </w:r>
      <w:r w:rsidRPr="000A2AC4">
        <w:rPr>
          <w:rFonts w:ascii="Verdana" w:hAnsi="Verdana"/>
          <w:color w:val="444444"/>
          <w:sz w:val="22"/>
          <w:szCs w:val="22"/>
        </w:rPr>
        <w:t>, SAFETY AND ENVIRONMENT</w:t>
      </w:r>
      <w:bookmarkStart w:id="18" w:name="_Toc72226417"/>
      <w:r w:rsidRPr="000A2AC4">
        <w:rPr>
          <w:rFonts w:ascii="Verdana" w:hAnsi="Verdana"/>
          <w:color w:val="444444"/>
          <w:sz w:val="22"/>
          <w:szCs w:val="22"/>
        </w:rPr>
        <w:t xml:space="preserve"> POLICY STATEMENT</w:t>
      </w:r>
      <w:bookmarkEnd w:id="17"/>
      <w:bookmarkEnd w:id="18"/>
    </w:p>
    <w:p w14:paraId="7EDCCECE" w14:textId="77777777" w:rsidR="00981ABC" w:rsidRPr="000A2AC4" w:rsidRDefault="00981ABC" w:rsidP="005B7BD0">
      <w:pPr>
        <w:spacing w:before="240" w:after="240"/>
        <w:ind w:left="851" w:right="547" w:hanging="567"/>
        <w:contextualSpacing/>
        <w:jc w:val="both"/>
        <w:rPr>
          <w:rFonts w:ascii="Verdana" w:hAnsi="Verdana"/>
          <w:b/>
          <w:bCs/>
          <w:color w:val="444444"/>
        </w:rPr>
      </w:pPr>
    </w:p>
    <w:p w14:paraId="3EE0AB54" w14:textId="5A836C41" w:rsidR="00F0740B" w:rsidRPr="000A2AC4" w:rsidRDefault="00F0740B" w:rsidP="005B7BD0">
      <w:pPr>
        <w:spacing w:before="240" w:after="240"/>
        <w:ind w:left="284" w:right="547"/>
        <w:contextualSpacing/>
        <w:jc w:val="both"/>
        <w:rPr>
          <w:rFonts w:ascii="Verdana" w:hAnsi="Verdana"/>
          <w:b/>
          <w:bCs/>
          <w:color w:val="444444"/>
        </w:rPr>
      </w:pPr>
      <w:r w:rsidRPr="000A2AC4">
        <w:rPr>
          <w:rFonts w:ascii="Verdana" w:hAnsi="Verdana"/>
          <w:b/>
          <w:bCs/>
          <w:color w:val="444444"/>
        </w:rPr>
        <w:t>The Kenya Ports Authority recognizes and appreciates the importance of Health, Safety and Environment in the organization.</w:t>
      </w:r>
    </w:p>
    <w:p w14:paraId="4C199726" w14:textId="77777777" w:rsidR="00F0740B" w:rsidRPr="000A2AC4" w:rsidRDefault="00F0740B" w:rsidP="005B7BD0">
      <w:pPr>
        <w:spacing w:before="240" w:after="240"/>
        <w:ind w:left="851" w:right="547" w:hanging="567"/>
        <w:contextualSpacing/>
        <w:jc w:val="both"/>
        <w:rPr>
          <w:rFonts w:ascii="Verdana" w:hAnsi="Verdana"/>
          <w:color w:val="444444"/>
        </w:rPr>
      </w:pPr>
    </w:p>
    <w:p w14:paraId="0CC85A49" w14:textId="77777777" w:rsidR="00F0740B" w:rsidRPr="000A2AC4" w:rsidRDefault="00F0740B" w:rsidP="005B7BD0">
      <w:pPr>
        <w:spacing w:before="240" w:after="240"/>
        <w:ind w:left="284" w:right="547"/>
        <w:contextualSpacing/>
        <w:jc w:val="both"/>
        <w:rPr>
          <w:rFonts w:ascii="Verdana" w:hAnsi="Verdana"/>
          <w:color w:val="444444"/>
        </w:rPr>
      </w:pPr>
      <w:r w:rsidRPr="000A2AC4">
        <w:rPr>
          <w:rFonts w:ascii="Verdana" w:hAnsi="Verdana"/>
          <w:color w:val="444444"/>
        </w:rPr>
        <w:t>The Authority therefore places Health, Safety and Environment matters as important Boardroom Agenda.</w:t>
      </w:r>
    </w:p>
    <w:p w14:paraId="7D3C4EF3" w14:textId="77777777" w:rsidR="00F0740B" w:rsidRPr="000A2AC4" w:rsidRDefault="00F0740B" w:rsidP="005B7BD0">
      <w:pPr>
        <w:spacing w:before="240" w:after="240"/>
        <w:ind w:left="851" w:right="547" w:hanging="567"/>
        <w:contextualSpacing/>
        <w:jc w:val="both"/>
        <w:rPr>
          <w:rFonts w:ascii="Verdana" w:hAnsi="Verdana"/>
          <w:color w:val="444444"/>
        </w:rPr>
      </w:pPr>
    </w:p>
    <w:p w14:paraId="0DADB578" w14:textId="77777777" w:rsidR="00F0740B" w:rsidRPr="000A2AC4" w:rsidRDefault="00F0740B" w:rsidP="005B7BD0">
      <w:pPr>
        <w:spacing w:before="240" w:after="240"/>
        <w:ind w:left="284" w:right="547"/>
        <w:contextualSpacing/>
        <w:jc w:val="both"/>
        <w:rPr>
          <w:rFonts w:ascii="Verdana" w:hAnsi="Verdana"/>
          <w:b/>
          <w:bCs/>
          <w:color w:val="444444"/>
        </w:rPr>
      </w:pPr>
      <w:r w:rsidRPr="000A2AC4">
        <w:rPr>
          <w:rFonts w:ascii="Verdana" w:hAnsi="Verdana"/>
          <w:b/>
          <w:bCs/>
          <w:color w:val="444444"/>
        </w:rPr>
        <w:t>To translate this commitment into actions, the Authority shall adopt a health, safety and environment policy that shall ensure:</w:t>
      </w:r>
    </w:p>
    <w:p w14:paraId="5C17735D"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Compliance with all relevant statutory instruments in all matters of Health, Safety and Environment.</w:t>
      </w:r>
    </w:p>
    <w:p w14:paraId="0AB1AE86"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Appropriate consideration of relevant international conventions and recommendations.</w:t>
      </w:r>
    </w:p>
    <w:p w14:paraId="5D810832"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 xml:space="preserve">Formulation and compliance with rules, </w:t>
      </w:r>
      <w:proofErr w:type="gramStart"/>
      <w:r w:rsidRPr="000A2AC4">
        <w:rPr>
          <w:rFonts w:ascii="Verdana" w:hAnsi="Verdana"/>
          <w:color w:val="444444"/>
        </w:rPr>
        <w:t>regulations</w:t>
      </w:r>
      <w:proofErr w:type="gramEnd"/>
      <w:r w:rsidRPr="000A2AC4">
        <w:rPr>
          <w:rFonts w:ascii="Verdana" w:hAnsi="Verdana"/>
          <w:color w:val="444444"/>
        </w:rPr>
        <w:t xml:space="preserve"> and guidelines on matters of Health, Safety and Environment.</w:t>
      </w:r>
    </w:p>
    <w:p w14:paraId="3A2444E0"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All reasonably practicable precautions are taken to safeguard the safety and health of all employees and Port users.</w:t>
      </w:r>
    </w:p>
    <w:p w14:paraId="1C730FA2"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Appropriate systems for providing adequate information and instructions to all cadres of employees on risks to their health and safety are in place.</w:t>
      </w:r>
    </w:p>
    <w:p w14:paraId="052B6D8E"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 xml:space="preserve">That all </w:t>
      </w:r>
      <w:proofErr w:type="gramStart"/>
      <w:r w:rsidRPr="000A2AC4">
        <w:rPr>
          <w:rFonts w:ascii="Verdana" w:hAnsi="Verdana"/>
          <w:color w:val="444444"/>
        </w:rPr>
        <w:t>work places</w:t>
      </w:r>
      <w:proofErr w:type="gramEnd"/>
      <w:r w:rsidRPr="000A2AC4">
        <w:rPr>
          <w:rFonts w:ascii="Verdana" w:hAnsi="Verdana"/>
          <w:color w:val="444444"/>
        </w:rPr>
        <w:t xml:space="preserve"> and equipment/plant are safe and regularly inspected. </w:t>
      </w:r>
    </w:p>
    <w:p w14:paraId="6E16A0CC"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 xml:space="preserve">All employees and Port Users assume defined responsibilities in matters of health, </w:t>
      </w:r>
      <w:proofErr w:type="gramStart"/>
      <w:r w:rsidRPr="000A2AC4">
        <w:rPr>
          <w:rFonts w:ascii="Verdana" w:hAnsi="Verdana"/>
          <w:color w:val="444444"/>
        </w:rPr>
        <w:t>safety</w:t>
      </w:r>
      <w:proofErr w:type="gramEnd"/>
      <w:r w:rsidRPr="000A2AC4">
        <w:rPr>
          <w:rFonts w:ascii="Verdana" w:hAnsi="Verdana"/>
          <w:color w:val="444444"/>
        </w:rPr>
        <w:t xml:space="preserve"> and environment in conformity with this policy.</w:t>
      </w:r>
    </w:p>
    <w:p w14:paraId="7523A57F"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Appropriate training for all employees to enhance their performance is provided.</w:t>
      </w:r>
    </w:p>
    <w:p w14:paraId="7390EED9"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 xml:space="preserve">That all Suppliers comply with Health, Safety and Environment rules, </w:t>
      </w:r>
      <w:proofErr w:type="gramStart"/>
      <w:r w:rsidRPr="000A2AC4">
        <w:rPr>
          <w:rFonts w:ascii="Verdana" w:hAnsi="Verdana"/>
          <w:color w:val="444444"/>
        </w:rPr>
        <w:t>regulations</w:t>
      </w:r>
      <w:proofErr w:type="gramEnd"/>
      <w:r w:rsidRPr="000A2AC4">
        <w:rPr>
          <w:rFonts w:ascii="Verdana" w:hAnsi="Verdana"/>
          <w:color w:val="444444"/>
        </w:rPr>
        <w:t xml:space="preserve"> and guidelines.</w:t>
      </w:r>
    </w:p>
    <w:p w14:paraId="1A27E276"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 xml:space="preserve">Adequate provision for prevention and control of fires and proper use of </w:t>
      </w:r>
      <w:proofErr w:type="spellStart"/>
      <w:r w:rsidRPr="000A2AC4">
        <w:rPr>
          <w:rFonts w:ascii="Verdana" w:hAnsi="Verdana"/>
          <w:color w:val="444444"/>
        </w:rPr>
        <w:t>Fire fighting</w:t>
      </w:r>
      <w:proofErr w:type="spellEnd"/>
      <w:r w:rsidRPr="000A2AC4">
        <w:rPr>
          <w:rFonts w:ascii="Verdana" w:hAnsi="Verdana"/>
          <w:color w:val="444444"/>
        </w:rPr>
        <w:t xml:space="preserve"> appliances.</w:t>
      </w:r>
    </w:p>
    <w:p w14:paraId="07278470"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Adequate provision for prevention and control of environmental pollution.</w:t>
      </w:r>
    </w:p>
    <w:p w14:paraId="12107FAD"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That Environmental Impact Assessment is carried out for all projects likely to have an impact on the environment.</w:t>
      </w:r>
    </w:p>
    <w:p w14:paraId="1DFED229"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Provision and promotion of First Aid services and activities.</w:t>
      </w:r>
    </w:p>
    <w:p w14:paraId="53D13F37"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Contravention of the Health, Safety and Environment Management System attracts severe disciplinary action including dismissal and/or prosecution.</w:t>
      </w:r>
    </w:p>
    <w:p w14:paraId="1D731665" w14:textId="77777777" w:rsidR="00F0740B" w:rsidRPr="000A2AC4" w:rsidRDefault="00F0740B" w:rsidP="00C6798D">
      <w:pPr>
        <w:pStyle w:val="ListParagraph"/>
        <w:numPr>
          <w:ilvl w:val="0"/>
          <w:numId w:val="57"/>
        </w:numPr>
        <w:tabs>
          <w:tab w:val="num" w:pos="851"/>
        </w:tabs>
        <w:spacing w:before="240" w:after="240"/>
        <w:ind w:left="851" w:right="547" w:hanging="567"/>
        <w:contextualSpacing/>
        <w:jc w:val="both"/>
        <w:rPr>
          <w:rFonts w:ascii="Verdana" w:hAnsi="Verdana"/>
          <w:color w:val="444444"/>
        </w:rPr>
      </w:pPr>
      <w:r w:rsidRPr="000A2AC4">
        <w:rPr>
          <w:rFonts w:ascii="Verdana" w:hAnsi="Verdana"/>
          <w:color w:val="444444"/>
        </w:rPr>
        <w:t>Review of the Health, Safety and Environment Management System to conform to changing trends.</w:t>
      </w:r>
    </w:p>
    <w:p w14:paraId="632EEC5E" w14:textId="77777777" w:rsidR="00F0740B" w:rsidRPr="000A2AC4" w:rsidRDefault="00F0740B" w:rsidP="00F0740B">
      <w:pPr>
        <w:spacing w:before="240" w:after="240"/>
        <w:ind w:left="851" w:right="851"/>
        <w:contextualSpacing/>
        <w:jc w:val="both"/>
        <w:rPr>
          <w:rFonts w:ascii="Verdana" w:hAnsi="Verdana"/>
          <w:color w:val="444444"/>
        </w:rPr>
      </w:pPr>
    </w:p>
    <w:p w14:paraId="1A2EBD86" w14:textId="77777777" w:rsidR="00F0740B" w:rsidRPr="000A2AC4" w:rsidRDefault="00F0740B" w:rsidP="00DD2EF3">
      <w:pPr>
        <w:spacing w:before="240" w:after="240"/>
        <w:ind w:left="284" w:right="851"/>
        <w:contextualSpacing/>
        <w:jc w:val="both"/>
        <w:rPr>
          <w:rFonts w:ascii="Verdana" w:hAnsi="Verdana"/>
          <w:color w:val="444444"/>
        </w:rPr>
      </w:pPr>
      <w:r w:rsidRPr="000A2AC4">
        <w:rPr>
          <w:rFonts w:ascii="Verdana" w:hAnsi="Verdana"/>
          <w:color w:val="444444"/>
        </w:rPr>
        <w:t>(Signed)</w:t>
      </w:r>
    </w:p>
    <w:p w14:paraId="0E297C53" w14:textId="77777777" w:rsidR="00F0740B" w:rsidRPr="000A2AC4" w:rsidRDefault="00F0740B" w:rsidP="00DD2EF3">
      <w:pPr>
        <w:spacing w:before="240" w:after="240"/>
        <w:ind w:left="284" w:right="851"/>
        <w:contextualSpacing/>
        <w:jc w:val="both"/>
        <w:rPr>
          <w:rFonts w:ascii="Verdana" w:hAnsi="Verdana"/>
          <w:color w:val="444444"/>
        </w:rPr>
      </w:pPr>
      <w:proofErr w:type="spellStart"/>
      <w:r w:rsidRPr="000A2AC4">
        <w:rPr>
          <w:rFonts w:ascii="Verdana" w:hAnsi="Verdana"/>
          <w:color w:val="444444"/>
        </w:rPr>
        <w:t>Amb</w:t>
      </w:r>
      <w:proofErr w:type="spellEnd"/>
      <w:r w:rsidRPr="000A2AC4">
        <w:rPr>
          <w:rFonts w:ascii="Verdana" w:hAnsi="Verdana"/>
          <w:color w:val="444444"/>
        </w:rPr>
        <w:t>. John Mwangemi</w:t>
      </w:r>
    </w:p>
    <w:p w14:paraId="689329EE" w14:textId="77777777" w:rsidR="00F0740B" w:rsidRPr="000A2AC4" w:rsidRDefault="00F0740B" w:rsidP="00DD2EF3">
      <w:pPr>
        <w:spacing w:before="240" w:after="240"/>
        <w:ind w:left="284" w:right="851"/>
        <w:contextualSpacing/>
        <w:jc w:val="both"/>
        <w:rPr>
          <w:rFonts w:ascii="Verdana" w:hAnsi="Verdana"/>
          <w:b/>
          <w:bCs/>
          <w:color w:val="444444"/>
          <w:u w:val="single"/>
        </w:rPr>
      </w:pPr>
      <w:r w:rsidRPr="000A2AC4">
        <w:rPr>
          <w:rFonts w:ascii="Verdana" w:hAnsi="Verdana"/>
          <w:b/>
          <w:bCs/>
          <w:color w:val="444444"/>
          <w:u w:val="single"/>
        </w:rPr>
        <w:t>Ag. MANAGING DIRECTOR</w:t>
      </w:r>
    </w:p>
    <w:p w14:paraId="70BC8EFC" w14:textId="30A4C646" w:rsidR="00F0740B" w:rsidRDefault="00F0740B" w:rsidP="00F0740B">
      <w:pPr>
        <w:spacing w:before="240" w:after="240"/>
        <w:ind w:left="851" w:right="851"/>
        <w:contextualSpacing/>
        <w:jc w:val="both"/>
        <w:rPr>
          <w:rFonts w:ascii="Verdana" w:hAnsi="Verdana"/>
        </w:rPr>
      </w:pPr>
      <w:r w:rsidRPr="000A2AC4">
        <w:rPr>
          <w:rFonts w:ascii="Verdana" w:hAnsi="Verdana"/>
        </w:rPr>
        <w:br w:type="page"/>
      </w:r>
    </w:p>
    <w:p w14:paraId="3C5739E1" w14:textId="77777777" w:rsidR="00DD2EF3" w:rsidRPr="000A2AC4" w:rsidRDefault="00DD2EF3" w:rsidP="00F0740B">
      <w:pPr>
        <w:spacing w:before="240" w:after="240"/>
        <w:ind w:left="851" w:right="851"/>
        <w:contextualSpacing/>
        <w:jc w:val="both"/>
        <w:rPr>
          <w:rFonts w:ascii="Verdana" w:hAnsi="Verdana"/>
        </w:rPr>
      </w:pPr>
    </w:p>
    <w:p w14:paraId="7A72E746" w14:textId="77777777" w:rsidR="00DC33D2" w:rsidRPr="000A2AC4" w:rsidRDefault="00DC33D2" w:rsidP="00F0740B">
      <w:pPr>
        <w:spacing w:before="240" w:after="240"/>
        <w:ind w:left="851" w:right="851"/>
        <w:contextualSpacing/>
        <w:jc w:val="both"/>
        <w:rPr>
          <w:rFonts w:ascii="Verdana" w:hAnsi="Verdana"/>
        </w:rPr>
      </w:pPr>
    </w:p>
    <w:p w14:paraId="0CC65F99" w14:textId="50196CE2" w:rsidR="00F0740B" w:rsidRPr="000A2AC4" w:rsidRDefault="00F0740B" w:rsidP="00F0740B">
      <w:pPr>
        <w:spacing w:before="240" w:after="240"/>
        <w:ind w:left="851" w:right="851"/>
        <w:contextualSpacing/>
        <w:jc w:val="both"/>
        <w:rPr>
          <w:rFonts w:ascii="Verdana" w:hAnsi="Verdana"/>
        </w:rPr>
      </w:pPr>
      <w:r w:rsidRPr="000A2AC4">
        <w:rPr>
          <w:rFonts w:ascii="Verdana" w:hAnsi="Verdana"/>
          <w:b/>
          <w:bCs/>
          <w:noProof/>
        </w:rPr>
        <w:drawing>
          <wp:anchor distT="0" distB="0" distL="114300" distR="114300" simplePos="0" relativeHeight="251737600" behindDoc="0" locked="0" layoutInCell="1" allowOverlap="1" wp14:anchorId="531B2608" wp14:editId="538EDFC4">
            <wp:simplePos x="0" y="0"/>
            <wp:positionH relativeFrom="margin">
              <wp:align>center</wp:align>
            </wp:positionH>
            <wp:positionV relativeFrom="paragraph">
              <wp:posOffset>7620</wp:posOffset>
            </wp:positionV>
            <wp:extent cx="1003300" cy="1003300"/>
            <wp:effectExtent l="0" t="0" r="6350" b="635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2269" w14:textId="77777777" w:rsidR="00F0740B" w:rsidRPr="000A2AC4" w:rsidRDefault="00F0740B" w:rsidP="00F0740B">
      <w:pPr>
        <w:spacing w:before="240" w:after="240"/>
        <w:ind w:left="851" w:right="851"/>
        <w:contextualSpacing/>
        <w:jc w:val="both"/>
        <w:rPr>
          <w:rFonts w:ascii="Verdana" w:hAnsi="Verdana"/>
        </w:rPr>
      </w:pPr>
    </w:p>
    <w:p w14:paraId="1D8AE7F8" w14:textId="77777777" w:rsidR="00F0740B" w:rsidRPr="000A2AC4" w:rsidRDefault="00F0740B" w:rsidP="00F0740B">
      <w:pPr>
        <w:spacing w:before="240" w:after="240"/>
        <w:ind w:left="851" w:right="851"/>
        <w:contextualSpacing/>
        <w:jc w:val="both"/>
        <w:rPr>
          <w:rFonts w:ascii="Verdana" w:hAnsi="Verdana"/>
        </w:rPr>
      </w:pPr>
    </w:p>
    <w:p w14:paraId="74F1D60E" w14:textId="77777777" w:rsidR="00F0740B" w:rsidRPr="000A2AC4" w:rsidRDefault="00F0740B" w:rsidP="00F0740B">
      <w:pPr>
        <w:spacing w:before="240" w:after="240"/>
        <w:ind w:left="851" w:right="851"/>
        <w:contextualSpacing/>
        <w:jc w:val="both"/>
        <w:rPr>
          <w:rFonts w:ascii="Verdana" w:hAnsi="Verdana"/>
        </w:rPr>
      </w:pPr>
    </w:p>
    <w:p w14:paraId="7CADC36E" w14:textId="77777777" w:rsidR="00F0740B" w:rsidRPr="000A2AC4" w:rsidRDefault="00F0740B" w:rsidP="00F0740B">
      <w:pPr>
        <w:spacing w:before="240" w:after="240"/>
        <w:ind w:left="851" w:right="851"/>
        <w:contextualSpacing/>
        <w:jc w:val="both"/>
        <w:rPr>
          <w:rFonts w:ascii="Verdana" w:hAnsi="Verdana"/>
        </w:rPr>
      </w:pPr>
    </w:p>
    <w:p w14:paraId="312F45FA" w14:textId="77777777" w:rsidR="00F0740B" w:rsidRPr="000A2AC4" w:rsidRDefault="00F0740B" w:rsidP="00F0740B">
      <w:pPr>
        <w:spacing w:before="240" w:after="240"/>
        <w:ind w:left="851" w:right="851"/>
        <w:contextualSpacing/>
        <w:jc w:val="both"/>
        <w:rPr>
          <w:rFonts w:ascii="Verdana" w:hAnsi="Verdana"/>
        </w:rPr>
      </w:pPr>
    </w:p>
    <w:p w14:paraId="41821AA6" w14:textId="77777777" w:rsidR="00DC33D2" w:rsidRPr="000A2AC4" w:rsidRDefault="00DC33D2" w:rsidP="00F0740B">
      <w:pPr>
        <w:tabs>
          <w:tab w:val="left" w:pos="0"/>
          <w:tab w:val="left" w:pos="0"/>
          <w:tab w:val="left" w:pos="0"/>
          <w:tab w:val="left" w:pos="720"/>
          <w:tab w:val="left" w:pos="1440"/>
          <w:tab w:val="left" w:pos="0"/>
          <w:tab w:val="left" w:pos="720"/>
          <w:tab w:val="left" w:pos="1440"/>
          <w:tab w:val="left" w:pos="0"/>
          <w:tab w:val="left" w:pos="720"/>
          <w:tab w:val="left" w:pos="1440"/>
        </w:tabs>
        <w:spacing w:before="240" w:after="240"/>
        <w:ind w:left="851" w:right="853"/>
        <w:jc w:val="center"/>
        <w:rPr>
          <w:rFonts w:ascii="Verdana" w:hAnsi="Verdana"/>
          <w:b/>
          <w:bCs/>
          <w:u w:val="single"/>
        </w:rPr>
      </w:pPr>
    </w:p>
    <w:p w14:paraId="7D9C5AC3" w14:textId="3758BB5A" w:rsidR="00F0740B" w:rsidRPr="000A2AC4" w:rsidRDefault="00F0740B" w:rsidP="00A62302">
      <w:pPr>
        <w:pStyle w:val="Heading1"/>
        <w:ind w:left="284" w:right="547"/>
        <w:jc w:val="center"/>
        <w:rPr>
          <w:rFonts w:ascii="Verdana" w:hAnsi="Verdana"/>
          <w:sz w:val="22"/>
          <w:szCs w:val="22"/>
          <w:u w:val="single"/>
        </w:rPr>
      </w:pPr>
      <w:bookmarkStart w:id="19" w:name="_Toc80192859"/>
      <w:r w:rsidRPr="000A2AC4">
        <w:rPr>
          <w:rFonts w:ascii="Verdana" w:hAnsi="Verdana"/>
          <w:sz w:val="22"/>
          <w:szCs w:val="22"/>
          <w:u w:val="single"/>
        </w:rPr>
        <w:t>QUALITY POLICY STATEMENT</w:t>
      </w:r>
      <w:bookmarkEnd w:id="19"/>
    </w:p>
    <w:p w14:paraId="7252EDF6" w14:textId="77777777" w:rsidR="00F0740B" w:rsidRPr="000A2AC4" w:rsidRDefault="00F0740B" w:rsidP="00A62302">
      <w:pPr>
        <w:spacing w:before="240" w:after="240"/>
        <w:ind w:left="284" w:right="547"/>
        <w:contextualSpacing/>
        <w:jc w:val="both"/>
        <w:rPr>
          <w:rFonts w:ascii="Verdana" w:hAnsi="Verdana"/>
          <w:color w:val="444444"/>
        </w:rPr>
      </w:pPr>
      <w:r w:rsidRPr="000A2AC4">
        <w:rPr>
          <w:rFonts w:ascii="Verdana" w:hAnsi="Verdana"/>
          <w:color w:val="444444"/>
        </w:rPr>
        <w:t>Kenya Ports Authority is committed to the facilitation and promotion of global maritime trade through the provision of Port Services that meet our customers' requirements and ensure customer satisfaction. We undertake to ensure that our Quality Objectives are associated with the Quality Policy.</w:t>
      </w:r>
    </w:p>
    <w:p w14:paraId="727FF1C5" w14:textId="77777777" w:rsidR="00F0740B" w:rsidRPr="000A2AC4" w:rsidRDefault="00F0740B" w:rsidP="00A62302">
      <w:pPr>
        <w:spacing w:before="240" w:after="240"/>
        <w:ind w:left="284" w:right="547"/>
        <w:contextualSpacing/>
        <w:jc w:val="both"/>
        <w:rPr>
          <w:rFonts w:ascii="Verdana" w:hAnsi="Verdana"/>
          <w:color w:val="444444"/>
        </w:rPr>
      </w:pPr>
    </w:p>
    <w:p w14:paraId="316B1910" w14:textId="77777777" w:rsidR="00F0740B" w:rsidRPr="000A2AC4" w:rsidRDefault="00F0740B" w:rsidP="00A62302">
      <w:pPr>
        <w:spacing w:before="240" w:after="240"/>
        <w:ind w:left="284" w:right="547"/>
        <w:contextualSpacing/>
        <w:jc w:val="both"/>
        <w:rPr>
          <w:rFonts w:ascii="Verdana" w:hAnsi="Verdana"/>
          <w:b/>
          <w:bCs/>
          <w:color w:val="444444"/>
        </w:rPr>
      </w:pPr>
      <w:r w:rsidRPr="000A2AC4">
        <w:rPr>
          <w:rFonts w:ascii="Verdana" w:hAnsi="Verdana"/>
          <w:b/>
          <w:bCs/>
          <w:color w:val="444444"/>
        </w:rPr>
        <w:t>QUALITY OBJECTIVES</w:t>
      </w:r>
    </w:p>
    <w:p w14:paraId="74AD5672" w14:textId="77777777" w:rsidR="00F0740B" w:rsidRPr="000A2AC4" w:rsidRDefault="00F0740B" w:rsidP="00C6798D">
      <w:pPr>
        <w:pStyle w:val="ListParagraph"/>
        <w:numPr>
          <w:ilvl w:val="0"/>
          <w:numId w:val="58"/>
        </w:numPr>
        <w:spacing w:before="240" w:after="240"/>
        <w:ind w:left="284" w:right="547" w:firstLine="0"/>
        <w:contextualSpacing/>
        <w:jc w:val="both"/>
        <w:rPr>
          <w:rFonts w:ascii="Verdana" w:hAnsi="Verdana"/>
          <w:b/>
          <w:bCs/>
          <w:color w:val="444444"/>
        </w:rPr>
      </w:pPr>
      <w:r w:rsidRPr="000A2AC4">
        <w:rPr>
          <w:rFonts w:ascii="Verdana" w:hAnsi="Verdana"/>
          <w:b/>
          <w:bCs/>
          <w:color w:val="444444"/>
        </w:rPr>
        <w:t>Continually improve service delivery and customer satisfaction.</w:t>
      </w:r>
    </w:p>
    <w:p w14:paraId="38DA593D" w14:textId="77777777" w:rsidR="00F0740B" w:rsidRPr="000A2AC4" w:rsidRDefault="00F0740B" w:rsidP="00C6798D">
      <w:pPr>
        <w:pStyle w:val="ListParagraph"/>
        <w:numPr>
          <w:ilvl w:val="0"/>
          <w:numId w:val="58"/>
        </w:numPr>
        <w:spacing w:before="240" w:after="240"/>
        <w:ind w:left="284" w:right="547" w:firstLine="0"/>
        <w:contextualSpacing/>
        <w:jc w:val="both"/>
        <w:rPr>
          <w:rFonts w:ascii="Verdana" w:hAnsi="Verdana"/>
          <w:b/>
          <w:bCs/>
          <w:color w:val="444444"/>
        </w:rPr>
      </w:pPr>
      <w:r w:rsidRPr="000A2AC4">
        <w:rPr>
          <w:rFonts w:ascii="Verdana" w:hAnsi="Verdana"/>
          <w:b/>
          <w:bCs/>
          <w:color w:val="444444"/>
        </w:rPr>
        <w:t xml:space="preserve">Enhance operational efficiency. </w:t>
      </w:r>
    </w:p>
    <w:p w14:paraId="2B9E3C86" w14:textId="77777777" w:rsidR="00F0740B" w:rsidRPr="000A2AC4" w:rsidRDefault="00F0740B" w:rsidP="00C6798D">
      <w:pPr>
        <w:pStyle w:val="ListParagraph"/>
        <w:numPr>
          <w:ilvl w:val="0"/>
          <w:numId w:val="58"/>
        </w:numPr>
        <w:spacing w:before="240" w:after="240"/>
        <w:ind w:left="284" w:right="547" w:firstLine="0"/>
        <w:contextualSpacing/>
        <w:jc w:val="both"/>
        <w:rPr>
          <w:rFonts w:ascii="Verdana" w:hAnsi="Verdana"/>
          <w:b/>
          <w:bCs/>
          <w:color w:val="444444"/>
        </w:rPr>
      </w:pPr>
      <w:r w:rsidRPr="000A2AC4">
        <w:rPr>
          <w:rFonts w:ascii="Verdana" w:hAnsi="Verdana"/>
          <w:b/>
          <w:bCs/>
          <w:color w:val="444444"/>
        </w:rPr>
        <w:t>Improve productivity of internal resources.</w:t>
      </w:r>
    </w:p>
    <w:p w14:paraId="70849F78" w14:textId="77777777" w:rsidR="00F0740B" w:rsidRPr="000A2AC4" w:rsidRDefault="00F0740B" w:rsidP="00A62302">
      <w:pPr>
        <w:spacing w:before="240" w:after="240"/>
        <w:ind w:left="284" w:right="547"/>
        <w:contextualSpacing/>
        <w:jc w:val="both"/>
        <w:rPr>
          <w:rFonts w:ascii="Verdana" w:hAnsi="Verdana"/>
          <w:color w:val="444444"/>
        </w:rPr>
      </w:pPr>
      <w:r w:rsidRPr="000A2AC4">
        <w:rPr>
          <w:rFonts w:ascii="Verdana" w:hAnsi="Verdana"/>
          <w:color w:val="444444"/>
        </w:rPr>
        <w:t>We are committed to complying with the requirements of the ISO 9001:2015 Quality Management System (QMS) Standard, applicable statutory regulations and aligning our QMS processes with Risk Management. We shall continually improve and effectively implement our QMS processes and capabilities.</w:t>
      </w:r>
    </w:p>
    <w:p w14:paraId="2AE6A0AD" w14:textId="77777777" w:rsidR="00F0740B" w:rsidRPr="000A2AC4" w:rsidRDefault="00F0740B" w:rsidP="00A62302">
      <w:pPr>
        <w:spacing w:before="240" w:after="240"/>
        <w:ind w:left="284" w:right="547"/>
        <w:contextualSpacing/>
        <w:jc w:val="both"/>
        <w:rPr>
          <w:rFonts w:ascii="Verdana" w:hAnsi="Verdana"/>
          <w:color w:val="444444"/>
        </w:rPr>
      </w:pPr>
    </w:p>
    <w:p w14:paraId="6CAEDDD8" w14:textId="77777777" w:rsidR="00F0740B" w:rsidRPr="000A2AC4" w:rsidRDefault="00F0740B" w:rsidP="00A62302">
      <w:pPr>
        <w:spacing w:before="240" w:after="240"/>
        <w:ind w:left="284" w:right="547"/>
        <w:contextualSpacing/>
        <w:jc w:val="both"/>
        <w:rPr>
          <w:rFonts w:ascii="Verdana" w:hAnsi="Verdana"/>
          <w:color w:val="444444"/>
        </w:rPr>
      </w:pPr>
      <w:r w:rsidRPr="000A2AC4">
        <w:rPr>
          <w:rFonts w:ascii="Verdana" w:hAnsi="Verdana"/>
          <w:color w:val="444444"/>
        </w:rPr>
        <w:t xml:space="preserve">Kenya Ports Authority shall ensure that the Quality Objectives associated with this Quality Policy are established at relevant functions and processes within the </w:t>
      </w:r>
      <w:proofErr w:type="spellStart"/>
      <w:r w:rsidRPr="000A2AC4">
        <w:rPr>
          <w:rFonts w:ascii="Verdana" w:hAnsi="Verdana"/>
          <w:color w:val="444444"/>
        </w:rPr>
        <w:t>Organisation</w:t>
      </w:r>
      <w:proofErr w:type="spellEnd"/>
      <w:r w:rsidRPr="000A2AC4">
        <w:rPr>
          <w:rFonts w:ascii="Verdana" w:hAnsi="Verdana"/>
          <w:color w:val="444444"/>
        </w:rPr>
        <w:t>. These objectives shall be reviewed for suitability on an annual basis in accordance with the Authority’s Performance Management Balance Scorecard and Performance Contract as cascaded to relevant functions.</w:t>
      </w:r>
    </w:p>
    <w:p w14:paraId="0B818EE0" w14:textId="77777777" w:rsidR="00F0740B" w:rsidRPr="000A2AC4" w:rsidRDefault="00F0740B" w:rsidP="00A62302">
      <w:pPr>
        <w:spacing w:before="240" w:after="240"/>
        <w:ind w:left="284" w:right="547"/>
        <w:contextualSpacing/>
        <w:jc w:val="both"/>
        <w:rPr>
          <w:rFonts w:ascii="Verdana" w:hAnsi="Verdana"/>
          <w:b/>
          <w:bCs/>
          <w:color w:val="444444"/>
        </w:rPr>
      </w:pPr>
    </w:p>
    <w:p w14:paraId="0452CDF8" w14:textId="77777777" w:rsidR="00F0740B" w:rsidRPr="000A2AC4" w:rsidRDefault="00F0740B" w:rsidP="00A62302">
      <w:pPr>
        <w:spacing w:before="240" w:after="240"/>
        <w:ind w:left="284" w:right="547"/>
        <w:contextualSpacing/>
        <w:jc w:val="both"/>
        <w:rPr>
          <w:rFonts w:ascii="Verdana" w:hAnsi="Verdana"/>
          <w:color w:val="444444"/>
        </w:rPr>
      </w:pPr>
      <w:r w:rsidRPr="000A2AC4">
        <w:rPr>
          <w:rFonts w:ascii="Verdana" w:hAnsi="Verdana"/>
          <w:color w:val="444444"/>
        </w:rPr>
        <w:t>(Signed)</w:t>
      </w:r>
    </w:p>
    <w:p w14:paraId="77B4451C" w14:textId="77777777" w:rsidR="00F0740B" w:rsidRPr="000A2AC4" w:rsidRDefault="00F0740B" w:rsidP="00A62302">
      <w:pPr>
        <w:spacing w:before="240" w:after="240"/>
        <w:ind w:left="284" w:right="547"/>
        <w:contextualSpacing/>
        <w:jc w:val="both"/>
        <w:rPr>
          <w:rFonts w:ascii="Verdana" w:hAnsi="Verdana"/>
          <w:color w:val="444444"/>
        </w:rPr>
      </w:pPr>
      <w:proofErr w:type="spellStart"/>
      <w:r w:rsidRPr="000A2AC4">
        <w:rPr>
          <w:rFonts w:ascii="Verdana" w:hAnsi="Verdana"/>
          <w:color w:val="444444"/>
        </w:rPr>
        <w:t>Amb</w:t>
      </w:r>
      <w:proofErr w:type="spellEnd"/>
      <w:r w:rsidRPr="000A2AC4">
        <w:rPr>
          <w:rFonts w:ascii="Verdana" w:hAnsi="Verdana"/>
          <w:color w:val="444444"/>
        </w:rPr>
        <w:t>. John Mwangemi</w:t>
      </w:r>
    </w:p>
    <w:p w14:paraId="59CC2ED8" w14:textId="77777777" w:rsidR="00F0740B" w:rsidRPr="000A2AC4" w:rsidRDefault="00F0740B" w:rsidP="00A62302">
      <w:pPr>
        <w:spacing w:before="240" w:after="240"/>
        <w:ind w:left="284" w:right="547"/>
        <w:contextualSpacing/>
        <w:jc w:val="both"/>
        <w:rPr>
          <w:rFonts w:ascii="Verdana" w:hAnsi="Verdana"/>
          <w:b/>
          <w:bCs/>
          <w:color w:val="444444"/>
          <w:u w:val="single"/>
        </w:rPr>
      </w:pPr>
      <w:r w:rsidRPr="000A2AC4">
        <w:rPr>
          <w:rFonts w:ascii="Verdana" w:hAnsi="Verdana"/>
          <w:b/>
          <w:bCs/>
          <w:color w:val="444444"/>
          <w:u w:val="single"/>
        </w:rPr>
        <w:t>Ag. MANAGING DIRECTOR</w:t>
      </w:r>
    </w:p>
    <w:p w14:paraId="092DEF10" w14:textId="77777777" w:rsidR="00F0740B" w:rsidRPr="000A2AC4" w:rsidRDefault="00F0740B" w:rsidP="00A62302">
      <w:pPr>
        <w:spacing w:before="240" w:after="240"/>
        <w:ind w:left="284" w:right="547"/>
        <w:contextualSpacing/>
        <w:jc w:val="both"/>
        <w:rPr>
          <w:rFonts w:ascii="Verdana" w:hAnsi="Verdana"/>
          <w:b/>
          <w:bCs/>
          <w:color w:val="444444"/>
        </w:rPr>
      </w:pPr>
    </w:p>
    <w:p w14:paraId="4238DD14" w14:textId="77777777" w:rsidR="00F0740B" w:rsidRPr="000A2AC4" w:rsidRDefault="00F0740B" w:rsidP="00A62302">
      <w:pPr>
        <w:spacing w:before="240" w:after="240"/>
        <w:ind w:left="284" w:right="547"/>
        <w:contextualSpacing/>
        <w:jc w:val="both"/>
        <w:rPr>
          <w:rFonts w:ascii="Verdana" w:hAnsi="Verdana"/>
          <w:b/>
          <w:bCs/>
          <w:color w:val="444444"/>
        </w:rPr>
      </w:pPr>
      <w:r w:rsidRPr="000A2AC4">
        <w:rPr>
          <w:rFonts w:ascii="Verdana" w:hAnsi="Verdana"/>
          <w:b/>
          <w:bCs/>
          <w:color w:val="444444"/>
        </w:rPr>
        <w:t>“Committed to facilitate and promote global maritime trade through the provision of Quality Port Services that meet our customers' requirements and satisfaction”.</w:t>
      </w:r>
    </w:p>
    <w:p w14:paraId="1A861ECF" w14:textId="77777777" w:rsidR="00F0740B" w:rsidRPr="000A2AC4" w:rsidRDefault="00F0740B" w:rsidP="00F0740B">
      <w:pPr>
        <w:spacing w:before="240" w:after="240"/>
        <w:ind w:left="851" w:right="851"/>
        <w:contextualSpacing/>
        <w:jc w:val="both"/>
        <w:rPr>
          <w:rFonts w:ascii="Verdana" w:hAnsi="Verdana"/>
          <w:b/>
          <w:bCs/>
          <w:color w:val="444444"/>
        </w:rPr>
      </w:pPr>
    </w:p>
    <w:p w14:paraId="2658BD2C" w14:textId="77777777" w:rsidR="00F0740B" w:rsidRPr="000A2AC4" w:rsidRDefault="00F0740B" w:rsidP="00A62302">
      <w:pPr>
        <w:spacing w:before="240" w:after="240"/>
        <w:ind w:left="284" w:right="547"/>
        <w:contextualSpacing/>
        <w:jc w:val="center"/>
        <w:rPr>
          <w:rFonts w:ascii="Verdana" w:hAnsi="Verdana"/>
          <w:b/>
          <w:bCs/>
          <w:color w:val="444444"/>
        </w:rPr>
      </w:pPr>
      <w:r w:rsidRPr="000A2AC4">
        <w:rPr>
          <w:rFonts w:ascii="Verdana" w:hAnsi="Verdana"/>
          <w:b/>
          <w:bCs/>
          <w:color w:val="444444"/>
        </w:rPr>
        <w:t>KEBS ISO 9001:2015 Certified Org. No. 087</w:t>
      </w:r>
    </w:p>
    <w:p w14:paraId="40969E80" w14:textId="7329F827" w:rsidR="00F0740B" w:rsidRPr="000A2AC4" w:rsidRDefault="00F0740B" w:rsidP="008321E8">
      <w:pPr>
        <w:tabs>
          <w:tab w:val="left" w:pos="9990"/>
        </w:tabs>
        <w:ind w:right="480"/>
        <w:jc w:val="both"/>
        <w:rPr>
          <w:rFonts w:ascii="Verdana" w:hAnsi="Verdana"/>
        </w:rPr>
        <w:sectPr w:rsidR="00F0740B" w:rsidRPr="000A2AC4" w:rsidSect="008321E8">
          <w:headerReference w:type="even" r:id="rId21"/>
          <w:headerReference w:type="default" r:id="rId22"/>
          <w:footerReference w:type="even" r:id="rId23"/>
          <w:footerReference w:type="default" r:id="rId24"/>
          <w:headerReference w:type="first" r:id="rId25"/>
          <w:footerReference w:type="first" r:id="rId26"/>
          <w:pgSz w:w="11910" w:h="16840"/>
          <w:pgMar w:top="720" w:right="720" w:bottom="720" w:left="720" w:header="0" w:footer="441" w:gutter="0"/>
          <w:cols w:space="720"/>
          <w:docGrid w:linePitch="299"/>
        </w:sectPr>
      </w:pPr>
    </w:p>
    <w:p w14:paraId="10A4BF1E" w14:textId="77777777" w:rsidR="0021200B" w:rsidRPr="000A2AC4" w:rsidRDefault="0021200B">
      <w:pPr>
        <w:pStyle w:val="BodyText"/>
        <w:rPr>
          <w:rFonts w:ascii="Verdana" w:hAnsi="Verdana"/>
        </w:rPr>
      </w:pPr>
    </w:p>
    <w:p w14:paraId="1B449706" w14:textId="77777777" w:rsidR="0021200B" w:rsidRPr="000A2AC4" w:rsidRDefault="0021200B">
      <w:pPr>
        <w:pStyle w:val="BodyText"/>
        <w:rPr>
          <w:rFonts w:ascii="Verdana" w:hAnsi="Verdana"/>
        </w:rPr>
      </w:pPr>
    </w:p>
    <w:p w14:paraId="316292B4" w14:textId="77777777" w:rsidR="0021200B" w:rsidRPr="000A2AC4" w:rsidRDefault="0021200B">
      <w:pPr>
        <w:pStyle w:val="BodyText"/>
        <w:rPr>
          <w:rFonts w:ascii="Verdana" w:hAnsi="Verdana"/>
        </w:rPr>
      </w:pPr>
    </w:p>
    <w:p w14:paraId="2DA2CED8" w14:textId="77777777" w:rsidR="0021200B" w:rsidRPr="000A2AC4" w:rsidRDefault="0021200B">
      <w:pPr>
        <w:pStyle w:val="BodyText"/>
        <w:rPr>
          <w:rFonts w:ascii="Verdana" w:hAnsi="Verdana"/>
        </w:rPr>
      </w:pPr>
    </w:p>
    <w:p w14:paraId="59E60AEF" w14:textId="77777777" w:rsidR="0021200B" w:rsidRPr="000A2AC4" w:rsidRDefault="0021200B">
      <w:pPr>
        <w:pStyle w:val="BodyText"/>
        <w:rPr>
          <w:rFonts w:ascii="Verdana" w:hAnsi="Verdana"/>
        </w:rPr>
      </w:pPr>
    </w:p>
    <w:p w14:paraId="693E6430" w14:textId="77777777" w:rsidR="0021200B" w:rsidRPr="000A2AC4" w:rsidRDefault="0021200B">
      <w:pPr>
        <w:pStyle w:val="BodyText"/>
        <w:rPr>
          <w:rFonts w:ascii="Verdana" w:hAnsi="Verdana"/>
        </w:rPr>
      </w:pPr>
    </w:p>
    <w:p w14:paraId="19967ED3" w14:textId="77777777" w:rsidR="0021200B" w:rsidRPr="000A2AC4" w:rsidRDefault="0021200B">
      <w:pPr>
        <w:pStyle w:val="BodyText"/>
        <w:rPr>
          <w:rFonts w:ascii="Verdana" w:hAnsi="Verdana"/>
        </w:rPr>
      </w:pPr>
    </w:p>
    <w:p w14:paraId="3D8C2205" w14:textId="77777777" w:rsidR="0021200B" w:rsidRPr="000A2AC4" w:rsidRDefault="0021200B">
      <w:pPr>
        <w:pStyle w:val="BodyText"/>
        <w:rPr>
          <w:rFonts w:ascii="Verdana" w:hAnsi="Verdana"/>
        </w:rPr>
      </w:pPr>
    </w:p>
    <w:p w14:paraId="4401EA97" w14:textId="77777777" w:rsidR="0021200B" w:rsidRPr="000A2AC4" w:rsidRDefault="0021200B">
      <w:pPr>
        <w:pStyle w:val="BodyText"/>
        <w:rPr>
          <w:rFonts w:ascii="Verdana" w:hAnsi="Verdana"/>
        </w:rPr>
      </w:pPr>
    </w:p>
    <w:p w14:paraId="1891755B" w14:textId="77777777" w:rsidR="0021200B" w:rsidRPr="000A2AC4" w:rsidRDefault="0021200B">
      <w:pPr>
        <w:pStyle w:val="BodyText"/>
        <w:rPr>
          <w:rFonts w:ascii="Verdana" w:hAnsi="Verdana"/>
        </w:rPr>
      </w:pPr>
    </w:p>
    <w:p w14:paraId="1F4FD703" w14:textId="77777777" w:rsidR="0021200B" w:rsidRPr="000A2AC4" w:rsidRDefault="0021200B">
      <w:pPr>
        <w:pStyle w:val="BodyText"/>
        <w:rPr>
          <w:rFonts w:ascii="Verdana" w:hAnsi="Verdana"/>
        </w:rPr>
      </w:pPr>
    </w:p>
    <w:p w14:paraId="54F85558" w14:textId="77777777" w:rsidR="0021200B" w:rsidRPr="000A2AC4" w:rsidRDefault="0021200B">
      <w:pPr>
        <w:pStyle w:val="BodyText"/>
        <w:rPr>
          <w:rFonts w:ascii="Verdana" w:hAnsi="Verdana"/>
        </w:rPr>
      </w:pPr>
    </w:p>
    <w:p w14:paraId="55EF0734" w14:textId="77777777" w:rsidR="0021200B" w:rsidRPr="000A2AC4" w:rsidRDefault="0021200B">
      <w:pPr>
        <w:pStyle w:val="BodyText"/>
        <w:rPr>
          <w:rFonts w:ascii="Verdana" w:hAnsi="Verdana"/>
        </w:rPr>
      </w:pPr>
    </w:p>
    <w:p w14:paraId="4DF447DB" w14:textId="77777777" w:rsidR="0021200B" w:rsidRPr="000A2AC4" w:rsidRDefault="0021200B">
      <w:pPr>
        <w:pStyle w:val="BodyText"/>
        <w:rPr>
          <w:rFonts w:ascii="Verdana" w:hAnsi="Verdana"/>
        </w:rPr>
      </w:pPr>
    </w:p>
    <w:p w14:paraId="2F7580F7" w14:textId="77777777" w:rsidR="0021200B" w:rsidRPr="000A2AC4" w:rsidRDefault="0021200B">
      <w:pPr>
        <w:pStyle w:val="BodyText"/>
        <w:rPr>
          <w:rFonts w:ascii="Verdana" w:hAnsi="Verdana"/>
        </w:rPr>
      </w:pPr>
    </w:p>
    <w:p w14:paraId="49E1467E" w14:textId="77777777" w:rsidR="0021200B" w:rsidRPr="000A2AC4" w:rsidRDefault="0021200B">
      <w:pPr>
        <w:pStyle w:val="BodyText"/>
        <w:rPr>
          <w:rFonts w:ascii="Verdana" w:hAnsi="Verdana"/>
        </w:rPr>
      </w:pPr>
    </w:p>
    <w:p w14:paraId="625A238B" w14:textId="77777777" w:rsidR="0021200B" w:rsidRPr="000A2AC4" w:rsidRDefault="0021200B">
      <w:pPr>
        <w:pStyle w:val="BodyText"/>
        <w:rPr>
          <w:rFonts w:ascii="Verdana" w:hAnsi="Verdana"/>
        </w:rPr>
      </w:pPr>
    </w:p>
    <w:p w14:paraId="3712682F" w14:textId="77777777" w:rsidR="0021200B" w:rsidRPr="000A2AC4" w:rsidRDefault="0021200B">
      <w:pPr>
        <w:pStyle w:val="BodyText"/>
        <w:rPr>
          <w:rFonts w:ascii="Verdana" w:hAnsi="Verdana"/>
        </w:rPr>
      </w:pPr>
    </w:p>
    <w:p w14:paraId="5833A100" w14:textId="77777777" w:rsidR="0021200B" w:rsidRPr="000A2AC4" w:rsidRDefault="0021200B">
      <w:pPr>
        <w:pStyle w:val="BodyText"/>
        <w:rPr>
          <w:rFonts w:ascii="Verdana" w:hAnsi="Verdana"/>
        </w:rPr>
      </w:pPr>
    </w:p>
    <w:p w14:paraId="4FB4533E" w14:textId="77777777" w:rsidR="0021200B" w:rsidRPr="000A2AC4" w:rsidRDefault="0021200B">
      <w:pPr>
        <w:pStyle w:val="BodyText"/>
        <w:rPr>
          <w:rFonts w:ascii="Verdana" w:hAnsi="Verdana"/>
        </w:rPr>
      </w:pPr>
    </w:p>
    <w:p w14:paraId="53EA4DFC" w14:textId="033C6036" w:rsidR="0021200B" w:rsidRPr="000A2AC4" w:rsidRDefault="00DE5D10">
      <w:pPr>
        <w:pStyle w:val="BodyText"/>
        <w:spacing w:before="9" w:after="1"/>
        <w:rPr>
          <w:rFonts w:ascii="Verdana" w:hAnsi="Verdana"/>
        </w:rPr>
      </w:pPr>
      <w:r w:rsidRPr="000A2AC4">
        <w:rPr>
          <w:rFonts w:ascii="Verdana" w:hAnsi="Verdana"/>
          <w:noProof/>
          <w:position w:val="-1"/>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8483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">
                <v:line id="Line 55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" strokecolor="#a7a9ac" strokeweight="1.76378mm"/>
                <w10:anchorlock/>
              </v:group>
            </w:pict>
          </mc:Fallback>
        </mc:AlternateContent>
      </w:r>
    </w:p>
    <w:p w14:paraId="5EBE9BEE" w14:textId="115F42A0" w:rsidR="0021200B" w:rsidRPr="000A2AC4" w:rsidRDefault="0021200B" w:rsidP="00DE5D10">
      <w:pPr>
        <w:pStyle w:val="BodyText"/>
        <w:spacing w:line="100" w:lineRule="exact"/>
        <w:ind w:left="90"/>
        <w:rPr>
          <w:rFonts w:ascii="Verdana" w:hAnsi="Verdana"/>
        </w:rPr>
      </w:pPr>
    </w:p>
    <w:p w14:paraId="5170DC11" w14:textId="77777777" w:rsidR="0021200B" w:rsidRPr="000A2AC4" w:rsidRDefault="0021200B">
      <w:pPr>
        <w:pStyle w:val="BodyText"/>
        <w:rPr>
          <w:rFonts w:ascii="Verdana" w:hAnsi="Verdana"/>
        </w:rPr>
      </w:pPr>
    </w:p>
    <w:p w14:paraId="71B75383" w14:textId="77777777" w:rsidR="0021200B" w:rsidRPr="000A2AC4" w:rsidRDefault="0021200B">
      <w:pPr>
        <w:pStyle w:val="BodyText"/>
        <w:rPr>
          <w:rFonts w:ascii="Verdana" w:hAnsi="Verdana"/>
        </w:rPr>
      </w:pPr>
    </w:p>
    <w:p w14:paraId="210BB28A" w14:textId="77777777" w:rsidR="0021200B" w:rsidRPr="000A2AC4" w:rsidRDefault="0021200B">
      <w:pPr>
        <w:pStyle w:val="BodyText"/>
        <w:spacing w:before="8"/>
        <w:rPr>
          <w:rFonts w:ascii="Verdana" w:hAnsi="Verdana"/>
        </w:rPr>
      </w:pPr>
    </w:p>
    <w:p w14:paraId="58CD2BFA" w14:textId="01D23787" w:rsidR="0021200B" w:rsidRPr="000A2AC4" w:rsidRDefault="001C5E88" w:rsidP="006F7EF1">
      <w:pPr>
        <w:pStyle w:val="Heading1"/>
        <w:ind w:left="284" w:right="547"/>
        <w:jc w:val="center"/>
        <w:rPr>
          <w:rFonts w:ascii="Verdana" w:hAnsi="Verdana"/>
          <w:sz w:val="22"/>
          <w:szCs w:val="22"/>
        </w:rPr>
      </w:pPr>
      <w:bookmarkStart w:id="20" w:name="_Toc79671773"/>
      <w:bookmarkStart w:id="21" w:name="_Toc80192860"/>
      <w:r w:rsidRPr="000A2AC4">
        <w:rPr>
          <w:rFonts w:ascii="Verdana" w:hAnsi="Verdana"/>
          <w:color w:val="231F20"/>
          <w:sz w:val="22"/>
          <w:szCs w:val="22"/>
        </w:rPr>
        <w:t>PART 1 - TENDERING PROCEDURES</w:t>
      </w:r>
      <w:bookmarkEnd w:id="20"/>
      <w:bookmarkEnd w:id="21"/>
    </w:p>
    <w:p w14:paraId="521CF979" w14:textId="77777777" w:rsidR="0021200B" w:rsidRPr="000A2AC4" w:rsidRDefault="0021200B">
      <w:pPr>
        <w:pStyle w:val="BodyText"/>
        <w:rPr>
          <w:rFonts w:ascii="Verdana" w:hAnsi="Verdana"/>
          <w:b/>
        </w:rPr>
      </w:pPr>
    </w:p>
    <w:p w14:paraId="3C9B8720" w14:textId="77777777" w:rsidR="0021200B" w:rsidRPr="000A2AC4" w:rsidRDefault="0021200B">
      <w:pPr>
        <w:pStyle w:val="BodyText"/>
        <w:rPr>
          <w:rFonts w:ascii="Verdana" w:hAnsi="Verdana"/>
          <w:b/>
        </w:rPr>
      </w:pPr>
    </w:p>
    <w:p w14:paraId="359BAD3E" w14:textId="77777777" w:rsidR="0021200B" w:rsidRPr="000A2AC4" w:rsidRDefault="0021200B">
      <w:pPr>
        <w:pStyle w:val="BodyText"/>
        <w:rPr>
          <w:rFonts w:ascii="Verdana" w:hAnsi="Verdana"/>
          <w:b/>
        </w:rPr>
      </w:pPr>
    </w:p>
    <w:p w14:paraId="3051FC77" w14:textId="561C5854" w:rsidR="0021200B" w:rsidRPr="000A2AC4" w:rsidRDefault="00B902BA">
      <w:pPr>
        <w:pStyle w:val="BodyText"/>
        <w:spacing w:before="5"/>
        <w:rPr>
          <w:rFonts w:ascii="Verdana" w:hAnsi="Verdana"/>
          <w:b/>
        </w:rPr>
      </w:pPr>
      <w:r w:rsidRPr="000A2AC4">
        <w:rPr>
          <w:rFonts w:ascii="Verdana" w:hAnsi="Verdana"/>
          <w:noProof/>
        </w:rPr>
        <mc:AlternateContent>
          <mc:Choice Requires="wps">
            <w:drawing>
              <wp:anchor distT="0" distB="0" distL="0" distR="0" simplePos="0" relativeHeight="251509248" behindDoc="0" locked="0" layoutInCell="1" allowOverlap="1" wp14:anchorId="64A6A66A" wp14:editId="2B256EE7">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1755" id="Line 548"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" strokecolor="#a7a9ac" strokeweight="1.76378mm">
                <w10:wrap type="topAndBottom" anchorx="page"/>
              </v:line>
            </w:pict>
          </mc:Fallback>
        </mc:AlternateContent>
      </w:r>
    </w:p>
    <w:p w14:paraId="544F2C02" w14:textId="77777777" w:rsidR="0021200B" w:rsidRPr="000A2AC4" w:rsidRDefault="0021200B">
      <w:pPr>
        <w:rPr>
          <w:rFonts w:ascii="Verdana" w:hAnsi="Verdana"/>
        </w:rPr>
        <w:sectPr w:rsidR="0021200B" w:rsidRPr="000A2AC4" w:rsidSect="008321E8">
          <w:headerReference w:type="default" r:id="rId27"/>
          <w:footerReference w:type="default" r:id="rId28"/>
          <w:pgSz w:w="11910" w:h="16840"/>
          <w:pgMar w:top="720" w:right="720" w:bottom="720" w:left="720" w:header="0" w:footer="0" w:gutter="0"/>
          <w:cols w:space="720"/>
        </w:sectPr>
      </w:pPr>
    </w:p>
    <w:p w14:paraId="7C582D34" w14:textId="456589A8" w:rsidR="0021200B" w:rsidRPr="00F82B87" w:rsidRDefault="001C5E88" w:rsidP="002C6541">
      <w:pPr>
        <w:pStyle w:val="Heading3"/>
        <w:spacing w:before="213"/>
        <w:ind w:left="851" w:right="853"/>
        <w:rPr>
          <w:rFonts w:ascii="Verdana" w:hAnsi="Verdana"/>
          <w:sz w:val="22"/>
          <w:szCs w:val="22"/>
        </w:rPr>
      </w:pPr>
      <w:bookmarkStart w:id="22" w:name="_TOC_250056"/>
      <w:bookmarkStart w:id="23" w:name="_Toc79671774"/>
      <w:bookmarkStart w:id="24" w:name="_Toc80192861"/>
      <w:bookmarkEnd w:id="22"/>
      <w:r w:rsidRPr="00F82B87">
        <w:rPr>
          <w:rFonts w:ascii="Verdana" w:hAnsi="Verdana"/>
          <w:color w:val="231F20"/>
          <w:sz w:val="22"/>
          <w:szCs w:val="22"/>
        </w:rPr>
        <w:lastRenderedPageBreak/>
        <w:t>SECTION I</w:t>
      </w:r>
      <w:r w:rsidR="00022DB4" w:rsidRPr="00F82B87">
        <w:rPr>
          <w:rFonts w:ascii="Verdana" w:hAnsi="Verdana"/>
          <w:color w:val="231F20"/>
          <w:sz w:val="22"/>
          <w:szCs w:val="22"/>
        </w:rPr>
        <w:t>:</w:t>
      </w:r>
      <w:r w:rsidR="005765B8" w:rsidRPr="00F82B87">
        <w:rPr>
          <w:rFonts w:ascii="Verdana" w:hAnsi="Verdana"/>
          <w:color w:val="231F20"/>
          <w:sz w:val="22"/>
          <w:szCs w:val="22"/>
        </w:rPr>
        <w:t xml:space="preserve">  </w:t>
      </w:r>
      <w:r w:rsidRPr="00F82B87">
        <w:rPr>
          <w:rFonts w:ascii="Verdana" w:hAnsi="Verdana"/>
          <w:color w:val="231F20"/>
          <w:sz w:val="22"/>
          <w:szCs w:val="22"/>
        </w:rPr>
        <w:t>INSTRUCTIONS TO TENDERERS</w:t>
      </w:r>
      <w:bookmarkEnd w:id="23"/>
      <w:bookmarkEnd w:id="24"/>
    </w:p>
    <w:p w14:paraId="5DCB13FB" w14:textId="7506509F" w:rsidR="0021200B" w:rsidRPr="00F82B87" w:rsidRDefault="001C5E88" w:rsidP="00C6798D">
      <w:pPr>
        <w:pStyle w:val="Heading3"/>
        <w:numPr>
          <w:ilvl w:val="0"/>
          <w:numId w:val="59"/>
        </w:numPr>
        <w:spacing w:before="213"/>
        <w:ind w:left="1418" w:right="853" w:hanging="567"/>
        <w:rPr>
          <w:rFonts w:ascii="Verdana" w:hAnsi="Verdana"/>
          <w:sz w:val="22"/>
          <w:szCs w:val="22"/>
        </w:rPr>
      </w:pPr>
      <w:bookmarkStart w:id="25" w:name="_Toc80192862"/>
      <w:r w:rsidRPr="00F82B87">
        <w:rPr>
          <w:rFonts w:ascii="Verdana" w:hAnsi="Verdana"/>
          <w:color w:val="231F20"/>
          <w:sz w:val="22"/>
          <w:szCs w:val="22"/>
        </w:rPr>
        <w:t>General Provisions</w:t>
      </w:r>
      <w:bookmarkEnd w:id="25"/>
    </w:p>
    <w:p w14:paraId="52CA7A32" w14:textId="7D8CF358"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26" w:name="_TOC_250054"/>
      <w:bookmarkStart w:id="27" w:name="_Toc80192863"/>
      <w:r w:rsidRPr="00F82B87">
        <w:rPr>
          <w:rFonts w:ascii="Verdana" w:hAnsi="Verdana"/>
          <w:color w:val="231F20"/>
          <w:sz w:val="22"/>
          <w:szCs w:val="22"/>
        </w:rPr>
        <w:t xml:space="preserve">Scope </w:t>
      </w:r>
      <w:bookmarkEnd w:id="26"/>
      <w:r w:rsidRPr="00F82B87">
        <w:rPr>
          <w:rFonts w:ascii="Verdana" w:hAnsi="Verdana"/>
          <w:color w:val="231F20"/>
          <w:sz w:val="22"/>
          <w:szCs w:val="22"/>
        </w:rPr>
        <w:t>of Tender</w:t>
      </w:r>
      <w:bookmarkEnd w:id="27"/>
    </w:p>
    <w:p w14:paraId="3CBEAD3A" w14:textId="11A2C223" w:rsidR="0021200B" w:rsidRPr="00F82B87" w:rsidRDefault="00B0198A" w:rsidP="00C6798D">
      <w:pPr>
        <w:pStyle w:val="ListParagraph"/>
        <w:numPr>
          <w:ilvl w:val="1"/>
          <w:numId w:val="39"/>
        </w:numPr>
        <w:tabs>
          <w:tab w:val="left" w:pos="1418"/>
        </w:tabs>
        <w:spacing w:before="243" w:line="230" w:lineRule="auto"/>
        <w:ind w:right="849" w:hanging="592"/>
        <w:jc w:val="both"/>
        <w:rPr>
          <w:rFonts w:ascii="Verdana" w:hAnsi="Verdana"/>
        </w:rPr>
      </w:pPr>
      <w:r w:rsidRPr="00F82B87">
        <w:rPr>
          <w:rFonts w:ascii="Verdana" w:hAnsi="Verdana"/>
          <w:color w:val="231F20"/>
        </w:rPr>
        <w:t>The Procuring Entity as deﬁned in</w:t>
      </w:r>
      <w:r w:rsidR="00580540" w:rsidRPr="00F82B87">
        <w:rPr>
          <w:rFonts w:ascii="Verdana" w:hAnsi="Verdana"/>
          <w:color w:val="231F20"/>
        </w:rPr>
        <w:t xml:space="preserve"> </w:t>
      </w:r>
      <w:r w:rsidR="00CE17BB" w:rsidRPr="00F82B87">
        <w:rPr>
          <w:rFonts w:ascii="Verdana" w:hAnsi="Verdana"/>
          <w:color w:val="231F20"/>
        </w:rPr>
        <w:t>the TDS invites</w:t>
      </w:r>
      <w:r w:rsidR="005765B8" w:rsidRPr="00F82B87">
        <w:rPr>
          <w:rFonts w:ascii="Verdana" w:hAnsi="Verdana"/>
          <w:color w:val="231F20"/>
        </w:rPr>
        <w:t xml:space="preserve">  </w:t>
      </w:r>
      <w:r w:rsidR="00022DB4" w:rsidRPr="00F82B87">
        <w:rPr>
          <w:rFonts w:ascii="Verdana" w:hAnsi="Verdana"/>
          <w:color w:val="231F20"/>
        </w:rPr>
        <w:t>tenders</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supply</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goods</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if</w:t>
      </w:r>
      <w:r w:rsidR="005765B8" w:rsidRPr="00F82B87">
        <w:rPr>
          <w:rFonts w:ascii="Verdana" w:hAnsi="Verdana"/>
          <w:color w:val="231F20"/>
        </w:rPr>
        <w:t xml:space="preserve">  </w:t>
      </w:r>
      <w:r w:rsidR="00022DB4" w:rsidRPr="00F82B87">
        <w:rPr>
          <w:rFonts w:ascii="Verdana" w:hAnsi="Verdana"/>
          <w:color w:val="231F20"/>
        </w:rPr>
        <w:t>ap</w:t>
      </w:r>
      <w:r w:rsidR="00580540" w:rsidRPr="00F82B87">
        <w:rPr>
          <w:rFonts w:ascii="Verdana" w:hAnsi="Verdana"/>
          <w:color w:val="231F20"/>
        </w:rPr>
        <w:t>p</w:t>
      </w:r>
      <w:r w:rsidR="00022DB4" w:rsidRPr="00F82B87">
        <w:rPr>
          <w:rFonts w:ascii="Verdana" w:hAnsi="Verdana"/>
          <w:color w:val="231F20"/>
        </w:rPr>
        <w:t>licable,</w:t>
      </w:r>
      <w:r w:rsidR="005765B8" w:rsidRPr="00F82B87">
        <w:rPr>
          <w:rFonts w:ascii="Verdana" w:hAnsi="Verdana"/>
          <w:color w:val="231F20"/>
        </w:rPr>
        <w:t xml:space="preserve">  </w:t>
      </w:r>
      <w:r w:rsidR="00022DB4" w:rsidRPr="00F82B87">
        <w:rPr>
          <w:rFonts w:ascii="Verdana" w:hAnsi="Verdana"/>
          <w:color w:val="231F20"/>
        </w:rPr>
        <w:t>any</w:t>
      </w:r>
      <w:r w:rsidR="005765B8" w:rsidRPr="00F82B87">
        <w:rPr>
          <w:rFonts w:ascii="Verdana" w:hAnsi="Verdana"/>
          <w:color w:val="231F20"/>
        </w:rPr>
        <w:t xml:space="preserve">  </w:t>
      </w:r>
      <w:r w:rsidR="00022DB4" w:rsidRPr="00F82B87">
        <w:rPr>
          <w:rFonts w:ascii="Verdana" w:hAnsi="Verdana"/>
          <w:color w:val="231F20"/>
        </w:rPr>
        <w:t>Related</w:t>
      </w:r>
      <w:r w:rsidR="005765B8" w:rsidRPr="00F82B87">
        <w:rPr>
          <w:rFonts w:ascii="Verdana" w:hAnsi="Verdana"/>
          <w:color w:val="231F20"/>
        </w:rPr>
        <w:t xml:space="preserve">  </w:t>
      </w:r>
      <w:r w:rsidR="00022DB4" w:rsidRPr="00F82B87">
        <w:rPr>
          <w:rFonts w:ascii="Verdana" w:hAnsi="Verdana"/>
          <w:color w:val="231F20"/>
        </w:rPr>
        <w:t>Services</w:t>
      </w:r>
      <w:r w:rsidR="005765B8" w:rsidRPr="00F82B87">
        <w:rPr>
          <w:rFonts w:ascii="Verdana" w:hAnsi="Verdana"/>
          <w:color w:val="231F20"/>
        </w:rPr>
        <w:t xml:space="preserve">  </w:t>
      </w:r>
      <w:r w:rsidR="00022DB4" w:rsidRPr="00F82B87">
        <w:rPr>
          <w:rFonts w:ascii="Verdana" w:hAnsi="Verdana"/>
          <w:color w:val="231F20"/>
        </w:rPr>
        <w:t>incidental</w:t>
      </w:r>
      <w:r w:rsidR="005765B8" w:rsidRPr="00F82B87">
        <w:rPr>
          <w:rFonts w:ascii="Verdana" w:hAnsi="Verdana"/>
          <w:color w:val="231F20"/>
        </w:rPr>
        <w:t xml:space="preserve">  </w:t>
      </w:r>
      <w:r w:rsidR="00022DB4" w:rsidRPr="00F82B87">
        <w:rPr>
          <w:rFonts w:ascii="Verdana" w:hAnsi="Verdana"/>
          <w:color w:val="231F20"/>
        </w:rPr>
        <w:t>thereto,</w:t>
      </w:r>
      <w:r w:rsidR="005765B8" w:rsidRPr="00F82B87">
        <w:rPr>
          <w:rFonts w:ascii="Verdana" w:hAnsi="Verdana"/>
          <w:color w:val="231F20"/>
        </w:rPr>
        <w:t xml:space="preserve">  </w:t>
      </w:r>
      <w:r w:rsidR="00022DB4" w:rsidRPr="00F82B87">
        <w:rPr>
          <w:rFonts w:ascii="Verdana" w:hAnsi="Verdana"/>
          <w:color w:val="231F20"/>
        </w:rPr>
        <w:t>as</w:t>
      </w:r>
      <w:r w:rsidR="005765B8" w:rsidRPr="00F82B87">
        <w:rPr>
          <w:rFonts w:ascii="Verdana" w:hAnsi="Verdana"/>
          <w:color w:val="231F20"/>
        </w:rPr>
        <w:t xml:space="preserve">  </w:t>
      </w:r>
      <w:r w:rsidR="00022DB4" w:rsidRPr="00F82B87">
        <w:rPr>
          <w:rFonts w:ascii="Verdana" w:hAnsi="Verdana"/>
          <w:color w:val="231F20"/>
        </w:rPr>
        <w:t>speciﬁed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Section</w:t>
      </w:r>
      <w:r w:rsidR="005765B8" w:rsidRPr="00F82B87">
        <w:rPr>
          <w:rFonts w:ascii="Verdana" w:hAnsi="Verdana"/>
          <w:color w:val="231F20"/>
        </w:rPr>
        <w:t xml:space="preserve">  </w:t>
      </w:r>
      <w:r w:rsidR="00022DB4" w:rsidRPr="00F82B87">
        <w:rPr>
          <w:rFonts w:ascii="Verdana" w:hAnsi="Verdana"/>
          <w:color w:val="231F20"/>
        </w:rPr>
        <w:t>V,</w:t>
      </w:r>
      <w:r w:rsidR="005765B8" w:rsidRPr="00F82B87">
        <w:rPr>
          <w:rFonts w:ascii="Verdana" w:hAnsi="Verdana"/>
          <w:color w:val="231F20"/>
        </w:rPr>
        <w:t xml:space="preserve">  </w:t>
      </w:r>
      <w:r w:rsidR="00022DB4" w:rsidRPr="00F82B87">
        <w:rPr>
          <w:rFonts w:ascii="Verdana" w:hAnsi="Verdana"/>
          <w:color w:val="231F20"/>
        </w:rPr>
        <w:t>Supply</w:t>
      </w:r>
      <w:r w:rsidR="005765B8" w:rsidRPr="00F82B87">
        <w:rPr>
          <w:rFonts w:ascii="Verdana" w:hAnsi="Verdana"/>
          <w:color w:val="231F20"/>
        </w:rPr>
        <w:t xml:space="preserve">  </w:t>
      </w:r>
      <w:r w:rsidR="00022DB4" w:rsidRPr="00F82B87">
        <w:rPr>
          <w:rFonts w:ascii="Verdana" w:hAnsi="Verdana"/>
          <w:color w:val="231F20"/>
        </w:rPr>
        <w:t>Requirements</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 xml:space="preserve">The name, </w:t>
      </w:r>
      <w:r w:rsidR="00CE17BB" w:rsidRPr="00F82B87">
        <w:rPr>
          <w:rFonts w:ascii="Verdana" w:hAnsi="Verdana"/>
          <w:color w:val="231F20"/>
        </w:rPr>
        <w:t>identiﬁcation, and number</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lots</w:t>
      </w:r>
      <w:r w:rsidR="005765B8" w:rsidRPr="00F82B87">
        <w:rPr>
          <w:rFonts w:ascii="Verdana" w:hAnsi="Verdana"/>
          <w:color w:val="231F20"/>
        </w:rPr>
        <w:t xml:space="preserve">  </w:t>
      </w:r>
      <w:r w:rsidR="00022DB4" w:rsidRPr="00F82B87">
        <w:rPr>
          <w:rFonts w:ascii="Verdana" w:hAnsi="Verdana"/>
          <w:color w:val="231F20"/>
        </w:rPr>
        <w:t>(contracts)</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this</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Document</w:t>
      </w:r>
      <w:r w:rsidR="005765B8" w:rsidRPr="00F82B87">
        <w:rPr>
          <w:rFonts w:ascii="Verdana" w:hAnsi="Verdana"/>
          <w:color w:val="231F20"/>
        </w:rPr>
        <w:t xml:space="preserve">  </w:t>
      </w:r>
      <w:r w:rsidR="00022DB4" w:rsidRPr="00F82B87">
        <w:rPr>
          <w:rFonts w:ascii="Verdana" w:hAnsi="Verdana"/>
          <w:color w:val="231F20"/>
        </w:rPr>
        <w:t>are</w:t>
      </w:r>
      <w:r w:rsidR="005765B8" w:rsidRPr="00F82B87">
        <w:rPr>
          <w:rFonts w:ascii="Verdana" w:hAnsi="Verdana"/>
          <w:color w:val="231F20"/>
        </w:rPr>
        <w:t xml:space="preserve">  </w:t>
      </w:r>
      <w:r w:rsidR="00022DB4" w:rsidRPr="00F82B87">
        <w:rPr>
          <w:rFonts w:ascii="Verdana" w:hAnsi="Verdana"/>
          <w:color w:val="231F20"/>
        </w:rPr>
        <w:t>speciﬁed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b/>
          <w:bCs/>
          <w:color w:val="231F20"/>
        </w:rPr>
        <w:t>TDS</w:t>
      </w:r>
      <w:r w:rsidR="00022DB4" w:rsidRPr="00F82B87">
        <w:rPr>
          <w:rFonts w:ascii="Verdana" w:hAnsi="Verdana"/>
          <w:color w:val="231F20"/>
        </w:rPr>
        <w:t>.</w:t>
      </w:r>
    </w:p>
    <w:p w14:paraId="7A085479" w14:textId="48015951" w:rsidR="0021200B" w:rsidRPr="00F82B87" w:rsidRDefault="00022DB4" w:rsidP="00C6798D">
      <w:pPr>
        <w:pStyle w:val="ListParagraph"/>
        <w:numPr>
          <w:ilvl w:val="1"/>
          <w:numId w:val="39"/>
        </w:numPr>
        <w:tabs>
          <w:tab w:val="left" w:pos="1418"/>
        </w:tabs>
        <w:spacing w:before="243" w:line="230" w:lineRule="auto"/>
        <w:ind w:right="849" w:hanging="592"/>
        <w:jc w:val="both"/>
        <w:rPr>
          <w:rFonts w:ascii="Verdana" w:hAnsi="Verdana"/>
        </w:rPr>
      </w:pPr>
      <w:r w:rsidRPr="00F82B87">
        <w:rPr>
          <w:rFonts w:ascii="Verdana" w:hAnsi="Verdana"/>
          <w:color w:val="231F20"/>
        </w:rPr>
        <w:t>Throughout</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p>
    <w:p w14:paraId="2C9D8DF6" w14:textId="526F5515" w:rsidR="0021200B" w:rsidRPr="00F82B87" w:rsidRDefault="00022DB4" w:rsidP="00C6798D">
      <w:pPr>
        <w:pStyle w:val="ListParagraph"/>
        <w:numPr>
          <w:ilvl w:val="2"/>
          <w:numId w:val="39"/>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term</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means</w:t>
      </w:r>
      <w:r w:rsidR="005765B8" w:rsidRPr="00F82B87">
        <w:rPr>
          <w:rFonts w:ascii="Verdana" w:hAnsi="Verdana"/>
          <w:color w:val="231F20"/>
        </w:rPr>
        <w:t xml:space="preserve">  </w:t>
      </w:r>
      <w:r w:rsidRPr="00F82B87">
        <w:rPr>
          <w:rFonts w:ascii="Verdana" w:hAnsi="Verdana"/>
          <w:color w:val="231F20"/>
        </w:rPr>
        <w:t>communicated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w:t>
      </w:r>
      <w:proofErr w:type="gramStart"/>
      <w:r w:rsidRPr="00F82B87">
        <w:rPr>
          <w:rFonts w:ascii="Verdana" w:hAnsi="Verdana"/>
          <w:color w:val="231F20"/>
        </w:rPr>
        <w:t>e.g.</w:t>
      </w:r>
      <w:r w:rsidR="005765B8" w:rsidRPr="00F82B87">
        <w:rPr>
          <w:rFonts w:ascii="Verdana" w:hAnsi="Verdana"/>
          <w:color w:val="231F20"/>
        </w:rPr>
        <w:t xml:space="preserve">  </w:t>
      </w:r>
      <w:proofErr w:type="gramEnd"/>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mail,</w:t>
      </w:r>
      <w:r w:rsidR="005765B8" w:rsidRPr="00F82B87">
        <w:rPr>
          <w:rFonts w:ascii="Verdana" w:hAnsi="Verdana"/>
          <w:color w:val="231F20"/>
        </w:rPr>
        <w:t xml:space="preserve">  </w:t>
      </w:r>
      <w:r w:rsidRPr="00F82B87">
        <w:rPr>
          <w:rFonts w:ascii="Verdana" w:hAnsi="Verdana"/>
          <w:color w:val="231F20"/>
        </w:rPr>
        <w:t>e-mail,</w:t>
      </w:r>
      <w:r w:rsidR="005765B8" w:rsidRPr="00F82B87">
        <w:rPr>
          <w:rFonts w:ascii="Verdana" w:hAnsi="Verdana"/>
          <w:color w:val="231F20"/>
        </w:rPr>
        <w:t xml:space="preserve">  </w:t>
      </w:r>
      <w:r w:rsidRPr="00F82B87">
        <w:rPr>
          <w:rFonts w:ascii="Verdana" w:hAnsi="Verdana"/>
          <w:color w:val="231F20"/>
        </w:rPr>
        <w:t>fax,</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bCs/>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distributed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electronic-procurement</w:t>
      </w:r>
      <w:r w:rsidR="005765B8" w:rsidRPr="00F82B87">
        <w:rPr>
          <w:rFonts w:ascii="Verdana" w:hAnsi="Verdana"/>
          <w:color w:val="231F20"/>
        </w:rPr>
        <w:t xml:space="preserve">  </w:t>
      </w:r>
      <w:r w:rsidRPr="00F82B87">
        <w:rPr>
          <w:rFonts w:ascii="Verdana" w:hAnsi="Verdana"/>
          <w:color w:val="231F20"/>
        </w:rPr>
        <w:t>system</w:t>
      </w:r>
      <w:r w:rsidR="005765B8" w:rsidRPr="00F82B87">
        <w:rPr>
          <w:rFonts w:ascii="Verdana" w:hAnsi="Verdana"/>
          <w:color w:val="231F20"/>
        </w:rPr>
        <w:t xml:space="preserve">  </w:t>
      </w:r>
      <w:r w:rsidRPr="00F82B87">
        <w:rPr>
          <w:rFonts w:ascii="Verdana" w:hAnsi="Verdana"/>
          <w:color w:val="231F20"/>
        </w:rPr>
        <w:t>used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proof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proofErr w:type="gramStart"/>
      <w:r w:rsidRPr="00F82B87">
        <w:rPr>
          <w:rFonts w:ascii="Verdana" w:hAnsi="Verdana"/>
          <w:color w:val="231F20"/>
        </w:rPr>
        <w:t>receipt;</w:t>
      </w:r>
      <w:proofErr w:type="gramEnd"/>
    </w:p>
    <w:p w14:paraId="335BCE57" w14:textId="2656272C" w:rsidR="0021200B" w:rsidRPr="00F82B87" w:rsidRDefault="00022DB4" w:rsidP="00C6798D">
      <w:pPr>
        <w:pStyle w:val="ListParagraph"/>
        <w:numPr>
          <w:ilvl w:val="2"/>
          <w:numId w:val="39"/>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context</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requires,</w:t>
      </w:r>
      <w:r w:rsidR="005765B8" w:rsidRPr="00F82B87">
        <w:rPr>
          <w:rFonts w:ascii="Verdana" w:hAnsi="Verdana"/>
          <w:color w:val="231F20"/>
        </w:rPr>
        <w:t xml:space="preserve">  </w:t>
      </w:r>
      <w:r w:rsidRPr="00F82B87">
        <w:rPr>
          <w:rFonts w:ascii="Verdana" w:hAnsi="Verdana"/>
          <w:color w:val="231F20"/>
        </w:rPr>
        <w:t>“singular”</w:t>
      </w:r>
      <w:r w:rsidR="005765B8" w:rsidRPr="00F82B87">
        <w:rPr>
          <w:rFonts w:ascii="Verdana" w:hAnsi="Verdana"/>
          <w:color w:val="231F20"/>
        </w:rPr>
        <w:t xml:space="preserve">  </w:t>
      </w:r>
      <w:r w:rsidRPr="00F82B87">
        <w:rPr>
          <w:rFonts w:ascii="Verdana" w:hAnsi="Verdana"/>
          <w:color w:val="231F20"/>
        </w:rPr>
        <w:t>means</w:t>
      </w:r>
      <w:r w:rsidR="005765B8" w:rsidRPr="00F82B87">
        <w:rPr>
          <w:rFonts w:ascii="Verdana" w:hAnsi="Verdana"/>
          <w:color w:val="231F20"/>
        </w:rPr>
        <w:t xml:space="preserve">  </w:t>
      </w:r>
      <w:r w:rsidRPr="00F82B87">
        <w:rPr>
          <w:rFonts w:ascii="Verdana" w:hAnsi="Verdana"/>
          <w:color w:val="231F20"/>
        </w:rPr>
        <w:t>“plural”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vice</w:t>
      </w:r>
      <w:r w:rsidR="005765B8" w:rsidRPr="00F82B87">
        <w:rPr>
          <w:rFonts w:ascii="Verdana" w:hAnsi="Verdana"/>
          <w:color w:val="231F20"/>
        </w:rPr>
        <w:t xml:space="preserve">  </w:t>
      </w:r>
      <w:proofErr w:type="gramStart"/>
      <w:r w:rsidRPr="00F82B87">
        <w:rPr>
          <w:rFonts w:ascii="Verdana" w:hAnsi="Verdana"/>
          <w:color w:val="231F20"/>
        </w:rPr>
        <w:t>versa;</w:t>
      </w:r>
      <w:proofErr w:type="gramEnd"/>
    </w:p>
    <w:p w14:paraId="6407AD61" w14:textId="6C4D7E01" w:rsidR="0021200B" w:rsidRPr="00F82B87" w:rsidRDefault="00022DB4" w:rsidP="00C6798D">
      <w:pPr>
        <w:pStyle w:val="ListParagraph"/>
        <w:numPr>
          <w:ilvl w:val="2"/>
          <w:numId w:val="39"/>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“Day</w:t>
      </w:r>
      <w:r w:rsidR="001C5E88" w:rsidRPr="00F82B87">
        <w:rPr>
          <w:rFonts w:ascii="Verdana" w:hAnsi="Verdana"/>
          <w:color w:val="231F20"/>
        </w:rPr>
        <w:t>” means calendar day, unless otherwise speciﬁed as “Business Day</w:t>
      </w:r>
      <w:r w:rsidRPr="00F82B87">
        <w:rPr>
          <w:rFonts w:ascii="Verdana" w:hAnsi="Verdana"/>
          <w:color w:val="231F20"/>
        </w:rPr>
        <w: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Business</w:t>
      </w:r>
      <w:r w:rsidR="005765B8" w:rsidRPr="00F82B87">
        <w:rPr>
          <w:rFonts w:ascii="Verdana" w:hAnsi="Verdana"/>
          <w:color w:val="231F20"/>
        </w:rPr>
        <w:t xml:space="preserve">  </w:t>
      </w:r>
      <w:r w:rsidRPr="00F82B87">
        <w:rPr>
          <w:rFonts w:ascii="Verdana" w:hAnsi="Verdana"/>
          <w:color w:val="231F20"/>
        </w:rPr>
        <w:t>Day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day</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ofﬁcial</w:t>
      </w:r>
      <w:r w:rsidR="005765B8" w:rsidRPr="00F82B87">
        <w:rPr>
          <w:rFonts w:ascii="Verdana" w:hAnsi="Verdana"/>
          <w:color w:val="231F20"/>
        </w:rPr>
        <w:t xml:space="preserve">  </w:t>
      </w:r>
      <w:r w:rsidRPr="00F82B87">
        <w:rPr>
          <w:rFonts w:ascii="Verdana" w:hAnsi="Verdana"/>
          <w:color w:val="231F20"/>
        </w:rPr>
        <w:t>working</w:t>
      </w:r>
      <w:r w:rsidR="005765B8" w:rsidRPr="00F82B87">
        <w:rPr>
          <w:rFonts w:ascii="Verdana" w:hAnsi="Verdana"/>
          <w:color w:val="231F20"/>
        </w:rPr>
        <w:t xml:space="preserve">  </w:t>
      </w:r>
      <w:r w:rsidRPr="00F82B87">
        <w:rPr>
          <w:rFonts w:ascii="Verdana" w:hAnsi="Verdana"/>
          <w:color w:val="231F20"/>
        </w:rPr>
        <w:t>day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1C5E88" w:rsidRPr="00F82B87">
        <w:rPr>
          <w:rFonts w:ascii="Verdana" w:hAnsi="Verdana"/>
          <w:color w:val="231F20"/>
        </w:rPr>
        <w:t>It excludes ofﬁcial public holidays</w:t>
      </w:r>
      <w:r w:rsidRPr="00F82B87">
        <w:rPr>
          <w:rFonts w:ascii="Verdana" w:hAnsi="Verdana"/>
          <w:color w:val="231F20"/>
        </w:rPr>
        <w:t>.</w:t>
      </w:r>
    </w:p>
    <w:p w14:paraId="159350E9" w14:textId="6D5CBDD8"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28" w:name="_TOC_250053"/>
      <w:bookmarkStart w:id="29" w:name="_Toc80192864"/>
      <w:r w:rsidRPr="00F82B87">
        <w:rPr>
          <w:rFonts w:ascii="Verdana" w:hAnsi="Verdana"/>
          <w:color w:val="231F20"/>
          <w:sz w:val="22"/>
          <w:szCs w:val="22"/>
        </w:rPr>
        <w:t xml:space="preserve">Fraud </w:t>
      </w:r>
      <w:bookmarkEnd w:id="28"/>
      <w:r w:rsidRPr="00F82B87">
        <w:rPr>
          <w:rFonts w:ascii="Verdana" w:hAnsi="Verdana"/>
          <w:color w:val="231F20"/>
          <w:sz w:val="22"/>
          <w:szCs w:val="22"/>
        </w:rPr>
        <w:t>and Corruption</w:t>
      </w:r>
      <w:bookmarkEnd w:id="29"/>
    </w:p>
    <w:p w14:paraId="4F93B8FC" w14:textId="7027A62C" w:rsidR="0021200B" w:rsidRPr="001E18BA" w:rsidRDefault="00022DB4" w:rsidP="00C6798D">
      <w:pPr>
        <w:pStyle w:val="ListParagraph"/>
        <w:numPr>
          <w:ilvl w:val="1"/>
          <w:numId w:val="60"/>
        </w:numPr>
        <w:tabs>
          <w:tab w:val="left" w:pos="1418"/>
        </w:tabs>
        <w:spacing w:before="243" w:line="230" w:lineRule="auto"/>
        <w:ind w:left="1418" w:right="849" w:hanging="567"/>
        <w:jc w:val="both"/>
        <w:rPr>
          <w:rFonts w:ascii="Verdana" w:hAnsi="Verdana"/>
        </w:rPr>
      </w:pPr>
      <w:r w:rsidRPr="001E18BA">
        <w:rPr>
          <w:rFonts w:ascii="Verdana" w:hAnsi="Verdana"/>
          <w:color w:val="231F20"/>
        </w:rPr>
        <w:t>The</w:t>
      </w:r>
      <w:r w:rsidR="005765B8" w:rsidRPr="001E18BA">
        <w:rPr>
          <w:rFonts w:ascii="Verdana" w:hAnsi="Verdana"/>
          <w:color w:val="231F20"/>
        </w:rPr>
        <w:t xml:space="preserve">    </w:t>
      </w:r>
      <w:r w:rsidRPr="001E18BA">
        <w:rPr>
          <w:rFonts w:ascii="Verdana" w:hAnsi="Verdana"/>
          <w:color w:val="231F20"/>
        </w:rPr>
        <w:t>Procuring</w:t>
      </w:r>
      <w:r w:rsidR="005765B8" w:rsidRPr="001E18BA">
        <w:rPr>
          <w:rFonts w:ascii="Verdana" w:hAnsi="Verdana"/>
          <w:color w:val="231F20"/>
        </w:rPr>
        <w:t xml:space="preserve">    </w:t>
      </w:r>
      <w:r w:rsidRPr="001E18BA">
        <w:rPr>
          <w:rFonts w:ascii="Verdana" w:hAnsi="Verdana"/>
          <w:color w:val="231F20"/>
        </w:rPr>
        <w:t>Entity</w:t>
      </w:r>
      <w:r w:rsidR="005765B8" w:rsidRPr="001E18BA">
        <w:rPr>
          <w:rFonts w:ascii="Verdana" w:hAnsi="Verdana"/>
          <w:color w:val="231F20"/>
        </w:rPr>
        <w:t xml:space="preserve">    </w:t>
      </w:r>
      <w:r w:rsidRPr="001E18BA">
        <w:rPr>
          <w:rFonts w:ascii="Verdana" w:hAnsi="Verdana"/>
          <w:color w:val="231F20"/>
        </w:rPr>
        <w:t>requires</w:t>
      </w:r>
      <w:r w:rsidR="005765B8" w:rsidRPr="001E18BA">
        <w:rPr>
          <w:rFonts w:ascii="Verdana" w:hAnsi="Verdana"/>
          <w:color w:val="231F20"/>
        </w:rPr>
        <w:t xml:space="preserve">    </w:t>
      </w:r>
      <w:r w:rsidRPr="001E18BA">
        <w:rPr>
          <w:rFonts w:ascii="Verdana" w:hAnsi="Verdana"/>
          <w:color w:val="231F20"/>
        </w:rPr>
        <w:t>compliance</w:t>
      </w:r>
      <w:r w:rsidR="005765B8" w:rsidRPr="001E18BA">
        <w:rPr>
          <w:rFonts w:ascii="Verdana" w:hAnsi="Verdana"/>
          <w:color w:val="231F20"/>
        </w:rPr>
        <w:t xml:space="preserve">    </w:t>
      </w:r>
      <w:r w:rsidRPr="001E18BA">
        <w:rPr>
          <w:rFonts w:ascii="Verdana" w:hAnsi="Verdana"/>
          <w:color w:val="231F20"/>
        </w:rPr>
        <w:t>with</w:t>
      </w:r>
      <w:r w:rsidR="005765B8" w:rsidRPr="001E18BA">
        <w:rPr>
          <w:rFonts w:ascii="Verdana" w:hAnsi="Verdana"/>
          <w:color w:val="231F20"/>
        </w:rPr>
        <w:t xml:space="preserve">    </w:t>
      </w:r>
      <w:r w:rsidR="00E07B58" w:rsidRPr="001E18BA">
        <w:rPr>
          <w:rFonts w:ascii="Verdana" w:hAnsi="Verdana"/>
          <w:color w:val="231F20"/>
        </w:rPr>
        <w:t>the provisions of the Public Procurement and Asset Disposal Act, 2015, Section 62 “Declaration not to engage</w:t>
      </w:r>
      <w:r w:rsidR="005765B8" w:rsidRPr="001E18BA">
        <w:rPr>
          <w:rFonts w:ascii="Verdana" w:hAnsi="Verdana"/>
          <w:color w:val="231F20"/>
        </w:rPr>
        <w:t xml:space="preserve">  </w:t>
      </w:r>
      <w:r w:rsidRPr="001E18BA">
        <w:rPr>
          <w:rFonts w:ascii="Verdana" w:hAnsi="Verdana"/>
          <w:color w:val="231F20"/>
        </w:rPr>
        <w:t>in</w:t>
      </w:r>
      <w:r w:rsidR="005765B8" w:rsidRPr="001E18BA">
        <w:rPr>
          <w:rFonts w:ascii="Verdana" w:hAnsi="Verdana"/>
          <w:color w:val="231F20"/>
        </w:rPr>
        <w:t xml:space="preserve">  </w:t>
      </w:r>
      <w:r w:rsidRPr="001E18BA">
        <w:rPr>
          <w:rFonts w:ascii="Verdana" w:hAnsi="Verdana"/>
          <w:color w:val="231F20"/>
        </w:rPr>
        <w:t>corruption”</w:t>
      </w:r>
      <w:proofErr w:type="gramStart"/>
      <w:r w:rsidRPr="001E18BA">
        <w:rPr>
          <w:rFonts w:ascii="Verdana" w:hAnsi="Verdana"/>
          <w:color w:val="231F20"/>
        </w:rPr>
        <w:t>.</w:t>
      </w:r>
      <w:r w:rsidR="005765B8" w:rsidRPr="001E18BA">
        <w:rPr>
          <w:rFonts w:ascii="Verdana" w:hAnsi="Verdana"/>
          <w:color w:val="231F20"/>
        </w:rPr>
        <w:t xml:space="preserve">  </w:t>
      </w:r>
      <w:proofErr w:type="gramEnd"/>
      <w:r w:rsidR="00E07B58" w:rsidRPr="001E18BA">
        <w:rPr>
          <w:rFonts w:ascii="Verdana" w:hAnsi="Verdana"/>
          <w:color w:val="231F20"/>
        </w:rPr>
        <w:t>The tender submitted by a person shall include a declaration</w:t>
      </w:r>
      <w:r w:rsidR="005765B8" w:rsidRPr="001E18BA">
        <w:rPr>
          <w:rFonts w:ascii="Verdana" w:hAnsi="Verdana"/>
          <w:color w:val="231F20"/>
        </w:rPr>
        <w:t xml:space="preserve">  </w:t>
      </w:r>
      <w:r w:rsidRPr="001E18BA">
        <w:rPr>
          <w:rFonts w:ascii="Verdana" w:hAnsi="Verdana"/>
          <w:color w:val="231F20"/>
        </w:rPr>
        <w:t>that</w:t>
      </w:r>
      <w:r w:rsidR="005765B8" w:rsidRPr="001E18BA">
        <w:rPr>
          <w:rFonts w:ascii="Verdana" w:hAnsi="Verdana"/>
          <w:color w:val="231F20"/>
        </w:rPr>
        <w:t xml:space="preserve">  </w:t>
      </w:r>
      <w:r w:rsidRPr="001E18BA">
        <w:rPr>
          <w:rFonts w:ascii="Verdana" w:hAnsi="Verdana"/>
          <w:color w:val="231F20"/>
        </w:rPr>
        <w:t>the</w:t>
      </w:r>
      <w:r w:rsidR="005765B8" w:rsidRPr="001E18BA">
        <w:rPr>
          <w:rFonts w:ascii="Verdana" w:hAnsi="Verdana"/>
          <w:color w:val="231F20"/>
        </w:rPr>
        <w:t xml:space="preserve">  </w:t>
      </w:r>
      <w:r w:rsidRPr="001E18BA">
        <w:rPr>
          <w:rFonts w:ascii="Verdana" w:hAnsi="Verdana"/>
          <w:color w:val="231F20"/>
        </w:rPr>
        <w:t>person</w:t>
      </w:r>
      <w:r w:rsidR="005765B8" w:rsidRPr="001E18BA">
        <w:rPr>
          <w:rFonts w:ascii="Verdana" w:hAnsi="Verdana"/>
          <w:color w:val="231F20"/>
        </w:rPr>
        <w:t xml:space="preserve">  </w:t>
      </w:r>
      <w:r w:rsidRPr="001E18BA">
        <w:rPr>
          <w:rFonts w:ascii="Verdana" w:hAnsi="Verdana"/>
          <w:color w:val="231F20"/>
        </w:rPr>
        <w:t>shall</w:t>
      </w:r>
      <w:r w:rsidR="005765B8" w:rsidRPr="001E18BA">
        <w:rPr>
          <w:rFonts w:ascii="Verdana" w:hAnsi="Verdana"/>
          <w:color w:val="231F20"/>
        </w:rPr>
        <w:t xml:space="preserve">  </w:t>
      </w:r>
      <w:r w:rsidRPr="001E18BA">
        <w:rPr>
          <w:rFonts w:ascii="Verdana" w:hAnsi="Verdana"/>
          <w:color w:val="231F20"/>
        </w:rPr>
        <w:t>not</w:t>
      </w:r>
      <w:r w:rsidR="005765B8" w:rsidRPr="001E18BA">
        <w:rPr>
          <w:rFonts w:ascii="Verdana" w:hAnsi="Verdana"/>
          <w:color w:val="231F20"/>
        </w:rPr>
        <w:t xml:space="preserve">  </w:t>
      </w:r>
      <w:r w:rsidRPr="001E18BA">
        <w:rPr>
          <w:rFonts w:ascii="Verdana" w:hAnsi="Verdana"/>
          <w:color w:val="231F20"/>
        </w:rPr>
        <w:t>engage</w:t>
      </w:r>
      <w:r w:rsidR="005765B8" w:rsidRPr="001E18BA">
        <w:rPr>
          <w:rFonts w:ascii="Verdana" w:hAnsi="Verdana"/>
          <w:color w:val="231F20"/>
        </w:rPr>
        <w:t xml:space="preserve">  </w:t>
      </w:r>
      <w:r w:rsidRPr="001E18BA">
        <w:rPr>
          <w:rFonts w:ascii="Verdana" w:hAnsi="Verdana"/>
          <w:color w:val="231F20"/>
        </w:rPr>
        <w:t>in</w:t>
      </w:r>
      <w:r w:rsidR="005765B8" w:rsidRPr="001E18BA">
        <w:rPr>
          <w:rFonts w:ascii="Verdana" w:hAnsi="Verdana"/>
          <w:color w:val="231F20"/>
        </w:rPr>
        <w:t xml:space="preserve">  </w:t>
      </w:r>
      <w:r w:rsidRPr="001E18BA">
        <w:rPr>
          <w:rFonts w:ascii="Verdana" w:hAnsi="Verdana"/>
          <w:color w:val="231F20"/>
        </w:rPr>
        <w:t>any</w:t>
      </w:r>
      <w:r w:rsidR="005765B8" w:rsidRPr="001E18BA">
        <w:rPr>
          <w:rFonts w:ascii="Verdana" w:hAnsi="Verdana"/>
          <w:color w:val="231F20"/>
        </w:rPr>
        <w:t xml:space="preserve">  </w:t>
      </w:r>
      <w:r w:rsidRPr="001E18BA">
        <w:rPr>
          <w:rFonts w:ascii="Verdana" w:hAnsi="Verdana"/>
          <w:color w:val="231F20"/>
        </w:rPr>
        <w:t>corrupt</w:t>
      </w:r>
      <w:r w:rsidR="005765B8" w:rsidRPr="001E18BA">
        <w:rPr>
          <w:rFonts w:ascii="Verdana" w:hAnsi="Verdana"/>
          <w:color w:val="231F20"/>
        </w:rPr>
        <w:t xml:space="preserve">  </w:t>
      </w:r>
      <w:r w:rsidRPr="001E18BA">
        <w:rPr>
          <w:rFonts w:ascii="Verdana" w:hAnsi="Verdana"/>
          <w:color w:val="231F20"/>
        </w:rPr>
        <w:t>or</w:t>
      </w:r>
      <w:r w:rsidR="005765B8" w:rsidRPr="001E18BA">
        <w:rPr>
          <w:rFonts w:ascii="Verdana" w:hAnsi="Verdana"/>
          <w:color w:val="231F20"/>
        </w:rPr>
        <w:t xml:space="preserve">  </w:t>
      </w:r>
      <w:r w:rsidRPr="001E18BA">
        <w:rPr>
          <w:rFonts w:ascii="Verdana" w:hAnsi="Verdana"/>
          <w:color w:val="231F20"/>
        </w:rPr>
        <w:t>fraudulent</w:t>
      </w:r>
      <w:r w:rsidR="005765B8" w:rsidRPr="001E18BA">
        <w:rPr>
          <w:rFonts w:ascii="Verdana" w:hAnsi="Verdana"/>
          <w:color w:val="231F20"/>
        </w:rPr>
        <w:t xml:space="preserve">  </w:t>
      </w:r>
      <w:r w:rsidRPr="001E18BA">
        <w:rPr>
          <w:rFonts w:ascii="Verdana" w:hAnsi="Verdana"/>
          <w:color w:val="231F20"/>
        </w:rPr>
        <w:t>practice</w:t>
      </w:r>
      <w:r w:rsidR="005765B8" w:rsidRPr="001E18BA">
        <w:rPr>
          <w:rFonts w:ascii="Verdana" w:hAnsi="Verdana"/>
          <w:color w:val="231F20"/>
        </w:rPr>
        <w:t xml:space="preserve">  </w:t>
      </w:r>
      <w:r w:rsidRPr="001E18BA">
        <w:rPr>
          <w:rFonts w:ascii="Verdana" w:hAnsi="Verdana"/>
          <w:color w:val="231F20"/>
        </w:rPr>
        <w:t>and</w:t>
      </w:r>
      <w:r w:rsidR="005765B8" w:rsidRPr="001E18BA">
        <w:rPr>
          <w:rFonts w:ascii="Verdana" w:hAnsi="Verdana"/>
          <w:color w:val="231F20"/>
        </w:rPr>
        <w:t xml:space="preserve">  </w:t>
      </w:r>
      <w:r w:rsidRPr="001E18BA">
        <w:rPr>
          <w:rFonts w:ascii="Verdana" w:hAnsi="Verdana"/>
          <w:color w:val="231F20"/>
        </w:rPr>
        <w:t>a</w:t>
      </w:r>
      <w:r w:rsidR="005765B8" w:rsidRPr="001E18BA">
        <w:rPr>
          <w:rFonts w:ascii="Verdana" w:hAnsi="Verdana"/>
          <w:color w:val="231F20"/>
        </w:rPr>
        <w:t xml:space="preserve">  </w:t>
      </w:r>
      <w:r w:rsidRPr="001E18BA">
        <w:rPr>
          <w:rFonts w:ascii="Verdana" w:hAnsi="Verdana"/>
          <w:color w:val="231F20"/>
        </w:rPr>
        <w:t>declaration</w:t>
      </w:r>
      <w:r w:rsidR="005765B8" w:rsidRPr="001E18BA">
        <w:rPr>
          <w:rFonts w:ascii="Verdana" w:hAnsi="Verdana"/>
          <w:color w:val="231F20"/>
        </w:rPr>
        <w:t xml:space="preserve">  </w:t>
      </w:r>
      <w:r w:rsidRPr="001E18BA">
        <w:rPr>
          <w:rFonts w:ascii="Verdana" w:hAnsi="Verdana"/>
          <w:color w:val="231F20"/>
        </w:rPr>
        <w:t>that</w:t>
      </w:r>
      <w:r w:rsidR="005765B8" w:rsidRPr="001E18BA">
        <w:rPr>
          <w:rFonts w:ascii="Verdana" w:hAnsi="Verdana"/>
          <w:color w:val="231F20"/>
        </w:rPr>
        <w:t xml:space="preserve">  </w:t>
      </w:r>
      <w:r w:rsidRPr="001E18BA">
        <w:rPr>
          <w:rFonts w:ascii="Verdana" w:hAnsi="Verdana"/>
          <w:color w:val="231F20"/>
        </w:rPr>
        <w:t>the</w:t>
      </w:r>
      <w:r w:rsidR="005765B8" w:rsidRPr="001E18BA">
        <w:rPr>
          <w:rFonts w:ascii="Verdana" w:hAnsi="Verdana"/>
          <w:color w:val="231F20"/>
        </w:rPr>
        <w:t xml:space="preserve">  </w:t>
      </w:r>
      <w:r w:rsidRPr="001E18BA">
        <w:rPr>
          <w:rFonts w:ascii="Verdana" w:hAnsi="Verdana"/>
          <w:color w:val="231F20"/>
        </w:rPr>
        <w:t>person</w:t>
      </w:r>
      <w:r w:rsidR="005765B8" w:rsidRPr="001E18BA">
        <w:rPr>
          <w:rFonts w:ascii="Verdana" w:hAnsi="Verdana"/>
          <w:color w:val="231F20"/>
        </w:rPr>
        <w:t xml:space="preserve">  </w:t>
      </w:r>
      <w:r w:rsidRPr="001E18BA">
        <w:rPr>
          <w:rFonts w:ascii="Verdana" w:hAnsi="Verdana"/>
          <w:color w:val="231F20"/>
        </w:rPr>
        <w:t>or</w:t>
      </w:r>
      <w:r w:rsidR="005765B8" w:rsidRPr="001E18BA">
        <w:rPr>
          <w:rFonts w:ascii="Verdana" w:hAnsi="Verdana"/>
          <w:color w:val="231F20"/>
        </w:rPr>
        <w:t xml:space="preserve">  </w:t>
      </w:r>
      <w:r w:rsidRPr="001E18BA">
        <w:rPr>
          <w:rFonts w:ascii="Verdana" w:hAnsi="Verdana"/>
          <w:color w:val="231F20"/>
        </w:rPr>
        <w:t>his</w:t>
      </w:r>
      <w:r w:rsidR="005765B8" w:rsidRPr="001E18BA">
        <w:rPr>
          <w:rFonts w:ascii="Verdana" w:hAnsi="Verdana"/>
          <w:color w:val="231F20"/>
        </w:rPr>
        <w:t xml:space="preserve">  </w:t>
      </w:r>
      <w:r w:rsidRPr="001E18BA">
        <w:rPr>
          <w:rFonts w:ascii="Verdana" w:hAnsi="Verdana"/>
          <w:color w:val="231F20"/>
        </w:rPr>
        <w:t>or</w:t>
      </w:r>
      <w:r w:rsidR="005765B8" w:rsidRPr="001E18BA">
        <w:rPr>
          <w:rFonts w:ascii="Verdana" w:hAnsi="Verdana"/>
          <w:color w:val="231F20"/>
        </w:rPr>
        <w:t xml:space="preserve">  </w:t>
      </w:r>
      <w:r w:rsidRPr="001E18BA">
        <w:rPr>
          <w:rFonts w:ascii="Verdana" w:hAnsi="Verdana"/>
          <w:color w:val="231F20"/>
        </w:rPr>
        <w:t>her</w:t>
      </w:r>
      <w:r w:rsidR="005765B8" w:rsidRPr="001E18BA">
        <w:rPr>
          <w:rFonts w:ascii="Verdana" w:hAnsi="Verdana"/>
          <w:color w:val="231F20"/>
        </w:rPr>
        <w:t xml:space="preserve">  </w:t>
      </w:r>
      <w:r w:rsidRPr="001E18BA">
        <w:rPr>
          <w:rFonts w:ascii="Verdana" w:hAnsi="Verdana"/>
          <w:color w:val="231F20"/>
        </w:rPr>
        <w:t>sub-contractors</w:t>
      </w:r>
      <w:r w:rsidR="005765B8" w:rsidRPr="001E18BA">
        <w:rPr>
          <w:rFonts w:ascii="Verdana" w:hAnsi="Verdana"/>
          <w:color w:val="231F20"/>
        </w:rPr>
        <w:t xml:space="preserve">  </w:t>
      </w:r>
      <w:r w:rsidRPr="001E18BA">
        <w:rPr>
          <w:rFonts w:ascii="Verdana" w:hAnsi="Verdana"/>
          <w:color w:val="231F20"/>
        </w:rPr>
        <w:t>are</w:t>
      </w:r>
      <w:r w:rsidR="005765B8" w:rsidRPr="001E18BA">
        <w:rPr>
          <w:rFonts w:ascii="Verdana" w:hAnsi="Verdana"/>
          <w:color w:val="231F20"/>
        </w:rPr>
        <w:t xml:space="preserve">  </w:t>
      </w:r>
      <w:r w:rsidRPr="001E18BA">
        <w:rPr>
          <w:rFonts w:ascii="Verdana" w:hAnsi="Verdana"/>
          <w:color w:val="231F20"/>
        </w:rPr>
        <w:t>not</w:t>
      </w:r>
      <w:r w:rsidR="005765B8" w:rsidRPr="001E18BA">
        <w:rPr>
          <w:rFonts w:ascii="Verdana" w:hAnsi="Verdana"/>
          <w:color w:val="231F20"/>
        </w:rPr>
        <w:t xml:space="preserve">  </w:t>
      </w:r>
      <w:r w:rsidRPr="001E18BA">
        <w:rPr>
          <w:rFonts w:ascii="Verdana" w:hAnsi="Verdana"/>
          <w:color w:val="231F20"/>
        </w:rPr>
        <w:t>debarred</w:t>
      </w:r>
      <w:r w:rsidR="005765B8" w:rsidRPr="001E18BA">
        <w:rPr>
          <w:rFonts w:ascii="Verdana" w:hAnsi="Verdana"/>
          <w:color w:val="231F20"/>
        </w:rPr>
        <w:t xml:space="preserve">  </w:t>
      </w:r>
      <w:r w:rsidRPr="001E18BA">
        <w:rPr>
          <w:rFonts w:ascii="Verdana" w:hAnsi="Verdana"/>
          <w:color w:val="231F20"/>
        </w:rPr>
        <w:t>from</w:t>
      </w:r>
      <w:r w:rsidR="005765B8" w:rsidRPr="001E18BA">
        <w:rPr>
          <w:rFonts w:ascii="Verdana" w:hAnsi="Verdana"/>
          <w:color w:val="231F20"/>
        </w:rPr>
        <w:t xml:space="preserve">  </w:t>
      </w:r>
      <w:r w:rsidRPr="001E18BA">
        <w:rPr>
          <w:rFonts w:ascii="Verdana" w:hAnsi="Verdana"/>
          <w:color w:val="231F20"/>
        </w:rPr>
        <w:t>participating</w:t>
      </w:r>
      <w:r w:rsidR="005765B8" w:rsidRPr="001E18BA">
        <w:rPr>
          <w:rFonts w:ascii="Verdana" w:hAnsi="Verdana"/>
          <w:color w:val="231F20"/>
        </w:rPr>
        <w:t xml:space="preserve">  </w:t>
      </w:r>
      <w:r w:rsidRPr="001E18BA">
        <w:rPr>
          <w:rFonts w:ascii="Verdana" w:hAnsi="Verdana"/>
          <w:color w:val="231F20"/>
        </w:rPr>
        <w:t>in</w:t>
      </w:r>
      <w:r w:rsidR="005765B8" w:rsidRPr="001E18BA">
        <w:rPr>
          <w:rFonts w:ascii="Verdana" w:hAnsi="Verdana"/>
          <w:color w:val="231F20"/>
        </w:rPr>
        <w:t xml:space="preserve">  </w:t>
      </w:r>
      <w:r w:rsidRPr="001E18BA">
        <w:rPr>
          <w:rFonts w:ascii="Verdana" w:hAnsi="Verdana"/>
          <w:color w:val="231F20"/>
        </w:rPr>
        <w:t>public</w:t>
      </w:r>
      <w:r w:rsidR="005765B8" w:rsidRPr="001E18BA">
        <w:rPr>
          <w:rFonts w:ascii="Verdana" w:hAnsi="Verdana"/>
          <w:color w:val="231F20"/>
        </w:rPr>
        <w:t xml:space="preserve">  </w:t>
      </w:r>
      <w:r w:rsidRPr="001E18BA">
        <w:rPr>
          <w:rFonts w:ascii="Verdana" w:hAnsi="Verdana"/>
          <w:color w:val="231F20"/>
        </w:rPr>
        <w:t>procurement</w:t>
      </w:r>
      <w:r w:rsidR="005765B8" w:rsidRPr="001E18BA">
        <w:rPr>
          <w:rFonts w:ascii="Verdana" w:hAnsi="Verdana"/>
          <w:color w:val="231F20"/>
        </w:rPr>
        <w:t xml:space="preserve">  </w:t>
      </w:r>
      <w:r w:rsidRPr="001E18BA">
        <w:rPr>
          <w:rFonts w:ascii="Verdana" w:hAnsi="Verdana"/>
          <w:color w:val="231F20"/>
        </w:rPr>
        <w:t>proceedings.</w:t>
      </w:r>
    </w:p>
    <w:p w14:paraId="712C7A2E" w14:textId="37858820" w:rsidR="0021200B" w:rsidRPr="00F82B87" w:rsidRDefault="00022DB4" w:rsidP="00C6798D">
      <w:pPr>
        <w:pStyle w:val="ListParagraph"/>
        <w:numPr>
          <w:ilvl w:val="1"/>
          <w:numId w:val="60"/>
        </w:numPr>
        <w:tabs>
          <w:tab w:val="left" w:pos="1442"/>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requires</w:t>
      </w:r>
      <w:r w:rsidR="005765B8" w:rsidRPr="00F82B87">
        <w:rPr>
          <w:rFonts w:ascii="Verdana" w:hAnsi="Verdana"/>
          <w:color w:val="231F20"/>
        </w:rPr>
        <w:t xml:space="preserve">  </w:t>
      </w:r>
      <w:r w:rsidRPr="00F82B87">
        <w:rPr>
          <w:rFonts w:ascii="Verdana" w:hAnsi="Verdana"/>
          <w:color w:val="231F20"/>
        </w:rPr>
        <w:t>compliance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provisions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Competition</w:t>
      </w:r>
      <w:r w:rsidR="005765B8" w:rsidRPr="00F82B87">
        <w:rPr>
          <w:rFonts w:ascii="Verdana" w:hAnsi="Verdana"/>
          <w:color w:val="231F20"/>
        </w:rPr>
        <w:t xml:space="preserve">  </w:t>
      </w:r>
      <w:r w:rsidRPr="00F82B87">
        <w:rPr>
          <w:rFonts w:ascii="Verdana" w:hAnsi="Verdana"/>
          <w:color w:val="231F20"/>
        </w:rPr>
        <w:t>Act</w:t>
      </w:r>
      <w:r w:rsidR="005765B8" w:rsidRPr="00F82B87">
        <w:rPr>
          <w:rFonts w:ascii="Verdana" w:hAnsi="Verdana"/>
          <w:color w:val="231F20"/>
        </w:rPr>
        <w:t xml:space="preserve">  </w:t>
      </w:r>
      <w:r w:rsidRPr="00F82B87">
        <w:rPr>
          <w:rFonts w:ascii="Verdana" w:hAnsi="Verdana"/>
          <w:color w:val="231F20"/>
        </w:rPr>
        <w:t>2010,</w:t>
      </w:r>
      <w:r w:rsidR="005765B8" w:rsidRPr="00F82B87">
        <w:rPr>
          <w:rFonts w:ascii="Verdana" w:hAnsi="Verdana"/>
          <w:color w:val="231F20"/>
        </w:rPr>
        <w:t xml:space="preserve">  </w:t>
      </w:r>
      <w:r w:rsidRPr="00F82B87">
        <w:rPr>
          <w:rFonts w:ascii="Verdana" w:hAnsi="Verdana"/>
          <w:color w:val="231F20"/>
        </w:rPr>
        <w:t>regarding</w:t>
      </w:r>
      <w:r w:rsidR="005765B8" w:rsidRPr="00F82B87">
        <w:rPr>
          <w:rFonts w:ascii="Verdana" w:hAnsi="Verdana"/>
          <w:color w:val="231F20"/>
        </w:rPr>
        <w:t xml:space="preserve">  </w:t>
      </w:r>
      <w:r w:rsidRPr="00F82B87">
        <w:rPr>
          <w:rFonts w:ascii="Verdana" w:hAnsi="Verdana"/>
          <w:color w:val="231F20"/>
        </w:rPr>
        <w:t>collusive</w:t>
      </w:r>
      <w:r w:rsidR="005765B8" w:rsidRPr="00F82B87">
        <w:rPr>
          <w:rFonts w:ascii="Verdana" w:hAnsi="Verdana"/>
          <w:color w:val="231F20"/>
        </w:rPr>
        <w:t xml:space="preserve">  </w:t>
      </w:r>
      <w:r w:rsidRPr="00F82B87">
        <w:rPr>
          <w:rFonts w:ascii="Verdana" w:hAnsi="Verdana"/>
          <w:color w:val="231F20"/>
        </w:rPr>
        <w:t>practices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contracting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E07B58" w:rsidRPr="00F82B87">
        <w:rPr>
          <w:rFonts w:ascii="Verdana" w:hAnsi="Verdana"/>
          <w:color w:val="231F20"/>
        </w:rPr>
        <w:t>Any tenderer found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engaged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collusive</w:t>
      </w:r>
      <w:r w:rsidR="005765B8" w:rsidRPr="00F82B87">
        <w:rPr>
          <w:rFonts w:ascii="Verdana" w:hAnsi="Verdana"/>
          <w:color w:val="231F20"/>
        </w:rPr>
        <w:t xml:space="preserve">  </w:t>
      </w:r>
      <w:r w:rsidRPr="00F82B87">
        <w:rPr>
          <w:rFonts w:ascii="Verdana" w:hAnsi="Verdana"/>
          <w:color w:val="231F20"/>
        </w:rPr>
        <w:t>conduct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disqualiﬁed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criminal</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civil</w:t>
      </w:r>
      <w:r w:rsidR="005765B8" w:rsidRPr="00F82B87">
        <w:rPr>
          <w:rFonts w:ascii="Verdana" w:hAnsi="Verdana"/>
          <w:color w:val="231F20"/>
        </w:rPr>
        <w:t xml:space="preserve">  </w:t>
      </w:r>
      <w:r w:rsidRPr="00F82B87">
        <w:rPr>
          <w:rFonts w:ascii="Verdana" w:hAnsi="Verdana"/>
          <w:color w:val="231F20"/>
        </w:rPr>
        <w:t>sanctions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imposed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E07B58" w:rsidRPr="00F82B87">
        <w:rPr>
          <w:rFonts w:ascii="Verdana" w:hAnsi="Verdana"/>
          <w:color w:val="231F20"/>
        </w:rPr>
        <w:t>To this</w:t>
      </w:r>
      <w:r w:rsidR="005765B8" w:rsidRPr="00F82B87">
        <w:rPr>
          <w:rFonts w:ascii="Verdana" w:hAnsi="Verdana"/>
          <w:color w:val="231F20"/>
        </w:rPr>
        <w:t xml:space="preserve">  </w:t>
      </w:r>
      <w:r w:rsidRPr="00F82B87">
        <w:rPr>
          <w:rFonts w:ascii="Verdana" w:hAnsi="Verdana"/>
          <w:color w:val="231F20"/>
        </w:rPr>
        <w:t>effect,</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complete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“Certiﬁcate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Independent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annexed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p>
    <w:p w14:paraId="5258205C" w14:textId="53D869A5" w:rsidR="0021200B" w:rsidRPr="00F82B87" w:rsidRDefault="00E07B58" w:rsidP="00C6798D">
      <w:pPr>
        <w:pStyle w:val="ListParagraph"/>
        <w:numPr>
          <w:ilvl w:val="1"/>
          <w:numId w:val="60"/>
        </w:numPr>
        <w:tabs>
          <w:tab w:val="left" w:pos="1442"/>
        </w:tabs>
        <w:spacing w:before="243" w:line="230" w:lineRule="auto"/>
        <w:ind w:left="1418" w:right="849" w:hanging="567"/>
        <w:jc w:val="both"/>
        <w:rPr>
          <w:rFonts w:ascii="Verdana" w:hAnsi="Verdana"/>
        </w:rPr>
      </w:pPr>
      <w:r w:rsidRPr="00F82B87">
        <w:rPr>
          <w:rFonts w:ascii="Verdana" w:hAnsi="Verdana"/>
          <w:color w:val="231F20"/>
        </w:rPr>
        <w:t xml:space="preserve">Unfair </w:t>
      </w:r>
      <w:r w:rsidR="007E782F" w:rsidRPr="00F82B87">
        <w:rPr>
          <w:rFonts w:ascii="Verdana" w:hAnsi="Verdana"/>
          <w:color w:val="231F20"/>
        </w:rPr>
        <w:t>Competitive Advantage</w:t>
      </w:r>
      <w:r w:rsidR="005765B8" w:rsidRPr="00F82B87">
        <w:rPr>
          <w:rFonts w:ascii="Verdana" w:hAnsi="Verdana"/>
          <w:color w:val="231F20"/>
        </w:rPr>
        <w:t xml:space="preserve">  </w:t>
      </w:r>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Fairness</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transparency</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process</w:t>
      </w:r>
      <w:r w:rsidR="005765B8" w:rsidRPr="00F82B87">
        <w:rPr>
          <w:rFonts w:ascii="Verdana" w:hAnsi="Verdana"/>
          <w:color w:val="231F20"/>
        </w:rPr>
        <w:t xml:space="preserve">  </w:t>
      </w:r>
      <w:r w:rsidR="00022DB4" w:rsidRPr="00F82B87">
        <w:rPr>
          <w:rFonts w:ascii="Verdana" w:hAnsi="Verdana"/>
          <w:color w:val="231F20"/>
        </w:rPr>
        <w:t>require</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ﬁrms</w:t>
      </w:r>
      <w:r w:rsidR="005765B8" w:rsidRPr="00F82B87">
        <w:rPr>
          <w:rFonts w:ascii="Verdana" w:hAnsi="Verdana"/>
          <w:color w:val="231F20"/>
        </w:rPr>
        <w:t xml:space="preserve">  </w:t>
      </w:r>
      <w:r w:rsidR="00022DB4" w:rsidRPr="00F82B87">
        <w:rPr>
          <w:rFonts w:ascii="Verdana" w:hAnsi="Verdana"/>
          <w:color w:val="231F20"/>
        </w:rPr>
        <w:t>or</w:t>
      </w:r>
      <w:r w:rsidR="005765B8" w:rsidRPr="00F82B87">
        <w:rPr>
          <w:rFonts w:ascii="Verdana" w:hAnsi="Verdana"/>
          <w:color w:val="231F20"/>
        </w:rPr>
        <w:t xml:space="preserve">  </w:t>
      </w:r>
      <w:r w:rsidR="00022DB4" w:rsidRPr="00F82B87">
        <w:rPr>
          <w:rFonts w:ascii="Verdana" w:hAnsi="Verdana"/>
          <w:color w:val="231F20"/>
        </w:rPr>
        <w:t>their</w:t>
      </w:r>
      <w:r w:rsidR="005765B8" w:rsidRPr="00F82B87">
        <w:rPr>
          <w:rFonts w:ascii="Verdana" w:hAnsi="Verdana"/>
          <w:color w:val="231F20"/>
        </w:rPr>
        <w:t xml:space="preserve">  </w:t>
      </w:r>
      <w:r w:rsidR="00022DB4" w:rsidRPr="00F82B87">
        <w:rPr>
          <w:rFonts w:ascii="Verdana" w:hAnsi="Verdana"/>
          <w:color w:val="231F20"/>
        </w:rPr>
        <w:t>Afﬁliates</w:t>
      </w:r>
      <w:r w:rsidR="005765B8" w:rsidRPr="00F82B87">
        <w:rPr>
          <w:rFonts w:ascii="Verdana" w:hAnsi="Verdana"/>
          <w:color w:val="231F20"/>
        </w:rPr>
        <w:t xml:space="preserve">  </w:t>
      </w:r>
      <w:r w:rsidR="00022DB4" w:rsidRPr="00F82B87">
        <w:rPr>
          <w:rFonts w:ascii="Verdana" w:hAnsi="Verdana"/>
          <w:color w:val="231F20"/>
        </w:rPr>
        <w:t>competing</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speciﬁc</w:t>
      </w:r>
      <w:r w:rsidR="005765B8" w:rsidRPr="00F82B87">
        <w:rPr>
          <w:rFonts w:ascii="Verdana" w:hAnsi="Verdana"/>
          <w:color w:val="231F20"/>
        </w:rPr>
        <w:t xml:space="preserve">  </w:t>
      </w:r>
      <w:r w:rsidR="00022DB4" w:rsidRPr="00F82B87">
        <w:rPr>
          <w:rFonts w:ascii="Verdana" w:hAnsi="Verdana"/>
          <w:color w:val="231F20"/>
        </w:rPr>
        <w:t>assignment</w:t>
      </w:r>
      <w:r w:rsidR="005765B8" w:rsidRPr="00F82B87">
        <w:rPr>
          <w:rFonts w:ascii="Verdana" w:hAnsi="Verdana"/>
          <w:color w:val="231F20"/>
        </w:rPr>
        <w:t xml:space="preserve">  </w:t>
      </w:r>
      <w:r w:rsidR="00022DB4" w:rsidRPr="00F82B87">
        <w:rPr>
          <w:rFonts w:ascii="Verdana" w:hAnsi="Verdana"/>
          <w:color w:val="231F20"/>
        </w:rPr>
        <w:t>do</w:t>
      </w:r>
      <w:r w:rsidR="005765B8" w:rsidRPr="00F82B87">
        <w:rPr>
          <w:rFonts w:ascii="Verdana" w:hAnsi="Verdana"/>
          <w:color w:val="231F20"/>
        </w:rPr>
        <w:t xml:space="preserve">  </w:t>
      </w:r>
      <w:r w:rsidR="00022DB4" w:rsidRPr="00F82B87">
        <w:rPr>
          <w:rFonts w:ascii="Verdana" w:hAnsi="Verdana"/>
          <w:color w:val="231F20"/>
        </w:rPr>
        <w:t>not</w:t>
      </w:r>
      <w:r w:rsidR="005765B8" w:rsidRPr="00F82B87">
        <w:rPr>
          <w:rFonts w:ascii="Verdana" w:hAnsi="Verdana"/>
          <w:color w:val="231F20"/>
        </w:rPr>
        <w:t xml:space="preserve">  </w:t>
      </w:r>
      <w:r w:rsidR="00022DB4" w:rsidRPr="00F82B87">
        <w:rPr>
          <w:rFonts w:ascii="Verdana" w:hAnsi="Verdana"/>
          <w:color w:val="231F20"/>
        </w:rPr>
        <w:t>derive</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competitive</w:t>
      </w:r>
      <w:r w:rsidR="005765B8" w:rsidRPr="00F82B87">
        <w:rPr>
          <w:rFonts w:ascii="Verdana" w:hAnsi="Verdana"/>
          <w:color w:val="231F20"/>
        </w:rPr>
        <w:t xml:space="preserve">  </w:t>
      </w:r>
      <w:r w:rsidR="00022DB4" w:rsidRPr="00F82B87">
        <w:rPr>
          <w:rFonts w:ascii="Verdana" w:hAnsi="Verdana"/>
          <w:color w:val="231F20"/>
        </w:rPr>
        <w:t>advantage</w:t>
      </w:r>
      <w:r w:rsidR="005765B8" w:rsidRPr="00F82B87">
        <w:rPr>
          <w:rFonts w:ascii="Verdana" w:hAnsi="Verdana"/>
          <w:color w:val="231F20"/>
        </w:rPr>
        <w:t xml:space="preserve">  </w:t>
      </w:r>
      <w:r w:rsidR="00022DB4" w:rsidRPr="00F82B87">
        <w:rPr>
          <w:rFonts w:ascii="Verdana" w:hAnsi="Verdana"/>
          <w:color w:val="231F20"/>
        </w:rPr>
        <w:t>from</w:t>
      </w:r>
      <w:r w:rsidR="005765B8" w:rsidRPr="00F82B87">
        <w:rPr>
          <w:rFonts w:ascii="Verdana" w:hAnsi="Verdana"/>
          <w:color w:val="231F20"/>
        </w:rPr>
        <w:t xml:space="preserve">  </w:t>
      </w:r>
      <w:r w:rsidR="00022DB4" w:rsidRPr="00F82B87">
        <w:rPr>
          <w:rFonts w:ascii="Verdana" w:hAnsi="Verdana"/>
          <w:color w:val="231F20"/>
        </w:rPr>
        <w:t>having</w:t>
      </w:r>
      <w:r w:rsidR="005765B8" w:rsidRPr="00F82B87">
        <w:rPr>
          <w:rFonts w:ascii="Verdana" w:hAnsi="Verdana"/>
          <w:color w:val="231F20"/>
        </w:rPr>
        <w:t xml:space="preserve">  </w:t>
      </w:r>
      <w:r w:rsidR="00022DB4" w:rsidRPr="00F82B87">
        <w:rPr>
          <w:rFonts w:ascii="Verdana" w:hAnsi="Verdana"/>
          <w:color w:val="231F20"/>
        </w:rPr>
        <w:t>provided</w:t>
      </w:r>
      <w:r w:rsidR="005765B8" w:rsidRPr="00F82B87">
        <w:rPr>
          <w:rFonts w:ascii="Verdana" w:hAnsi="Verdana"/>
          <w:color w:val="231F20"/>
        </w:rPr>
        <w:t xml:space="preserve">  </w:t>
      </w:r>
      <w:r w:rsidR="00022DB4" w:rsidRPr="00F82B87">
        <w:rPr>
          <w:rFonts w:ascii="Verdana" w:hAnsi="Verdana"/>
          <w:color w:val="231F20"/>
        </w:rPr>
        <w:t>consulting</w:t>
      </w:r>
      <w:r w:rsidR="005765B8" w:rsidRPr="00F82B87">
        <w:rPr>
          <w:rFonts w:ascii="Verdana" w:hAnsi="Verdana"/>
          <w:color w:val="231F20"/>
        </w:rPr>
        <w:t xml:space="preserve">  </w:t>
      </w:r>
      <w:r w:rsidR="00022DB4" w:rsidRPr="00F82B87">
        <w:rPr>
          <w:rFonts w:ascii="Verdana" w:hAnsi="Verdana"/>
          <w:color w:val="231F20"/>
        </w:rPr>
        <w:t>services</w:t>
      </w:r>
      <w:r w:rsidR="005765B8" w:rsidRPr="00F82B87">
        <w:rPr>
          <w:rFonts w:ascii="Verdana" w:hAnsi="Verdana"/>
          <w:color w:val="231F20"/>
        </w:rPr>
        <w:t xml:space="preserve">  </w:t>
      </w:r>
      <w:r w:rsidR="00022DB4" w:rsidRPr="00F82B87">
        <w:rPr>
          <w:rFonts w:ascii="Verdana" w:hAnsi="Verdana"/>
          <w:color w:val="231F20"/>
        </w:rPr>
        <w:t>related</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this</w:t>
      </w:r>
      <w:r w:rsidR="005765B8" w:rsidRPr="00F82B87">
        <w:rPr>
          <w:rFonts w:ascii="Verdana" w:hAnsi="Verdana"/>
          <w:color w:val="231F20"/>
        </w:rPr>
        <w:t xml:space="preserve">  </w:t>
      </w:r>
      <w:r w:rsidR="00022DB4" w:rsidRPr="00F82B87">
        <w:rPr>
          <w:rFonts w:ascii="Verdana" w:hAnsi="Verdana"/>
          <w:color w:val="231F20"/>
        </w:rPr>
        <w:t>tender</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end,</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Procuring</w:t>
      </w:r>
      <w:r w:rsidR="005765B8" w:rsidRPr="00F82B87">
        <w:rPr>
          <w:rFonts w:ascii="Verdana" w:hAnsi="Verdana"/>
          <w:color w:val="231F20"/>
        </w:rPr>
        <w:t xml:space="preserve">  </w:t>
      </w:r>
      <w:r w:rsidR="00022DB4" w:rsidRPr="00F82B87">
        <w:rPr>
          <w:rFonts w:ascii="Verdana" w:hAnsi="Verdana"/>
          <w:color w:val="231F20"/>
        </w:rPr>
        <w:t>Entity</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indicate</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b/>
          <w:color w:val="231F20"/>
        </w:rPr>
        <w:t>Data</w:t>
      </w:r>
      <w:r w:rsidR="005765B8" w:rsidRPr="00F82B87">
        <w:rPr>
          <w:rFonts w:ascii="Verdana" w:hAnsi="Verdana"/>
          <w:b/>
          <w:color w:val="231F20"/>
        </w:rPr>
        <w:t xml:space="preserve">  </w:t>
      </w:r>
      <w:r w:rsidR="00022DB4" w:rsidRPr="00F82B87">
        <w:rPr>
          <w:rFonts w:ascii="Verdana" w:hAnsi="Verdana"/>
          <w:b/>
          <w:color w:val="231F20"/>
        </w:rPr>
        <w:t>Sheet</w:t>
      </w:r>
      <w:r w:rsidR="005765B8" w:rsidRPr="00F82B87">
        <w:rPr>
          <w:rFonts w:ascii="Verdana" w:hAnsi="Verdana"/>
          <w:b/>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make</w:t>
      </w:r>
      <w:r w:rsidR="005765B8" w:rsidRPr="00F82B87">
        <w:rPr>
          <w:rFonts w:ascii="Verdana" w:hAnsi="Verdana"/>
          <w:color w:val="231F20"/>
        </w:rPr>
        <w:t xml:space="preserve">  </w:t>
      </w:r>
      <w:r w:rsidR="00022DB4" w:rsidRPr="00F82B87">
        <w:rPr>
          <w:rFonts w:ascii="Verdana" w:hAnsi="Verdana"/>
          <w:color w:val="231F20"/>
        </w:rPr>
        <w:t>available</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all</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ﬁrms</w:t>
      </w:r>
      <w:r w:rsidR="005765B8" w:rsidRPr="00F82B87">
        <w:rPr>
          <w:rFonts w:ascii="Verdana" w:hAnsi="Verdana"/>
          <w:color w:val="231F20"/>
        </w:rPr>
        <w:t xml:space="preserve">  </w:t>
      </w:r>
      <w:r w:rsidR="00022DB4" w:rsidRPr="00F82B87">
        <w:rPr>
          <w:rFonts w:ascii="Verdana" w:hAnsi="Verdana"/>
          <w:color w:val="231F20"/>
        </w:rPr>
        <w:t>together</w:t>
      </w:r>
      <w:r w:rsidR="005765B8" w:rsidRPr="00F82B87">
        <w:rPr>
          <w:rFonts w:ascii="Verdana" w:hAnsi="Verdana"/>
          <w:color w:val="231F20"/>
        </w:rPr>
        <w:t xml:space="preserve">  </w:t>
      </w:r>
      <w:r w:rsidR="00022DB4" w:rsidRPr="00F82B87">
        <w:rPr>
          <w:rFonts w:ascii="Verdana" w:hAnsi="Verdana"/>
          <w:color w:val="231F20"/>
        </w:rPr>
        <w:t>with</w:t>
      </w:r>
      <w:r w:rsidR="005765B8" w:rsidRPr="00F82B87">
        <w:rPr>
          <w:rFonts w:ascii="Verdana" w:hAnsi="Verdana"/>
          <w:color w:val="231F20"/>
        </w:rPr>
        <w:t xml:space="preserve">  </w:t>
      </w:r>
      <w:r w:rsidR="00022DB4" w:rsidRPr="00F82B87">
        <w:rPr>
          <w:rFonts w:ascii="Verdana" w:hAnsi="Verdana"/>
          <w:color w:val="231F20"/>
        </w:rPr>
        <w:t>this</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document</w:t>
      </w:r>
      <w:r w:rsidR="005765B8" w:rsidRPr="00F82B87">
        <w:rPr>
          <w:rFonts w:ascii="Verdana" w:hAnsi="Verdana"/>
          <w:color w:val="231F20"/>
        </w:rPr>
        <w:t xml:space="preserve">  </w:t>
      </w:r>
      <w:r w:rsidR="00022DB4" w:rsidRPr="00F82B87">
        <w:rPr>
          <w:rFonts w:ascii="Verdana" w:hAnsi="Verdana"/>
          <w:color w:val="231F20"/>
        </w:rPr>
        <w:t>all</w:t>
      </w:r>
      <w:r w:rsidR="005765B8" w:rsidRPr="00F82B87">
        <w:rPr>
          <w:rFonts w:ascii="Verdana" w:hAnsi="Verdana"/>
          <w:color w:val="231F20"/>
        </w:rPr>
        <w:t xml:space="preserve">  </w:t>
      </w:r>
      <w:r w:rsidR="00022DB4" w:rsidRPr="00F82B87">
        <w:rPr>
          <w:rFonts w:ascii="Verdana" w:hAnsi="Verdana"/>
          <w:color w:val="231F20"/>
        </w:rPr>
        <w:t>information</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would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respect</w:t>
      </w:r>
      <w:r w:rsidR="005765B8" w:rsidRPr="00F82B87">
        <w:rPr>
          <w:rFonts w:ascii="Verdana" w:hAnsi="Verdana"/>
          <w:color w:val="231F20"/>
        </w:rPr>
        <w:t xml:space="preserve">  </w:t>
      </w:r>
      <w:r w:rsidR="00022DB4" w:rsidRPr="00F82B87">
        <w:rPr>
          <w:rFonts w:ascii="Verdana" w:hAnsi="Verdana"/>
          <w:color w:val="231F20"/>
        </w:rPr>
        <w:t>give</w:t>
      </w:r>
      <w:r w:rsidR="005765B8" w:rsidRPr="00F82B87">
        <w:rPr>
          <w:rFonts w:ascii="Verdana" w:hAnsi="Verdana"/>
          <w:color w:val="231F20"/>
        </w:rPr>
        <w:t xml:space="preserve">  </w:t>
      </w:r>
      <w:r w:rsidR="00022DB4" w:rsidRPr="00F82B87">
        <w:rPr>
          <w:rFonts w:ascii="Verdana" w:hAnsi="Verdana"/>
          <w:color w:val="231F20"/>
        </w:rPr>
        <w:t>such</w:t>
      </w:r>
      <w:r w:rsidR="005765B8" w:rsidRPr="00F82B87">
        <w:rPr>
          <w:rFonts w:ascii="Verdana" w:hAnsi="Verdana"/>
          <w:color w:val="231F20"/>
        </w:rPr>
        <w:t xml:space="preserve">  </w:t>
      </w:r>
      <w:r w:rsidR="00022DB4" w:rsidRPr="00F82B87">
        <w:rPr>
          <w:rFonts w:ascii="Verdana" w:hAnsi="Verdana"/>
          <w:color w:val="231F20"/>
        </w:rPr>
        <w:t>ﬁrm</w:t>
      </w:r>
      <w:r w:rsidR="005765B8" w:rsidRPr="00F82B87">
        <w:rPr>
          <w:rFonts w:ascii="Verdana" w:hAnsi="Verdana"/>
          <w:color w:val="231F20"/>
        </w:rPr>
        <w:t xml:space="preserve">  </w:t>
      </w:r>
      <w:r w:rsidR="00022DB4" w:rsidRPr="00F82B87">
        <w:rPr>
          <w:rFonts w:ascii="Verdana" w:hAnsi="Verdana"/>
          <w:color w:val="231F20"/>
        </w:rPr>
        <w:t>any</w:t>
      </w:r>
      <w:r w:rsidR="005765B8" w:rsidRPr="00F82B87">
        <w:rPr>
          <w:rFonts w:ascii="Verdana" w:hAnsi="Verdana"/>
          <w:color w:val="231F20"/>
        </w:rPr>
        <w:t xml:space="preserve">  </w:t>
      </w:r>
      <w:r w:rsidR="00022DB4" w:rsidRPr="00F82B87">
        <w:rPr>
          <w:rFonts w:ascii="Verdana" w:hAnsi="Verdana"/>
          <w:color w:val="231F20"/>
        </w:rPr>
        <w:t>unfair</w:t>
      </w:r>
      <w:r w:rsidR="005765B8" w:rsidRPr="00F82B87">
        <w:rPr>
          <w:rFonts w:ascii="Verdana" w:hAnsi="Verdana"/>
          <w:color w:val="231F20"/>
        </w:rPr>
        <w:t xml:space="preserve">  </w:t>
      </w:r>
      <w:r w:rsidR="00022DB4" w:rsidRPr="00F82B87">
        <w:rPr>
          <w:rFonts w:ascii="Verdana" w:hAnsi="Verdana"/>
          <w:color w:val="231F20"/>
        </w:rPr>
        <w:t>competitive</w:t>
      </w:r>
      <w:r w:rsidR="005765B8" w:rsidRPr="00F82B87">
        <w:rPr>
          <w:rFonts w:ascii="Verdana" w:hAnsi="Verdana"/>
          <w:color w:val="231F20"/>
        </w:rPr>
        <w:t xml:space="preserve">  </w:t>
      </w:r>
      <w:r w:rsidR="00022DB4" w:rsidRPr="00F82B87">
        <w:rPr>
          <w:rFonts w:ascii="Verdana" w:hAnsi="Verdana"/>
          <w:color w:val="231F20"/>
        </w:rPr>
        <w:t>advantage</w:t>
      </w:r>
      <w:r w:rsidR="005765B8" w:rsidRPr="00F82B87">
        <w:rPr>
          <w:rFonts w:ascii="Verdana" w:hAnsi="Verdana"/>
          <w:color w:val="231F20"/>
        </w:rPr>
        <w:t xml:space="preserve">  </w:t>
      </w:r>
      <w:r w:rsidR="00022DB4" w:rsidRPr="00F82B87">
        <w:rPr>
          <w:rFonts w:ascii="Verdana" w:hAnsi="Verdana"/>
          <w:color w:val="231F20"/>
        </w:rPr>
        <w:t>over</w:t>
      </w:r>
      <w:r w:rsidR="005765B8" w:rsidRPr="00F82B87">
        <w:rPr>
          <w:rFonts w:ascii="Verdana" w:hAnsi="Verdana"/>
          <w:color w:val="231F20"/>
        </w:rPr>
        <w:t xml:space="preserve">  </w:t>
      </w:r>
      <w:r w:rsidR="00022DB4" w:rsidRPr="00F82B87">
        <w:rPr>
          <w:rFonts w:ascii="Verdana" w:hAnsi="Verdana"/>
          <w:color w:val="231F20"/>
        </w:rPr>
        <w:t>competing</w:t>
      </w:r>
      <w:r w:rsidR="005765B8" w:rsidRPr="00F82B87">
        <w:rPr>
          <w:rFonts w:ascii="Verdana" w:hAnsi="Verdana"/>
          <w:color w:val="231F20"/>
        </w:rPr>
        <w:t xml:space="preserve">  </w:t>
      </w:r>
      <w:r w:rsidR="00022DB4" w:rsidRPr="00F82B87">
        <w:rPr>
          <w:rFonts w:ascii="Verdana" w:hAnsi="Verdana"/>
          <w:color w:val="231F20"/>
        </w:rPr>
        <w:t>ﬁrms.</w:t>
      </w:r>
    </w:p>
    <w:p w14:paraId="19DE47C2" w14:textId="04932200"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30" w:name="_Toc80192865"/>
      <w:r w:rsidRPr="00F82B87">
        <w:rPr>
          <w:rFonts w:ascii="Verdana" w:hAnsi="Verdana"/>
          <w:color w:val="231F20"/>
          <w:sz w:val="22"/>
          <w:szCs w:val="22"/>
        </w:rPr>
        <w:t>Eligible Tenderers</w:t>
      </w:r>
      <w:bookmarkEnd w:id="30"/>
    </w:p>
    <w:p w14:paraId="7F73AB40" w14:textId="42F8BF29" w:rsidR="0021200B" w:rsidRPr="00F82B87" w:rsidRDefault="00022DB4" w:rsidP="00C6798D">
      <w:pPr>
        <w:pStyle w:val="ListParagraph"/>
        <w:numPr>
          <w:ilvl w:val="1"/>
          <w:numId w:val="60"/>
        </w:numPr>
        <w:tabs>
          <w:tab w:val="left" w:pos="1442"/>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private</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individual,</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state-owned</w:t>
      </w:r>
      <w:r w:rsidR="005765B8" w:rsidRPr="00F82B87">
        <w:rPr>
          <w:rFonts w:ascii="Verdana" w:hAnsi="Verdana"/>
          <w:color w:val="231F20"/>
        </w:rPr>
        <w:t xml:space="preserve">  </w:t>
      </w:r>
      <w:r w:rsidRPr="00F82B87">
        <w:rPr>
          <w:rFonts w:ascii="Verdana" w:hAnsi="Verdana"/>
          <w:color w:val="231F20"/>
        </w:rPr>
        <w:t>enterprise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institution</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ITT3.7,</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combination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entities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existing</w:t>
      </w:r>
      <w:r w:rsidR="005765B8" w:rsidRPr="00F82B87">
        <w:rPr>
          <w:rFonts w:ascii="Verdana" w:hAnsi="Verdana"/>
          <w:color w:val="231F20"/>
        </w:rPr>
        <w:t xml:space="preserve">  </w:t>
      </w:r>
      <w:r w:rsidRPr="00F82B87">
        <w:rPr>
          <w:rFonts w:ascii="Verdana" w:hAnsi="Verdana"/>
          <w:color w:val="231F20"/>
        </w:rPr>
        <w:t>agreement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intent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enter</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agreement</w:t>
      </w:r>
      <w:r w:rsidR="005765B8" w:rsidRPr="00F82B87">
        <w:rPr>
          <w:rFonts w:ascii="Verdana" w:hAnsi="Verdana"/>
          <w:color w:val="231F20"/>
        </w:rPr>
        <w:t xml:space="preserve">  </w:t>
      </w:r>
      <w:r w:rsidRPr="00F82B87">
        <w:rPr>
          <w:rFonts w:ascii="Verdana" w:hAnsi="Verdana"/>
          <w:color w:val="231F20"/>
        </w:rPr>
        <w:t>supported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employees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close</w:t>
      </w:r>
      <w:r w:rsidR="005765B8" w:rsidRPr="00F82B87">
        <w:rPr>
          <w:rFonts w:ascii="Verdana" w:hAnsi="Verdana"/>
          <w:color w:val="231F20"/>
        </w:rPr>
        <w:t xml:space="preserve">  </w:t>
      </w:r>
      <w:r w:rsidRPr="00F82B87">
        <w:rPr>
          <w:rFonts w:ascii="Verdana" w:hAnsi="Verdana"/>
          <w:color w:val="231F20"/>
        </w:rPr>
        <w:t>relatives</w:t>
      </w:r>
      <w:r w:rsidR="005765B8" w:rsidRPr="00F82B87">
        <w:rPr>
          <w:rFonts w:ascii="Verdana" w:hAnsi="Verdana"/>
          <w:color w:val="231F20"/>
        </w:rPr>
        <w:t xml:space="preserve">  </w:t>
      </w:r>
      <w:r w:rsidRPr="00F82B87">
        <w:rPr>
          <w:rFonts w:ascii="Verdana" w:hAnsi="Verdana"/>
          <w:i/>
          <w:color w:val="231F20"/>
        </w:rPr>
        <w:t>(spouses,</w:t>
      </w:r>
      <w:r w:rsidR="005765B8" w:rsidRPr="00F82B87">
        <w:rPr>
          <w:rFonts w:ascii="Verdana" w:hAnsi="Verdana"/>
          <w:i/>
          <w:color w:val="231F20"/>
        </w:rPr>
        <w:t xml:space="preserve">  </w:t>
      </w:r>
      <w:r w:rsidRPr="00F82B87">
        <w:rPr>
          <w:rFonts w:ascii="Verdana" w:hAnsi="Verdana"/>
          <w:i/>
          <w:color w:val="231F20"/>
        </w:rPr>
        <w:t>children,</w:t>
      </w:r>
      <w:r w:rsidR="005765B8" w:rsidRPr="00F82B87">
        <w:rPr>
          <w:rFonts w:ascii="Verdana" w:hAnsi="Verdana"/>
          <w:i/>
          <w:color w:val="231F20"/>
        </w:rPr>
        <w:t xml:space="preserve">  </w:t>
      </w:r>
      <w:r w:rsidRPr="00F82B87">
        <w:rPr>
          <w:rFonts w:ascii="Verdana" w:hAnsi="Verdana"/>
          <w:i/>
          <w:color w:val="231F20"/>
        </w:rPr>
        <w:t>brothers,</w:t>
      </w:r>
      <w:r w:rsidR="005765B8" w:rsidRPr="00F82B87">
        <w:rPr>
          <w:rFonts w:ascii="Verdana" w:hAnsi="Verdana"/>
          <w:i/>
          <w:color w:val="231F20"/>
        </w:rPr>
        <w:t xml:space="preserve">  </w:t>
      </w:r>
      <w:r w:rsidRPr="00F82B87">
        <w:rPr>
          <w:rFonts w:ascii="Verdana" w:hAnsi="Verdana"/>
          <w:i/>
          <w:color w:val="231F20"/>
        </w:rPr>
        <w:t>sisters</w:t>
      </w:r>
      <w:r w:rsidR="005765B8" w:rsidRPr="00F82B87">
        <w:rPr>
          <w:rFonts w:ascii="Verdana" w:hAnsi="Verdana"/>
          <w:i/>
          <w:color w:val="231F20"/>
        </w:rPr>
        <w:t xml:space="preserve">  </w:t>
      </w:r>
      <w:r w:rsidRPr="00F82B87">
        <w:rPr>
          <w:rFonts w:ascii="Verdana" w:hAnsi="Verdana"/>
          <w:i/>
          <w:color w:val="231F20"/>
        </w:rPr>
        <w:t>and</w:t>
      </w:r>
      <w:r w:rsidR="005765B8" w:rsidRPr="00F82B87">
        <w:rPr>
          <w:rFonts w:ascii="Verdana" w:hAnsi="Verdana"/>
          <w:i/>
          <w:color w:val="231F20"/>
        </w:rPr>
        <w:t xml:space="preserve">  </w:t>
      </w:r>
      <w:r w:rsidRPr="00F82B87">
        <w:rPr>
          <w:rFonts w:ascii="Verdana" w:hAnsi="Verdana"/>
          <w:i/>
          <w:color w:val="231F20"/>
        </w:rPr>
        <w:t>uncles</w:t>
      </w:r>
      <w:r w:rsidR="005765B8" w:rsidRPr="00F82B87">
        <w:rPr>
          <w:rFonts w:ascii="Verdana" w:hAnsi="Verdana"/>
          <w:i/>
          <w:color w:val="231F20"/>
        </w:rPr>
        <w:t xml:space="preserve">  </w:t>
      </w:r>
      <w:r w:rsidRPr="00F82B87">
        <w:rPr>
          <w:rFonts w:ascii="Verdana" w:hAnsi="Verdana"/>
          <w:i/>
          <w:color w:val="231F20"/>
        </w:rPr>
        <w:t>and</w:t>
      </w:r>
      <w:r w:rsidR="005765B8" w:rsidRPr="00F82B87">
        <w:rPr>
          <w:rFonts w:ascii="Verdana" w:hAnsi="Verdana"/>
          <w:i/>
          <w:color w:val="231F20"/>
        </w:rPr>
        <w:t xml:space="preserve">  </w:t>
      </w:r>
      <w:r w:rsidRPr="00F82B87">
        <w:rPr>
          <w:rFonts w:ascii="Verdana" w:hAnsi="Verdana"/>
          <w:i/>
          <w:color w:val="231F20"/>
        </w:rPr>
        <w:t>aunts)</w:t>
      </w:r>
      <w:r w:rsidR="005765B8" w:rsidRPr="00F82B87">
        <w:rPr>
          <w:rFonts w:ascii="Verdana" w:hAnsi="Verdana"/>
          <w:i/>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participate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137DA4EC" w14:textId="4584CCCB" w:rsidR="0021200B" w:rsidRPr="00F82B87" w:rsidRDefault="00022DB4" w:rsidP="00C6798D">
      <w:pPr>
        <w:pStyle w:val="ListParagraph"/>
        <w:numPr>
          <w:ilvl w:val="1"/>
          <w:numId w:val="60"/>
        </w:numPr>
        <w:tabs>
          <w:tab w:val="left" w:pos="1418"/>
        </w:tabs>
        <w:spacing w:before="243" w:line="230" w:lineRule="auto"/>
        <w:ind w:left="1418" w:right="849" w:hanging="567"/>
        <w:jc w:val="both"/>
        <w:rPr>
          <w:rFonts w:ascii="Verdana" w:hAnsi="Verdana"/>
          <w:b/>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jointly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severally</w:t>
      </w:r>
      <w:r w:rsidR="005765B8" w:rsidRPr="00F82B87">
        <w:rPr>
          <w:rFonts w:ascii="Verdana" w:hAnsi="Verdana"/>
          <w:color w:val="231F20"/>
        </w:rPr>
        <w:t xml:space="preserve">  </w:t>
      </w:r>
      <w:r w:rsidRPr="00F82B87">
        <w:rPr>
          <w:rFonts w:ascii="Verdana" w:hAnsi="Verdana"/>
          <w:color w:val="231F20"/>
        </w:rPr>
        <w:t>liable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execution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entire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terms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nominate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Representative</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conduct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business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behalf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lastRenderedPageBreak/>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execution</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maximum</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p>
    <w:p w14:paraId="562CB026" w14:textId="1CC9B77A"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Ofﬁcers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Spouses,</w:t>
      </w:r>
      <w:r w:rsidR="005765B8" w:rsidRPr="00F82B87">
        <w:rPr>
          <w:rFonts w:ascii="Verdana" w:hAnsi="Verdana"/>
          <w:color w:val="231F20"/>
        </w:rPr>
        <w:t xml:space="preserve">  </w:t>
      </w:r>
      <w:r w:rsidRPr="00F82B87">
        <w:rPr>
          <w:rFonts w:ascii="Verdana" w:hAnsi="Verdana"/>
          <w:color w:val="231F20"/>
        </w:rPr>
        <w:t>Child,</w:t>
      </w:r>
      <w:r w:rsidR="005765B8" w:rsidRPr="00F82B87">
        <w:rPr>
          <w:rFonts w:ascii="Verdana" w:hAnsi="Verdana"/>
          <w:color w:val="231F20"/>
        </w:rPr>
        <w:t xml:space="preserve">  </w:t>
      </w:r>
      <w:r w:rsidRPr="00F82B87">
        <w:rPr>
          <w:rFonts w:ascii="Verdana" w:hAnsi="Verdana"/>
          <w:color w:val="231F20"/>
        </w:rPr>
        <w:t>Parent,</w:t>
      </w:r>
      <w:r w:rsidR="005765B8" w:rsidRPr="00F82B87">
        <w:rPr>
          <w:rFonts w:ascii="Verdana" w:hAnsi="Verdana"/>
          <w:color w:val="231F20"/>
        </w:rPr>
        <w:t xml:space="preserve">  </w:t>
      </w:r>
      <w:r w:rsidRPr="00F82B87">
        <w:rPr>
          <w:rFonts w:ascii="Verdana" w:hAnsi="Verdana"/>
          <w:color w:val="231F20"/>
        </w:rPr>
        <w:t>Brothers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Sister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Child,</w:t>
      </w:r>
      <w:r w:rsidR="005765B8" w:rsidRPr="00F82B87">
        <w:rPr>
          <w:rFonts w:ascii="Verdana" w:hAnsi="Verdana"/>
          <w:color w:val="231F20"/>
        </w:rPr>
        <w:t xml:space="preserve">  </w:t>
      </w:r>
      <w:r w:rsidRPr="00F82B87">
        <w:rPr>
          <w:rFonts w:ascii="Verdana" w:hAnsi="Verdana"/>
          <w:color w:val="231F20"/>
        </w:rPr>
        <w:t>Parent,</w:t>
      </w:r>
      <w:r w:rsidR="005765B8" w:rsidRPr="00F82B87">
        <w:rPr>
          <w:rFonts w:ascii="Verdana" w:hAnsi="Verdana"/>
          <w:color w:val="231F20"/>
        </w:rPr>
        <w:t xml:space="preserve">  </w:t>
      </w:r>
      <w:r w:rsidRPr="00F82B87">
        <w:rPr>
          <w:rFonts w:ascii="Verdana" w:hAnsi="Verdana"/>
          <w:color w:val="231F20"/>
        </w:rPr>
        <w:t>Brother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Sister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Spouse</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business</w:t>
      </w:r>
      <w:r w:rsidR="005765B8" w:rsidRPr="00F82B87">
        <w:rPr>
          <w:rFonts w:ascii="Verdana" w:hAnsi="Verdana"/>
          <w:color w:val="231F20"/>
        </w:rPr>
        <w:t xml:space="preserve">  </w:t>
      </w:r>
      <w:r w:rsidRPr="00F82B87">
        <w:rPr>
          <w:rFonts w:ascii="Verdana" w:hAnsi="Verdana"/>
          <w:color w:val="231F20"/>
        </w:rPr>
        <w:t>associates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agents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ﬁrms/organizations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they</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substantial</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controlling</w:t>
      </w:r>
      <w:r w:rsidR="005765B8" w:rsidRPr="00F82B87">
        <w:rPr>
          <w:rFonts w:ascii="Verdana" w:hAnsi="Verdana"/>
          <w:color w:val="231F20"/>
        </w:rPr>
        <w:t xml:space="preserve">  </w:t>
      </w:r>
      <w:r w:rsidRPr="00F82B87">
        <w:rPr>
          <w:rFonts w:ascii="Verdana" w:hAnsi="Verdana"/>
          <w:color w:val="231F20"/>
        </w:rPr>
        <w:t>interest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Ofﬁcers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allowed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participate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procurement</w:t>
      </w:r>
      <w:r w:rsidR="005765B8" w:rsidRPr="00F82B87">
        <w:rPr>
          <w:rFonts w:ascii="Verdana" w:hAnsi="Verdana"/>
          <w:color w:val="231F20"/>
        </w:rPr>
        <w:t xml:space="preserve">  </w:t>
      </w:r>
      <w:r w:rsidRPr="00F82B87">
        <w:rPr>
          <w:rFonts w:ascii="Verdana" w:hAnsi="Verdana"/>
          <w:color w:val="231F20"/>
        </w:rPr>
        <w:t>proceedings.</w:t>
      </w:r>
    </w:p>
    <w:p w14:paraId="0B6E8769" w14:textId="763CCD70"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001C5E88" w:rsidRPr="00F82B87">
        <w:rPr>
          <w:rFonts w:ascii="Verdana" w:hAnsi="Verdana"/>
          <w:color w:val="231F20"/>
        </w:rPr>
        <w:t>Tenderer shall not have a conﬂict of interest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found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conﬂict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interest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disqualiﬁed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conﬂict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interest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purpose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
    <w:p w14:paraId="7B266341" w14:textId="408085B1"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indirectly</w:t>
      </w:r>
      <w:r w:rsidR="005765B8" w:rsidRPr="00F82B87">
        <w:rPr>
          <w:rFonts w:ascii="Verdana" w:hAnsi="Verdana"/>
          <w:color w:val="231F20"/>
        </w:rPr>
        <w:t xml:space="preserve">  </w:t>
      </w:r>
      <w:r w:rsidRPr="00F82B87">
        <w:rPr>
          <w:rFonts w:ascii="Verdana" w:hAnsi="Verdana"/>
          <w:color w:val="231F20"/>
        </w:rPr>
        <w:t>controls,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controlled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common</w:t>
      </w:r>
      <w:r w:rsidR="005765B8" w:rsidRPr="00F82B87">
        <w:rPr>
          <w:rFonts w:ascii="Verdana" w:hAnsi="Verdana"/>
          <w:color w:val="231F20"/>
        </w:rPr>
        <w:t xml:space="preserve">  </w:t>
      </w:r>
      <w:r w:rsidRPr="00F82B87">
        <w:rPr>
          <w:rFonts w:ascii="Verdana" w:hAnsi="Verdana"/>
          <w:color w:val="231F20"/>
        </w:rPr>
        <w:t>control</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p>
    <w:p w14:paraId="0ABABDA9" w14:textId="2C0F0870"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receives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direct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indirect</w:t>
      </w:r>
      <w:r w:rsidR="005765B8" w:rsidRPr="00F82B87">
        <w:rPr>
          <w:rFonts w:ascii="Verdana" w:hAnsi="Verdana"/>
          <w:color w:val="231F20"/>
        </w:rPr>
        <w:t xml:space="preserve">  </w:t>
      </w:r>
      <w:r w:rsidRPr="00F82B87">
        <w:rPr>
          <w:rFonts w:ascii="Verdana" w:hAnsi="Verdana"/>
          <w:color w:val="231F20"/>
        </w:rPr>
        <w:t>subsidy</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p>
    <w:p w14:paraId="390AB86A" w14:textId="549B3890"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same</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representative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ownership</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p>
    <w:p w14:paraId="6B5180F0" w14:textId="2EA93426"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relationship</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common</w:t>
      </w:r>
      <w:r w:rsidR="005765B8" w:rsidRPr="00F82B87">
        <w:rPr>
          <w:rFonts w:ascii="Verdana" w:hAnsi="Verdana"/>
          <w:color w:val="231F20"/>
        </w:rPr>
        <w:t xml:space="preserve">  </w:t>
      </w:r>
      <w:r w:rsidRPr="00F82B87">
        <w:rPr>
          <w:rFonts w:ascii="Verdana" w:hAnsi="Verdana"/>
          <w:color w:val="231F20"/>
        </w:rPr>
        <w:t>third</w:t>
      </w:r>
      <w:r w:rsidR="005765B8" w:rsidRPr="00F82B87">
        <w:rPr>
          <w:rFonts w:ascii="Verdana" w:hAnsi="Verdana"/>
          <w:color w:val="231F20"/>
        </w:rPr>
        <w:t xml:space="preserve">  </w:t>
      </w:r>
      <w:r w:rsidRPr="00F82B87">
        <w:rPr>
          <w:rFonts w:ascii="Verdana" w:hAnsi="Verdana"/>
          <w:color w:val="231F20"/>
        </w:rPr>
        <w:t>parties,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puts</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position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inﬂuence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inﬂuence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decisions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regarding</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or</w:t>
      </w:r>
    </w:p>
    <w:p w14:paraId="30CC6D80" w14:textId="78EB6CF5"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afﬁliates</w:t>
      </w:r>
      <w:r w:rsidR="005765B8" w:rsidRPr="00F82B87">
        <w:rPr>
          <w:rFonts w:ascii="Verdana" w:hAnsi="Verdana"/>
          <w:color w:val="231F20"/>
        </w:rPr>
        <w:t xml:space="preserve">  </w:t>
      </w:r>
      <w:r w:rsidRPr="00F82B87">
        <w:rPr>
          <w:rFonts w:ascii="Verdana" w:hAnsi="Verdana"/>
          <w:color w:val="231F20"/>
        </w:rPr>
        <w:t>participated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consultant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preparation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design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p>
    <w:p w14:paraId="2D919A26" w14:textId="74C8E379"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afﬁliates</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hired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proposed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hired)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implementation;</w:t>
      </w:r>
      <w:r w:rsidR="005765B8" w:rsidRPr="00F82B87">
        <w:rPr>
          <w:rFonts w:ascii="Verdana" w:hAnsi="Verdana"/>
          <w:color w:val="231F20"/>
        </w:rPr>
        <w:t xml:space="preserve">  </w:t>
      </w:r>
      <w:r w:rsidRPr="00F82B87">
        <w:rPr>
          <w:rFonts w:ascii="Verdana" w:hAnsi="Verdana"/>
          <w:color w:val="231F20"/>
        </w:rPr>
        <w:t>or</w:t>
      </w:r>
    </w:p>
    <w:p w14:paraId="45D364B1" w14:textId="78C31129" w:rsidR="0021200B" w:rsidRPr="00F82B87" w:rsidRDefault="00022DB4" w:rsidP="00C6798D">
      <w:pPr>
        <w:pStyle w:val="ListParagraph"/>
        <w:numPr>
          <w:ilvl w:val="2"/>
          <w:numId w:val="61"/>
        </w:numPr>
        <w:tabs>
          <w:tab w:val="left" w:pos="1985"/>
        </w:tabs>
        <w:spacing w:before="242" w:line="230" w:lineRule="auto"/>
        <w:ind w:left="1984" w:right="851" w:hanging="425"/>
        <w:contextualSpacing/>
        <w:jc w:val="both"/>
        <w:rPr>
          <w:rFonts w:ascii="Verdana" w:hAnsi="Verdana"/>
        </w:rPr>
      </w:pPr>
      <w:r w:rsidRPr="00F82B87">
        <w:rPr>
          <w:rFonts w:ascii="Verdana" w:hAnsi="Verdana"/>
          <w:color w:val="231F20"/>
        </w:rPr>
        <w:t>would</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providing</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works,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non-consulting</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resulting</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consulting</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preparation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implementation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project</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bCs/>
          <w:color w:val="231F20"/>
        </w:rPr>
        <w:t>TDS</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1.1</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were</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afﬁliate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indirectly</w:t>
      </w:r>
      <w:r w:rsidR="005765B8" w:rsidRPr="00F82B87">
        <w:rPr>
          <w:rFonts w:ascii="Verdana" w:hAnsi="Verdana"/>
          <w:color w:val="231F20"/>
        </w:rPr>
        <w:t xml:space="preserve">  </w:t>
      </w:r>
      <w:r w:rsidRPr="00F82B87">
        <w:rPr>
          <w:rFonts w:ascii="Verdana" w:hAnsi="Verdana"/>
          <w:color w:val="231F20"/>
        </w:rPr>
        <w:t>controls,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controlled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common</w:t>
      </w:r>
      <w:r w:rsidR="005765B8" w:rsidRPr="00F82B87">
        <w:rPr>
          <w:rFonts w:ascii="Verdana" w:hAnsi="Verdana"/>
          <w:color w:val="231F20"/>
        </w:rPr>
        <w:t xml:space="preserve">  </w:t>
      </w:r>
      <w:r w:rsidRPr="00F82B87">
        <w:rPr>
          <w:rFonts w:ascii="Verdana" w:hAnsi="Verdana"/>
          <w:color w:val="231F20"/>
        </w:rPr>
        <w:t>control</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close</w:t>
      </w:r>
      <w:r w:rsidR="005765B8" w:rsidRPr="00F82B87">
        <w:rPr>
          <w:rFonts w:ascii="Verdana" w:hAnsi="Verdana"/>
          <w:color w:val="231F20"/>
        </w:rPr>
        <w:t xml:space="preserve">  </w:t>
      </w:r>
      <w:r w:rsidRPr="00F82B87">
        <w:rPr>
          <w:rFonts w:ascii="Verdana" w:hAnsi="Verdana"/>
          <w:color w:val="231F20"/>
        </w:rPr>
        <w:t>business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family</w:t>
      </w:r>
      <w:r w:rsidR="005765B8" w:rsidRPr="00F82B87">
        <w:rPr>
          <w:rFonts w:ascii="Verdana" w:hAnsi="Verdana"/>
          <w:color w:val="231F20"/>
        </w:rPr>
        <w:t xml:space="preserve">  </w:t>
      </w:r>
      <w:r w:rsidRPr="00F82B87">
        <w:rPr>
          <w:rFonts w:ascii="Verdana" w:hAnsi="Verdana"/>
          <w:color w:val="231F20"/>
        </w:rPr>
        <w:t>relationship</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professional</w:t>
      </w:r>
      <w:r w:rsidR="005765B8" w:rsidRPr="00F82B87">
        <w:rPr>
          <w:rFonts w:ascii="Verdana" w:hAnsi="Verdana"/>
          <w:color w:val="231F20"/>
        </w:rPr>
        <w:t xml:space="preserve">  </w:t>
      </w:r>
      <w:r w:rsidRPr="00F82B87">
        <w:rPr>
          <w:rFonts w:ascii="Verdana" w:hAnsi="Verdana"/>
          <w:color w:val="231F20"/>
        </w:rPr>
        <w:t>staff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project</w:t>
      </w:r>
      <w:r w:rsidR="005765B8" w:rsidRPr="00F82B87">
        <w:rPr>
          <w:rFonts w:ascii="Verdana" w:hAnsi="Verdana"/>
          <w:color w:val="231F20"/>
        </w:rPr>
        <w:t xml:space="preserve">  </w:t>
      </w:r>
      <w:r w:rsidRPr="00F82B87">
        <w:rPr>
          <w:rFonts w:ascii="Verdana" w:hAnsi="Verdana"/>
          <w:color w:val="231F20"/>
        </w:rPr>
        <w:t>implementing</w:t>
      </w:r>
      <w:r w:rsidR="005765B8" w:rsidRPr="00F82B87">
        <w:rPr>
          <w:rFonts w:ascii="Verdana" w:hAnsi="Verdana"/>
          <w:color w:val="231F20"/>
        </w:rPr>
        <w:t xml:space="preserve">  </w:t>
      </w:r>
      <w:r w:rsidRPr="00F82B87">
        <w:rPr>
          <w:rFonts w:ascii="Verdana" w:hAnsi="Verdana"/>
          <w:color w:val="231F20"/>
        </w:rPr>
        <w:t>agency,</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(i)</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indirectly</w:t>
      </w:r>
      <w:r w:rsidR="005765B8" w:rsidRPr="00F82B87">
        <w:rPr>
          <w:rFonts w:ascii="Verdana" w:hAnsi="Verdana"/>
          <w:color w:val="231F20"/>
        </w:rPr>
        <w:t xml:space="preserve">  </w:t>
      </w:r>
      <w:r w:rsidRPr="00F82B87">
        <w:rPr>
          <w:rFonts w:ascii="Verdana" w:hAnsi="Verdana"/>
          <w:color w:val="231F20"/>
        </w:rPr>
        <w:t>involved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preparation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(ii)</w:t>
      </w:r>
      <w:r w:rsidR="005765B8" w:rsidRPr="00F82B87">
        <w:rPr>
          <w:rFonts w:ascii="Verdana" w:hAnsi="Verdana"/>
          <w:color w:val="231F20"/>
        </w:rPr>
        <w:t xml:space="preserve">  </w:t>
      </w:r>
      <w:r w:rsidRPr="00F82B87">
        <w:rPr>
          <w:rFonts w:ascii="Verdana" w:hAnsi="Verdana"/>
          <w:color w:val="231F20"/>
        </w:rPr>
        <w:t>would</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involved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implementation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supervision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conﬂict</w:t>
      </w:r>
      <w:r w:rsidR="005765B8" w:rsidRPr="00F82B87">
        <w:rPr>
          <w:rFonts w:ascii="Verdana" w:hAnsi="Verdana"/>
          <w:color w:val="231F20"/>
        </w:rPr>
        <w:t xml:space="preserve">  </w:t>
      </w:r>
      <w:r w:rsidRPr="00F82B87">
        <w:rPr>
          <w:rFonts w:ascii="Verdana" w:hAnsi="Verdana"/>
          <w:color w:val="231F20"/>
        </w:rPr>
        <w:t>stemming</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relationship</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resolved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manner</w:t>
      </w:r>
      <w:r w:rsidR="005765B8" w:rsidRPr="00F82B87">
        <w:rPr>
          <w:rFonts w:ascii="Verdana" w:hAnsi="Verdana"/>
          <w:color w:val="231F20"/>
        </w:rPr>
        <w:t xml:space="preserve">  </w:t>
      </w:r>
      <w:r w:rsidRPr="00F82B87">
        <w:rPr>
          <w:rFonts w:ascii="Verdana" w:hAnsi="Verdana"/>
          <w:color w:val="231F20"/>
        </w:rPr>
        <w:t>acceptable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throughout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execution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p>
    <w:p w14:paraId="59CABFAD" w14:textId="7053FCC8"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involved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corrupt,</w:t>
      </w:r>
      <w:r w:rsidR="005765B8" w:rsidRPr="00F82B87">
        <w:rPr>
          <w:rFonts w:ascii="Verdana" w:hAnsi="Verdana"/>
          <w:color w:val="231F20"/>
        </w:rPr>
        <w:t xml:space="preserve">  </w:t>
      </w:r>
      <w:r w:rsidRPr="00F82B87">
        <w:rPr>
          <w:rFonts w:ascii="Verdana" w:hAnsi="Verdana"/>
          <w:color w:val="231F20"/>
        </w:rPr>
        <w:t>coercive,</w:t>
      </w:r>
      <w:r w:rsidR="005765B8" w:rsidRPr="00F82B87">
        <w:rPr>
          <w:rFonts w:ascii="Verdana" w:hAnsi="Verdana"/>
          <w:color w:val="231F20"/>
        </w:rPr>
        <w:t xml:space="preserve">  </w:t>
      </w:r>
      <w:r w:rsidRPr="00F82B87">
        <w:rPr>
          <w:rFonts w:ascii="Verdana" w:hAnsi="Verdana"/>
          <w:color w:val="231F20"/>
        </w:rPr>
        <w:t>obstructive,</w:t>
      </w:r>
      <w:r w:rsidR="005765B8" w:rsidRPr="00F82B87">
        <w:rPr>
          <w:rFonts w:ascii="Verdana" w:hAnsi="Verdana"/>
          <w:color w:val="231F20"/>
        </w:rPr>
        <w:t xml:space="preserve">  </w:t>
      </w:r>
      <w:r w:rsidRPr="00F82B87">
        <w:rPr>
          <w:rFonts w:ascii="Verdana" w:hAnsi="Verdana"/>
          <w:color w:val="231F20"/>
        </w:rPr>
        <w:t>collusive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fraudulent</w:t>
      </w:r>
      <w:r w:rsidR="005765B8" w:rsidRPr="00F82B87">
        <w:rPr>
          <w:rFonts w:ascii="Verdana" w:hAnsi="Verdana"/>
          <w:color w:val="231F20"/>
        </w:rPr>
        <w:t xml:space="preserve">  </w:t>
      </w:r>
      <w:r w:rsidRPr="00F82B87">
        <w:rPr>
          <w:rFonts w:ascii="Verdana" w:hAnsi="Verdana"/>
          <w:color w:val="231F20"/>
        </w:rPr>
        <w:t>practice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proven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involved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these</w:t>
      </w:r>
      <w:r w:rsidR="005765B8" w:rsidRPr="00F82B87">
        <w:rPr>
          <w:rFonts w:ascii="Verdana" w:hAnsi="Verdana"/>
          <w:color w:val="231F20"/>
        </w:rPr>
        <w:t xml:space="preserve">  </w:t>
      </w:r>
      <w:r w:rsidRPr="00F82B87">
        <w:rPr>
          <w:rFonts w:ascii="Verdana" w:hAnsi="Verdana"/>
          <w:color w:val="231F20"/>
        </w:rPr>
        <w:t>practices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automatically</w:t>
      </w:r>
      <w:r w:rsidR="005765B8" w:rsidRPr="00F82B87">
        <w:rPr>
          <w:rFonts w:ascii="Verdana" w:hAnsi="Verdana"/>
          <w:color w:val="231F20"/>
        </w:rPr>
        <w:t xml:space="preserve">  </w:t>
      </w:r>
      <w:r w:rsidRPr="00F82B87">
        <w:rPr>
          <w:rFonts w:ascii="Verdana" w:hAnsi="Verdana"/>
          <w:color w:val="231F20"/>
        </w:rPr>
        <w:t>disqualiﬁed.</w:t>
      </w:r>
    </w:p>
    <w:p w14:paraId="522846D5" w14:textId="37CE393D"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(either</w:t>
      </w:r>
      <w:r w:rsidR="005765B8" w:rsidRPr="00F82B87">
        <w:rPr>
          <w:rFonts w:ascii="Verdana" w:hAnsi="Verdana"/>
          <w:color w:val="231F20"/>
        </w:rPr>
        <w:t xml:space="preserve">  </w:t>
      </w:r>
      <w:r w:rsidRPr="00F82B87">
        <w:rPr>
          <w:rFonts w:ascii="Verdana" w:hAnsi="Verdana"/>
          <w:color w:val="231F20"/>
        </w:rPr>
        <w:t>individually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member)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more</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91703A" w:rsidRPr="00F82B87">
        <w:rPr>
          <w:rFonts w:ascii="Verdana" w:hAnsi="Verdana"/>
          <w:color w:val="231F20"/>
        </w:rPr>
        <w:t xml:space="preserve">This includes participation as </w:t>
      </w:r>
      <w:r w:rsidR="001C5E88" w:rsidRPr="00F82B87">
        <w:rPr>
          <w:rFonts w:ascii="Verdana" w:hAnsi="Verdana"/>
          <w:color w:val="231F20"/>
        </w:rPr>
        <w:t>a subcontractor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participation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disqualiﬁcation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involved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member,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participate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subcontractor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more</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make</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individual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subcontractor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separate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same</w:t>
      </w:r>
      <w:r w:rsidR="005765B8" w:rsidRPr="00F82B87">
        <w:rPr>
          <w:rFonts w:ascii="Verdana" w:hAnsi="Verdana"/>
          <w:color w:val="231F20"/>
        </w:rPr>
        <w:t xml:space="preserve">  </w:t>
      </w:r>
      <w:r w:rsidRPr="00F82B87">
        <w:rPr>
          <w:rFonts w:ascii="Verdana" w:hAnsi="Verdana"/>
          <w:color w:val="231F20"/>
        </w:rPr>
        <w:t>Tender.</w:t>
      </w:r>
    </w:p>
    <w:p w14:paraId="6E32444D" w14:textId="779379B3"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nationality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restrictions</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ITT3.9</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deemed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nationality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constituted,</w:t>
      </w:r>
      <w:r w:rsidR="005765B8" w:rsidRPr="00F82B87">
        <w:rPr>
          <w:rFonts w:ascii="Verdana" w:hAnsi="Verdana"/>
          <w:color w:val="231F20"/>
        </w:rPr>
        <w:t xml:space="preserve">  </w:t>
      </w:r>
      <w:r w:rsidRPr="00F82B87">
        <w:rPr>
          <w:rFonts w:ascii="Verdana" w:hAnsi="Verdana"/>
          <w:color w:val="231F20"/>
        </w:rPr>
        <w:t>incorporated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registered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operates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conformity</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provisions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laws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evidenced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lastRenderedPageBreak/>
        <w:t>its</w:t>
      </w:r>
      <w:r w:rsidR="005765B8" w:rsidRPr="00F82B87">
        <w:rPr>
          <w:rFonts w:ascii="Verdana" w:hAnsi="Verdana"/>
          <w:color w:val="231F20"/>
        </w:rPr>
        <w:t xml:space="preserve">  </w:t>
      </w:r>
      <w:r w:rsidRPr="00F82B87">
        <w:rPr>
          <w:rFonts w:ascii="Verdana" w:hAnsi="Verdana"/>
          <w:color w:val="231F20"/>
        </w:rPr>
        <w:t>articles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incorporation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equivalent</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constitution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association)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registration</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criterion</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apply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nationality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proposed</w:t>
      </w:r>
      <w:r w:rsidR="005765B8" w:rsidRPr="00F82B87">
        <w:rPr>
          <w:rFonts w:ascii="Verdana" w:hAnsi="Verdana"/>
          <w:color w:val="231F20"/>
        </w:rPr>
        <w:t xml:space="preserve">  </w:t>
      </w:r>
      <w:r w:rsidRPr="00F82B87">
        <w:rPr>
          <w:rFonts w:ascii="Verdana" w:hAnsi="Verdana"/>
          <w:color w:val="231F20"/>
        </w:rPr>
        <w:t>subcontractors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sub</w:t>
      </w:r>
      <w:r w:rsidR="005765B8" w:rsidRPr="00F82B87">
        <w:rPr>
          <w:rFonts w:ascii="Verdana" w:hAnsi="Verdana"/>
          <w:color w:val="231F20"/>
        </w:rPr>
        <w:t xml:space="preserve">  </w:t>
      </w:r>
      <w:r w:rsidRPr="00F82B87">
        <w:rPr>
          <w:rFonts w:ascii="Verdana" w:hAnsi="Verdana"/>
          <w:color w:val="231F20"/>
        </w:rPr>
        <w:t>consultants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p>
    <w:p w14:paraId="19731F88" w14:textId="362FABFF"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color w:val="0070C0"/>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debarred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PPRA</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participating</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procurement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list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debarred</w:t>
      </w:r>
      <w:r w:rsidR="005765B8" w:rsidRPr="00F82B87">
        <w:rPr>
          <w:rFonts w:ascii="Verdana" w:hAnsi="Verdana"/>
          <w:color w:val="231F20"/>
        </w:rPr>
        <w:t xml:space="preserve">  </w:t>
      </w:r>
      <w:r w:rsidRPr="00F82B87">
        <w:rPr>
          <w:rFonts w:ascii="Verdana" w:hAnsi="Verdana"/>
          <w:color w:val="231F20"/>
        </w:rPr>
        <w:t>ﬁrms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individuals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available</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hyperlink w:history="1">
        <w:r w:rsidR="008A7A5E" w:rsidRPr="00F82B87">
          <w:rPr>
            <w:rStyle w:val="Hyperlink"/>
            <w:rFonts w:ascii="Verdana" w:hAnsi="Verdana"/>
            <w:color w:val="auto"/>
            <w:u w:val="none"/>
          </w:rPr>
          <w:t>PPRA's website</w:t>
        </w:r>
        <w:r w:rsidR="008A7A5E" w:rsidRPr="00F82B87">
          <w:rPr>
            <w:rStyle w:val="Hyperlink"/>
            <w:rFonts w:ascii="Verdana" w:hAnsi="Verdana"/>
            <w:u w:val="none"/>
          </w:rPr>
          <w:t xml:space="preserve">  www</w:t>
        </w:r>
      </w:hyperlink>
      <w:r w:rsidRPr="00F82B87">
        <w:rPr>
          <w:rFonts w:ascii="Verdana" w:hAnsi="Verdana"/>
          <w:color w:val="0070C0"/>
        </w:rPr>
        <w:t>.ppra.go.ke</w:t>
      </w:r>
    </w:p>
    <w:p w14:paraId="708D6B10" w14:textId="53E84BF5"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state-owned</w:t>
      </w:r>
      <w:r w:rsidR="005765B8" w:rsidRPr="00F82B87">
        <w:rPr>
          <w:rFonts w:ascii="Verdana" w:hAnsi="Verdana"/>
          <w:color w:val="231F20"/>
        </w:rPr>
        <w:t xml:space="preserve">  </w:t>
      </w:r>
      <w:r w:rsidRPr="00F82B87">
        <w:rPr>
          <w:rFonts w:ascii="Verdana" w:hAnsi="Verdana"/>
          <w:color w:val="231F20"/>
        </w:rPr>
        <w:t>enterprises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institutions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compete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they</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(i)</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legal</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state</w:t>
      </w:r>
      <w:r w:rsidR="005765B8" w:rsidRPr="00F82B87">
        <w:rPr>
          <w:rFonts w:ascii="Verdana" w:hAnsi="Verdana"/>
          <w:color w:val="231F20"/>
        </w:rPr>
        <w:t xml:space="preserve">  </w:t>
      </w:r>
      <w:r w:rsidRPr="00F82B87">
        <w:rPr>
          <w:rFonts w:ascii="Verdana" w:hAnsi="Verdana"/>
          <w:color w:val="231F20"/>
        </w:rPr>
        <w:t>Government</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administration,</w:t>
      </w:r>
      <w:r w:rsidR="005765B8" w:rsidRPr="00F82B87">
        <w:rPr>
          <w:rFonts w:ascii="Verdana" w:hAnsi="Verdana"/>
          <w:color w:val="231F20"/>
        </w:rPr>
        <w:t xml:space="preserve">  </w:t>
      </w:r>
      <w:r w:rsidRPr="00F82B87">
        <w:rPr>
          <w:rFonts w:ascii="Verdana" w:hAnsi="Verdana"/>
          <w:color w:val="231F20"/>
        </w:rPr>
        <w:t>(ii)</w:t>
      </w:r>
      <w:r w:rsidR="005765B8" w:rsidRPr="00F82B87">
        <w:rPr>
          <w:rFonts w:ascii="Verdana" w:hAnsi="Verdana"/>
          <w:color w:val="231F20"/>
        </w:rPr>
        <w:t xml:space="preserve">  </w:t>
      </w:r>
      <w:r w:rsidRPr="00F82B87">
        <w:rPr>
          <w:rFonts w:ascii="Verdana" w:hAnsi="Verdana"/>
          <w:color w:val="231F20"/>
        </w:rPr>
        <w:t>ﬁnancially</w:t>
      </w:r>
      <w:r w:rsidR="005765B8" w:rsidRPr="00F82B87">
        <w:rPr>
          <w:rFonts w:ascii="Verdana" w:hAnsi="Verdana"/>
          <w:color w:val="231F20"/>
        </w:rPr>
        <w:t xml:space="preserve">  </w:t>
      </w:r>
      <w:r w:rsidRPr="00F82B87">
        <w:rPr>
          <w:rFonts w:ascii="Verdana" w:hAnsi="Verdana"/>
          <w:color w:val="231F20"/>
        </w:rPr>
        <w:t>autonomous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receiving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signiﬁcant</w:t>
      </w:r>
      <w:r w:rsidR="005765B8" w:rsidRPr="00F82B87">
        <w:rPr>
          <w:rFonts w:ascii="Verdana" w:hAnsi="Verdana"/>
          <w:color w:val="231F20"/>
        </w:rPr>
        <w:t xml:space="preserve">  </w:t>
      </w:r>
      <w:r w:rsidRPr="00F82B87">
        <w:rPr>
          <w:rFonts w:ascii="Verdana" w:hAnsi="Verdana"/>
          <w:color w:val="231F20"/>
        </w:rPr>
        <w:t>subsidies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budget</w:t>
      </w:r>
      <w:r w:rsidR="005765B8" w:rsidRPr="00F82B87">
        <w:rPr>
          <w:rFonts w:ascii="Verdana" w:hAnsi="Verdana"/>
          <w:color w:val="231F20"/>
        </w:rPr>
        <w:t xml:space="preserve">  </w:t>
      </w:r>
      <w:r w:rsidRPr="00F82B87">
        <w:rPr>
          <w:rFonts w:ascii="Verdana" w:hAnsi="Verdana"/>
          <w:color w:val="231F20"/>
        </w:rPr>
        <w:t>support</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Government,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operating</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commercial</w:t>
      </w:r>
      <w:r w:rsidR="005765B8" w:rsidRPr="00F82B87">
        <w:rPr>
          <w:rFonts w:ascii="Verdana" w:hAnsi="Verdana"/>
          <w:color w:val="231F20"/>
        </w:rPr>
        <w:t xml:space="preserve">  </w:t>
      </w:r>
      <w:r w:rsidRPr="00F82B87">
        <w:rPr>
          <w:rFonts w:ascii="Verdana" w:hAnsi="Verdana"/>
          <w:color w:val="231F20"/>
        </w:rPr>
        <w:t>law</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vested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legal</w:t>
      </w:r>
      <w:r w:rsidR="005765B8" w:rsidRPr="00F82B87">
        <w:rPr>
          <w:rFonts w:ascii="Verdana" w:hAnsi="Verdana"/>
          <w:color w:val="231F20"/>
        </w:rPr>
        <w:t xml:space="preserve">  </w:t>
      </w:r>
      <w:r w:rsidRPr="00F82B87">
        <w:rPr>
          <w:rFonts w:ascii="Verdana" w:hAnsi="Verdana"/>
          <w:color w:val="231F20"/>
        </w:rPr>
        <w:t>rights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liabilities</w:t>
      </w:r>
      <w:r w:rsidR="005765B8" w:rsidRPr="00F82B87">
        <w:rPr>
          <w:rFonts w:ascii="Verdana" w:hAnsi="Verdana"/>
          <w:color w:val="231F20"/>
        </w:rPr>
        <w:t xml:space="preserve">  </w:t>
      </w:r>
      <w:r w:rsidRPr="00F82B87">
        <w:rPr>
          <w:rFonts w:ascii="Verdana" w:hAnsi="Verdana"/>
          <w:color w:val="231F20"/>
        </w:rPr>
        <w:t>similar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commercial</w:t>
      </w:r>
      <w:r w:rsidR="005765B8" w:rsidRPr="00F82B87">
        <w:rPr>
          <w:rFonts w:ascii="Verdana" w:hAnsi="Verdana"/>
          <w:color w:val="231F20"/>
        </w:rPr>
        <w:t xml:space="preserve">  </w:t>
      </w:r>
      <w:r w:rsidRPr="00F82B87">
        <w:rPr>
          <w:rFonts w:ascii="Verdana" w:hAnsi="Verdana"/>
          <w:color w:val="231F20"/>
        </w:rPr>
        <w:t>enterprise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enable</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compete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ﬁrms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private</w:t>
      </w:r>
      <w:r w:rsidR="005765B8" w:rsidRPr="00F82B87">
        <w:rPr>
          <w:rFonts w:ascii="Verdana" w:hAnsi="Verdana"/>
          <w:color w:val="231F20"/>
        </w:rPr>
        <w:t xml:space="preserve">  </w:t>
      </w:r>
      <w:r w:rsidRPr="00F82B87">
        <w:rPr>
          <w:rFonts w:ascii="Verdana" w:hAnsi="Verdana"/>
          <w:color w:val="231F20"/>
        </w:rPr>
        <w:t>sector</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equal</w:t>
      </w:r>
      <w:r w:rsidR="005765B8" w:rsidRPr="00F82B87">
        <w:rPr>
          <w:rFonts w:ascii="Verdana" w:hAnsi="Verdana"/>
          <w:color w:val="231F20"/>
        </w:rPr>
        <w:t xml:space="preserve">  </w:t>
      </w:r>
      <w:r w:rsidRPr="00F82B87">
        <w:rPr>
          <w:rFonts w:ascii="Verdana" w:hAnsi="Verdana"/>
          <w:color w:val="231F20"/>
        </w:rPr>
        <w:t>basis.</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employees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close</w:t>
      </w:r>
      <w:r w:rsidR="005765B8" w:rsidRPr="00F82B87">
        <w:rPr>
          <w:rFonts w:ascii="Verdana" w:hAnsi="Verdana"/>
          <w:color w:val="231F20"/>
        </w:rPr>
        <w:t xml:space="preserve">  </w:t>
      </w:r>
      <w:r w:rsidRPr="00F82B87">
        <w:rPr>
          <w:rFonts w:ascii="Verdana" w:hAnsi="Verdana"/>
          <w:color w:val="231F20"/>
        </w:rPr>
        <w:t>relatives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participate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7C5129AA" w14:textId="0429A7E7"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ineligible</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countries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origin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law</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ofﬁcial</w:t>
      </w:r>
      <w:r w:rsidR="005765B8" w:rsidRPr="00F82B87">
        <w:rPr>
          <w:rFonts w:ascii="Verdana" w:hAnsi="Verdana"/>
          <w:color w:val="231F20"/>
        </w:rPr>
        <w:t xml:space="preserve">  </w:t>
      </w:r>
      <w:r w:rsidRPr="00F82B87">
        <w:rPr>
          <w:rFonts w:ascii="Verdana" w:hAnsi="Verdana"/>
          <w:color w:val="231F20"/>
        </w:rPr>
        <w:t>regulations,</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prohibits</w:t>
      </w:r>
      <w:r w:rsidR="005765B8" w:rsidRPr="00F82B87">
        <w:rPr>
          <w:rFonts w:ascii="Verdana" w:hAnsi="Verdana"/>
          <w:color w:val="231F20"/>
        </w:rPr>
        <w:t xml:space="preserve">  </w:t>
      </w:r>
      <w:r w:rsidRPr="00F82B87">
        <w:rPr>
          <w:rFonts w:ascii="Verdana" w:hAnsi="Verdana"/>
          <w:color w:val="231F20"/>
        </w:rPr>
        <w:t>commercial</w:t>
      </w:r>
      <w:r w:rsidR="005765B8" w:rsidRPr="00F82B87">
        <w:rPr>
          <w:rFonts w:ascii="Verdana" w:hAnsi="Verdana"/>
          <w:color w:val="231F20"/>
        </w:rPr>
        <w:t xml:space="preserve">  </w:t>
      </w:r>
      <w:r w:rsidRPr="00F82B87">
        <w:rPr>
          <w:rFonts w:ascii="Verdana" w:hAnsi="Verdana"/>
          <w:color w:val="231F20"/>
        </w:rPr>
        <w:t>relations</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or(b)</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compliance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decision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United</w:t>
      </w:r>
      <w:r w:rsidR="005765B8" w:rsidRPr="00F82B87">
        <w:rPr>
          <w:rFonts w:ascii="Verdana" w:hAnsi="Verdana"/>
          <w:color w:val="231F20"/>
        </w:rPr>
        <w:t xml:space="preserve">  </w:t>
      </w:r>
      <w:r w:rsidRPr="00F82B87">
        <w:rPr>
          <w:rFonts w:ascii="Verdana" w:hAnsi="Verdana"/>
          <w:color w:val="231F20"/>
        </w:rPr>
        <w:t>Nations</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Council</w:t>
      </w:r>
      <w:r w:rsidR="005765B8" w:rsidRPr="00F82B87">
        <w:rPr>
          <w:rFonts w:ascii="Verdana" w:hAnsi="Verdana"/>
          <w:color w:val="231F20"/>
        </w:rPr>
        <w:t xml:space="preserve">  </w:t>
      </w:r>
      <w:r w:rsidRPr="00F82B87">
        <w:rPr>
          <w:rFonts w:ascii="Verdana" w:hAnsi="Verdana"/>
          <w:color w:val="231F20"/>
        </w:rPr>
        <w:t>taken</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Chapter</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Charter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United</w:t>
      </w:r>
      <w:r w:rsidR="005765B8" w:rsidRPr="00F82B87">
        <w:rPr>
          <w:rFonts w:ascii="Verdana" w:hAnsi="Verdana"/>
          <w:color w:val="231F20"/>
        </w:rPr>
        <w:t xml:space="preserve">  </w:t>
      </w:r>
      <w:r w:rsidRPr="00F82B87">
        <w:rPr>
          <w:rFonts w:ascii="Verdana" w:hAnsi="Verdana"/>
          <w:color w:val="231F20"/>
        </w:rPr>
        <w:t>Nations,</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prohibits</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import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contracting</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supply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payments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00CE17BB" w:rsidRPr="00F82B87">
        <w:rPr>
          <w:rFonts w:ascii="Verdana" w:hAnsi="Verdana"/>
          <w:color w:val="231F20"/>
        </w:rPr>
        <w:t>A 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satisfactory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reasonably</w:t>
      </w:r>
      <w:r w:rsidR="005765B8" w:rsidRPr="00F82B87">
        <w:rPr>
          <w:rFonts w:ascii="Verdana" w:hAnsi="Verdana"/>
          <w:color w:val="231F20"/>
        </w:rPr>
        <w:t xml:space="preserve">  </w:t>
      </w:r>
      <w:r w:rsidRPr="00F82B87">
        <w:rPr>
          <w:rFonts w:ascii="Verdana" w:hAnsi="Verdana"/>
          <w:color w:val="231F20"/>
        </w:rPr>
        <w:t>request.</w:t>
      </w:r>
    </w:p>
    <w:p w14:paraId="7CBC0E51" w14:textId="1434CD1F"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statement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subcontractors)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associated,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associated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past,</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indirectly,</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ﬁrm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afﬁliates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engaged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consulting</w:t>
      </w:r>
      <w:r w:rsidR="005765B8" w:rsidRPr="00F82B87">
        <w:rPr>
          <w:rFonts w:ascii="Verdana" w:hAnsi="Verdana"/>
          <w:color w:val="231F20"/>
        </w:rPr>
        <w:t xml:space="preserve">  </w:t>
      </w:r>
      <w:r w:rsidRPr="00F82B87">
        <w:rPr>
          <w:rFonts w:ascii="Verdana" w:hAnsi="Verdana"/>
          <w:color w:val="231F20"/>
        </w:rPr>
        <w:t>services</w:t>
      </w:r>
      <w:r w:rsidR="00AD4B95"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preparation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design,</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used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procurement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Invitation</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tenders.</w:t>
      </w:r>
    </w:p>
    <w:p w14:paraId="557E3B93" w14:textId="0526D321"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b/>
        </w:rPr>
      </w:pP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law</w:t>
      </w:r>
      <w:r w:rsidR="005765B8" w:rsidRPr="00F82B87">
        <w:rPr>
          <w:rFonts w:ascii="Verdana" w:hAnsi="Verdana"/>
          <w:color w:val="231F20"/>
        </w:rPr>
        <w:t xml:space="preserve"> </w:t>
      </w:r>
      <w:r w:rsidRPr="00F82B87">
        <w:rPr>
          <w:rFonts w:ascii="Verdana" w:hAnsi="Verdana"/>
          <w:color w:val="231F20"/>
        </w:rPr>
        <w:t>requires</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registered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certain</w:t>
      </w:r>
      <w:r w:rsidR="005765B8" w:rsidRPr="00F82B87">
        <w:rPr>
          <w:rFonts w:ascii="Verdana" w:hAnsi="Verdana"/>
          <w:color w:val="231F20"/>
        </w:rPr>
        <w:t xml:space="preserve"> </w:t>
      </w:r>
      <w:r w:rsidRPr="00F82B87">
        <w:rPr>
          <w:rFonts w:ascii="Verdana" w:hAnsi="Verdana"/>
          <w:color w:val="231F20"/>
        </w:rPr>
        <w:t>authorities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00500250" w:rsidRPr="00F82B87">
        <w:rPr>
          <w:rFonts w:ascii="Verdana" w:hAnsi="Verdana"/>
          <w:color w:val="231F20"/>
        </w:rPr>
        <w:t>Kenya, such</w:t>
      </w:r>
      <w:r w:rsidR="005765B8" w:rsidRPr="00F82B87">
        <w:rPr>
          <w:rFonts w:ascii="Verdana" w:hAnsi="Verdana"/>
          <w:color w:val="231F20"/>
        </w:rPr>
        <w:t xml:space="preserve"> </w:t>
      </w:r>
      <w:r w:rsidRPr="00F82B87">
        <w:rPr>
          <w:rFonts w:ascii="Verdana" w:hAnsi="Verdana"/>
          <w:color w:val="231F20"/>
        </w:rPr>
        <w:t>registration</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deﬁned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00250" w:rsidRPr="00F82B87">
        <w:rPr>
          <w:rFonts w:ascii="Verdana" w:hAnsi="Verdana"/>
          <w:b/>
          <w:color w:val="231F20"/>
        </w:rPr>
        <w:t>.</w:t>
      </w:r>
    </w:p>
    <w:p w14:paraId="66C063DF" w14:textId="2ABD9DDF" w:rsidR="0021200B" w:rsidRPr="00F82B87" w:rsidRDefault="00500250"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 Competition</w:t>
      </w:r>
      <w:r w:rsidR="005765B8" w:rsidRPr="00F82B87">
        <w:rPr>
          <w:rFonts w:ascii="Verdana" w:hAnsi="Verdana"/>
          <w:color w:val="231F20"/>
        </w:rPr>
        <w:t xml:space="preserve"> </w:t>
      </w:r>
      <w:r w:rsidR="00022DB4" w:rsidRPr="00F82B87">
        <w:rPr>
          <w:rFonts w:ascii="Verdana" w:hAnsi="Verdana"/>
          <w:color w:val="231F20"/>
        </w:rPr>
        <w:t>Act</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Kenya</w:t>
      </w:r>
      <w:r w:rsidR="005765B8" w:rsidRPr="00F82B87">
        <w:rPr>
          <w:rFonts w:ascii="Verdana" w:hAnsi="Verdana"/>
          <w:color w:val="231F20"/>
        </w:rPr>
        <w:t xml:space="preserve">  </w:t>
      </w:r>
      <w:r w:rsidR="00022DB4" w:rsidRPr="00F82B87">
        <w:rPr>
          <w:rFonts w:ascii="Verdana" w:hAnsi="Verdana"/>
          <w:color w:val="231F20"/>
        </w:rPr>
        <w:t>requires</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ﬁrms</w:t>
      </w:r>
      <w:r w:rsidR="005765B8" w:rsidRPr="00F82B87">
        <w:rPr>
          <w:rFonts w:ascii="Verdana" w:hAnsi="Verdana"/>
          <w:color w:val="231F20"/>
        </w:rPr>
        <w:t xml:space="preserve">  </w:t>
      </w:r>
      <w:r w:rsidR="00022DB4" w:rsidRPr="00F82B87">
        <w:rPr>
          <w:rFonts w:ascii="Verdana" w:hAnsi="Verdana"/>
          <w:color w:val="231F20"/>
        </w:rPr>
        <w:t>wishing</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as</w:t>
      </w:r>
      <w:r w:rsidR="005765B8" w:rsidRPr="00F82B87">
        <w:rPr>
          <w:rFonts w:ascii="Verdana" w:hAnsi="Verdana"/>
          <w:color w:val="231F20"/>
        </w:rPr>
        <w:t xml:space="preserve">  </w:t>
      </w:r>
      <w:r w:rsidR="00022DB4" w:rsidRPr="00F82B87">
        <w:rPr>
          <w:rFonts w:ascii="Verdana" w:hAnsi="Verdana"/>
          <w:color w:val="231F20"/>
        </w:rPr>
        <w:t>Joint</w:t>
      </w:r>
      <w:r w:rsidR="005765B8" w:rsidRPr="00F82B87">
        <w:rPr>
          <w:rFonts w:ascii="Verdana" w:hAnsi="Verdana"/>
          <w:color w:val="231F20"/>
        </w:rPr>
        <w:t xml:space="preserve">  </w:t>
      </w:r>
      <w:r w:rsidR="00022DB4" w:rsidRPr="00F82B87">
        <w:rPr>
          <w:rFonts w:ascii="Verdana" w:hAnsi="Verdana"/>
          <w:color w:val="231F20"/>
        </w:rPr>
        <w:t>Venture</w:t>
      </w:r>
      <w:r w:rsidR="005765B8" w:rsidRPr="00F82B87">
        <w:rPr>
          <w:rFonts w:ascii="Verdana" w:hAnsi="Verdana"/>
          <w:color w:val="231F20"/>
        </w:rPr>
        <w:t xml:space="preserve">  </w:t>
      </w:r>
      <w:r w:rsidR="00022DB4" w:rsidRPr="00F82B87">
        <w:rPr>
          <w:rFonts w:ascii="Verdana" w:hAnsi="Verdana"/>
          <w:color w:val="231F20"/>
        </w:rPr>
        <w:t>undertakings</w:t>
      </w:r>
      <w:r w:rsidR="005765B8" w:rsidRPr="00F82B87">
        <w:rPr>
          <w:rFonts w:ascii="Verdana" w:hAnsi="Verdana"/>
          <w:color w:val="231F20"/>
        </w:rPr>
        <w:t xml:space="preserve">  </w:t>
      </w:r>
      <w:r w:rsidR="00022DB4" w:rsidRPr="00F82B87">
        <w:rPr>
          <w:rFonts w:ascii="Verdana" w:hAnsi="Verdana"/>
          <w:color w:val="231F20"/>
        </w:rPr>
        <w:t>which</w:t>
      </w:r>
      <w:r w:rsidR="005765B8" w:rsidRPr="00F82B87">
        <w:rPr>
          <w:rFonts w:ascii="Verdana" w:hAnsi="Verdana"/>
          <w:color w:val="231F20"/>
        </w:rPr>
        <w:t xml:space="preserve">  </w:t>
      </w:r>
      <w:r w:rsidR="00022DB4" w:rsidRPr="00F82B87">
        <w:rPr>
          <w:rFonts w:ascii="Verdana" w:hAnsi="Verdana"/>
          <w:color w:val="231F20"/>
        </w:rPr>
        <w:t>may</w:t>
      </w:r>
      <w:r w:rsidR="005765B8" w:rsidRPr="00F82B87">
        <w:rPr>
          <w:rFonts w:ascii="Verdana" w:hAnsi="Verdana"/>
          <w:color w:val="231F20"/>
        </w:rPr>
        <w:t xml:space="preserve">  </w:t>
      </w:r>
      <w:r w:rsidR="00022DB4" w:rsidRPr="00F82B87">
        <w:rPr>
          <w:rFonts w:ascii="Verdana" w:hAnsi="Verdana"/>
          <w:color w:val="231F20"/>
        </w:rPr>
        <w:t>prevent,</w:t>
      </w:r>
      <w:r w:rsidR="005765B8" w:rsidRPr="00F82B87">
        <w:rPr>
          <w:rFonts w:ascii="Verdana" w:hAnsi="Verdana"/>
          <w:color w:val="231F20"/>
        </w:rPr>
        <w:t xml:space="preserve">  </w:t>
      </w:r>
      <w:r w:rsidR="00022DB4" w:rsidRPr="00F82B87">
        <w:rPr>
          <w:rFonts w:ascii="Verdana" w:hAnsi="Verdana"/>
          <w:color w:val="231F20"/>
        </w:rPr>
        <w:t>distort</w:t>
      </w:r>
      <w:r w:rsidR="005765B8" w:rsidRPr="00F82B87">
        <w:rPr>
          <w:rFonts w:ascii="Verdana" w:hAnsi="Verdana"/>
          <w:color w:val="231F20"/>
        </w:rPr>
        <w:t xml:space="preserve">  </w:t>
      </w:r>
      <w:r w:rsidR="00022DB4" w:rsidRPr="00F82B87">
        <w:rPr>
          <w:rFonts w:ascii="Verdana" w:hAnsi="Verdana"/>
          <w:color w:val="231F20"/>
        </w:rPr>
        <w:t>or</w:t>
      </w:r>
      <w:r w:rsidR="005765B8" w:rsidRPr="00F82B87">
        <w:rPr>
          <w:rFonts w:ascii="Verdana" w:hAnsi="Verdana"/>
          <w:color w:val="231F20"/>
        </w:rPr>
        <w:t xml:space="preserve">  </w:t>
      </w:r>
      <w:r w:rsidR="00022DB4" w:rsidRPr="00F82B87">
        <w:rPr>
          <w:rFonts w:ascii="Verdana" w:hAnsi="Verdana"/>
          <w:color w:val="231F20"/>
        </w:rPr>
        <w:t>lessen</w:t>
      </w:r>
      <w:r w:rsidR="005765B8" w:rsidRPr="00F82B87">
        <w:rPr>
          <w:rFonts w:ascii="Verdana" w:hAnsi="Verdana"/>
          <w:color w:val="231F20"/>
        </w:rPr>
        <w:t xml:space="preserve">  </w:t>
      </w:r>
      <w:r w:rsidR="00022DB4" w:rsidRPr="00F82B87">
        <w:rPr>
          <w:rFonts w:ascii="Verdana" w:hAnsi="Verdana"/>
          <w:color w:val="231F20"/>
        </w:rPr>
        <w:t>competition</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provision</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services</w:t>
      </w:r>
      <w:r w:rsidR="005765B8" w:rsidRPr="00F82B87">
        <w:rPr>
          <w:rFonts w:ascii="Verdana" w:hAnsi="Verdana"/>
          <w:color w:val="231F20"/>
        </w:rPr>
        <w:t xml:space="preserve">  </w:t>
      </w:r>
      <w:r w:rsidR="00022DB4" w:rsidRPr="00F82B87">
        <w:rPr>
          <w:rFonts w:ascii="Verdana" w:hAnsi="Verdana"/>
          <w:color w:val="231F20"/>
        </w:rPr>
        <w:t>are</w:t>
      </w:r>
      <w:r w:rsidR="005765B8" w:rsidRPr="00F82B87">
        <w:rPr>
          <w:rFonts w:ascii="Verdana" w:hAnsi="Verdana"/>
          <w:color w:val="231F20"/>
        </w:rPr>
        <w:t xml:space="preserve">  </w:t>
      </w:r>
      <w:r w:rsidR="00022DB4" w:rsidRPr="00F82B87">
        <w:rPr>
          <w:rFonts w:ascii="Verdana" w:hAnsi="Verdana"/>
          <w:color w:val="231F20"/>
        </w:rPr>
        <w:t>prohibited</w:t>
      </w:r>
      <w:r w:rsidR="005765B8" w:rsidRPr="00F82B87">
        <w:rPr>
          <w:rFonts w:ascii="Verdana" w:hAnsi="Verdana"/>
          <w:color w:val="231F20"/>
        </w:rPr>
        <w:t xml:space="preserve">  </w:t>
      </w:r>
      <w:r w:rsidR="00022DB4" w:rsidRPr="00F82B87">
        <w:rPr>
          <w:rFonts w:ascii="Verdana" w:hAnsi="Verdana"/>
          <w:color w:val="231F20"/>
        </w:rPr>
        <w:t>unless</w:t>
      </w:r>
      <w:r w:rsidR="005765B8" w:rsidRPr="00F82B87">
        <w:rPr>
          <w:rFonts w:ascii="Verdana" w:hAnsi="Verdana"/>
          <w:color w:val="231F20"/>
        </w:rPr>
        <w:t xml:space="preserve">  </w:t>
      </w:r>
      <w:r w:rsidR="00022DB4" w:rsidRPr="00F82B87">
        <w:rPr>
          <w:rFonts w:ascii="Verdana" w:hAnsi="Verdana"/>
          <w:color w:val="231F20"/>
        </w:rPr>
        <w:t>they</w:t>
      </w:r>
      <w:r w:rsidR="005765B8" w:rsidRPr="00F82B87">
        <w:rPr>
          <w:rFonts w:ascii="Verdana" w:hAnsi="Verdana"/>
          <w:color w:val="231F20"/>
        </w:rPr>
        <w:t xml:space="preserve">  </w:t>
      </w:r>
      <w:r w:rsidR="00022DB4" w:rsidRPr="00F82B87">
        <w:rPr>
          <w:rFonts w:ascii="Verdana" w:hAnsi="Verdana"/>
          <w:color w:val="231F20"/>
        </w:rPr>
        <w:t>are</w:t>
      </w:r>
      <w:r w:rsidR="005765B8" w:rsidRPr="00F82B87">
        <w:rPr>
          <w:rFonts w:ascii="Verdana" w:hAnsi="Verdana"/>
          <w:color w:val="231F20"/>
        </w:rPr>
        <w:t xml:space="preserve">  </w:t>
      </w:r>
      <w:r w:rsidR="00022DB4" w:rsidRPr="00F82B87">
        <w:rPr>
          <w:rFonts w:ascii="Verdana" w:hAnsi="Verdana"/>
          <w:color w:val="231F20"/>
        </w:rPr>
        <w:t>exempt</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accordance</w:t>
      </w:r>
      <w:r w:rsidR="005765B8" w:rsidRPr="00F82B87">
        <w:rPr>
          <w:rFonts w:ascii="Verdana" w:hAnsi="Verdana"/>
          <w:color w:val="231F20"/>
        </w:rPr>
        <w:t xml:space="preserve">  </w:t>
      </w:r>
      <w:r w:rsidR="00022DB4" w:rsidRPr="00F82B87">
        <w:rPr>
          <w:rFonts w:ascii="Verdana" w:hAnsi="Verdana"/>
          <w:color w:val="231F20"/>
        </w:rPr>
        <w:t>with</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provisions</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Section</w:t>
      </w:r>
      <w:r w:rsidR="005765B8" w:rsidRPr="00F82B87">
        <w:rPr>
          <w:rFonts w:ascii="Verdana" w:hAnsi="Verdana"/>
          <w:color w:val="231F20"/>
        </w:rPr>
        <w:t xml:space="preserve">  </w:t>
      </w:r>
      <w:r w:rsidR="00022DB4" w:rsidRPr="00F82B87">
        <w:rPr>
          <w:rFonts w:ascii="Verdana" w:hAnsi="Verdana"/>
          <w:color w:val="231F20"/>
        </w:rPr>
        <w:t>25</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Competition</w:t>
      </w:r>
      <w:r w:rsidR="005765B8" w:rsidRPr="00F82B87">
        <w:rPr>
          <w:rFonts w:ascii="Verdana" w:hAnsi="Verdana"/>
          <w:color w:val="231F20"/>
        </w:rPr>
        <w:t xml:space="preserve">  </w:t>
      </w:r>
      <w:r w:rsidR="00022DB4" w:rsidRPr="00F82B87">
        <w:rPr>
          <w:rFonts w:ascii="Verdana" w:hAnsi="Verdana"/>
          <w:color w:val="231F20"/>
        </w:rPr>
        <w:t>Act</w:t>
      </w:r>
      <w:r w:rsidR="00926482" w:rsidRPr="00F82B87">
        <w:rPr>
          <w:rFonts w:ascii="Verdana" w:hAnsi="Verdana"/>
          <w:color w:val="231F20"/>
        </w:rPr>
        <w:t>,</w:t>
      </w:r>
      <w:r w:rsidR="005765B8" w:rsidRPr="00F82B87">
        <w:rPr>
          <w:rFonts w:ascii="Verdana" w:hAnsi="Verdana"/>
          <w:color w:val="231F20"/>
        </w:rPr>
        <w:t xml:space="preserve">  </w:t>
      </w:r>
      <w:r w:rsidR="00926482" w:rsidRPr="00F82B87">
        <w:rPr>
          <w:rFonts w:ascii="Verdana" w:hAnsi="Verdana"/>
          <w:color w:val="231F20"/>
        </w:rPr>
        <w:t>2010</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JVs</w:t>
      </w:r>
      <w:r w:rsidR="005765B8" w:rsidRPr="00F82B87">
        <w:rPr>
          <w:rFonts w:ascii="Verdana" w:hAnsi="Verdana"/>
          <w:color w:val="231F20"/>
        </w:rPr>
        <w:t xml:space="preserve">  </w:t>
      </w:r>
      <w:r w:rsidR="00022DB4" w:rsidRPr="00F82B87">
        <w:rPr>
          <w:rFonts w:ascii="Verdana" w:hAnsi="Verdana"/>
          <w:color w:val="231F20"/>
        </w:rPr>
        <w:t>will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required</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seek</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exemption</w:t>
      </w:r>
      <w:r w:rsidR="005765B8" w:rsidRPr="00F82B87">
        <w:rPr>
          <w:rFonts w:ascii="Verdana" w:hAnsi="Verdana"/>
          <w:color w:val="231F20"/>
        </w:rPr>
        <w:t xml:space="preserve">  </w:t>
      </w:r>
      <w:r w:rsidR="00022DB4" w:rsidRPr="00F82B87">
        <w:rPr>
          <w:rFonts w:ascii="Verdana" w:hAnsi="Verdana"/>
          <w:color w:val="231F20"/>
        </w:rPr>
        <w:t>from</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Competition</w:t>
      </w:r>
      <w:r w:rsidR="005765B8" w:rsidRPr="00F82B87">
        <w:rPr>
          <w:rFonts w:ascii="Verdana" w:hAnsi="Verdana"/>
          <w:color w:val="231F20"/>
        </w:rPr>
        <w:t xml:space="preserve">  </w:t>
      </w:r>
      <w:r w:rsidR="00022DB4" w:rsidRPr="00F82B87">
        <w:rPr>
          <w:rFonts w:ascii="Verdana" w:hAnsi="Verdana"/>
          <w:color w:val="231F20"/>
        </w:rPr>
        <w:t>Authority</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Exemption</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not</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condition</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but</w:t>
      </w:r>
      <w:r w:rsidR="005765B8" w:rsidRPr="00F82B87">
        <w:rPr>
          <w:rFonts w:ascii="Verdana" w:hAnsi="Verdana"/>
          <w:color w:val="231F20"/>
        </w:rPr>
        <w:t xml:space="preserve">  </w:t>
      </w:r>
      <w:r w:rsidR="00022DB4" w:rsidRPr="00F82B87">
        <w:rPr>
          <w:rFonts w:ascii="Verdana" w:hAnsi="Verdana"/>
          <w:color w:val="231F20"/>
        </w:rPr>
        <w:t>it</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condition</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contract</w:t>
      </w:r>
      <w:r w:rsidR="005765B8" w:rsidRPr="00F82B87">
        <w:rPr>
          <w:rFonts w:ascii="Verdana" w:hAnsi="Verdana"/>
          <w:color w:val="231F20"/>
        </w:rPr>
        <w:t xml:space="preserve">  </w:t>
      </w:r>
      <w:r w:rsidR="00022DB4" w:rsidRPr="00F82B87">
        <w:rPr>
          <w:rFonts w:ascii="Verdana" w:hAnsi="Verdana"/>
          <w:color w:val="231F20"/>
        </w:rPr>
        <w:t>award</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signature</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JV</w:t>
      </w:r>
      <w:r w:rsidR="005765B8" w:rsidRPr="00F82B87">
        <w:rPr>
          <w:rFonts w:ascii="Verdana" w:hAnsi="Verdana"/>
          <w:color w:val="231F20"/>
        </w:rPr>
        <w:t xml:space="preserve">  </w:t>
      </w:r>
      <w:r w:rsidR="00022DB4" w:rsidRPr="00F82B87">
        <w:rPr>
          <w:rFonts w:ascii="Verdana" w:hAnsi="Verdana"/>
          <w:color w:val="231F20"/>
        </w:rPr>
        <w:t>tenderer</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given</w:t>
      </w:r>
      <w:r w:rsidR="005765B8" w:rsidRPr="00F82B87">
        <w:rPr>
          <w:rFonts w:ascii="Verdana" w:hAnsi="Verdana"/>
          <w:color w:val="231F20"/>
        </w:rPr>
        <w:t xml:space="preserve">  </w:t>
      </w:r>
      <w:r w:rsidR="00022DB4" w:rsidRPr="00F82B87">
        <w:rPr>
          <w:rFonts w:ascii="Verdana" w:hAnsi="Verdana"/>
          <w:color w:val="231F20"/>
        </w:rPr>
        <w:t>opportunity</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seek</w:t>
      </w:r>
      <w:r w:rsidR="005765B8" w:rsidRPr="00F82B87">
        <w:rPr>
          <w:rFonts w:ascii="Verdana" w:hAnsi="Verdana"/>
          <w:color w:val="231F20"/>
        </w:rPr>
        <w:t xml:space="preserve">  </w:t>
      </w:r>
      <w:r w:rsidR="00022DB4" w:rsidRPr="00F82B87">
        <w:rPr>
          <w:rFonts w:ascii="Verdana" w:hAnsi="Verdana"/>
          <w:color w:val="231F20"/>
        </w:rPr>
        <w:t>such</w:t>
      </w:r>
      <w:r w:rsidR="005765B8" w:rsidRPr="00F82B87">
        <w:rPr>
          <w:rFonts w:ascii="Verdana" w:hAnsi="Verdana"/>
          <w:color w:val="231F20"/>
        </w:rPr>
        <w:t xml:space="preserve">  </w:t>
      </w:r>
      <w:r w:rsidR="00022DB4" w:rsidRPr="00F82B87">
        <w:rPr>
          <w:rFonts w:ascii="Verdana" w:hAnsi="Verdana"/>
          <w:color w:val="231F20"/>
        </w:rPr>
        <w:t>exemption</w:t>
      </w:r>
      <w:r w:rsidR="005765B8" w:rsidRPr="00F82B87">
        <w:rPr>
          <w:rFonts w:ascii="Verdana" w:hAnsi="Verdana"/>
          <w:color w:val="231F20"/>
        </w:rPr>
        <w:t xml:space="preserve">  </w:t>
      </w:r>
      <w:r w:rsidR="00022DB4" w:rsidRPr="00F82B87">
        <w:rPr>
          <w:rFonts w:ascii="Verdana" w:hAnsi="Verdana"/>
          <w:color w:val="231F20"/>
        </w:rPr>
        <w:t>as</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condition</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award</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signature</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contract</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Application</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exemption</w:t>
      </w:r>
      <w:r w:rsidR="005765B8" w:rsidRPr="00F82B87">
        <w:rPr>
          <w:rFonts w:ascii="Verdana" w:hAnsi="Verdana"/>
          <w:color w:val="231F20"/>
        </w:rPr>
        <w:t xml:space="preserve">  </w:t>
      </w:r>
      <w:r w:rsidR="00022DB4" w:rsidRPr="00F82B87">
        <w:rPr>
          <w:rFonts w:ascii="Verdana" w:hAnsi="Verdana"/>
          <w:color w:val="231F20"/>
        </w:rPr>
        <w:t>from</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Competition</w:t>
      </w:r>
      <w:r w:rsidR="005765B8" w:rsidRPr="00F82B87">
        <w:rPr>
          <w:rFonts w:ascii="Verdana" w:hAnsi="Verdana"/>
          <w:color w:val="231F20"/>
        </w:rPr>
        <w:t xml:space="preserve">  </w:t>
      </w:r>
      <w:r w:rsidR="00022DB4" w:rsidRPr="00F82B87">
        <w:rPr>
          <w:rFonts w:ascii="Verdana" w:hAnsi="Verdana"/>
          <w:color w:val="231F20"/>
        </w:rPr>
        <w:t>Authority</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Kenya</w:t>
      </w:r>
      <w:r w:rsidR="005765B8" w:rsidRPr="00F82B87">
        <w:rPr>
          <w:rFonts w:ascii="Verdana" w:hAnsi="Verdana"/>
          <w:color w:val="231F20"/>
        </w:rPr>
        <w:t xml:space="preserve">  </w:t>
      </w:r>
      <w:r w:rsidR="00022DB4" w:rsidRPr="00F82B87">
        <w:rPr>
          <w:rFonts w:ascii="Verdana" w:hAnsi="Verdana"/>
          <w:color w:val="231F20"/>
        </w:rPr>
        <w:t>may</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accessed</w:t>
      </w:r>
      <w:r w:rsidR="005765B8" w:rsidRPr="00F82B87">
        <w:rPr>
          <w:rFonts w:ascii="Verdana" w:hAnsi="Verdana"/>
          <w:color w:val="231F20"/>
        </w:rPr>
        <w:t xml:space="preserve">  </w:t>
      </w:r>
      <w:r w:rsidR="00022DB4" w:rsidRPr="00F82B87">
        <w:rPr>
          <w:rFonts w:ascii="Verdana" w:hAnsi="Verdana"/>
          <w:color w:val="231F20"/>
        </w:rPr>
        <w:t>from</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website</w:t>
      </w:r>
      <w:r w:rsidR="005765B8" w:rsidRPr="00F82B87">
        <w:rPr>
          <w:rFonts w:ascii="Verdana" w:hAnsi="Verdana"/>
          <w:color w:val="231F20"/>
        </w:rPr>
        <w:t xml:space="preserve">  </w:t>
      </w:r>
      <w:hyperlink r:id="rId29">
        <w:r w:rsidR="00022DB4" w:rsidRPr="00F82B87">
          <w:rPr>
            <w:rFonts w:ascii="Verdana" w:hAnsi="Verdana"/>
            <w:color w:val="231F20"/>
          </w:rPr>
          <w:t>www.cak.go.ke.</w:t>
        </w:r>
      </w:hyperlink>
    </w:p>
    <w:p w14:paraId="7DC44A4F" w14:textId="5D77F3DE"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Kenyan</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having</w:t>
      </w:r>
      <w:r w:rsidR="005765B8" w:rsidRPr="00F82B87">
        <w:rPr>
          <w:rFonts w:ascii="Verdana" w:hAnsi="Verdana"/>
          <w:color w:val="231F20"/>
        </w:rPr>
        <w:t xml:space="preserve">  </w:t>
      </w:r>
      <w:r w:rsidRPr="00F82B87">
        <w:rPr>
          <w:rFonts w:ascii="Verdana" w:hAnsi="Verdana"/>
          <w:color w:val="231F20"/>
        </w:rPr>
        <w:t>fulﬁlled</w:t>
      </w:r>
      <w:r w:rsidR="005765B8" w:rsidRPr="00F82B87">
        <w:rPr>
          <w:rFonts w:ascii="Verdana" w:hAnsi="Verdana"/>
          <w:color w:val="231F20"/>
        </w:rPr>
        <w:t xml:space="preserve">  </w:t>
      </w:r>
      <w:r w:rsidRPr="00F82B87">
        <w:rPr>
          <w:rFonts w:ascii="Verdana" w:hAnsi="Verdana"/>
          <w:color w:val="231F20"/>
        </w:rPr>
        <w:t>his/her</w:t>
      </w:r>
      <w:r w:rsidR="005765B8" w:rsidRPr="00F82B87">
        <w:rPr>
          <w:rFonts w:ascii="Verdana" w:hAnsi="Verdana"/>
          <w:color w:val="231F20"/>
        </w:rPr>
        <w:t xml:space="preserve">  </w:t>
      </w:r>
      <w:r w:rsidRPr="00F82B87">
        <w:rPr>
          <w:rFonts w:ascii="Verdana" w:hAnsi="Verdana"/>
          <w:color w:val="231F20"/>
        </w:rPr>
        <w:t>tax</w:t>
      </w:r>
      <w:r w:rsidR="005765B8" w:rsidRPr="00F82B87">
        <w:rPr>
          <w:rFonts w:ascii="Verdana" w:hAnsi="Verdana"/>
          <w:color w:val="231F20"/>
        </w:rPr>
        <w:t xml:space="preserve">  </w:t>
      </w:r>
      <w:r w:rsidRPr="00F82B87">
        <w:rPr>
          <w:rFonts w:ascii="Verdana" w:hAnsi="Verdana"/>
          <w:color w:val="231F20"/>
        </w:rPr>
        <w:t>obligations</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producing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current</w:t>
      </w:r>
      <w:r w:rsidR="005765B8" w:rsidRPr="00F82B87">
        <w:rPr>
          <w:rFonts w:ascii="Verdana" w:hAnsi="Verdana"/>
          <w:color w:val="231F20"/>
        </w:rPr>
        <w:t xml:space="preserve">  </w:t>
      </w:r>
      <w:r w:rsidRPr="00F82B87">
        <w:rPr>
          <w:rFonts w:ascii="Verdana" w:hAnsi="Verdana"/>
          <w:color w:val="231F20"/>
        </w:rPr>
        <w:t>tax</w:t>
      </w:r>
      <w:r w:rsidR="005765B8" w:rsidRPr="00F82B87">
        <w:rPr>
          <w:rFonts w:ascii="Verdana" w:hAnsi="Verdana"/>
          <w:color w:val="231F20"/>
        </w:rPr>
        <w:t xml:space="preserve">  </w:t>
      </w:r>
      <w:r w:rsidRPr="00F82B87">
        <w:rPr>
          <w:rFonts w:ascii="Verdana" w:hAnsi="Verdana"/>
          <w:color w:val="231F20"/>
        </w:rPr>
        <w:t>clearance</w:t>
      </w:r>
      <w:r w:rsidR="005765B8" w:rsidRPr="00F82B87">
        <w:rPr>
          <w:rFonts w:ascii="Verdana" w:hAnsi="Verdana"/>
          <w:color w:val="231F20"/>
        </w:rPr>
        <w:t xml:space="preserve">  </w:t>
      </w:r>
      <w:r w:rsidRPr="00F82B87">
        <w:rPr>
          <w:rFonts w:ascii="Verdana" w:hAnsi="Verdana"/>
          <w:color w:val="231F20"/>
        </w:rPr>
        <w:t>certiﬁcate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tax</w:t>
      </w:r>
      <w:r w:rsidR="005765B8" w:rsidRPr="00F82B87">
        <w:rPr>
          <w:rFonts w:ascii="Verdana" w:hAnsi="Verdana"/>
          <w:color w:val="231F20"/>
        </w:rPr>
        <w:t xml:space="preserve">  </w:t>
      </w:r>
      <w:r w:rsidRPr="00F82B87">
        <w:rPr>
          <w:rFonts w:ascii="Verdana" w:hAnsi="Verdana"/>
          <w:color w:val="231F20"/>
        </w:rPr>
        <w:t>exemption</w:t>
      </w:r>
      <w:r w:rsidR="005765B8" w:rsidRPr="00F82B87">
        <w:rPr>
          <w:rFonts w:ascii="Verdana" w:hAnsi="Verdana"/>
          <w:color w:val="231F20"/>
        </w:rPr>
        <w:t xml:space="preserve">  </w:t>
      </w:r>
      <w:r w:rsidRPr="00F82B87">
        <w:rPr>
          <w:rFonts w:ascii="Verdana" w:hAnsi="Verdana"/>
          <w:color w:val="231F20"/>
        </w:rPr>
        <w:t>certiﬁcate</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Revenue</w:t>
      </w:r>
      <w:r w:rsidR="005765B8" w:rsidRPr="00F82B87">
        <w:rPr>
          <w:rFonts w:ascii="Verdana" w:hAnsi="Verdana"/>
          <w:color w:val="231F20"/>
        </w:rPr>
        <w:t xml:space="preserve">  </w:t>
      </w:r>
      <w:r w:rsidRPr="00F82B87">
        <w:rPr>
          <w:rFonts w:ascii="Verdana" w:hAnsi="Verdana"/>
          <w:color w:val="231F20"/>
        </w:rPr>
        <w:t>Authority.</w:t>
      </w:r>
    </w:p>
    <w:p w14:paraId="6E63B2E8" w14:textId="69BADE53"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31" w:name="_TOC_250051"/>
      <w:bookmarkStart w:id="32" w:name="_Toc80192866"/>
      <w:r w:rsidRPr="00F82B87">
        <w:rPr>
          <w:rFonts w:ascii="Verdana" w:hAnsi="Verdana"/>
          <w:color w:val="231F20"/>
          <w:sz w:val="22"/>
          <w:szCs w:val="22"/>
        </w:rPr>
        <w:t xml:space="preserve">Eligible Goods and </w:t>
      </w:r>
      <w:bookmarkEnd w:id="31"/>
      <w:r w:rsidRPr="00F82B87">
        <w:rPr>
          <w:rFonts w:ascii="Verdana" w:hAnsi="Verdana"/>
          <w:color w:val="231F20"/>
          <w:sz w:val="22"/>
          <w:szCs w:val="22"/>
        </w:rPr>
        <w:t>Related Services</w:t>
      </w:r>
      <w:bookmarkEnd w:id="32"/>
    </w:p>
    <w:p w14:paraId="01D35204" w14:textId="424073B7"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supplied</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origin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3.9.</w:t>
      </w:r>
    </w:p>
    <w:p w14:paraId="22FE0DF1" w14:textId="5B93023B"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lastRenderedPageBreak/>
        <w:t>For</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term</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includes</w:t>
      </w:r>
      <w:r w:rsidR="005765B8" w:rsidRPr="00F82B87">
        <w:rPr>
          <w:rFonts w:ascii="Verdana" w:hAnsi="Verdana"/>
          <w:color w:val="231F20"/>
        </w:rPr>
        <w:t xml:space="preserve">  </w:t>
      </w:r>
      <w:r w:rsidRPr="00F82B87">
        <w:rPr>
          <w:rFonts w:ascii="Verdana" w:hAnsi="Verdana"/>
          <w:color w:val="231F20"/>
        </w:rPr>
        <w:t>commodities,</w:t>
      </w:r>
      <w:r w:rsidR="005765B8" w:rsidRPr="00F82B87">
        <w:rPr>
          <w:rFonts w:ascii="Verdana" w:hAnsi="Verdana"/>
          <w:color w:val="231F20"/>
        </w:rPr>
        <w:t xml:space="preserve">  </w:t>
      </w:r>
      <w:r w:rsidRPr="00F82B87">
        <w:rPr>
          <w:rFonts w:ascii="Verdana" w:hAnsi="Verdana"/>
          <w:color w:val="231F20"/>
        </w:rPr>
        <w:t>raw</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machinery,</w:t>
      </w:r>
      <w:r w:rsidR="005765B8" w:rsidRPr="00F82B87">
        <w:rPr>
          <w:rFonts w:ascii="Verdana" w:hAnsi="Verdana"/>
          <w:color w:val="231F20"/>
        </w:rPr>
        <w:t xml:space="preserve">  </w:t>
      </w:r>
      <w:r w:rsidRPr="00F82B87">
        <w:rPr>
          <w:rFonts w:ascii="Verdana" w:hAnsi="Verdana"/>
          <w:color w:val="231F20"/>
        </w:rPr>
        <w:t>equipment,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industrial</w:t>
      </w:r>
      <w:r w:rsidR="005765B8" w:rsidRPr="00F82B87">
        <w:rPr>
          <w:rFonts w:ascii="Verdana" w:hAnsi="Verdana"/>
          <w:color w:val="231F20"/>
        </w:rPr>
        <w:t xml:space="preserve">  </w:t>
      </w:r>
      <w:r w:rsidRPr="00F82B87">
        <w:rPr>
          <w:rFonts w:ascii="Verdana" w:hAnsi="Verdana"/>
          <w:color w:val="231F20"/>
        </w:rPr>
        <w:t>plants;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installation,</w:t>
      </w:r>
      <w:r w:rsidR="005765B8" w:rsidRPr="00F82B87">
        <w:rPr>
          <w:rFonts w:ascii="Verdana" w:hAnsi="Verdana"/>
          <w:color w:val="231F20"/>
        </w:rPr>
        <w:t xml:space="preserve">  </w:t>
      </w:r>
      <w:r w:rsidRPr="00F82B87">
        <w:rPr>
          <w:rFonts w:ascii="Verdana" w:hAnsi="Verdana"/>
          <w:color w:val="231F20"/>
        </w:rPr>
        <w:t>training,</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initial</w:t>
      </w:r>
      <w:r w:rsidR="005765B8" w:rsidRPr="00F82B87">
        <w:rPr>
          <w:rFonts w:ascii="Verdana" w:hAnsi="Verdana"/>
          <w:color w:val="231F20"/>
        </w:rPr>
        <w:t xml:space="preserve">  </w:t>
      </w:r>
      <w:r w:rsidRPr="00F82B87">
        <w:rPr>
          <w:rFonts w:ascii="Verdana" w:hAnsi="Verdana"/>
          <w:color w:val="231F20"/>
        </w:rPr>
        <w:t>maintenance.</w:t>
      </w:r>
    </w:p>
    <w:p w14:paraId="076989A8" w14:textId="592DE6FC"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term</w:t>
      </w:r>
      <w:r w:rsidR="005765B8" w:rsidRPr="00F82B87">
        <w:rPr>
          <w:rFonts w:ascii="Verdana" w:hAnsi="Verdana"/>
          <w:color w:val="231F20"/>
        </w:rPr>
        <w:t xml:space="preserve">  </w:t>
      </w:r>
      <w:r w:rsidRPr="00F82B87">
        <w:rPr>
          <w:rFonts w:ascii="Verdana" w:hAnsi="Verdana"/>
          <w:color w:val="231F20"/>
        </w:rPr>
        <w:t>“origin”</w:t>
      </w:r>
      <w:r w:rsidR="005765B8" w:rsidRPr="00F82B87">
        <w:rPr>
          <w:rFonts w:ascii="Verdana" w:hAnsi="Verdana"/>
          <w:color w:val="231F20"/>
        </w:rPr>
        <w:t xml:space="preserve">  </w:t>
      </w:r>
      <w:r w:rsidRPr="00F82B87">
        <w:rPr>
          <w:rFonts w:ascii="Verdana" w:hAnsi="Verdana"/>
          <w:color w:val="231F20"/>
        </w:rPr>
        <w:t>means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mined,</w:t>
      </w:r>
      <w:r w:rsidR="005765B8" w:rsidRPr="00F82B87">
        <w:rPr>
          <w:rFonts w:ascii="Verdana" w:hAnsi="Verdana"/>
          <w:color w:val="231F20"/>
        </w:rPr>
        <w:t xml:space="preserve">  </w:t>
      </w:r>
      <w:r w:rsidRPr="00F82B87">
        <w:rPr>
          <w:rFonts w:ascii="Verdana" w:hAnsi="Verdana"/>
          <w:color w:val="231F20"/>
        </w:rPr>
        <w:t>grown,</w:t>
      </w:r>
      <w:r w:rsidR="005765B8" w:rsidRPr="00F82B87">
        <w:rPr>
          <w:rFonts w:ascii="Verdana" w:hAnsi="Verdana"/>
          <w:color w:val="231F20"/>
        </w:rPr>
        <w:t xml:space="preserve">  </w:t>
      </w:r>
      <w:r w:rsidRPr="00F82B87">
        <w:rPr>
          <w:rFonts w:ascii="Verdana" w:hAnsi="Verdana"/>
          <w:color w:val="231F20"/>
        </w:rPr>
        <w:t>cultivated,</w:t>
      </w:r>
      <w:r w:rsidR="005765B8" w:rsidRPr="00F82B87">
        <w:rPr>
          <w:rFonts w:ascii="Verdana" w:hAnsi="Verdana"/>
          <w:color w:val="231F20"/>
        </w:rPr>
        <w:t xml:space="preserve">  </w:t>
      </w:r>
      <w:r w:rsidRPr="00F82B87">
        <w:rPr>
          <w:rFonts w:ascii="Verdana" w:hAnsi="Verdana"/>
          <w:color w:val="231F20"/>
        </w:rPr>
        <w:t>produced,</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processed;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manufacture,</w:t>
      </w:r>
      <w:r w:rsidR="005765B8" w:rsidRPr="00F82B87">
        <w:rPr>
          <w:rFonts w:ascii="Verdana" w:hAnsi="Verdana"/>
          <w:color w:val="231F20"/>
        </w:rPr>
        <w:t xml:space="preserve">  </w:t>
      </w:r>
      <w:r w:rsidRPr="00F82B87">
        <w:rPr>
          <w:rFonts w:ascii="Verdana" w:hAnsi="Verdana"/>
          <w:color w:val="231F20"/>
        </w:rPr>
        <w:t>processing,</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assembly,</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commercially</w:t>
      </w:r>
      <w:r w:rsidR="005765B8" w:rsidRPr="00F82B87">
        <w:rPr>
          <w:rFonts w:ascii="Verdana" w:hAnsi="Verdana"/>
          <w:color w:val="231F20"/>
        </w:rPr>
        <w:t xml:space="preserve">  </w:t>
      </w:r>
      <w:r w:rsidRPr="00F82B87">
        <w:rPr>
          <w:rFonts w:ascii="Verdana" w:hAnsi="Verdana"/>
          <w:color w:val="231F20"/>
        </w:rPr>
        <w:t>recognized</w:t>
      </w:r>
      <w:r w:rsidR="005765B8" w:rsidRPr="00F82B87">
        <w:rPr>
          <w:rFonts w:ascii="Verdana" w:hAnsi="Verdana"/>
          <w:color w:val="231F20"/>
        </w:rPr>
        <w:t xml:space="preserve">  </w:t>
      </w:r>
      <w:r w:rsidRPr="00F82B87">
        <w:rPr>
          <w:rFonts w:ascii="Verdana" w:hAnsi="Verdana"/>
          <w:color w:val="231F20"/>
        </w:rPr>
        <w:t>article</w:t>
      </w:r>
      <w:r w:rsidR="005765B8" w:rsidRPr="00F82B87">
        <w:rPr>
          <w:rFonts w:ascii="Verdana" w:hAnsi="Verdana"/>
          <w:color w:val="231F20"/>
        </w:rPr>
        <w:t xml:space="preserve">  </w:t>
      </w:r>
      <w:r w:rsidRPr="00F82B87">
        <w:rPr>
          <w:rFonts w:ascii="Verdana" w:hAnsi="Verdana"/>
          <w:color w:val="231F20"/>
        </w:rPr>
        <w:t>results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differs</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basic</w:t>
      </w:r>
      <w:r w:rsidR="005765B8" w:rsidRPr="00F82B87">
        <w:rPr>
          <w:rFonts w:ascii="Verdana" w:hAnsi="Verdana"/>
          <w:color w:val="231F20"/>
        </w:rPr>
        <w:t xml:space="preserve">  </w:t>
      </w:r>
      <w:r w:rsidRPr="00F82B87">
        <w:rPr>
          <w:rFonts w:ascii="Verdana" w:hAnsi="Verdana"/>
          <w:color w:val="231F20"/>
        </w:rPr>
        <w:t>characteristics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components.</w:t>
      </w:r>
    </w:p>
    <w:p w14:paraId="76D2B7DD" w14:textId="05567C3B"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ensure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listed</w:t>
      </w:r>
      <w:r w:rsidR="005765B8" w:rsidRPr="00F82B87">
        <w:rPr>
          <w:rFonts w:ascii="Verdana" w:hAnsi="Verdana"/>
          <w:color w:val="231F20"/>
        </w:rPr>
        <w:t xml:space="preserve">  </w:t>
      </w:r>
      <w:r w:rsidRPr="00F82B87">
        <w:rPr>
          <w:rFonts w:ascii="Verdana" w:hAnsi="Verdana"/>
          <w:color w:val="231F20"/>
        </w:rPr>
        <w:t>below</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sourced</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there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substitutions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foreign</w:t>
      </w:r>
      <w:r w:rsidR="005765B8" w:rsidRPr="00F82B87">
        <w:rPr>
          <w:rFonts w:ascii="Verdana" w:hAnsi="Verdana"/>
          <w:color w:val="231F20"/>
        </w:rPr>
        <w:t xml:space="preserve">  </w:t>
      </w:r>
      <w:r w:rsidRPr="00F82B87">
        <w:rPr>
          <w:rFonts w:ascii="Verdana" w:hAnsi="Verdana"/>
          <w:color w:val="231F20"/>
        </w:rPr>
        <w:t>sources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affected</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are:</w:t>
      </w:r>
    </w:p>
    <w:p w14:paraId="0CE47E38" w14:textId="2F160429" w:rsidR="0021200B" w:rsidRPr="00F82B87" w:rsidRDefault="00022DB4" w:rsidP="00C6798D">
      <w:pPr>
        <w:pStyle w:val="ListParagraph"/>
        <w:numPr>
          <w:ilvl w:val="2"/>
          <w:numId w:val="62"/>
        </w:numPr>
        <w:spacing w:before="242" w:line="230" w:lineRule="auto"/>
        <w:ind w:left="1984" w:right="851" w:hanging="425"/>
        <w:contextualSpacing/>
        <w:jc w:val="both"/>
        <w:rPr>
          <w:rFonts w:ascii="Verdana" w:hAnsi="Verdana"/>
        </w:rPr>
      </w:pPr>
      <w:r w:rsidRPr="00F82B87">
        <w:rPr>
          <w:rFonts w:ascii="Verdana" w:hAnsi="Verdana"/>
          <w:color w:val="231F20"/>
        </w:rPr>
        <w:t>motor</w:t>
      </w:r>
      <w:r w:rsidR="005765B8" w:rsidRPr="00F82B87">
        <w:rPr>
          <w:rFonts w:ascii="Verdana" w:hAnsi="Verdana"/>
          <w:color w:val="231F20"/>
        </w:rPr>
        <w:t xml:space="preserve">  </w:t>
      </w:r>
      <w:r w:rsidRPr="00F82B87">
        <w:rPr>
          <w:rFonts w:ascii="Verdana" w:hAnsi="Verdana"/>
          <w:color w:val="231F20"/>
        </w:rPr>
        <w:t>vehicles,</w:t>
      </w:r>
      <w:r w:rsidR="005765B8" w:rsidRPr="00F82B87">
        <w:rPr>
          <w:rFonts w:ascii="Verdana" w:hAnsi="Verdana"/>
          <w:color w:val="231F20"/>
        </w:rPr>
        <w:t xml:space="preserve">  </w:t>
      </w:r>
      <w:r w:rsidRPr="00F82B87">
        <w:rPr>
          <w:rFonts w:ascii="Verdana" w:hAnsi="Verdana"/>
          <w:color w:val="231F20"/>
        </w:rPr>
        <w:t>plant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equipment</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assembled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proofErr w:type="gramStart"/>
      <w:r w:rsidRPr="00F82B87">
        <w:rPr>
          <w:rFonts w:ascii="Verdana" w:hAnsi="Verdana"/>
          <w:color w:val="231F20"/>
        </w:rPr>
        <w:t>Kenya;</w:t>
      </w:r>
      <w:proofErr w:type="gramEnd"/>
    </w:p>
    <w:p w14:paraId="34CAD13C" w14:textId="10CCCD68" w:rsidR="0021200B" w:rsidRPr="00F82B87" w:rsidRDefault="00022DB4" w:rsidP="00C6798D">
      <w:pPr>
        <w:pStyle w:val="ListParagraph"/>
        <w:numPr>
          <w:ilvl w:val="2"/>
          <w:numId w:val="62"/>
        </w:numPr>
        <w:spacing w:before="242" w:line="230" w:lineRule="auto"/>
        <w:ind w:left="1984" w:right="851" w:hanging="425"/>
        <w:contextualSpacing/>
        <w:jc w:val="both"/>
        <w:rPr>
          <w:rFonts w:ascii="Verdana" w:hAnsi="Verdana"/>
        </w:rPr>
      </w:pPr>
      <w:r w:rsidRPr="00F82B87">
        <w:rPr>
          <w:rFonts w:ascii="Verdana" w:hAnsi="Verdana"/>
          <w:color w:val="231F20"/>
        </w:rPr>
        <w:t>furniture,</w:t>
      </w:r>
      <w:r w:rsidR="005765B8" w:rsidRPr="00F82B87">
        <w:rPr>
          <w:rFonts w:ascii="Verdana" w:hAnsi="Verdana"/>
          <w:color w:val="231F20"/>
        </w:rPr>
        <w:t xml:space="preserve">  </w:t>
      </w:r>
      <w:r w:rsidRPr="00F82B87">
        <w:rPr>
          <w:rFonts w:ascii="Verdana" w:hAnsi="Verdana"/>
          <w:color w:val="231F20"/>
        </w:rPr>
        <w:t>textile,</w:t>
      </w:r>
      <w:r w:rsidR="005765B8" w:rsidRPr="00F82B87">
        <w:rPr>
          <w:rFonts w:ascii="Verdana" w:hAnsi="Verdana"/>
          <w:color w:val="231F20"/>
        </w:rPr>
        <w:t xml:space="preserve">  </w:t>
      </w:r>
      <w:r w:rsidRPr="00F82B87">
        <w:rPr>
          <w:rFonts w:ascii="Verdana" w:hAnsi="Verdana"/>
          <w:color w:val="231F20"/>
        </w:rPr>
        <w:t>foodstuffs,</w:t>
      </w:r>
      <w:r w:rsidR="005765B8" w:rsidRPr="00F82B87">
        <w:rPr>
          <w:rFonts w:ascii="Verdana" w:hAnsi="Verdana"/>
          <w:color w:val="231F20"/>
        </w:rPr>
        <w:t xml:space="preserve">  </w:t>
      </w:r>
      <w:r w:rsidRPr="00F82B87">
        <w:rPr>
          <w:rFonts w:ascii="Verdana" w:hAnsi="Verdana"/>
          <w:color w:val="231F20"/>
        </w:rPr>
        <w:t>oil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gas,</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communication</w:t>
      </w:r>
      <w:r w:rsidR="005765B8" w:rsidRPr="00F82B87">
        <w:rPr>
          <w:rFonts w:ascii="Verdana" w:hAnsi="Verdana"/>
          <w:color w:val="231F20"/>
        </w:rPr>
        <w:t xml:space="preserve">  </w:t>
      </w:r>
      <w:r w:rsidRPr="00F82B87">
        <w:rPr>
          <w:rFonts w:ascii="Verdana" w:hAnsi="Verdana"/>
          <w:color w:val="231F20"/>
        </w:rPr>
        <w:t>technology,</w:t>
      </w:r>
      <w:r w:rsidR="005765B8" w:rsidRPr="00F82B87">
        <w:rPr>
          <w:rFonts w:ascii="Verdana" w:hAnsi="Verdana"/>
          <w:color w:val="231F20"/>
        </w:rPr>
        <w:t xml:space="preserve">  </w:t>
      </w:r>
      <w:r w:rsidRPr="00F82B87">
        <w:rPr>
          <w:rFonts w:ascii="Verdana" w:hAnsi="Verdana"/>
          <w:color w:val="231F20"/>
        </w:rPr>
        <w:t>steel,</w:t>
      </w:r>
      <w:r w:rsidR="005765B8" w:rsidRPr="00F82B87">
        <w:rPr>
          <w:rFonts w:ascii="Verdana" w:hAnsi="Verdana"/>
          <w:color w:val="231F20"/>
        </w:rPr>
        <w:t xml:space="preserve">  </w:t>
      </w:r>
      <w:r w:rsidRPr="00F82B87">
        <w:rPr>
          <w:rFonts w:ascii="Verdana" w:hAnsi="Verdana"/>
          <w:color w:val="231F20"/>
        </w:rPr>
        <w:t>cement,</w:t>
      </w:r>
      <w:r w:rsidR="005765B8" w:rsidRPr="00F82B87">
        <w:rPr>
          <w:rFonts w:ascii="Verdana" w:hAnsi="Verdana"/>
          <w:color w:val="231F20"/>
        </w:rPr>
        <w:t xml:space="preserve">  </w:t>
      </w:r>
      <w:r w:rsidRPr="00F82B87">
        <w:rPr>
          <w:rFonts w:ascii="Verdana" w:hAnsi="Verdana"/>
          <w:color w:val="231F20"/>
        </w:rPr>
        <w:t>leather,</w:t>
      </w:r>
      <w:r w:rsidR="005765B8" w:rsidRPr="00F82B87">
        <w:rPr>
          <w:rFonts w:ascii="Verdana" w:hAnsi="Verdana"/>
          <w:color w:val="231F20"/>
        </w:rPr>
        <w:t xml:space="preserve">  </w:t>
      </w:r>
      <w:proofErr w:type="spellStart"/>
      <w:r w:rsidRPr="00F82B87">
        <w:rPr>
          <w:rFonts w:ascii="Verdana" w:hAnsi="Verdana"/>
          <w:color w:val="231F20"/>
        </w:rPr>
        <w:t>agro</w:t>
      </w:r>
      <w:proofErr w:type="spellEnd"/>
      <w:r w:rsidRPr="00F82B87">
        <w:rPr>
          <w:rFonts w:ascii="Verdana" w:hAnsi="Verdana"/>
          <w:color w:val="231F20"/>
        </w:rPr>
        <w:t>-processed</w:t>
      </w:r>
      <w:r w:rsidR="005765B8" w:rsidRPr="00F82B87">
        <w:rPr>
          <w:rFonts w:ascii="Verdana" w:hAnsi="Verdana"/>
          <w:color w:val="231F20"/>
        </w:rPr>
        <w:t xml:space="preserve">  </w:t>
      </w:r>
      <w:r w:rsidRPr="00F82B87">
        <w:rPr>
          <w:rFonts w:ascii="Verdana" w:hAnsi="Verdana"/>
          <w:color w:val="231F20"/>
        </w:rPr>
        <w:t>products,</w:t>
      </w:r>
      <w:r w:rsidR="005765B8" w:rsidRPr="00F82B87">
        <w:rPr>
          <w:rFonts w:ascii="Verdana" w:hAnsi="Verdana"/>
          <w:color w:val="231F20"/>
        </w:rPr>
        <w:t xml:space="preserve">  </w:t>
      </w:r>
      <w:r w:rsidRPr="00F82B87">
        <w:rPr>
          <w:rFonts w:ascii="Verdana" w:hAnsi="Verdana"/>
          <w:color w:val="231F20"/>
        </w:rPr>
        <w:t>sanitary</w:t>
      </w:r>
      <w:r w:rsidR="005765B8" w:rsidRPr="00F82B87">
        <w:rPr>
          <w:rFonts w:ascii="Verdana" w:hAnsi="Verdana"/>
          <w:color w:val="231F20"/>
        </w:rPr>
        <w:t xml:space="preserve">  </w:t>
      </w:r>
      <w:r w:rsidRPr="00F82B87">
        <w:rPr>
          <w:rFonts w:ascii="Verdana" w:hAnsi="Verdana"/>
          <w:color w:val="231F20"/>
        </w:rPr>
        <w:t>products,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or</w:t>
      </w:r>
    </w:p>
    <w:p w14:paraId="63C9A8B0" w14:textId="4A7D593C" w:rsidR="0021200B" w:rsidRPr="00F82B87" w:rsidRDefault="001C5E88" w:rsidP="00C6798D">
      <w:pPr>
        <w:pStyle w:val="ListParagraph"/>
        <w:numPr>
          <w:ilvl w:val="2"/>
          <w:numId w:val="62"/>
        </w:numPr>
        <w:spacing w:before="242" w:line="230" w:lineRule="auto"/>
        <w:ind w:left="1984" w:right="851" w:hanging="425"/>
        <w:contextualSpacing/>
        <w:jc w:val="both"/>
        <w:rPr>
          <w:rFonts w:ascii="Verdana" w:hAnsi="Verdana"/>
        </w:rPr>
      </w:pPr>
      <w:r w:rsidRPr="00F82B87">
        <w:rPr>
          <w:rFonts w:ascii="Verdana" w:hAnsi="Verdana"/>
          <w:color w:val="231F20"/>
        </w:rPr>
        <w:t>goods manufactured, mined</w:t>
      </w:r>
      <w:r w:rsidR="00022DB4" w:rsidRPr="00F82B87">
        <w:rPr>
          <w:rFonts w:ascii="Verdana" w:hAnsi="Verdana"/>
          <w:color w:val="231F20"/>
        </w:rPr>
        <w:t>,</w:t>
      </w:r>
      <w:r w:rsidR="005765B8" w:rsidRPr="00F82B87">
        <w:rPr>
          <w:rFonts w:ascii="Verdana" w:hAnsi="Verdana"/>
          <w:color w:val="231F20"/>
        </w:rPr>
        <w:t xml:space="preserve"> </w:t>
      </w:r>
      <w:proofErr w:type="gramStart"/>
      <w:r w:rsidRPr="00F82B87">
        <w:rPr>
          <w:rFonts w:ascii="Verdana" w:hAnsi="Verdana"/>
          <w:color w:val="231F20"/>
        </w:rPr>
        <w:t>extracted</w:t>
      </w:r>
      <w:proofErr w:type="gramEnd"/>
      <w:r w:rsidRPr="00F82B87">
        <w:rPr>
          <w:rFonts w:ascii="Verdana" w:hAnsi="Verdana"/>
          <w:color w:val="231F20"/>
        </w:rPr>
        <w:t xml:space="preserve"> or</w:t>
      </w:r>
      <w:r w:rsidR="005765B8" w:rsidRPr="00F82B87">
        <w:rPr>
          <w:rFonts w:ascii="Verdana" w:hAnsi="Verdana"/>
          <w:color w:val="231F20"/>
        </w:rPr>
        <w:t xml:space="preserve">  </w:t>
      </w:r>
      <w:r w:rsidR="00022DB4" w:rsidRPr="00F82B87">
        <w:rPr>
          <w:rFonts w:ascii="Verdana" w:hAnsi="Verdana"/>
          <w:color w:val="231F20"/>
        </w:rPr>
        <w:t>grown</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Kenya.</w:t>
      </w:r>
    </w:p>
    <w:p w14:paraId="4A594320" w14:textId="53D62E75"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works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production</w:t>
      </w:r>
      <w:r w:rsidR="005765B8" w:rsidRPr="00F82B87">
        <w:rPr>
          <w:rFonts w:ascii="Verdana" w:hAnsi="Verdana"/>
          <w:color w:val="231F20"/>
        </w:rPr>
        <w:t xml:space="preserve">  </w:t>
      </w:r>
      <w:r w:rsidRPr="00F82B87">
        <w:rPr>
          <w:rFonts w:ascii="Verdana" w:hAnsi="Verdana"/>
          <w:color w:val="231F20"/>
        </w:rPr>
        <w:t>processes</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characteristics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declared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relevant</w:t>
      </w:r>
      <w:r w:rsidR="005765B8" w:rsidRPr="00F82B87">
        <w:rPr>
          <w:rFonts w:ascii="Verdana" w:hAnsi="Verdana"/>
          <w:color w:val="231F20"/>
        </w:rPr>
        <w:t xml:space="preserve">  </w:t>
      </w:r>
      <w:r w:rsidRPr="00F82B87">
        <w:rPr>
          <w:rFonts w:ascii="Verdana" w:hAnsi="Verdana"/>
          <w:color w:val="231F20"/>
        </w:rPr>
        <w:t>national</w:t>
      </w:r>
      <w:r w:rsidR="005765B8" w:rsidRPr="00F82B87">
        <w:rPr>
          <w:rFonts w:ascii="Verdana" w:hAnsi="Verdana"/>
          <w:color w:val="231F20"/>
        </w:rPr>
        <w:t xml:space="preserve">  </w:t>
      </w:r>
      <w:r w:rsidRPr="00F82B87">
        <w:rPr>
          <w:rFonts w:ascii="Verdana" w:hAnsi="Verdana"/>
          <w:color w:val="231F20"/>
        </w:rPr>
        <w:t>environmental</w:t>
      </w:r>
      <w:r w:rsidR="005765B8" w:rsidRPr="00F82B87">
        <w:rPr>
          <w:rFonts w:ascii="Verdana" w:hAnsi="Verdana"/>
          <w:color w:val="231F20"/>
        </w:rPr>
        <w:t xml:space="preserve">  </w:t>
      </w:r>
      <w:r w:rsidRPr="00F82B87">
        <w:rPr>
          <w:rFonts w:ascii="Verdana" w:hAnsi="Verdana"/>
          <w:color w:val="231F20"/>
        </w:rPr>
        <w:t>protection</w:t>
      </w:r>
      <w:r w:rsidR="005765B8" w:rsidRPr="00F82B87">
        <w:rPr>
          <w:rFonts w:ascii="Verdana" w:hAnsi="Verdana"/>
          <w:color w:val="231F20"/>
        </w:rPr>
        <w:t xml:space="preserve">  </w:t>
      </w:r>
      <w:r w:rsidRPr="00F82B87">
        <w:rPr>
          <w:rFonts w:ascii="Verdana" w:hAnsi="Verdana"/>
          <w:color w:val="231F20"/>
        </w:rPr>
        <w:t>agency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competent</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harmful</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human</w:t>
      </w:r>
      <w:r w:rsidR="005765B8" w:rsidRPr="00F82B87">
        <w:rPr>
          <w:rFonts w:ascii="Verdana" w:hAnsi="Verdana"/>
          <w:color w:val="231F20"/>
        </w:rPr>
        <w:t xml:space="preserve">  </w:t>
      </w:r>
      <w:r w:rsidRPr="00F82B87">
        <w:rPr>
          <w:rFonts w:ascii="Verdana" w:hAnsi="Verdana"/>
          <w:color w:val="231F20"/>
        </w:rPr>
        <w:t>beings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environment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procurement.</w:t>
      </w:r>
    </w:p>
    <w:p w14:paraId="5AC122AF" w14:textId="51423812" w:rsidR="00E0090E" w:rsidRPr="00F82B87" w:rsidRDefault="00954840" w:rsidP="00C6798D">
      <w:pPr>
        <w:pStyle w:val="Heading3"/>
        <w:numPr>
          <w:ilvl w:val="0"/>
          <w:numId w:val="59"/>
        </w:numPr>
        <w:spacing w:before="213"/>
        <w:ind w:left="1418" w:right="853" w:hanging="567"/>
        <w:rPr>
          <w:rFonts w:ascii="Verdana" w:hAnsi="Verdana"/>
          <w:sz w:val="22"/>
          <w:szCs w:val="22"/>
        </w:rPr>
      </w:pPr>
      <w:bookmarkStart w:id="33" w:name="_Toc80192867"/>
      <w:r w:rsidRPr="00F82B87">
        <w:rPr>
          <w:rFonts w:ascii="Verdana" w:hAnsi="Verdana"/>
          <w:sz w:val="22"/>
          <w:szCs w:val="22"/>
        </w:rPr>
        <w:t>Contents of Request for Tender Document</w:t>
      </w:r>
      <w:bookmarkEnd w:id="33"/>
    </w:p>
    <w:p w14:paraId="5D70FEA3" w14:textId="156716D4"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34" w:name="_TOC_250050"/>
      <w:bookmarkStart w:id="35" w:name="_Toc80192868"/>
      <w:r w:rsidRPr="00F82B87">
        <w:rPr>
          <w:rFonts w:ascii="Verdana" w:hAnsi="Verdana"/>
          <w:color w:val="231F20"/>
          <w:sz w:val="22"/>
          <w:szCs w:val="22"/>
        </w:rPr>
        <w:t xml:space="preserve">Sections of </w:t>
      </w:r>
      <w:bookmarkEnd w:id="34"/>
      <w:r w:rsidRPr="00F82B87">
        <w:rPr>
          <w:rFonts w:ascii="Verdana" w:hAnsi="Verdana"/>
          <w:color w:val="231F20"/>
          <w:sz w:val="22"/>
          <w:szCs w:val="22"/>
        </w:rPr>
        <w:t>Tendering Document</w:t>
      </w:r>
      <w:bookmarkEnd w:id="35"/>
    </w:p>
    <w:p w14:paraId="52E58F27" w14:textId="154448DB"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consist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Parts</w:t>
      </w:r>
      <w:r w:rsidR="005765B8" w:rsidRPr="00F82B87">
        <w:rPr>
          <w:rFonts w:ascii="Verdana" w:hAnsi="Verdana"/>
          <w:color w:val="231F20"/>
        </w:rPr>
        <w:t xml:space="preserve">  </w:t>
      </w:r>
      <w:r w:rsidRPr="00F82B87">
        <w:rPr>
          <w:rFonts w:ascii="Verdana" w:hAnsi="Verdana"/>
          <w:color w:val="231F20"/>
        </w:rPr>
        <w:t>1,</w:t>
      </w:r>
      <w:r w:rsidR="005765B8" w:rsidRPr="00F82B87">
        <w:rPr>
          <w:rFonts w:ascii="Verdana" w:hAnsi="Verdana"/>
          <w:color w:val="231F20"/>
        </w:rPr>
        <w:t xml:space="preserve">  </w:t>
      </w:r>
      <w:r w:rsidRPr="00F82B87">
        <w:rPr>
          <w:rFonts w:ascii="Verdana" w:hAnsi="Verdana"/>
          <w:color w:val="231F20"/>
        </w:rPr>
        <w:t>2,</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3,</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sections</w:t>
      </w:r>
      <w:r w:rsidR="005765B8" w:rsidRPr="00F82B87">
        <w:rPr>
          <w:rFonts w:ascii="Verdana" w:hAnsi="Verdana"/>
          <w:color w:val="231F20"/>
        </w:rPr>
        <w:t xml:space="preserve">  </w:t>
      </w:r>
      <w:r w:rsidRPr="00F82B87">
        <w:rPr>
          <w:rFonts w:ascii="Verdana" w:hAnsi="Verdana"/>
          <w:color w:val="231F20"/>
        </w:rPr>
        <w:t>indicated</w:t>
      </w:r>
      <w:r w:rsidR="005765B8" w:rsidRPr="00F82B87">
        <w:rPr>
          <w:rFonts w:ascii="Verdana" w:hAnsi="Verdana"/>
          <w:color w:val="231F20"/>
        </w:rPr>
        <w:t xml:space="preserve">  </w:t>
      </w:r>
      <w:r w:rsidRPr="00F82B87">
        <w:rPr>
          <w:rFonts w:ascii="Verdana" w:hAnsi="Verdana"/>
          <w:color w:val="231F20"/>
        </w:rPr>
        <w:t>below,</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should</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conjunction</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Addenda</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ITT8.</w:t>
      </w:r>
    </w:p>
    <w:p w14:paraId="4BB1A023" w14:textId="1B2FAB6F" w:rsidR="0021200B" w:rsidRPr="00F82B87" w:rsidRDefault="001C5E88" w:rsidP="0089079D">
      <w:pPr>
        <w:pStyle w:val="Heading5"/>
        <w:spacing w:before="237" w:line="248" w:lineRule="exact"/>
        <w:ind w:left="1481" w:right="853"/>
        <w:rPr>
          <w:rFonts w:ascii="Verdana" w:hAnsi="Verdana"/>
        </w:rPr>
      </w:pPr>
      <w:r w:rsidRPr="00F82B87">
        <w:rPr>
          <w:rFonts w:ascii="Verdana" w:hAnsi="Verdana"/>
          <w:color w:val="231F20"/>
        </w:rPr>
        <w:t>PART</w:t>
      </w:r>
      <w:r w:rsidR="00DE5D10" w:rsidRPr="00F82B87">
        <w:rPr>
          <w:rFonts w:ascii="Verdana" w:hAnsi="Verdana"/>
          <w:color w:val="231F20"/>
        </w:rPr>
        <w:t xml:space="preserve"> 1</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Tendering Procedures</w:t>
      </w:r>
    </w:p>
    <w:p w14:paraId="785937CD" w14:textId="0FF1BDB1"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color w:val="231F20"/>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Instructions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(ITT)</w:t>
      </w:r>
    </w:p>
    <w:p w14:paraId="11BEB28E" w14:textId="5FA0BACE"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color w:val="231F20"/>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Data</w:t>
      </w:r>
      <w:r w:rsidR="005765B8" w:rsidRPr="00F82B87">
        <w:rPr>
          <w:rFonts w:ascii="Verdana" w:hAnsi="Verdana"/>
          <w:color w:val="231F20"/>
        </w:rPr>
        <w:t xml:space="preserve">  </w:t>
      </w:r>
      <w:r w:rsidRPr="00F82B87">
        <w:rPr>
          <w:rFonts w:ascii="Verdana" w:hAnsi="Verdana"/>
          <w:color w:val="231F20"/>
        </w:rPr>
        <w:t>Sheet</w:t>
      </w:r>
      <w:r w:rsidR="005765B8" w:rsidRPr="00F82B87">
        <w:rPr>
          <w:rFonts w:ascii="Verdana" w:hAnsi="Verdana"/>
          <w:color w:val="231F20"/>
        </w:rPr>
        <w:t xml:space="preserve">  </w:t>
      </w:r>
      <w:r w:rsidRPr="00F82B87">
        <w:rPr>
          <w:rFonts w:ascii="Verdana" w:hAnsi="Verdana"/>
          <w:color w:val="231F20"/>
        </w:rPr>
        <w:t>(TDS)</w:t>
      </w:r>
    </w:p>
    <w:p w14:paraId="5BD4A775" w14:textId="28F37144"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color w:val="231F20"/>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
    <w:p w14:paraId="0829245A" w14:textId="1FA35D1D"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
    <w:p w14:paraId="2D6432F0" w14:textId="6E00FBBB" w:rsidR="0021200B" w:rsidRPr="00F82B87" w:rsidRDefault="001C5E88" w:rsidP="0089079D">
      <w:pPr>
        <w:pStyle w:val="Heading5"/>
        <w:spacing w:before="237" w:line="248" w:lineRule="exact"/>
        <w:ind w:left="1481" w:right="853"/>
        <w:rPr>
          <w:rFonts w:ascii="Verdana" w:hAnsi="Verdana"/>
        </w:rPr>
      </w:pPr>
      <w:r w:rsidRPr="00F82B87">
        <w:rPr>
          <w:rFonts w:ascii="Verdana" w:hAnsi="Verdana"/>
          <w:color w:val="231F20"/>
        </w:rPr>
        <w:t>PART 2</w:t>
      </w:r>
      <w:r w:rsidR="00022DB4"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Supply Requirements</w:t>
      </w:r>
    </w:p>
    <w:p w14:paraId="7802FB66" w14:textId="0D57EBEE"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p>
    <w:p w14:paraId="25736C92" w14:textId="38D118FB" w:rsidR="0021200B" w:rsidRPr="00F82B87" w:rsidRDefault="001C5E88" w:rsidP="0089079D">
      <w:pPr>
        <w:pStyle w:val="Heading5"/>
        <w:spacing w:before="237" w:line="248" w:lineRule="exact"/>
        <w:ind w:left="1481" w:right="853"/>
        <w:rPr>
          <w:rFonts w:ascii="Verdana" w:hAnsi="Verdana"/>
        </w:rPr>
      </w:pPr>
      <w:r w:rsidRPr="00F82B87">
        <w:rPr>
          <w:rFonts w:ascii="Verdana" w:hAnsi="Verdana"/>
          <w:color w:val="231F20"/>
        </w:rPr>
        <w:t>PART 3:</w:t>
      </w:r>
      <w:r w:rsidR="005765B8" w:rsidRPr="00F82B87">
        <w:rPr>
          <w:rFonts w:ascii="Verdana" w:hAnsi="Verdana"/>
          <w:color w:val="231F20"/>
        </w:rPr>
        <w:t xml:space="preserve">  </w:t>
      </w:r>
      <w:r w:rsidR="00022DB4" w:rsidRPr="00F82B87">
        <w:rPr>
          <w:rFonts w:ascii="Verdana" w:hAnsi="Verdana"/>
          <w:color w:val="231F20"/>
        </w:rPr>
        <w:t>Contract</w:t>
      </w:r>
    </w:p>
    <w:p w14:paraId="5818E1E6" w14:textId="2E56286B" w:rsidR="0021200B" w:rsidRPr="00F82B87" w:rsidRDefault="00022DB4" w:rsidP="00C6798D">
      <w:pPr>
        <w:pStyle w:val="ListParagraph"/>
        <w:numPr>
          <w:ilvl w:val="0"/>
          <w:numId w:val="38"/>
        </w:numPr>
        <w:tabs>
          <w:tab w:val="left" w:pos="1971"/>
          <w:tab w:val="left" w:pos="1972"/>
        </w:tabs>
        <w:spacing w:line="244" w:lineRule="exact"/>
        <w:ind w:right="853"/>
        <w:rPr>
          <w:rFonts w:ascii="Verdana" w:hAnsi="Verdana"/>
          <w:color w:val="231F20"/>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General</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(GCC)</w:t>
      </w:r>
    </w:p>
    <w:p w14:paraId="6C4725B9" w14:textId="77777777" w:rsidR="00AD4B95" w:rsidRPr="00F82B87" w:rsidRDefault="00022DB4" w:rsidP="00C6798D">
      <w:pPr>
        <w:pStyle w:val="ListParagraph"/>
        <w:numPr>
          <w:ilvl w:val="0"/>
          <w:numId w:val="38"/>
        </w:numPr>
        <w:tabs>
          <w:tab w:val="left" w:pos="1972"/>
        </w:tabs>
        <w:spacing w:line="244" w:lineRule="exact"/>
        <w:ind w:right="853"/>
        <w:rPr>
          <w:rFonts w:ascii="Verdana" w:hAnsi="Verdana"/>
          <w:color w:val="231F20"/>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Special</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(SCC)</w:t>
      </w:r>
    </w:p>
    <w:p w14:paraId="7B851D37" w14:textId="5BD0973F" w:rsidR="0021200B" w:rsidRPr="00F82B87" w:rsidRDefault="00022DB4" w:rsidP="00C6798D">
      <w:pPr>
        <w:pStyle w:val="ListParagraph"/>
        <w:numPr>
          <w:ilvl w:val="0"/>
          <w:numId w:val="38"/>
        </w:numPr>
        <w:tabs>
          <w:tab w:val="left" w:pos="1972"/>
        </w:tabs>
        <w:spacing w:line="244" w:lineRule="exact"/>
        <w:ind w:right="853"/>
        <w:rPr>
          <w:rFonts w:ascii="Verdana" w:hAnsi="Verdana"/>
        </w:rPr>
      </w:pP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VIII-</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Forms</w:t>
      </w:r>
    </w:p>
    <w:p w14:paraId="3CBED412" w14:textId="325DC625"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Invitation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prequaliﬁed</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p>
    <w:p w14:paraId="7FDA9193" w14:textId="60B77CF3"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obtained</w:t>
      </w:r>
      <w:r w:rsidR="005765B8" w:rsidRPr="00F82B87">
        <w:rPr>
          <w:rFonts w:ascii="Verdana" w:hAnsi="Verdana"/>
          <w:color w:val="231F20"/>
        </w:rPr>
        <w:t xml:space="preserve">  </w:t>
      </w:r>
      <w:r w:rsidRPr="00F82B87">
        <w:rPr>
          <w:rFonts w:ascii="Verdana" w:hAnsi="Verdana"/>
          <w:color w:val="231F20"/>
        </w:rPr>
        <w:t>directly</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responsible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completeness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responses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requests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minutes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addenda</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ITT7.</w:t>
      </w:r>
    </w:p>
    <w:p w14:paraId="7F0FA8D6" w14:textId="1F5F1666"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expected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examine</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instructions,</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documentation</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p>
    <w:p w14:paraId="16CD2470" w14:textId="3B83D23B"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36" w:name="_Toc80192869"/>
      <w:r w:rsidRPr="00F82B87">
        <w:rPr>
          <w:rFonts w:ascii="Verdana" w:hAnsi="Verdana"/>
          <w:color w:val="231F20"/>
          <w:sz w:val="22"/>
          <w:szCs w:val="22"/>
        </w:rPr>
        <w:t>Clariﬁcation of Tendering Document</w:t>
      </w:r>
      <w:bookmarkEnd w:id="36"/>
    </w:p>
    <w:p w14:paraId="56FB988E" w14:textId="131B7D0C"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requiring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contact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lastRenderedPageBreak/>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address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raise</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enquiries</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6.4.</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respond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later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forward</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response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acquired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5.3,</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description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inquiry</w:t>
      </w:r>
      <w:r w:rsidR="005765B8" w:rsidRPr="00F82B87">
        <w:rPr>
          <w:rFonts w:ascii="Verdana" w:hAnsi="Verdana"/>
          <w:color w:val="231F20"/>
        </w:rPr>
        <w:t xml:space="preserve">  </w:t>
      </w:r>
      <w:r w:rsidRPr="00F82B87">
        <w:rPr>
          <w:rFonts w:ascii="Verdana" w:hAnsi="Verdana"/>
          <w:color w:val="231F20"/>
        </w:rPr>
        <w:t>but</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identifying</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source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publish</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response</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web</w:t>
      </w:r>
      <w:r w:rsidR="005765B8" w:rsidRPr="00F82B87">
        <w:rPr>
          <w:rFonts w:ascii="Verdana" w:hAnsi="Verdana"/>
          <w:color w:val="231F20"/>
        </w:rPr>
        <w:t xml:space="preserve">  </w:t>
      </w:r>
      <w:r w:rsidRPr="00F82B87">
        <w:rPr>
          <w:rFonts w:ascii="Verdana" w:hAnsi="Verdana"/>
          <w:color w:val="231F20"/>
        </w:rPr>
        <w:t>page</w:t>
      </w:r>
      <w:r w:rsidR="005765B8" w:rsidRPr="00F82B87">
        <w:rPr>
          <w:rFonts w:ascii="Verdana" w:hAnsi="Verdana"/>
          <w:color w:val="231F20"/>
        </w:rPr>
        <w:t xml:space="preserve">  </w:t>
      </w:r>
      <w:r w:rsidRPr="00F82B87">
        <w:rPr>
          <w:rFonts w:ascii="Verdana" w:hAnsi="Verdana"/>
          <w:color w:val="231F20"/>
        </w:rPr>
        <w:t>identiﬁed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proofErr w:type="gramStart"/>
      <w:r w:rsidRPr="00F82B87">
        <w:rPr>
          <w:rFonts w:ascii="Verdana" w:hAnsi="Verdana"/>
          <w:b/>
          <w:color w:val="231F20"/>
        </w:rPr>
        <w:t>.</w:t>
      </w:r>
      <w:r w:rsidR="005765B8" w:rsidRPr="00F82B87">
        <w:rPr>
          <w:rFonts w:ascii="Verdana" w:hAnsi="Verdana"/>
          <w:b/>
          <w:color w:val="231F20"/>
        </w:rPr>
        <w:t xml:space="preserve">  </w:t>
      </w:r>
      <w:proofErr w:type="gramEnd"/>
      <w:r w:rsidRPr="00F82B87">
        <w:rPr>
          <w:rFonts w:ascii="Verdana" w:hAnsi="Verdana"/>
          <w:color w:val="231F20"/>
        </w:rPr>
        <w:t>Should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changes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essential</w:t>
      </w:r>
      <w:r w:rsidR="005765B8" w:rsidRPr="00F82B87">
        <w:rPr>
          <w:rFonts w:ascii="Verdana" w:hAnsi="Verdana"/>
          <w:color w:val="231F20"/>
        </w:rPr>
        <w:t xml:space="preserve">  </w:t>
      </w:r>
      <w:r w:rsidRPr="00F82B87">
        <w:rPr>
          <w:rFonts w:ascii="Verdana" w:hAnsi="Verdana"/>
          <w:color w:val="231F20"/>
        </w:rPr>
        <w:t>elements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amend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procedure</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7.</w:t>
      </w:r>
    </w:p>
    <w:p w14:paraId="0D185E73" w14:textId="3F53B035"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specify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conference</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held,</w:t>
      </w:r>
      <w:r w:rsidR="005765B8" w:rsidRPr="00F82B87">
        <w:rPr>
          <w:rFonts w:ascii="Verdana" w:hAnsi="Verdana"/>
          <w:color w:val="231F20"/>
        </w:rPr>
        <w:t xml:space="preserve">  </w:t>
      </w:r>
      <w:r w:rsidRPr="00F82B87">
        <w:rPr>
          <w:rFonts w:ascii="Verdana" w:hAnsi="Verdana"/>
          <w:color w:val="231F20"/>
        </w:rPr>
        <w:t>when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where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designated</w:t>
      </w:r>
      <w:r w:rsidR="005765B8" w:rsidRPr="00F82B87">
        <w:rPr>
          <w:rFonts w:ascii="Verdana" w:hAnsi="Verdana"/>
          <w:color w:val="231F20"/>
        </w:rPr>
        <w:t xml:space="preserve">  </w:t>
      </w:r>
      <w:r w:rsidRPr="00F82B87">
        <w:rPr>
          <w:rFonts w:ascii="Verdana" w:hAnsi="Verdana"/>
          <w:color w:val="231F20"/>
        </w:rPr>
        <w:t>representative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invited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attend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purpose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clarify</w:t>
      </w:r>
      <w:r w:rsidR="005765B8" w:rsidRPr="00F82B87">
        <w:rPr>
          <w:rFonts w:ascii="Verdana" w:hAnsi="Verdana"/>
          <w:color w:val="231F20"/>
        </w:rPr>
        <w:t xml:space="preserve">  </w:t>
      </w:r>
      <w:r w:rsidRPr="00F82B87">
        <w:rPr>
          <w:rFonts w:ascii="Verdana" w:hAnsi="Verdana"/>
          <w:color w:val="231F20"/>
        </w:rPr>
        <w:t>issues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answer</w:t>
      </w:r>
      <w:r w:rsidR="005765B8" w:rsidRPr="00F82B87">
        <w:rPr>
          <w:rFonts w:ascii="Verdana" w:hAnsi="Verdana"/>
          <w:color w:val="231F20"/>
        </w:rPr>
        <w:t xml:space="preserve">  </w:t>
      </w:r>
      <w:r w:rsidRPr="00F82B87">
        <w:rPr>
          <w:rFonts w:ascii="Verdana" w:hAnsi="Verdana"/>
          <w:color w:val="231F20"/>
        </w:rPr>
        <w:t>questions</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matter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raised</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stage.</w:t>
      </w:r>
    </w:p>
    <w:p w14:paraId="7AEC139A" w14:textId="24CF300A"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requested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questions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reach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later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before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meeting.</w:t>
      </w:r>
    </w:p>
    <w:p w14:paraId="4DB8F321" w14:textId="7B3D02B9"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Minutes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text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questions</w:t>
      </w:r>
      <w:r w:rsidR="005765B8" w:rsidRPr="00F82B87">
        <w:rPr>
          <w:rFonts w:ascii="Verdana" w:hAnsi="Verdana"/>
          <w:color w:val="231F20"/>
        </w:rPr>
        <w:t xml:space="preserve">  </w:t>
      </w:r>
      <w:r w:rsidRPr="00F82B87">
        <w:rPr>
          <w:rFonts w:ascii="Verdana" w:hAnsi="Verdana"/>
          <w:color w:val="231F20"/>
        </w:rPr>
        <w:t>asked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responses</w:t>
      </w:r>
      <w:r w:rsidR="005765B8" w:rsidRPr="00F82B87">
        <w:rPr>
          <w:rFonts w:ascii="Verdana" w:hAnsi="Verdana"/>
          <w:color w:val="231F20"/>
        </w:rPr>
        <w:t xml:space="preserve">  </w:t>
      </w:r>
      <w:r w:rsidRPr="00F82B87">
        <w:rPr>
          <w:rFonts w:ascii="Verdana" w:hAnsi="Verdana"/>
          <w:color w:val="231F20"/>
        </w:rPr>
        <w:t>given,</w:t>
      </w:r>
      <w:r w:rsidR="005765B8" w:rsidRPr="00F82B87">
        <w:rPr>
          <w:rFonts w:ascii="Verdana" w:hAnsi="Verdana"/>
          <w:color w:val="231F20"/>
        </w:rPr>
        <w:t xml:space="preserve">  </w:t>
      </w:r>
      <w:r w:rsidRPr="00F82B87">
        <w:rPr>
          <w:rFonts w:ascii="Verdana" w:hAnsi="Verdana"/>
          <w:color w:val="231F20"/>
        </w:rPr>
        <w:t>together</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responses</w:t>
      </w:r>
      <w:r w:rsidR="005765B8" w:rsidRPr="00F82B87">
        <w:rPr>
          <w:rFonts w:ascii="Verdana" w:hAnsi="Verdana"/>
          <w:color w:val="231F20"/>
        </w:rPr>
        <w:t xml:space="preserve">  </w:t>
      </w:r>
      <w:r w:rsidRPr="00F82B87">
        <w:rPr>
          <w:rFonts w:ascii="Verdana" w:hAnsi="Verdana"/>
          <w:color w:val="231F20"/>
        </w:rPr>
        <w:t>prepared</w:t>
      </w:r>
      <w:r w:rsidR="005765B8" w:rsidRPr="00F82B87">
        <w:rPr>
          <w:rFonts w:ascii="Verdana" w:hAnsi="Verdana"/>
          <w:color w:val="231F20"/>
        </w:rPr>
        <w:t xml:space="preserve">  </w:t>
      </w: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transmitted</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acquired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6.3.</w:t>
      </w:r>
      <w:r w:rsidR="005765B8" w:rsidRPr="00F82B87">
        <w:rPr>
          <w:rFonts w:ascii="Verdana" w:hAnsi="Verdana"/>
          <w:color w:val="231F20"/>
        </w:rPr>
        <w:t xml:space="preserve">  </w:t>
      </w:r>
      <w:r w:rsidR="001C5E88" w:rsidRPr="00F82B87">
        <w:rPr>
          <w:rFonts w:ascii="Verdana" w:hAnsi="Verdana"/>
          <w:color w:val="231F20"/>
        </w:rPr>
        <w:t>Minutes shall not identify the source of the questions asked</w:t>
      </w:r>
      <w:r w:rsidRPr="00F82B87">
        <w:rPr>
          <w:rFonts w:ascii="Verdana" w:hAnsi="Verdana"/>
          <w:color w:val="231F20"/>
        </w:rPr>
        <w:t>.</w:t>
      </w:r>
    </w:p>
    <w:p w14:paraId="4B542050" w14:textId="145BC952"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publish</w:t>
      </w:r>
      <w:r w:rsidR="005765B8" w:rsidRPr="00F82B87">
        <w:rPr>
          <w:rFonts w:ascii="Verdana" w:hAnsi="Verdana"/>
          <w:color w:val="231F20"/>
        </w:rPr>
        <w:t xml:space="preserve">  </w:t>
      </w:r>
      <w:r w:rsidRPr="00F82B87">
        <w:rPr>
          <w:rFonts w:ascii="Verdana" w:hAnsi="Verdana"/>
          <w:color w:val="231F20"/>
        </w:rPr>
        <w:t>anonymized</w:t>
      </w:r>
      <w:r w:rsidR="005765B8" w:rsidRPr="00F82B87">
        <w:rPr>
          <w:rFonts w:ascii="Verdana" w:hAnsi="Verdana"/>
          <w:color w:val="231F20"/>
        </w:rPr>
        <w:t xml:space="preserve">  </w:t>
      </w:r>
      <w:r w:rsidRPr="00F82B87">
        <w:rPr>
          <w:rFonts w:ascii="Verdana" w:hAnsi="Verdana"/>
          <w:color w:val="231F20"/>
        </w:rPr>
        <w:t>(</w:t>
      </w:r>
      <w:r w:rsidRPr="00F82B87">
        <w:rPr>
          <w:rFonts w:ascii="Verdana" w:hAnsi="Verdana"/>
          <w:i/>
          <w:color w:val="231F20"/>
        </w:rPr>
        <w:t>no</w:t>
      </w:r>
      <w:r w:rsidR="005765B8" w:rsidRPr="00F82B87">
        <w:rPr>
          <w:rFonts w:ascii="Verdana" w:hAnsi="Verdana"/>
          <w:i/>
          <w:color w:val="231F20"/>
        </w:rPr>
        <w:t xml:space="preserve">  </w:t>
      </w:r>
      <w:r w:rsidRPr="00F82B87">
        <w:rPr>
          <w:rFonts w:ascii="Verdana" w:hAnsi="Verdana"/>
          <w:i/>
          <w:color w:val="231F20"/>
        </w:rPr>
        <w:t>names</w:t>
      </w:r>
      <w:r w:rsidRPr="00F82B87">
        <w:rPr>
          <w:rFonts w:ascii="Verdana" w:hAnsi="Verdana"/>
          <w:color w:val="231F20"/>
        </w:rPr>
        <w:t>)Minutes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web</w:t>
      </w:r>
      <w:r w:rsidR="005765B8" w:rsidRPr="00F82B87">
        <w:rPr>
          <w:rFonts w:ascii="Verdana" w:hAnsi="Verdana"/>
          <w:color w:val="231F20"/>
        </w:rPr>
        <w:t xml:space="preserve">  </w:t>
      </w:r>
      <w:r w:rsidRPr="00F82B87">
        <w:rPr>
          <w:rFonts w:ascii="Verdana" w:hAnsi="Verdana"/>
          <w:color w:val="231F20"/>
        </w:rPr>
        <w:t>page</w:t>
      </w:r>
      <w:r w:rsidR="005765B8" w:rsidRPr="00F82B87">
        <w:rPr>
          <w:rFonts w:ascii="Verdana" w:hAnsi="Verdana"/>
          <w:color w:val="231F20"/>
        </w:rPr>
        <w:t xml:space="preserve">  </w:t>
      </w:r>
      <w:r w:rsidRPr="00F82B87">
        <w:rPr>
          <w:rFonts w:ascii="Verdana" w:hAnsi="Verdana"/>
          <w:color w:val="231F20"/>
        </w:rPr>
        <w:t>identiﬁed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become</w:t>
      </w:r>
      <w:r w:rsidR="005765B8" w:rsidRPr="00F82B87">
        <w:rPr>
          <w:rFonts w:ascii="Verdana" w:hAnsi="Verdana"/>
          <w:color w:val="231F20"/>
        </w:rPr>
        <w:t xml:space="preserve">  </w:t>
      </w:r>
      <w:r w:rsidRPr="00F82B87">
        <w:rPr>
          <w:rFonts w:ascii="Verdana" w:hAnsi="Verdana"/>
          <w:color w:val="231F20"/>
        </w:rPr>
        <w:t>necessary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exclusively</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issue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Addendum</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7</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minutes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pre-Tender</w:t>
      </w:r>
      <w:r w:rsidR="005765B8" w:rsidRPr="00F82B87">
        <w:rPr>
          <w:rFonts w:ascii="Verdana" w:hAnsi="Verdana"/>
          <w:color w:val="231F20"/>
        </w:rPr>
        <w:t xml:space="preserve">  </w:t>
      </w:r>
      <w:r w:rsidRPr="00F82B87">
        <w:rPr>
          <w:rFonts w:ascii="Verdana" w:hAnsi="Verdana"/>
          <w:color w:val="231F20"/>
        </w:rPr>
        <w:t>meeting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Nonattendance</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cause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disqualiﬁcation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p>
    <w:p w14:paraId="75688968" w14:textId="323AACA7"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37" w:name="_Toc80192870"/>
      <w:r w:rsidRPr="00F82B87">
        <w:rPr>
          <w:rFonts w:ascii="Verdana" w:hAnsi="Verdana"/>
          <w:color w:val="231F20"/>
          <w:sz w:val="22"/>
          <w:szCs w:val="22"/>
        </w:rPr>
        <w:t>Amendment of Tendering Document</w:t>
      </w:r>
      <w:bookmarkEnd w:id="37"/>
    </w:p>
    <w:p w14:paraId="466C4DA5" w14:textId="4053E98D"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proofErr w:type="gramStart"/>
      <w:r w:rsidRPr="00F82B87">
        <w:rPr>
          <w:rFonts w:ascii="Verdana" w:hAnsi="Verdana"/>
          <w:color w:val="231F20"/>
        </w:rPr>
        <w:t>time</w:t>
      </w:r>
      <w:proofErr w:type="gramEnd"/>
      <w:r w:rsidR="005765B8" w:rsidRPr="00F82B87">
        <w:rPr>
          <w:rFonts w:ascii="Verdana" w:hAnsi="Verdana"/>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amend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issuing</w:t>
      </w:r>
      <w:r w:rsidR="005765B8" w:rsidRPr="00F82B87">
        <w:rPr>
          <w:rFonts w:ascii="Verdana" w:hAnsi="Verdana"/>
          <w:color w:val="231F20"/>
        </w:rPr>
        <w:t xml:space="preserve">  </w:t>
      </w:r>
      <w:r w:rsidRPr="00F82B87">
        <w:rPr>
          <w:rFonts w:ascii="Verdana" w:hAnsi="Verdana"/>
          <w:color w:val="231F20"/>
        </w:rPr>
        <w:t>addenda.</w:t>
      </w:r>
    </w:p>
    <w:p w14:paraId="43EB9E50" w14:textId="611992E9"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addendum</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communicated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obtained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6.3.</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publish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addendum</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web</w:t>
      </w:r>
      <w:r w:rsidR="005765B8" w:rsidRPr="00F82B87">
        <w:rPr>
          <w:rFonts w:ascii="Verdana" w:hAnsi="Verdana"/>
          <w:color w:val="231F20"/>
        </w:rPr>
        <w:t xml:space="preserve">  </w:t>
      </w:r>
      <w:r w:rsidRPr="00F82B87">
        <w:rPr>
          <w:rFonts w:ascii="Verdana" w:hAnsi="Verdana"/>
          <w:color w:val="231F20"/>
        </w:rPr>
        <w:t>page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7.1.</w:t>
      </w:r>
    </w:p>
    <w:p w14:paraId="41254811" w14:textId="64E19C7F"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give</w:t>
      </w:r>
      <w:r w:rsidR="005765B8" w:rsidRPr="00F82B87">
        <w:rPr>
          <w:rFonts w:ascii="Verdana" w:hAnsi="Verdana"/>
          <w:color w:val="231F20"/>
        </w:rPr>
        <w:t xml:space="preserve">  </w:t>
      </w:r>
      <w:r w:rsidRPr="00F82B87">
        <w:rPr>
          <w:rFonts w:ascii="Verdana" w:hAnsi="Verdana"/>
          <w:color w:val="231F20"/>
        </w:rPr>
        <w:t>prospective</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reasonable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take</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addendum</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account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preparing</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discretion,</w:t>
      </w:r>
      <w:r w:rsidR="005765B8" w:rsidRPr="00F82B87">
        <w:rPr>
          <w:rFonts w:ascii="Verdana" w:hAnsi="Verdana"/>
          <w:color w:val="231F20"/>
        </w:rPr>
        <w:t xml:space="preserve">  </w:t>
      </w:r>
      <w:r w:rsidRPr="00F82B87">
        <w:rPr>
          <w:rFonts w:ascii="Verdana" w:hAnsi="Verdana"/>
          <w:color w:val="231F20"/>
        </w:rPr>
        <w:t>extend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21.2.</w:t>
      </w:r>
    </w:p>
    <w:p w14:paraId="1C5C8AF5" w14:textId="3219E85F" w:rsidR="0021200B" w:rsidRPr="00F82B87" w:rsidRDefault="001C5E88" w:rsidP="00C6798D">
      <w:pPr>
        <w:pStyle w:val="Heading3"/>
        <w:numPr>
          <w:ilvl w:val="0"/>
          <w:numId w:val="59"/>
        </w:numPr>
        <w:spacing w:before="213"/>
        <w:ind w:left="1418" w:right="853" w:hanging="567"/>
        <w:rPr>
          <w:rFonts w:ascii="Verdana" w:hAnsi="Verdana"/>
          <w:sz w:val="22"/>
          <w:szCs w:val="22"/>
        </w:rPr>
      </w:pPr>
      <w:bookmarkStart w:id="38" w:name="_TOC_250049"/>
      <w:bookmarkStart w:id="39" w:name="_Toc80192871"/>
      <w:r w:rsidRPr="00F82B87">
        <w:rPr>
          <w:rFonts w:ascii="Verdana" w:hAnsi="Verdana"/>
          <w:sz w:val="22"/>
          <w:szCs w:val="22"/>
        </w:rPr>
        <w:t>Preparation</w:t>
      </w:r>
      <w:r w:rsidRPr="00F82B87">
        <w:rPr>
          <w:rFonts w:ascii="Verdana" w:hAnsi="Verdana"/>
          <w:color w:val="231F20"/>
          <w:sz w:val="22"/>
          <w:szCs w:val="22"/>
        </w:rPr>
        <w:t xml:space="preserve"> </w:t>
      </w:r>
      <w:bookmarkEnd w:id="38"/>
      <w:r w:rsidRPr="00F82B87">
        <w:rPr>
          <w:rFonts w:ascii="Verdana" w:hAnsi="Verdana"/>
          <w:color w:val="231F20"/>
          <w:sz w:val="22"/>
          <w:szCs w:val="22"/>
        </w:rPr>
        <w:t>of Tenders</w:t>
      </w:r>
      <w:bookmarkEnd w:id="39"/>
    </w:p>
    <w:p w14:paraId="254B9253" w14:textId="2C25921C"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0" w:name="_TOC_250048"/>
      <w:bookmarkStart w:id="41" w:name="_Toc80192872"/>
      <w:r w:rsidRPr="00F82B87">
        <w:rPr>
          <w:rFonts w:ascii="Verdana" w:hAnsi="Verdana"/>
          <w:color w:val="231F20"/>
          <w:sz w:val="22"/>
          <w:szCs w:val="22"/>
        </w:rPr>
        <w:t xml:space="preserve">Cost </w:t>
      </w:r>
      <w:bookmarkEnd w:id="40"/>
      <w:r w:rsidRPr="00F82B87">
        <w:rPr>
          <w:rFonts w:ascii="Verdana" w:hAnsi="Verdana"/>
          <w:color w:val="231F20"/>
          <w:sz w:val="22"/>
          <w:szCs w:val="22"/>
        </w:rPr>
        <w:t>of Tendering</w:t>
      </w:r>
      <w:bookmarkEnd w:id="41"/>
    </w:p>
    <w:p w14:paraId="5F395244" w14:textId="777A5393"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bear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costs</w:t>
      </w:r>
      <w:r w:rsidR="005765B8" w:rsidRPr="00F82B87">
        <w:rPr>
          <w:rFonts w:ascii="Verdana" w:hAnsi="Verdana"/>
          <w:color w:val="231F20"/>
        </w:rPr>
        <w:t xml:space="preserve">  </w:t>
      </w:r>
      <w:r w:rsidRPr="00F82B87">
        <w:rPr>
          <w:rFonts w:ascii="Verdana" w:hAnsi="Verdana"/>
          <w:color w:val="231F20"/>
        </w:rPr>
        <w:t>associated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preparation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responsible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liable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those</w:t>
      </w:r>
      <w:r w:rsidR="005765B8" w:rsidRPr="00F82B87">
        <w:rPr>
          <w:rFonts w:ascii="Verdana" w:hAnsi="Verdana"/>
          <w:color w:val="231F20"/>
        </w:rPr>
        <w:t xml:space="preserve">  </w:t>
      </w:r>
      <w:r w:rsidRPr="00F82B87">
        <w:rPr>
          <w:rFonts w:ascii="Verdana" w:hAnsi="Verdana"/>
          <w:color w:val="231F20"/>
        </w:rPr>
        <w:t>costs,</w:t>
      </w:r>
      <w:r w:rsidR="005765B8" w:rsidRPr="00F82B87">
        <w:rPr>
          <w:rFonts w:ascii="Verdana" w:hAnsi="Verdana"/>
          <w:color w:val="231F20"/>
        </w:rPr>
        <w:t xml:space="preserve">  </w:t>
      </w:r>
      <w:r w:rsidRPr="00F82B87">
        <w:rPr>
          <w:rFonts w:ascii="Verdana" w:hAnsi="Verdana"/>
          <w:color w:val="231F20"/>
        </w:rPr>
        <w:t>regardless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conduct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outcome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p>
    <w:p w14:paraId="3515EBEC" w14:textId="397E6AFD"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2" w:name="_TOC_250047"/>
      <w:bookmarkStart w:id="43" w:name="_Toc80192873"/>
      <w:r w:rsidRPr="00F82B87">
        <w:rPr>
          <w:rFonts w:ascii="Verdana" w:hAnsi="Verdana"/>
          <w:color w:val="231F20"/>
          <w:sz w:val="22"/>
          <w:szCs w:val="22"/>
        </w:rPr>
        <w:lastRenderedPageBreak/>
        <w:t xml:space="preserve">Language </w:t>
      </w:r>
      <w:bookmarkEnd w:id="42"/>
      <w:r w:rsidRPr="00F82B87">
        <w:rPr>
          <w:rFonts w:ascii="Verdana" w:hAnsi="Verdana"/>
          <w:color w:val="231F20"/>
          <w:sz w:val="22"/>
          <w:szCs w:val="22"/>
        </w:rPr>
        <w:t>of Tender</w:t>
      </w:r>
      <w:bookmarkEnd w:id="43"/>
    </w:p>
    <w:p w14:paraId="250881D2" w14:textId="6CB8BAD5" w:rsidR="0021200B" w:rsidRPr="00F82B87" w:rsidRDefault="00022DB4" w:rsidP="00C6798D">
      <w:pPr>
        <w:pStyle w:val="ListParagraph"/>
        <w:numPr>
          <w:ilvl w:val="1"/>
          <w:numId w:val="60"/>
        </w:numPr>
        <w:tabs>
          <w:tab w:val="left" w:pos="1441"/>
        </w:tabs>
        <w:spacing w:before="243" w:line="230" w:lineRule="auto"/>
        <w:ind w:left="1418" w:right="849" w:hanging="567"/>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well</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correspondence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relating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exchanged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English</w:t>
      </w:r>
      <w:r w:rsidR="005765B8" w:rsidRPr="00F82B87">
        <w:rPr>
          <w:rFonts w:ascii="Verdana" w:hAnsi="Verdana"/>
          <w:color w:val="231F20"/>
        </w:rPr>
        <w:t xml:space="preserve">  </w:t>
      </w:r>
      <w:r w:rsidRPr="00F82B87">
        <w:rPr>
          <w:rFonts w:ascii="Verdana" w:hAnsi="Verdana"/>
          <w:color w:val="231F20"/>
        </w:rPr>
        <w:t>Language</w:t>
      </w:r>
      <w:proofErr w:type="gramStart"/>
      <w:r w:rsidRPr="00F82B87">
        <w:rPr>
          <w:rFonts w:ascii="Verdana" w:hAnsi="Verdana"/>
          <w:b/>
          <w:color w:val="231F20"/>
        </w:rPr>
        <w:t>.</w:t>
      </w:r>
      <w:r w:rsidR="005765B8" w:rsidRPr="00F82B87">
        <w:rPr>
          <w:rFonts w:ascii="Verdana" w:hAnsi="Verdana"/>
          <w:b/>
          <w:color w:val="231F20"/>
        </w:rPr>
        <w:t xml:space="preserve">  </w:t>
      </w:r>
      <w:proofErr w:type="gramEnd"/>
      <w:r w:rsidRPr="00F82B87">
        <w:rPr>
          <w:rFonts w:ascii="Verdana" w:hAnsi="Verdana"/>
          <w:color w:val="231F20"/>
        </w:rPr>
        <w:t>Supporting</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printed</w:t>
      </w:r>
      <w:r w:rsidR="005765B8" w:rsidRPr="00F82B87">
        <w:rPr>
          <w:rFonts w:ascii="Verdana" w:hAnsi="Verdana"/>
          <w:color w:val="231F20"/>
        </w:rPr>
        <w:t xml:space="preserve">  </w:t>
      </w:r>
      <w:r w:rsidRPr="00F82B87">
        <w:rPr>
          <w:rFonts w:ascii="Verdana" w:hAnsi="Verdana"/>
          <w:color w:val="231F20"/>
        </w:rPr>
        <w:t>literature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another</w:t>
      </w:r>
      <w:r w:rsidR="005765B8" w:rsidRPr="00F82B87">
        <w:rPr>
          <w:rFonts w:ascii="Verdana" w:hAnsi="Verdana"/>
          <w:color w:val="231F20"/>
        </w:rPr>
        <w:t xml:space="preserve">  </w:t>
      </w:r>
      <w:r w:rsidRPr="00F82B87">
        <w:rPr>
          <w:rFonts w:ascii="Verdana" w:hAnsi="Verdana"/>
          <w:color w:val="231F20"/>
        </w:rPr>
        <w:t>language</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they</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accompanied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accurate</w:t>
      </w:r>
      <w:r w:rsidR="005765B8" w:rsidRPr="00F82B87">
        <w:rPr>
          <w:rFonts w:ascii="Verdana" w:hAnsi="Verdana"/>
          <w:color w:val="231F20"/>
        </w:rPr>
        <w:t xml:space="preserve">  </w:t>
      </w:r>
      <w:r w:rsidRPr="00F82B87">
        <w:rPr>
          <w:rFonts w:ascii="Verdana" w:hAnsi="Verdana"/>
          <w:color w:val="231F20"/>
        </w:rPr>
        <w:t>translation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relevant</w:t>
      </w:r>
      <w:r w:rsidR="005765B8" w:rsidRPr="00F82B87">
        <w:rPr>
          <w:rFonts w:ascii="Verdana" w:hAnsi="Verdana"/>
          <w:color w:val="231F20"/>
        </w:rPr>
        <w:t xml:space="preserve">  </w:t>
      </w:r>
      <w:r w:rsidRPr="00F82B87">
        <w:rPr>
          <w:rFonts w:ascii="Verdana" w:hAnsi="Verdana"/>
          <w:color w:val="231F20"/>
        </w:rPr>
        <w:t>passages</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English</w:t>
      </w:r>
      <w:r w:rsidR="005765B8" w:rsidRPr="00F82B87">
        <w:rPr>
          <w:rFonts w:ascii="Verdana" w:hAnsi="Verdana"/>
          <w:color w:val="231F20"/>
        </w:rPr>
        <w:t xml:space="preserve">  </w:t>
      </w:r>
      <w:r w:rsidRPr="00F82B87">
        <w:rPr>
          <w:rFonts w:ascii="Verdana" w:hAnsi="Verdana"/>
          <w:color w:val="231F20"/>
        </w:rPr>
        <w:t>Language</w:t>
      </w:r>
      <w:r w:rsidRPr="00F82B87">
        <w:rPr>
          <w:rFonts w:ascii="Verdana" w:hAnsi="Verdana"/>
          <w:b/>
          <w:color w:val="231F20"/>
        </w:rPr>
        <w:t>,</w:t>
      </w:r>
      <w:r w:rsidR="005765B8" w:rsidRPr="00F82B87">
        <w:rPr>
          <w:rFonts w:ascii="Verdana" w:hAnsi="Verdana"/>
          <w:b/>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interpretation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translation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govern.</w:t>
      </w:r>
    </w:p>
    <w:p w14:paraId="52691AE6" w14:textId="072CFB1E"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4" w:name="_TOC_250046"/>
      <w:bookmarkStart w:id="45" w:name="_Toc80192874"/>
      <w:r w:rsidRPr="00F82B87">
        <w:rPr>
          <w:rFonts w:ascii="Verdana" w:hAnsi="Verdana"/>
          <w:color w:val="231F20"/>
          <w:sz w:val="22"/>
          <w:szCs w:val="22"/>
        </w:rPr>
        <w:t xml:space="preserve">Documents Comprising </w:t>
      </w:r>
      <w:bookmarkEnd w:id="44"/>
      <w:r w:rsidRPr="00F82B87">
        <w:rPr>
          <w:rFonts w:ascii="Verdana" w:hAnsi="Verdana"/>
          <w:color w:val="231F20"/>
          <w:sz w:val="22"/>
          <w:szCs w:val="22"/>
        </w:rPr>
        <w:t>the Tender</w:t>
      </w:r>
      <w:bookmarkEnd w:id="45"/>
    </w:p>
    <w:p w14:paraId="2539B994" w14:textId="1D4E2F0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comprise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p>
    <w:p w14:paraId="32913C4E" w14:textId="0F90CAEB"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prepared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proofErr w:type="gramStart"/>
      <w:r w:rsidRPr="00F82B87">
        <w:rPr>
          <w:rFonts w:ascii="Verdana" w:hAnsi="Verdana"/>
          <w:color w:val="231F20"/>
        </w:rPr>
        <w:t>ITT1</w:t>
      </w:r>
      <w:r w:rsidR="00E12BCB" w:rsidRPr="00F82B87">
        <w:rPr>
          <w:rFonts w:ascii="Verdana" w:hAnsi="Verdana"/>
          <w:color w:val="231F20"/>
        </w:rPr>
        <w:t>1</w:t>
      </w:r>
      <w:r w:rsidRPr="00F82B87">
        <w:rPr>
          <w:rFonts w:ascii="Verdana" w:hAnsi="Verdana"/>
          <w:color w:val="231F20"/>
        </w:rPr>
        <w:t>;</w:t>
      </w:r>
      <w:proofErr w:type="gramEnd"/>
    </w:p>
    <w:p w14:paraId="08C35880" w14:textId="0A55FA4E"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Schedules:</w:t>
      </w:r>
      <w:r w:rsidR="005765B8" w:rsidRPr="00F82B87">
        <w:rPr>
          <w:rFonts w:ascii="Verdana" w:hAnsi="Verdana"/>
          <w:color w:val="231F20"/>
        </w:rPr>
        <w:t xml:space="preserve">  </w:t>
      </w:r>
      <w:r w:rsidRPr="00F82B87">
        <w:rPr>
          <w:rFonts w:ascii="Verdana" w:hAnsi="Verdana"/>
          <w:color w:val="231F20"/>
        </w:rPr>
        <w:t>completed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w:t>
      </w:r>
      <w:r w:rsidR="00E12BCB" w:rsidRPr="00F82B87">
        <w:rPr>
          <w:rFonts w:ascii="Verdana" w:hAnsi="Verdana"/>
          <w:color w:val="231F20"/>
        </w:rPr>
        <w:t>1</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proofErr w:type="gramStart"/>
      <w:r w:rsidRPr="00F82B87">
        <w:rPr>
          <w:rFonts w:ascii="Verdana" w:hAnsi="Verdana"/>
          <w:color w:val="231F20"/>
        </w:rPr>
        <w:t>1</w:t>
      </w:r>
      <w:r w:rsidR="00E12BCB" w:rsidRPr="00F82B87">
        <w:rPr>
          <w:rFonts w:ascii="Verdana" w:hAnsi="Verdana"/>
          <w:color w:val="231F20"/>
        </w:rPr>
        <w:t>3</w:t>
      </w:r>
      <w:r w:rsidRPr="00F82B87">
        <w:rPr>
          <w:rFonts w:ascii="Verdana" w:hAnsi="Verdana"/>
          <w:color w:val="231F20"/>
        </w:rPr>
        <w:t>;</w:t>
      </w:r>
      <w:proofErr w:type="gramEnd"/>
    </w:p>
    <w:p w14:paraId="4926EA03" w14:textId="14DBD7BE"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Tender-Securing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proofErr w:type="gramStart"/>
      <w:r w:rsidRPr="00F82B87">
        <w:rPr>
          <w:rFonts w:ascii="Verdana" w:hAnsi="Verdana"/>
          <w:color w:val="231F20"/>
        </w:rPr>
        <w:t>1</w:t>
      </w:r>
      <w:r w:rsidR="00E12BCB" w:rsidRPr="00F82B87">
        <w:rPr>
          <w:rFonts w:ascii="Verdana" w:hAnsi="Verdana"/>
          <w:color w:val="231F20"/>
        </w:rPr>
        <w:t>8</w:t>
      </w:r>
      <w:r w:rsidRPr="00F82B87">
        <w:rPr>
          <w:rFonts w:ascii="Verdana" w:hAnsi="Verdana"/>
          <w:color w:val="231F20"/>
        </w:rPr>
        <w:t>.1;</w:t>
      </w:r>
      <w:proofErr w:type="gramEnd"/>
    </w:p>
    <w:p w14:paraId="74EC41D0" w14:textId="3435A790"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permissible,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proofErr w:type="gramStart"/>
      <w:r w:rsidRPr="00F82B87">
        <w:rPr>
          <w:rFonts w:ascii="Verdana" w:hAnsi="Verdana"/>
          <w:color w:val="231F20"/>
        </w:rPr>
        <w:t>ITT12;</w:t>
      </w:r>
      <w:proofErr w:type="gramEnd"/>
    </w:p>
    <w:p w14:paraId="26A5C8C4" w14:textId="7458BB33"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conﬁrmation</w:t>
      </w:r>
      <w:r w:rsidR="005765B8" w:rsidRPr="00F82B87">
        <w:rPr>
          <w:rFonts w:ascii="Verdana" w:hAnsi="Verdana"/>
          <w:color w:val="231F20"/>
        </w:rPr>
        <w:t xml:space="preserve">  </w:t>
      </w:r>
      <w:r w:rsidRPr="00F82B87">
        <w:rPr>
          <w:rFonts w:ascii="Verdana" w:hAnsi="Verdana"/>
          <w:color w:val="231F20"/>
        </w:rPr>
        <w:t>authorizing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signatory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commit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ITT19.</w:t>
      </w:r>
      <w:proofErr w:type="gramStart"/>
      <w:r w:rsidRPr="00F82B87">
        <w:rPr>
          <w:rFonts w:ascii="Verdana" w:hAnsi="Verdana"/>
          <w:color w:val="231F20"/>
        </w:rPr>
        <w:t>3;</w:t>
      </w:r>
      <w:proofErr w:type="gramEnd"/>
    </w:p>
    <w:p w14:paraId="4113D8F3" w14:textId="28BD926F"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16.2</w:t>
      </w:r>
      <w:r w:rsidR="005765B8" w:rsidRPr="00F82B87">
        <w:rPr>
          <w:rFonts w:ascii="Verdana" w:hAnsi="Verdana"/>
          <w:color w:val="231F20"/>
        </w:rPr>
        <w:t xml:space="preserve">  </w:t>
      </w:r>
      <w:r w:rsidRPr="00F82B87">
        <w:rPr>
          <w:rFonts w:ascii="Verdana" w:hAnsi="Verdana"/>
          <w:color w:val="231F20"/>
        </w:rPr>
        <w:t>establishing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perform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proofErr w:type="gramStart"/>
      <w:r w:rsidRPr="00F82B87">
        <w:rPr>
          <w:rFonts w:ascii="Verdana" w:hAnsi="Verdana"/>
          <w:color w:val="231F20"/>
        </w:rPr>
        <w:t>accepted;</w:t>
      </w:r>
      <w:proofErr w:type="gramEnd"/>
    </w:p>
    <w:p w14:paraId="3176C2A3" w14:textId="2655302C"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ITT16.1</w:t>
      </w:r>
      <w:r w:rsidR="005765B8" w:rsidRPr="00F82B87">
        <w:rPr>
          <w:rFonts w:ascii="Verdana" w:hAnsi="Verdana"/>
          <w:color w:val="231F20"/>
        </w:rPr>
        <w:t xml:space="preserve">  </w:t>
      </w:r>
      <w:r w:rsidRPr="00F82B87">
        <w:rPr>
          <w:rFonts w:ascii="Verdana" w:hAnsi="Verdana"/>
          <w:color w:val="231F20"/>
        </w:rPr>
        <w:t>establishing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proofErr w:type="gramStart"/>
      <w:r w:rsidRPr="00F82B87">
        <w:rPr>
          <w:rFonts w:ascii="Verdana" w:hAnsi="Verdana"/>
          <w:color w:val="231F20"/>
        </w:rPr>
        <w:t>tender;</w:t>
      </w:r>
      <w:proofErr w:type="gramEnd"/>
    </w:p>
    <w:p w14:paraId="3415B152" w14:textId="70FD2E92" w:rsidR="0021200B" w:rsidRPr="00F82B87" w:rsidRDefault="00022DB4" w:rsidP="00C6798D">
      <w:pPr>
        <w:pStyle w:val="ListParagraph"/>
        <w:numPr>
          <w:ilvl w:val="2"/>
          <w:numId w:val="63"/>
        </w:numPr>
        <w:tabs>
          <w:tab w:val="left" w:pos="1969"/>
          <w:tab w:val="left" w:pos="1973"/>
        </w:tabs>
        <w:spacing w:before="118"/>
        <w:ind w:left="1969" w:right="853" w:hanging="501"/>
        <w:rPr>
          <w:rFonts w:ascii="Verdana" w:hAnsi="Verdana"/>
          <w:color w:val="231F20"/>
        </w:rPr>
      </w:pP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15,</w:t>
      </w:r>
      <w:r w:rsidR="005765B8" w:rsidRPr="00F82B87">
        <w:rPr>
          <w:rFonts w:ascii="Verdana" w:hAnsi="Verdana"/>
          <w:color w:val="231F20"/>
        </w:rPr>
        <w:t xml:space="preserve">  </w:t>
      </w:r>
      <w:r w:rsidRPr="00F82B87">
        <w:rPr>
          <w:rFonts w:ascii="Verdana" w:hAnsi="Verdana"/>
          <w:color w:val="231F20"/>
        </w:rPr>
        <w:t>establishing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supplied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Tenderer;</w:t>
      </w:r>
      <w:proofErr w:type="gramEnd"/>
    </w:p>
    <w:p w14:paraId="3F4062EB" w14:textId="24FAC86B" w:rsidR="0021200B" w:rsidRPr="00F82B87" w:rsidRDefault="00022DB4" w:rsidP="00C6798D">
      <w:pPr>
        <w:pStyle w:val="ListParagraph"/>
        <w:numPr>
          <w:ilvl w:val="2"/>
          <w:numId w:val="63"/>
        </w:numPr>
        <w:tabs>
          <w:tab w:val="left" w:pos="1969"/>
          <w:tab w:val="left" w:pos="1972"/>
        </w:tabs>
        <w:spacing w:before="118"/>
        <w:ind w:left="1969" w:right="853" w:hanging="501"/>
        <w:rPr>
          <w:rFonts w:ascii="Verdana" w:hAnsi="Verdana"/>
          <w:color w:val="231F20"/>
        </w:rPr>
      </w:pPr>
      <w:r w:rsidRPr="00F82B87">
        <w:rPr>
          <w:rFonts w:ascii="Verdana" w:hAnsi="Verdana"/>
          <w:color w:val="231F20"/>
        </w:rPr>
        <w:t>Conformity:</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ITT15.2</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conform</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and</w:t>
      </w:r>
    </w:p>
    <w:p w14:paraId="241F99D4" w14:textId="78088EEE" w:rsidR="0021200B" w:rsidRPr="00F82B87" w:rsidRDefault="001C5E88" w:rsidP="00C6798D">
      <w:pPr>
        <w:pStyle w:val="ListParagraph"/>
        <w:numPr>
          <w:ilvl w:val="2"/>
          <w:numId w:val="63"/>
        </w:numPr>
        <w:tabs>
          <w:tab w:val="left" w:pos="1969"/>
          <w:tab w:val="left" w:pos="1972"/>
        </w:tabs>
        <w:spacing w:before="118"/>
        <w:ind w:left="1969" w:right="853" w:hanging="501"/>
        <w:rPr>
          <w:rFonts w:ascii="Verdana" w:hAnsi="Verdana"/>
        </w:rPr>
      </w:pPr>
      <w:r w:rsidRPr="00F82B87">
        <w:rPr>
          <w:rFonts w:ascii="Verdana" w:hAnsi="Verdana"/>
          <w:color w:val="231F20"/>
        </w:rPr>
        <w:t>any other</w:t>
      </w:r>
      <w:r w:rsidR="005765B8" w:rsidRPr="00F82B87">
        <w:rPr>
          <w:rFonts w:ascii="Verdana" w:hAnsi="Verdana"/>
          <w:color w:val="231F20"/>
        </w:rPr>
        <w:t xml:space="preserve">  </w:t>
      </w:r>
      <w:r w:rsidR="00022DB4" w:rsidRPr="00F82B87">
        <w:rPr>
          <w:rFonts w:ascii="Verdana" w:hAnsi="Verdana"/>
          <w:color w:val="231F20"/>
        </w:rPr>
        <w:t>document</w:t>
      </w:r>
      <w:r w:rsidR="005765B8" w:rsidRPr="00F82B87">
        <w:rPr>
          <w:rFonts w:ascii="Verdana" w:hAnsi="Verdana"/>
          <w:color w:val="231F20"/>
        </w:rPr>
        <w:t xml:space="preserve">  </w:t>
      </w:r>
      <w:r w:rsidR="00022DB4" w:rsidRPr="00F82B87">
        <w:rPr>
          <w:rFonts w:ascii="Verdana" w:hAnsi="Verdana"/>
          <w:color w:val="231F20"/>
        </w:rPr>
        <w:t>required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b/>
          <w:bCs/>
          <w:color w:val="231F20"/>
        </w:rPr>
        <w:t>TDS</w:t>
      </w:r>
      <w:r w:rsidR="00022DB4" w:rsidRPr="00F82B87">
        <w:rPr>
          <w:rFonts w:ascii="Verdana" w:hAnsi="Verdana"/>
          <w:color w:val="231F20"/>
        </w:rPr>
        <w:t>.</w:t>
      </w:r>
    </w:p>
    <w:p w14:paraId="6B5D264A" w14:textId="76783EF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addition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10.1,</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Agreement</w:t>
      </w:r>
      <w:r w:rsidR="005765B8" w:rsidRPr="00F82B87">
        <w:rPr>
          <w:rFonts w:ascii="Verdana" w:hAnsi="Verdana"/>
          <w:color w:val="231F20"/>
        </w:rPr>
        <w:t xml:space="preserve">  </w:t>
      </w:r>
      <w:r w:rsidRPr="00F82B87">
        <w:rPr>
          <w:rFonts w:ascii="Verdana" w:hAnsi="Verdana"/>
          <w:color w:val="231F20"/>
        </w:rPr>
        <w:t>entered</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members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Alternatively,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execute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Joint</w:t>
      </w:r>
      <w:r w:rsidR="005765B8" w:rsidRPr="00F82B87">
        <w:rPr>
          <w:rFonts w:ascii="Verdana" w:hAnsi="Verdana"/>
          <w:color w:val="231F20"/>
        </w:rPr>
        <w:t xml:space="preserve">  </w:t>
      </w:r>
      <w:r w:rsidRPr="00F82B87">
        <w:rPr>
          <w:rFonts w:ascii="Verdana" w:hAnsi="Verdana"/>
          <w:color w:val="231F20"/>
        </w:rPr>
        <w:t>Venture</w:t>
      </w:r>
      <w:r w:rsidR="005765B8" w:rsidRPr="00F82B87">
        <w:rPr>
          <w:rFonts w:ascii="Verdana" w:hAnsi="Verdana"/>
          <w:color w:val="231F20"/>
        </w:rPr>
        <w:t xml:space="preserve">  </w:t>
      </w:r>
      <w:r w:rsidRPr="00F82B87">
        <w:rPr>
          <w:rFonts w:ascii="Verdana" w:hAnsi="Verdana"/>
          <w:color w:val="231F20"/>
        </w:rPr>
        <w:t>Agreement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together</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proposed</w:t>
      </w:r>
      <w:r w:rsidR="005765B8" w:rsidRPr="00F82B87">
        <w:rPr>
          <w:rFonts w:ascii="Verdana" w:hAnsi="Verdana"/>
          <w:color w:val="231F20"/>
        </w:rPr>
        <w:t xml:space="preserve">  </w:t>
      </w:r>
      <w:r w:rsidRPr="00F82B87">
        <w:rPr>
          <w:rFonts w:ascii="Verdana" w:hAnsi="Verdana"/>
          <w:color w:val="231F20"/>
        </w:rPr>
        <w:t>Agreement.</w:t>
      </w:r>
    </w:p>
    <w:p w14:paraId="6F92E1A3" w14:textId="38C2E75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commissions</w:t>
      </w:r>
      <w:r w:rsidR="005765B8" w:rsidRPr="00F82B87">
        <w:rPr>
          <w:rFonts w:ascii="Verdana" w:hAnsi="Verdana"/>
          <w:color w:val="231F20"/>
        </w:rPr>
        <w:t xml:space="preserve">  </w:t>
      </w:r>
      <w:r w:rsidRPr="00F82B87">
        <w:rPr>
          <w:rFonts w:ascii="Verdana" w:hAnsi="Verdana"/>
          <w:color w:val="231F20"/>
        </w:rPr>
        <w:t>gratuities,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fees,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agents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party</w:t>
      </w:r>
      <w:r w:rsidR="005765B8" w:rsidRPr="00F82B87">
        <w:rPr>
          <w:rFonts w:ascii="Verdana" w:hAnsi="Verdana"/>
          <w:color w:val="231F20"/>
        </w:rPr>
        <w:t xml:space="preserve">  </w:t>
      </w:r>
      <w:r w:rsidRPr="00F82B87">
        <w:rPr>
          <w:rFonts w:ascii="Verdana" w:hAnsi="Verdana"/>
          <w:color w:val="231F20"/>
        </w:rPr>
        <w:t>relating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Tender.</w:t>
      </w:r>
    </w:p>
    <w:p w14:paraId="70E714AF" w14:textId="7EF52760"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6" w:name="_TOC_250045"/>
      <w:bookmarkStart w:id="47" w:name="_Toc80192875"/>
      <w:r w:rsidRPr="00F82B87">
        <w:rPr>
          <w:rFonts w:ascii="Verdana" w:hAnsi="Verdana"/>
          <w:color w:val="231F20"/>
          <w:sz w:val="22"/>
          <w:szCs w:val="22"/>
        </w:rPr>
        <w:t xml:space="preserve">Form of Tender and </w:t>
      </w:r>
      <w:bookmarkEnd w:id="46"/>
      <w:r w:rsidRPr="00F82B87">
        <w:rPr>
          <w:rFonts w:ascii="Verdana" w:hAnsi="Verdana"/>
          <w:color w:val="231F20"/>
          <w:sz w:val="22"/>
          <w:szCs w:val="22"/>
        </w:rPr>
        <w:t>Price Schedules</w:t>
      </w:r>
      <w:bookmarkEnd w:id="47"/>
    </w:p>
    <w:p w14:paraId="6C11821F" w14:textId="0E6BE69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prepared</w:t>
      </w:r>
      <w:r w:rsidR="005765B8" w:rsidRPr="00F82B87">
        <w:rPr>
          <w:rFonts w:ascii="Verdana" w:hAnsi="Verdana"/>
          <w:color w:val="231F20"/>
        </w:rPr>
        <w:t xml:space="preserve">  </w:t>
      </w:r>
      <w:r w:rsidRPr="00F82B87">
        <w:rPr>
          <w:rFonts w:ascii="Verdana" w:hAnsi="Verdana"/>
          <w:color w:val="231F20"/>
        </w:rPr>
        <w:t>using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relevant</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furnished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completed</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alterations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text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blank</w:t>
      </w:r>
      <w:r w:rsidR="005765B8" w:rsidRPr="00F82B87">
        <w:rPr>
          <w:rFonts w:ascii="Verdana" w:hAnsi="Verdana"/>
          <w:color w:val="231F20"/>
        </w:rPr>
        <w:t xml:space="preserve">  </w:t>
      </w:r>
      <w:r w:rsidRPr="00F82B87">
        <w:rPr>
          <w:rFonts w:ascii="Verdana" w:hAnsi="Verdana"/>
          <w:color w:val="231F20"/>
        </w:rPr>
        <w:t>spaces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ﬁlled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requested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chronologically</w:t>
      </w:r>
      <w:r w:rsidR="005765B8" w:rsidRPr="00F82B87">
        <w:rPr>
          <w:rFonts w:ascii="Verdana" w:hAnsi="Verdana"/>
          <w:color w:val="231F20"/>
        </w:rPr>
        <w:t xml:space="preserve">  </w:t>
      </w:r>
      <w:proofErr w:type="spellStart"/>
      <w:r w:rsidRPr="00F82B87">
        <w:rPr>
          <w:rFonts w:ascii="Verdana" w:hAnsi="Verdana"/>
          <w:color w:val="231F20"/>
        </w:rPr>
        <w:t>serialise</w:t>
      </w:r>
      <w:proofErr w:type="spellEnd"/>
      <w:r w:rsidR="005765B8" w:rsidRPr="00F82B87">
        <w:rPr>
          <w:rFonts w:ascii="Verdana" w:hAnsi="Verdana"/>
          <w:color w:val="231F20"/>
        </w:rPr>
        <w:t xml:space="preserve">  </w:t>
      </w:r>
      <w:r w:rsidRPr="00F82B87">
        <w:rPr>
          <w:rFonts w:ascii="Verdana" w:hAnsi="Verdana"/>
          <w:color w:val="231F20"/>
        </w:rPr>
        <w:t>pages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submitted.</w:t>
      </w:r>
    </w:p>
    <w:p w14:paraId="76B9C589" w14:textId="4471AE11"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8" w:name="_Toc80192876"/>
      <w:r w:rsidRPr="00F82B87">
        <w:rPr>
          <w:rFonts w:ascii="Verdana" w:hAnsi="Verdana"/>
          <w:color w:val="231F20"/>
          <w:sz w:val="22"/>
          <w:szCs w:val="22"/>
        </w:rPr>
        <w:t>Alternative Tenders</w:t>
      </w:r>
      <w:bookmarkEnd w:id="48"/>
    </w:p>
    <w:p w14:paraId="4FDC16B9" w14:textId="0EF3465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otherwise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p>
    <w:p w14:paraId="1A9D7488" w14:textId="7662242C"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49" w:name="_TOC_250043"/>
      <w:bookmarkStart w:id="50" w:name="_Toc80192877"/>
      <w:r w:rsidRPr="00F82B87">
        <w:rPr>
          <w:rFonts w:ascii="Verdana" w:hAnsi="Verdana"/>
          <w:color w:val="231F20"/>
          <w:sz w:val="22"/>
          <w:szCs w:val="22"/>
        </w:rPr>
        <w:lastRenderedPageBreak/>
        <w:t xml:space="preserve">Tender Prices </w:t>
      </w:r>
      <w:bookmarkEnd w:id="49"/>
      <w:r w:rsidRPr="00F82B87">
        <w:rPr>
          <w:rFonts w:ascii="Verdana" w:hAnsi="Verdana"/>
          <w:color w:val="231F20"/>
          <w:sz w:val="22"/>
          <w:szCs w:val="22"/>
        </w:rPr>
        <w:t>and discounts</w:t>
      </w:r>
      <w:bookmarkEnd w:id="50"/>
    </w:p>
    <w:p w14:paraId="258C4446" w14:textId="290701F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conform</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below.</w:t>
      </w:r>
    </w:p>
    <w:p w14:paraId="1123F41E" w14:textId="2B37A8A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listed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priced</w:t>
      </w:r>
      <w:r w:rsidR="005765B8" w:rsidRPr="00F82B87">
        <w:rPr>
          <w:rFonts w:ascii="Verdana" w:hAnsi="Verdana"/>
          <w:color w:val="231F20"/>
        </w:rPr>
        <w:t xml:space="preserve">  </w:t>
      </w:r>
      <w:r w:rsidRPr="00F82B87">
        <w:rPr>
          <w:rFonts w:ascii="Verdana" w:hAnsi="Verdana"/>
          <w:color w:val="231F20"/>
        </w:rPr>
        <w:t>separately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Schedules.</w:t>
      </w:r>
    </w:p>
    <w:p w14:paraId="2B58EFB4" w14:textId="76429465"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ITT10.1</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total</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offered.</w:t>
      </w:r>
    </w:p>
    <w:p w14:paraId="0DF086D7" w14:textId="44AA0F2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quote</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indicate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methodology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application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1C5E88" w:rsidRPr="00F82B87">
        <w:rPr>
          <w:rFonts w:ascii="Verdana" w:hAnsi="Verdana"/>
          <w:color w:val="231F20"/>
        </w:rPr>
        <w:t>Conditional discounts will be rejected</w:t>
      </w:r>
      <w:r w:rsidRPr="00F82B87">
        <w:rPr>
          <w:rFonts w:ascii="Verdana" w:hAnsi="Verdana"/>
          <w:color w:val="231F20"/>
        </w:rPr>
        <w:t>.</w:t>
      </w:r>
    </w:p>
    <w:p w14:paraId="5F718D4B" w14:textId="7B75DAA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ﬁxed</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variation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account,</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otherwise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roofErr w:type="gramStart"/>
      <w:r w:rsidRPr="00F82B87">
        <w:rPr>
          <w:rFonts w:ascii="Verdana" w:hAnsi="Verdana"/>
          <w:b/>
          <w:color w:val="231F20"/>
        </w:rPr>
        <w:t>.</w:t>
      </w:r>
      <w:r w:rsidR="005765B8" w:rsidRPr="00F82B87">
        <w:rPr>
          <w:rFonts w:ascii="Verdana" w:hAnsi="Verdana"/>
          <w:b/>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adjustable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quotation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treated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non-responsive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28</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However,</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ﬁxed</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quotation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but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treated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zero.</w:t>
      </w:r>
    </w:p>
    <w:p w14:paraId="22465003" w14:textId="4B18F9E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1.1,</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being</w:t>
      </w:r>
      <w:r w:rsidR="005765B8" w:rsidRPr="00F82B87">
        <w:rPr>
          <w:rFonts w:ascii="Verdana" w:hAnsi="Verdana"/>
          <w:color w:val="231F20"/>
        </w:rPr>
        <w:t xml:space="preserve">  </w:t>
      </w:r>
      <w:r w:rsidRPr="00F82B87">
        <w:rPr>
          <w:rFonts w:ascii="Verdana" w:hAnsi="Verdana"/>
          <w:color w:val="231F20"/>
        </w:rPr>
        <w:t>invited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individual</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combination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(packages)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otherwise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correspond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100</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lot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100%</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quantities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lot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wishing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offer</w:t>
      </w:r>
      <w:r w:rsidR="005765B8" w:rsidRPr="00F82B87">
        <w:rPr>
          <w:rFonts w:ascii="Verdana" w:hAnsi="Verdana"/>
          <w:color w:val="231F20"/>
        </w:rPr>
        <w:t xml:space="preserve">  </w:t>
      </w:r>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more</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specify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reductions</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alternatively,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individual</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package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13.4</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same</w:t>
      </w:r>
      <w:r w:rsidR="005765B8" w:rsidRPr="00F82B87">
        <w:rPr>
          <w:rFonts w:ascii="Verdana" w:hAnsi="Verdana"/>
          <w:color w:val="231F20"/>
        </w:rPr>
        <w:t xml:space="preserve">  </w:t>
      </w:r>
      <w:r w:rsidRPr="00F82B87">
        <w:rPr>
          <w:rFonts w:ascii="Verdana" w:hAnsi="Verdana"/>
          <w:color w:val="231F20"/>
        </w:rPr>
        <w:t>time.</w:t>
      </w:r>
    </w:p>
    <w:p w14:paraId="7E784DCA" w14:textId="2A5ABE2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EXW,</w:t>
      </w:r>
      <w:r w:rsidR="005765B8" w:rsidRPr="00F82B87">
        <w:rPr>
          <w:rFonts w:ascii="Verdana" w:hAnsi="Verdana"/>
          <w:color w:val="231F20"/>
        </w:rPr>
        <w:t xml:space="preserve">  </w:t>
      </w:r>
      <w:r w:rsidRPr="00F82B87">
        <w:rPr>
          <w:rFonts w:ascii="Verdana" w:hAnsi="Verdana"/>
          <w:color w:val="231F20"/>
        </w:rPr>
        <w:t>CIP,</w:t>
      </w:r>
      <w:r w:rsidR="005765B8" w:rsidRPr="00F82B87">
        <w:rPr>
          <w:rFonts w:ascii="Verdana" w:hAnsi="Verdana"/>
          <w:color w:val="231F20"/>
        </w:rPr>
        <w:t xml:space="preserve">  </w:t>
      </w:r>
      <w:r w:rsidRPr="00F82B87">
        <w:rPr>
          <w:rFonts w:ascii="Verdana" w:hAnsi="Verdana"/>
          <w:color w:val="231F20"/>
        </w:rPr>
        <w:t>CIF,</w:t>
      </w:r>
      <w:r w:rsidR="005765B8" w:rsidRPr="00F82B87">
        <w:rPr>
          <w:rFonts w:ascii="Verdana" w:hAnsi="Verdana"/>
          <w:color w:val="231F20"/>
        </w:rPr>
        <w:t xml:space="preserve">  </w:t>
      </w:r>
      <w:r w:rsidRPr="00F82B87">
        <w:rPr>
          <w:rFonts w:ascii="Verdana" w:hAnsi="Verdana"/>
          <w:color w:val="231F20"/>
        </w:rPr>
        <w:t>DDP</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similar</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governed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rules</w:t>
      </w:r>
      <w:r w:rsidR="005765B8" w:rsidRPr="00F82B87">
        <w:rPr>
          <w:rFonts w:ascii="Verdana" w:hAnsi="Verdana"/>
          <w:color w:val="231F20"/>
        </w:rPr>
        <w:t xml:space="preserve">  </w:t>
      </w:r>
      <w:r w:rsidRPr="00F82B87">
        <w:rPr>
          <w:rFonts w:ascii="Verdana" w:hAnsi="Verdana"/>
          <w:color w:val="231F20"/>
        </w:rPr>
        <w:t>prescribed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current</w:t>
      </w:r>
      <w:r w:rsidR="005765B8" w:rsidRPr="00F82B87">
        <w:rPr>
          <w:rFonts w:ascii="Verdana" w:hAnsi="Verdana"/>
          <w:color w:val="231F20"/>
        </w:rPr>
        <w:t xml:space="preserve">  </w:t>
      </w:r>
      <w:r w:rsidRPr="00F82B87">
        <w:rPr>
          <w:rFonts w:ascii="Verdana" w:hAnsi="Verdana"/>
          <w:color w:val="231F20"/>
        </w:rPr>
        <w:t>edition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Incoterms,</w:t>
      </w:r>
      <w:r w:rsidR="005765B8" w:rsidRPr="00F82B87">
        <w:rPr>
          <w:rFonts w:ascii="Verdana" w:hAnsi="Verdana"/>
          <w:color w:val="231F20"/>
        </w:rPr>
        <w:t xml:space="preserve">  </w:t>
      </w:r>
      <w:r w:rsidRPr="00F82B87">
        <w:rPr>
          <w:rFonts w:ascii="Verdana" w:hAnsi="Verdana"/>
          <w:color w:val="231F20"/>
        </w:rPr>
        <w:t>published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International</w:t>
      </w:r>
      <w:r w:rsidR="005765B8" w:rsidRPr="00F82B87">
        <w:rPr>
          <w:rFonts w:ascii="Verdana" w:hAnsi="Verdana"/>
          <w:color w:val="231F20"/>
        </w:rPr>
        <w:t xml:space="preserve">  </w:t>
      </w:r>
      <w:r w:rsidRPr="00F82B87">
        <w:rPr>
          <w:rFonts w:ascii="Verdana" w:hAnsi="Verdana"/>
          <w:color w:val="231F20"/>
        </w:rPr>
        <w:t>Chamber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Commerce.</w:t>
      </w:r>
    </w:p>
    <w:p w14:paraId="76F3ABD3" w14:textId="5CCEB54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disaggregation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components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solely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purpose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facilitating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way</w:t>
      </w:r>
      <w:r w:rsidR="005765B8" w:rsidRPr="00F82B87">
        <w:rPr>
          <w:rFonts w:ascii="Verdana" w:hAnsi="Verdana"/>
          <w:color w:val="231F20"/>
        </w:rPr>
        <w:t xml:space="preserve">  </w:t>
      </w:r>
      <w:r w:rsidRPr="00F82B87">
        <w:rPr>
          <w:rFonts w:ascii="Verdana" w:hAnsi="Verdana"/>
          <w:color w:val="231F20"/>
        </w:rPr>
        <w:t>limit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right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offered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quoting</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free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use</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through</w:t>
      </w:r>
      <w:r w:rsidR="005765B8" w:rsidRPr="00F82B87">
        <w:rPr>
          <w:rFonts w:ascii="Verdana" w:hAnsi="Verdana"/>
          <w:color w:val="231F20"/>
        </w:rPr>
        <w:t xml:space="preserve">  </w:t>
      </w:r>
      <w:r w:rsidRPr="00F82B87">
        <w:rPr>
          <w:rFonts w:ascii="Verdana" w:hAnsi="Verdana"/>
          <w:color w:val="231F20"/>
        </w:rPr>
        <w:t>carriers</w:t>
      </w:r>
      <w:r w:rsidR="005765B8" w:rsidRPr="00F82B87">
        <w:rPr>
          <w:rFonts w:ascii="Verdana" w:hAnsi="Verdana"/>
          <w:color w:val="231F20"/>
        </w:rPr>
        <w:t xml:space="preserve">  </w:t>
      </w:r>
      <w:r w:rsidRPr="00F82B87">
        <w:rPr>
          <w:rFonts w:ascii="Verdana" w:hAnsi="Verdana"/>
          <w:color w:val="231F20"/>
        </w:rPr>
        <w:t>registered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country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Similarly,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obtain</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3.6,</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entered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manner:</w:t>
      </w:r>
    </w:p>
    <w:p w14:paraId="7D13B349" w14:textId="5E2BFC8D" w:rsidR="0021200B" w:rsidRPr="00F82B87" w:rsidRDefault="00022DB4" w:rsidP="00C6798D">
      <w:pPr>
        <w:pStyle w:val="ListParagraph"/>
        <w:numPr>
          <w:ilvl w:val="2"/>
          <w:numId w:val="64"/>
        </w:numPr>
        <w:tabs>
          <w:tab w:val="left" w:pos="1969"/>
          <w:tab w:val="left" w:pos="1969"/>
        </w:tabs>
        <w:spacing w:before="118"/>
        <w:ind w:left="1969" w:right="853" w:hanging="501"/>
        <w:rPr>
          <w:rFonts w:ascii="Verdana" w:hAnsi="Verdana"/>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p>
    <w:p w14:paraId="77D1FE9D" w14:textId="05C2E9B0" w:rsidR="0021200B" w:rsidRPr="00F82B87" w:rsidRDefault="00022DB4" w:rsidP="00C6798D">
      <w:pPr>
        <w:pStyle w:val="ListParagraph"/>
        <w:numPr>
          <w:ilvl w:val="1"/>
          <w:numId w:val="38"/>
        </w:numPr>
        <w:tabs>
          <w:tab w:val="left" w:pos="2544"/>
        </w:tabs>
        <w:spacing w:before="125" w:line="230" w:lineRule="auto"/>
        <w:ind w:right="845" w:hanging="291"/>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EXW</w:t>
      </w:r>
      <w:r w:rsidR="005765B8" w:rsidRPr="00F82B87">
        <w:rPr>
          <w:rFonts w:ascii="Verdana" w:hAnsi="Verdana"/>
          <w:color w:val="231F20"/>
        </w:rPr>
        <w:t xml:space="preserve">  </w:t>
      </w:r>
      <w:r w:rsidRPr="00F82B87">
        <w:rPr>
          <w:rFonts w:ascii="Verdana" w:hAnsi="Verdana"/>
          <w:color w:val="231F20"/>
        </w:rPr>
        <w:t>(ex-works,</w:t>
      </w:r>
      <w:r w:rsidR="005765B8" w:rsidRPr="00F82B87">
        <w:rPr>
          <w:rFonts w:ascii="Verdana" w:hAnsi="Verdana"/>
          <w:color w:val="231F20"/>
        </w:rPr>
        <w:t xml:space="preserve">  </w:t>
      </w:r>
      <w:r w:rsidRPr="00F82B87">
        <w:rPr>
          <w:rFonts w:ascii="Verdana" w:hAnsi="Verdana"/>
          <w:color w:val="231F20"/>
        </w:rPr>
        <w:t>ex-factory,</w:t>
      </w:r>
      <w:r w:rsidR="005765B8" w:rsidRPr="00F82B87">
        <w:rPr>
          <w:rFonts w:ascii="Verdana" w:hAnsi="Verdana"/>
          <w:color w:val="231F20"/>
        </w:rPr>
        <w:t xml:space="preserve">  </w:t>
      </w:r>
      <w:r w:rsidRPr="00F82B87">
        <w:rPr>
          <w:rFonts w:ascii="Verdana" w:hAnsi="Verdana"/>
          <w:color w:val="231F20"/>
        </w:rPr>
        <w:t>ex</w:t>
      </w:r>
      <w:r w:rsidR="005765B8" w:rsidRPr="00F82B87">
        <w:rPr>
          <w:rFonts w:ascii="Verdana" w:hAnsi="Verdana"/>
          <w:color w:val="231F20"/>
        </w:rPr>
        <w:t xml:space="preserve">  </w:t>
      </w:r>
      <w:r w:rsidRPr="00F82B87">
        <w:rPr>
          <w:rFonts w:ascii="Verdana" w:hAnsi="Verdana"/>
          <w:color w:val="231F20"/>
        </w:rPr>
        <w:t>warehouse,</w:t>
      </w:r>
      <w:r w:rsidR="005765B8" w:rsidRPr="00F82B87">
        <w:rPr>
          <w:rFonts w:ascii="Verdana" w:hAnsi="Verdana"/>
          <w:color w:val="231F20"/>
        </w:rPr>
        <w:t xml:space="preserve">  </w:t>
      </w:r>
      <w:r w:rsidRPr="00F82B87">
        <w:rPr>
          <w:rFonts w:ascii="Verdana" w:hAnsi="Verdana"/>
          <w:color w:val="231F20"/>
        </w:rPr>
        <w:t>ex</w:t>
      </w:r>
      <w:r w:rsidR="005765B8" w:rsidRPr="00F82B87">
        <w:rPr>
          <w:rFonts w:ascii="Verdana" w:hAnsi="Verdana"/>
          <w:color w:val="231F20"/>
        </w:rPr>
        <w:t xml:space="preserve">  </w:t>
      </w:r>
      <w:r w:rsidRPr="00F82B87">
        <w:rPr>
          <w:rFonts w:ascii="Verdana" w:hAnsi="Verdana"/>
          <w:color w:val="231F20"/>
        </w:rPr>
        <w:t>showroom,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off-the-</w:t>
      </w:r>
      <w:r w:rsidR="005765B8" w:rsidRPr="00F82B87">
        <w:rPr>
          <w:rFonts w:ascii="Verdana" w:hAnsi="Verdana"/>
          <w:color w:val="231F20"/>
        </w:rPr>
        <w:t xml:space="preserve">  </w:t>
      </w:r>
      <w:r w:rsidRPr="00F82B87">
        <w:rPr>
          <w:rFonts w:ascii="Verdana" w:hAnsi="Verdana"/>
          <w:color w:val="231F20"/>
        </w:rPr>
        <w:t>shelf,</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point</w:t>
      </w:r>
      <w:r w:rsidR="005765B8" w:rsidRPr="00F82B87">
        <w:rPr>
          <w:rFonts w:ascii="Verdana" w:hAnsi="Verdana"/>
          <w:color w:val="231F20"/>
        </w:rPr>
        <w:t xml:space="preserve">  </w:t>
      </w:r>
      <w:r w:rsidRPr="00F82B87">
        <w:rPr>
          <w:rFonts w:ascii="Verdana" w:hAnsi="Verdana"/>
          <w:color w:val="231F20"/>
        </w:rPr>
        <w:t>indicated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customs</w:t>
      </w:r>
      <w:r w:rsidR="005765B8" w:rsidRPr="00F82B87">
        <w:rPr>
          <w:rFonts w:ascii="Verdana" w:hAnsi="Verdana"/>
          <w:color w:val="231F20"/>
        </w:rPr>
        <w:t xml:space="preserve">  </w:t>
      </w:r>
      <w:r w:rsidRPr="00F82B87">
        <w:rPr>
          <w:rFonts w:ascii="Verdana" w:hAnsi="Verdana"/>
          <w:color w:val="231F20"/>
        </w:rPr>
        <w:t>duties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sales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payable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components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raw</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used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manufacture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assembly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Goods;</w:t>
      </w:r>
      <w:proofErr w:type="gramEnd"/>
    </w:p>
    <w:p w14:paraId="4E21BA0E" w14:textId="057C1C06" w:rsidR="0021200B" w:rsidRPr="00F82B87" w:rsidRDefault="00022DB4" w:rsidP="00C6798D">
      <w:pPr>
        <w:pStyle w:val="ListParagraph"/>
        <w:numPr>
          <w:ilvl w:val="1"/>
          <w:numId w:val="38"/>
        </w:numPr>
        <w:tabs>
          <w:tab w:val="left" w:pos="2544"/>
        </w:tabs>
        <w:spacing w:before="125" w:line="230" w:lineRule="auto"/>
        <w:ind w:right="845" w:hanging="291"/>
        <w:jc w:val="both"/>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sales</w:t>
      </w:r>
      <w:r w:rsidR="005765B8" w:rsidRPr="00F82B87">
        <w:rPr>
          <w:rFonts w:ascii="Verdana" w:hAnsi="Verdana"/>
          <w:color w:val="231F20"/>
        </w:rPr>
        <w:t xml:space="preserve">  </w:t>
      </w:r>
      <w:r w:rsidRPr="00F82B87">
        <w:rPr>
          <w:rFonts w:ascii="Verdana" w:hAnsi="Verdana"/>
          <w:color w:val="231F20"/>
        </w:rPr>
        <w:t>tax</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payable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p>
    <w:p w14:paraId="7EEB9003" w14:textId="23994DEC" w:rsidR="0021200B" w:rsidRPr="00F82B87" w:rsidRDefault="00022DB4" w:rsidP="00C6798D">
      <w:pPr>
        <w:pStyle w:val="ListParagraph"/>
        <w:numPr>
          <w:ilvl w:val="1"/>
          <w:numId w:val="38"/>
        </w:numPr>
        <w:tabs>
          <w:tab w:val="left" w:pos="2544"/>
        </w:tabs>
        <w:spacing w:before="125" w:line="230" w:lineRule="auto"/>
        <w:ind w:right="845" w:hanging="291"/>
        <w:jc w:val="both"/>
        <w:rPr>
          <w:rFonts w:ascii="Verdana" w:hAnsi="Verdana"/>
          <w:b/>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inland</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local</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convey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
    <w:p w14:paraId="69E979E3" w14:textId="77777777" w:rsidR="00784534" w:rsidRPr="00784534" w:rsidRDefault="00784534" w:rsidP="00784534">
      <w:pPr>
        <w:pStyle w:val="ListParagraph"/>
        <w:spacing w:before="242" w:line="230" w:lineRule="auto"/>
        <w:ind w:left="1984" w:right="851" w:firstLine="0"/>
        <w:contextualSpacing/>
        <w:jc w:val="both"/>
        <w:rPr>
          <w:rFonts w:ascii="Verdana" w:hAnsi="Verdana"/>
        </w:rPr>
      </w:pPr>
    </w:p>
    <w:p w14:paraId="2E00B6A1" w14:textId="6F4CA1D6" w:rsidR="0021200B" w:rsidRPr="00F82B87" w:rsidRDefault="00022DB4" w:rsidP="00C6798D">
      <w:pPr>
        <w:pStyle w:val="ListParagraph"/>
        <w:numPr>
          <w:ilvl w:val="2"/>
          <w:numId w:val="64"/>
        </w:numPr>
        <w:tabs>
          <w:tab w:val="left" w:pos="1969"/>
          <w:tab w:val="left" w:pos="1969"/>
        </w:tabs>
        <w:spacing w:before="118"/>
        <w:ind w:left="1969" w:right="853" w:hanging="501"/>
        <w:rPr>
          <w:rFonts w:ascii="Verdana" w:hAnsi="Verdana"/>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outside</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imported:</w:t>
      </w:r>
    </w:p>
    <w:p w14:paraId="6C6B1BEC" w14:textId="2EE0D352" w:rsidR="0021200B" w:rsidRPr="00F82B87" w:rsidRDefault="00022DB4" w:rsidP="00C6798D">
      <w:pPr>
        <w:pStyle w:val="ListParagraph"/>
        <w:numPr>
          <w:ilvl w:val="0"/>
          <w:numId w:val="37"/>
        </w:numPr>
        <w:tabs>
          <w:tab w:val="left" w:pos="2542"/>
          <w:tab w:val="left" w:pos="2544"/>
        </w:tabs>
        <w:spacing w:before="113"/>
        <w:ind w:right="845" w:hanging="592"/>
        <w:jc w:val="both"/>
        <w:rPr>
          <w:rFonts w:ascii="Verdana" w:hAnsi="Verdana"/>
          <w:b/>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CIP</w:t>
      </w:r>
      <w:r w:rsidR="005765B8" w:rsidRPr="00F82B87">
        <w:rPr>
          <w:rFonts w:ascii="Verdana" w:hAnsi="Verdana"/>
          <w:color w:val="231F20"/>
        </w:rPr>
        <w:t xml:space="preserve">  </w:t>
      </w:r>
      <w:r w:rsidRPr="00F82B87">
        <w:rPr>
          <w:rFonts w:ascii="Verdana" w:hAnsi="Verdana"/>
          <w:color w:val="231F20"/>
        </w:rPr>
        <w:t>named</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proofErr w:type="gramStart"/>
      <w:r w:rsidRPr="00F82B87">
        <w:rPr>
          <w:rFonts w:ascii="Verdana" w:hAnsi="Verdana"/>
          <w:b/>
          <w:color w:val="231F20"/>
        </w:rPr>
        <w:t>TDS;</w:t>
      </w:r>
      <w:proofErr w:type="gramEnd"/>
    </w:p>
    <w:p w14:paraId="641B19FA" w14:textId="67D3EEBA" w:rsidR="0021200B" w:rsidRPr="00F82B87" w:rsidRDefault="00022DB4" w:rsidP="00C6798D">
      <w:pPr>
        <w:pStyle w:val="ListParagraph"/>
        <w:numPr>
          <w:ilvl w:val="0"/>
          <w:numId w:val="37"/>
        </w:numPr>
        <w:tabs>
          <w:tab w:val="left" w:pos="2543"/>
        </w:tabs>
        <w:spacing w:before="120" w:line="230" w:lineRule="auto"/>
        <w:ind w:right="845" w:hanging="593"/>
        <w:jc w:val="both"/>
        <w:rPr>
          <w:rFonts w:ascii="Verdana" w:hAnsi="Verdana"/>
          <w:b/>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inland</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local</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convey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named</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proofErr w:type="gramStart"/>
      <w:r w:rsidRPr="00F82B87">
        <w:rPr>
          <w:rFonts w:ascii="Verdana" w:hAnsi="Verdana"/>
          <w:b/>
          <w:color w:val="231F20"/>
        </w:rPr>
        <w:t>TDS;</w:t>
      </w:r>
      <w:proofErr w:type="gramEnd"/>
    </w:p>
    <w:p w14:paraId="7EC085BA" w14:textId="5CD42027" w:rsidR="0021200B" w:rsidRPr="00F82B87" w:rsidRDefault="00022DB4" w:rsidP="00C6798D">
      <w:pPr>
        <w:pStyle w:val="ListParagraph"/>
        <w:numPr>
          <w:ilvl w:val="2"/>
          <w:numId w:val="64"/>
        </w:numPr>
        <w:tabs>
          <w:tab w:val="left" w:pos="1969"/>
          <w:tab w:val="left" w:pos="1968"/>
        </w:tabs>
        <w:spacing w:before="118"/>
        <w:ind w:left="1969" w:right="853" w:hanging="501"/>
        <w:rPr>
          <w:rFonts w:ascii="Verdana" w:hAnsi="Verdana"/>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outside</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imported:</w:t>
      </w:r>
    </w:p>
    <w:p w14:paraId="3AD71EB7" w14:textId="55527665" w:rsidR="0021200B" w:rsidRPr="00F82B87" w:rsidRDefault="00022DB4" w:rsidP="00C6798D">
      <w:pPr>
        <w:pStyle w:val="ListParagraph"/>
        <w:numPr>
          <w:ilvl w:val="0"/>
          <w:numId w:val="36"/>
        </w:numPr>
        <w:tabs>
          <w:tab w:val="left" w:pos="2545"/>
        </w:tabs>
        <w:spacing w:before="120" w:line="230" w:lineRule="auto"/>
        <w:ind w:right="845"/>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import</w:t>
      </w:r>
      <w:r w:rsidR="005765B8" w:rsidRPr="00F82B87">
        <w:rPr>
          <w:rFonts w:ascii="Verdana" w:hAnsi="Verdana"/>
          <w:color w:val="231F20"/>
        </w:rPr>
        <w:t xml:space="preserve">  </w:t>
      </w:r>
      <w:r w:rsidRPr="00F82B87">
        <w:rPr>
          <w:rFonts w:ascii="Verdana" w:hAnsi="Verdana"/>
          <w:color w:val="231F20"/>
        </w:rPr>
        <w:t>value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plus,</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mark-up</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rebate);</w:t>
      </w:r>
      <w:r w:rsidR="005765B8" w:rsidRPr="00F82B87">
        <w:rPr>
          <w:rFonts w:ascii="Verdana" w:hAnsi="Verdana"/>
          <w:color w:val="231F20"/>
        </w:rPr>
        <w:t xml:space="preserve">  </w:t>
      </w:r>
      <w:r w:rsidRPr="00F82B87">
        <w:rPr>
          <w:rFonts w:ascii="Verdana" w:hAnsi="Verdana"/>
          <w:color w:val="231F20"/>
        </w:rPr>
        <w:t>plus,</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local</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custom</w:t>
      </w:r>
      <w:r w:rsidR="005765B8" w:rsidRPr="00F82B87">
        <w:rPr>
          <w:rFonts w:ascii="Verdana" w:hAnsi="Verdana"/>
          <w:color w:val="231F20"/>
        </w:rPr>
        <w:t xml:space="preserve">  </w:t>
      </w:r>
      <w:r w:rsidRPr="00F82B87">
        <w:rPr>
          <w:rFonts w:ascii="Verdana" w:hAnsi="Verdana"/>
          <w:color w:val="231F20"/>
        </w:rPr>
        <w:t>duties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import</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proofErr w:type="gramStart"/>
      <w:r w:rsidRPr="00F82B87">
        <w:rPr>
          <w:rFonts w:ascii="Verdana" w:hAnsi="Verdana"/>
          <w:color w:val="231F20"/>
        </w:rPr>
        <w:t>imported;</w:t>
      </w:r>
      <w:proofErr w:type="gramEnd"/>
    </w:p>
    <w:p w14:paraId="69C22CEB" w14:textId="4AE5E10E" w:rsidR="0021200B" w:rsidRPr="00F82B87" w:rsidRDefault="00022DB4" w:rsidP="00C6798D">
      <w:pPr>
        <w:pStyle w:val="ListParagraph"/>
        <w:numPr>
          <w:ilvl w:val="0"/>
          <w:numId w:val="36"/>
        </w:numPr>
        <w:tabs>
          <w:tab w:val="left" w:pos="2402"/>
          <w:tab w:val="left" w:pos="2403"/>
        </w:tabs>
        <w:spacing w:before="125" w:line="230" w:lineRule="auto"/>
        <w:ind w:left="2411" w:right="845" w:hanging="444"/>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custom</w:t>
      </w:r>
      <w:r w:rsidR="005765B8" w:rsidRPr="00F82B87">
        <w:rPr>
          <w:rFonts w:ascii="Verdana" w:hAnsi="Verdana"/>
          <w:color w:val="231F20"/>
        </w:rPr>
        <w:t xml:space="preserve">  </w:t>
      </w:r>
      <w:r w:rsidRPr="00F82B87">
        <w:rPr>
          <w:rFonts w:ascii="Verdana" w:hAnsi="Verdana"/>
          <w:color w:val="231F20"/>
        </w:rPr>
        <w:t>duties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import</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(need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supported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paid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proofErr w:type="gramStart"/>
      <w:r w:rsidRPr="00F82B87">
        <w:rPr>
          <w:rFonts w:ascii="Verdana" w:hAnsi="Verdana"/>
          <w:color w:val="231F20"/>
        </w:rPr>
        <w:t>imported;</w:t>
      </w:r>
      <w:proofErr w:type="gramEnd"/>
    </w:p>
    <w:p w14:paraId="57633261" w14:textId="3A1CF19E" w:rsidR="0021200B" w:rsidRPr="00F82B87" w:rsidRDefault="00022DB4" w:rsidP="00C6798D">
      <w:pPr>
        <w:pStyle w:val="ListParagraph"/>
        <w:numPr>
          <w:ilvl w:val="0"/>
          <w:numId w:val="36"/>
        </w:numPr>
        <w:tabs>
          <w:tab w:val="left" w:pos="2399"/>
        </w:tabs>
        <w:spacing w:before="204" w:line="230" w:lineRule="auto"/>
        <w:ind w:left="2407" w:right="849" w:hanging="444"/>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sales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levied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payable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p>
    <w:p w14:paraId="1390AAD4" w14:textId="346B82B0" w:rsidR="0021200B" w:rsidRPr="00F82B87" w:rsidRDefault="00022DB4" w:rsidP="00C6798D">
      <w:pPr>
        <w:pStyle w:val="ListParagraph"/>
        <w:numPr>
          <w:ilvl w:val="0"/>
          <w:numId w:val="36"/>
        </w:numPr>
        <w:tabs>
          <w:tab w:val="left" w:pos="2399"/>
        </w:tabs>
        <w:spacing w:before="124" w:line="230" w:lineRule="auto"/>
        <w:ind w:left="2407" w:right="850" w:hanging="444"/>
        <w:rPr>
          <w:rFonts w:ascii="Verdana" w:hAnsi="Verdana"/>
          <w:b/>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inland</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local</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convey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named</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(Project</w:t>
      </w:r>
      <w:r w:rsidR="005765B8" w:rsidRPr="00F82B87">
        <w:rPr>
          <w:rFonts w:ascii="Verdana" w:hAnsi="Verdana"/>
          <w:color w:val="231F20"/>
        </w:rPr>
        <w:t xml:space="preserve">  </w:t>
      </w:r>
      <w:r w:rsidRPr="00F82B87">
        <w:rPr>
          <w:rFonts w:ascii="Verdana" w:hAnsi="Verdana"/>
          <w:color w:val="231F20"/>
        </w:rPr>
        <w:t>Site)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
    <w:p w14:paraId="2FF63699" w14:textId="3CF5F014" w:rsidR="0021200B" w:rsidRPr="00F82B87" w:rsidRDefault="00022DB4" w:rsidP="00C6798D">
      <w:pPr>
        <w:pStyle w:val="ListParagraph"/>
        <w:numPr>
          <w:ilvl w:val="2"/>
          <w:numId w:val="64"/>
        </w:numPr>
        <w:tabs>
          <w:tab w:val="left" w:pos="1968"/>
        </w:tabs>
        <w:spacing w:before="118"/>
        <w:ind w:left="1969" w:right="853" w:hanging="501"/>
        <w:rPr>
          <w:rFonts w:ascii="Verdana" w:hAnsi="Verdana"/>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inland</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convey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whenever</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comprising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(inclusive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taxes).</w:t>
      </w:r>
    </w:p>
    <w:p w14:paraId="13994C2C" w14:textId="4D2BD037" w:rsidR="0021200B" w:rsidRPr="00F82B87" w:rsidRDefault="001C5E88" w:rsidP="00C6798D">
      <w:pPr>
        <w:pStyle w:val="Heading3"/>
        <w:numPr>
          <w:ilvl w:val="0"/>
          <w:numId w:val="60"/>
        </w:numPr>
        <w:spacing w:before="213"/>
        <w:ind w:left="1418" w:right="853" w:hanging="567"/>
        <w:rPr>
          <w:rFonts w:ascii="Verdana" w:hAnsi="Verdana"/>
          <w:sz w:val="22"/>
          <w:szCs w:val="22"/>
        </w:rPr>
      </w:pPr>
      <w:bookmarkStart w:id="51" w:name="_TOC_250042"/>
      <w:bookmarkStart w:id="52" w:name="_Toc80192878"/>
      <w:r w:rsidRPr="00F82B87">
        <w:rPr>
          <w:rFonts w:ascii="Verdana" w:hAnsi="Verdana"/>
          <w:color w:val="231F20"/>
          <w:sz w:val="22"/>
          <w:szCs w:val="22"/>
        </w:rPr>
        <w:t xml:space="preserve">Currencies of Tender </w:t>
      </w:r>
      <w:bookmarkEnd w:id="51"/>
      <w:r w:rsidRPr="00F82B87">
        <w:rPr>
          <w:rFonts w:ascii="Verdana" w:hAnsi="Verdana"/>
          <w:color w:val="231F20"/>
          <w:sz w:val="22"/>
          <w:szCs w:val="22"/>
        </w:rPr>
        <w:t>and Payment</w:t>
      </w:r>
      <w:bookmarkEnd w:id="52"/>
    </w:p>
    <w:p w14:paraId="7B0BFD7C" w14:textId="5893B620" w:rsidR="0021200B" w:rsidRPr="00F82B87" w:rsidRDefault="00EA6568" w:rsidP="00C6798D">
      <w:pPr>
        <w:pStyle w:val="ListParagraph"/>
        <w:numPr>
          <w:ilvl w:val="1"/>
          <w:numId w:val="60"/>
        </w:numPr>
        <w:tabs>
          <w:tab w:val="left" w:pos="1560"/>
        </w:tabs>
        <w:spacing w:before="243" w:line="230" w:lineRule="auto"/>
        <w:ind w:left="1560" w:right="849" w:hanging="709"/>
        <w:jc w:val="both"/>
        <w:rPr>
          <w:rFonts w:ascii="Verdana" w:hAnsi="Verdana"/>
          <w:b/>
        </w:rPr>
      </w:pPr>
      <w:r w:rsidRPr="00F82B87">
        <w:rPr>
          <w:rFonts w:ascii="Verdana" w:hAnsi="Verdana"/>
          <w:color w:val="231F20"/>
        </w:rPr>
        <w:t>The currency</w:t>
      </w:r>
      <w:r w:rsidR="00AD4B95" w:rsidRPr="00F82B87">
        <w:rPr>
          <w:rFonts w:ascii="Verdana" w:hAnsi="Verdana"/>
          <w:color w:val="231F20"/>
        </w:rPr>
        <w:t xml:space="preserve"> </w:t>
      </w:r>
      <w:r w:rsidR="00022DB4" w:rsidRPr="00F82B87">
        <w:rPr>
          <w:rFonts w:ascii="Verdana" w:hAnsi="Verdana"/>
          <w:color w:val="231F20"/>
        </w:rPr>
        <w:t>(</w:t>
      </w:r>
      <w:proofErr w:type="spellStart"/>
      <w:r w:rsidR="00022DB4" w:rsidRPr="00F82B87">
        <w:rPr>
          <w:rFonts w:ascii="Verdana" w:hAnsi="Verdana"/>
          <w:color w:val="231F20"/>
        </w:rPr>
        <w:t>ies</w:t>
      </w:r>
      <w:proofErr w:type="spellEnd"/>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currency</w:t>
      </w:r>
      <w:r w:rsidR="00AD4B95" w:rsidRPr="00F82B87">
        <w:rPr>
          <w:rFonts w:ascii="Verdana" w:hAnsi="Verdana"/>
          <w:color w:val="231F20"/>
        </w:rPr>
        <w:t xml:space="preserve"> </w:t>
      </w:r>
      <w:r w:rsidR="00022DB4" w:rsidRPr="00F82B87">
        <w:rPr>
          <w:rFonts w:ascii="Verdana" w:hAnsi="Verdana"/>
          <w:color w:val="231F20"/>
        </w:rPr>
        <w:t>(</w:t>
      </w:r>
      <w:proofErr w:type="spellStart"/>
      <w:r w:rsidR="00022DB4" w:rsidRPr="00F82B87">
        <w:rPr>
          <w:rFonts w:ascii="Verdana" w:hAnsi="Verdana"/>
          <w:color w:val="231F20"/>
        </w:rPr>
        <w:t>ies</w:t>
      </w:r>
      <w:proofErr w:type="spellEnd"/>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award</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currency</w:t>
      </w:r>
      <w:r w:rsidR="00AD4B95" w:rsidRPr="00F82B87">
        <w:rPr>
          <w:rFonts w:ascii="Verdana" w:hAnsi="Verdana"/>
          <w:color w:val="231F20"/>
        </w:rPr>
        <w:t xml:space="preserve"> </w:t>
      </w:r>
      <w:r w:rsidR="00022DB4" w:rsidRPr="00F82B87">
        <w:rPr>
          <w:rFonts w:ascii="Verdana" w:hAnsi="Verdana"/>
          <w:color w:val="231F20"/>
        </w:rPr>
        <w:t>(</w:t>
      </w:r>
      <w:proofErr w:type="spellStart"/>
      <w:r w:rsidR="00022DB4" w:rsidRPr="00F82B87">
        <w:rPr>
          <w:rFonts w:ascii="Verdana" w:hAnsi="Verdana"/>
          <w:color w:val="231F20"/>
        </w:rPr>
        <w:t>ies</w:t>
      </w:r>
      <w:proofErr w:type="spellEnd"/>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contract</w:t>
      </w:r>
      <w:r w:rsidR="005765B8" w:rsidRPr="00F82B87">
        <w:rPr>
          <w:rFonts w:ascii="Verdana" w:hAnsi="Verdana"/>
          <w:color w:val="231F20"/>
        </w:rPr>
        <w:t xml:space="preserve">  </w:t>
      </w:r>
      <w:r w:rsidR="00022DB4" w:rsidRPr="00F82B87">
        <w:rPr>
          <w:rFonts w:ascii="Verdana" w:hAnsi="Verdana"/>
          <w:color w:val="231F20"/>
        </w:rPr>
        <w:t>payments</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same</w:t>
      </w:r>
      <w:r w:rsidR="00022DB4" w:rsidRPr="00F82B87">
        <w:rPr>
          <w:rFonts w:ascii="Verdana" w:hAnsi="Verdana"/>
          <w:b/>
          <w:color w:val="231F20"/>
        </w:rPr>
        <w:t>.</w:t>
      </w:r>
    </w:p>
    <w:p w14:paraId="16088585" w14:textId="4359FE96" w:rsidR="0021200B" w:rsidRPr="00F82B87" w:rsidRDefault="001C5E88"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 Tenderer shall quote in Kenya shillings</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EA6568" w:rsidRPr="00F82B87">
        <w:rPr>
          <w:rFonts w:ascii="Verdana" w:hAnsi="Verdana"/>
          <w:color w:val="231F20"/>
        </w:rPr>
        <w:t>If allowed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b/>
          <w:color w:val="231F20"/>
        </w:rPr>
        <w:t>TDS</w:t>
      </w:r>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Tenderer</w:t>
      </w:r>
      <w:r w:rsidR="005765B8" w:rsidRPr="00F82B87">
        <w:rPr>
          <w:rFonts w:ascii="Verdana" w:hAnsi="Verdana"/>
          <w:color w:val="231F20"/>
        </w:rPr>
        <w:t xml:space="preserve">  </w:t>
      </w:r>
      <w:r w:rsidR="00022DB4" w:rsidRPr="00F82B87">
        <w:rPr>
          <w:rFonts w:ascii="Verdana" w:hAnsi="Verdana"/>
          <w:color w:val="231F20"/>
        </w:rPr>
        <w:t>may</w:t>
      </w:r>
      <w:r w:rsidR="005765B8" w:rsidRPr="00F82B87">
        <w:rPr>
          <w:rFonts w:ascii="Verdana" w:hAnsi="Verdana"/>
          <w:color w:val="231F20"/>
        </w:rPr>
        <w:t xml:space="preserve">  </w:t>
      </w:r>
      <w:r w:rsidR="00022DB4" w:rsidRPr="00F82B87">
        <w:rPr>
          <w:rFonts w:ascii="Verdana" w:hAnsi="Verdana"/>
          <w:color w:val="231F20"/>
        </w:rPr>
        <w:t>express</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price</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any</w:t>
      </w:r>
      <w:r w:rsidR="005765B8" w:rsidRPr="00F82B87">
        <w:rPr>
          <w:rFonts w:ascii="Verdana" w:hAnsi="Verdana"/>
          <w:color w:val="231F20"/>
        </w:rPr>
        <w:t xml:space="preserve">  </w:t>
      </w:r>
      <w:r w:rsidR="00022DB4" w:rsidRPr="00F82B87">
        <w:rPr>
          <w:rFonts w:ascii="Verdana" w:hAnsi="Verdana"/>
          <w:color w:val="231F20"/>
        </w:rPr>
        <w:t>currency,</w:t>
      </w:r>
      <w:r w:rsidR="005765B8" w:rsidRPr="00F82B87">
        <w:rPr>
          <w:rFonts w:ascii="Verdana" w:hAnsi="Verdana"/>
          <w:color w:val="231F20"/>
        </w:rPr>
        <w:t xml:space="preserve">  </w:t>
      </w:r>
      <w:r w:rsidR="00022DB4" w:rsidRPr="00F82B87">
        <w:rPr>
          <w:rFonts w:ascii="Verdana" w:hAnsi="Verdana"/>
          <w:color w:val="231F20"/>
        </w:rPr>
        <w:t>provided</w:t>
      </w:r>
      <w:r w:rsidR="005765B8" w:rsidRPr="00F82B87">
        <w:rPr>
          <w:rFonts w:ascii="Verdana" w:hAnsi="Verdana"/>
          <w:color w:val="231F20"/>
        </w:rPr>
        <w:t xml:space="preserve">  </w:t>
      </w:r>
      <w:r w:rsidR="00022DB4" w:rsidRPr="00F82B87">
        <w:rPr>
          <w:rFonts w:ascii="Verdana" w:hAnsi="Verdana"/>
          <w:color w:val="231F20"/>
        </w:rPr>
        <w:t>it</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use</w:t>
      </w:r>
      <w:r w:rsidR="005765B8" w:rsidRPr="00F82B87">
        <w:rPr>
          <w:rFonts w:ascii="Verdana" w:hAnsi="Verdana"/>
          <w:color w:val="231F20"/>
        </w:rPr>
        <w:t xml:space="preserve">  </w:t>
      </w:r>
      <w:r w:rsidR="00022DB4" w:rsidRPr="00F82B87">
        <w:rPr>
          <w:rFonts w:ascii="Verdana" w:hAnsi="Verdana"/>
          <w:color w:val="231F20"/>
        </w:rPr>
        <w:t>no</w:t>
      </w:r>
      <w:r w:rsidR="005765B8" w:rsidRPr="00F82B87">
        <w:rPr>
          <w:rFonts w:ascii="Verdana" w:hAnsi="Verdana"/>
          <w:color w:val="231F20"/>
        </w:rPr>
        <w:t xml:space="preserve">  </w:t>
      </w:r>
      <w:r w:rsidR="00022DB4" w:rsidRPr="00F82B87">
        <w:rPr>
          <w:rFonts w:ascii="Verdana" w:hAnsi="Verdana"/>
          <w:color w:val="231F20"/>
        </w:rPr>
        <w:t>more</w:t>
      </w:r>
      <w:r w:rsidR="005765B8" w:rsidRPr="00F82B87">
        <w:rPr>
          <w:rFonts w:ascii="Verdana" w:hAnsi="Verdana"/>
          <w:color w:val="231F20"/>
        </w:rPr>
        <w:t xml:space="preserve">  </w:t>
      </w:r>
      <w:r w:rsidR="00022DB4" w:rsidRPr="00F82B87">
        <w:rPr>
          <w:rFonts w:ascii="Verdana" w:hAnsi="Verdana"/>
          <w:color w:val="231F20"/>
        </w:rPr>
        <w:t>than</w:t>
      </w:r>
      <w:r w:rsidR="005765B8" w:rsidRPr="00F82B87">
        <w:rPr>
          <w:rFonts w:ascii="Verdana" w:hAnsi="Verdana"/>
          <w:color w:val="231F20"/>
        </w:rPr>
        <w:t xml:space="preserve">  </w:t>
      </w:r>
      <w:r w:rsidR="00022DB4" w:rsidRPr="00F82B87">
        <w:rPr>
          <w:rFonts w:ascii="Verdana" w:hAnsi="Verdana"/>
          <w:color w:val="231F20"/>
        </w:rPr>
        <w:t>two</w:t>
      </w:r>
      <w:r w:rsidR="005765B8" w:rsidRPr="00F82B87">
        <w:rPr>
          <w:rFonts w:ascii="Verdana" w:hAnsi="Verdana"/>
          <w:color w:val="231F20"/>
        </w:rPr>
        <w:t xml:space="preserve">  </w:t>
      </w:r>
      <w:r w:rsidR="00022DB4" w:rsidRPr="00F82B87">
        <w:rPr>
          <w:rFonts w:ascii="Verdana" w:hAnsi="Verdana"/>
          <w:color w:val="231F20"/>
        </w:rPr>
        <w:t>foreign</w:t>
      </w:r>
      <w:r w:rsidR="005765B8" w:rsidRPr="00F82B87">
        <w:rPr>
          <w:rFonts w:ascii="Verdana" w:hAnsi="Verdana"/>
          <w:color w:val="231F20"/>
        </w:rPr>
        <w:t xml:space="preserve">  </w:t>
      </w:r>
      <w:r w:rsidR="00022DB4" w:rsidRPr="00F82B87">
        <w:rPr>
          <w:rFonts w:ascii="Verdana" w:hAnsi="Verdana"/>
          <w:color w:val="231F20"/>
        </w:rPr>
        <w:t>currencies</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addition</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Kenya</w:t>
      </w:r>
      <w:r w:rsidR="005765B8" w:rsidRPr="00F82B87">
        <w:rPr>
          <w:rFonts w:ascii="Verdana" w:hAnsi="Verdana"/>
          <w:color w:val="231F20"/>
        </w:rPr>
        <w:t xml:space="preserve">  </w:t>
      </w:r>
      <w:r w:rsidR="00022DB4" w:rsidRPr="00F82B87">
        <w:rPr>
          <w:rFonts w:ascii="Verdana" w:hAnsi="Verdana"/>
          <w:color w:val="231F20"/>
        </w:rPr>
        <w:t>Shilling.</w:t>
      </w:r>
    </w:p>
    <w:p w14:paraId="5FF70260" w14:textId="653D67EB" w:rsidR="0021200B" w:rsidRPr="00F82B87" w:rsidRDefault="00EA6568"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 rates of</w:t>
      </w:r>
      <w:r w:rsidR="005765B8" w:rsidRPr="00F82B87">
        <w:rPr>
          <w:rFonts w:ascii="Verdana" w:hAnsi="Verdana"/>
          <w:color w:val="231F20"/>
        </w:rPr>
        <w:t xml:space="preserve">  </w:t>
      </w:r>
      <w:r w:rsidR="00022DB4" w:rsidRPr="00F82B87">
        <w:rPr>
          <w:rFonts w:ascii="Verdana" w:hAnsi="Verdana"/>
          <w:color w:val="231F20"/>
        </w:rPr>
        <w:t>exchange</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used</w:t>
      </w:r>
      <w:r w:rsidR="005765B8" w:rsidRPr="00F82B87">
        <w:rPr>
          <w:rFonts w:ascii="Verdana" w:hAnsi="Verdana"/>
          <w:color w:val="231F20"/>
        </w:rPr>
        <w:t xml:space="preserve">  </w:t>
      </w:r>
      <w:r w:rsidR="00022DB4" w:rsidRPr="00F82B87">
        <w:rPr>
          <w:rFonts w:ascii="Verdana" w:hAnsi="Verdana"/>
          <w:color w:val="231F20"/>
        </w:rPr>
        <w:t>by</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Tenderer</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based</w:t>
      </w:r>
      <w:r w:rsidR="005765B8" w:rsidRPr="00F82B87">
        <w:rPr>
          <w:rFonts w:ascii="Verdana" w:hAnsi="Verdana"/>
          <w:color w:val="231F20"/>
        </w:rPr>
        <w:t xml:space="preserve">  </w:t>
      </w:r>
      <w:r w:rsidR="00022DB4" w:rsidRPr="00F82B87">
        <w:rPr>
          <w:rFonts w:ascii="Verdana" w:hAnsi="Verdana"/>
          <w:color w:val="231F20"/>
        </w:rPr>
        <w:t>on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exchange</w:t>
      </w:r>
      <w:r w:rsidR="005765B8" w:rsidRPr="00F82B87">
        <w:rPr>
          <w:rFonts w:ascii="Verdana" w:hAnsi="Verdana"/>
          <w:color w:val="231F20"/>
        </w:rPr>
        <w:t xml:space="preserve">  </w:t>
      </w:r>
      <w:r w:rsidR="00022DB4" w:rsidRPr="00F82B87">
        <w:rPr>
          <w:rFonts w:ascii="Verdana" w:hAnsi="Verdana"/>
          <w:color w:val="231F20"/>
        </w:rPr>
        <w:t>rates</w:t>
      </w:r>
      <w:r w:rsidR="005765B8" w:rsidRPr="00F82B87">
        <w:rPr>
          <w:rFonts w:ascii="Verdana" w:hAnsi="Verdana"/>
          <w:color w:val="231F20"/>
        </w:rPr>
        <w:t xml:space="preserve">  </w:t>
      </w:r>
      <w:r w:rsidR="00022DB4" w:rsidRPr="00F82B87">
        <w:rPr>
          <w:rFonts w:ascii="Verdana" w:hAnsi="Verdana"/>
          <w:color w:val="231F20"/>
        </w:rPr>
        <w:t>provided</w:t>
      </w:r>
      <w:r w:rsidR="005765B8" w:rsidRPr="00F82B87">
        <w:rPr>
          <w:rFonts w:ascii="Verdana" w:hAnsi="Verdana"/>
          <w:color w:val="231F20"/>
        </w:rPr>
        <w:t xml:space="preserve">  </w:t>
      </w:r>
      <w:r w:rsidR="00022DB4" w:rsidRPr="00F82B87">
        <w:rPr>
          <w:rFonts w:ascii="Verdana" w:hAnsi="Verdana"/>
          <w:color w:val="231F20"/>
        </w:rPr>
        <w:t>by</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Central</w:t>
      </w:r>
      <w:r w:rsidR="005765B8" w:rsidRPr="00F82B87">
        <w:rPr>
          <w:rFonts w:ascii="Verdana" w:hAnsi="Verdana"/>
          <w:color w:val="231F20"/>
        </w:rPr>
        <w:t xml:space="preserve">  </w:t>
      </w:r>
      <w:r w:rsidR="00022DB4" w:rsidRPr="00F82B87">
        <w:rPr>
          <w:rFonts w:ascii="Verdana" w:hAnsi="Verdana"/>
          <w:color w:val="231F20"/>
        </w:rPr>
        <w:t>Bank</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Kenya</w:t>
      </w:r>
      <w:r w:rsidR="005765B8" w:rsidRPr="00F82B87">
        <w:rPr>
          <w:rFonts w:ascii="Verdana" w:hAnsi="Verdana"/>
          <w:color w:val="231F20"/>
        </w:rPr>
        <w:t xml:space="preserve">  </w:t>
      </w:r>
      <w:r w:rsidR="00022DB4" w:rsidRPr="00F82B87">
        <w:rPr>
          <w:rFonts w:ascii="Verdana" w:hAnsi="Verdana"/>
          <w:color w:val="231F20"/>
        </w:rPr>
        <w:t>on</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date</w:t>
      </w:r>
      <w:r w:rsidR="005765B8" w:rsidRPr="00F82B87">
        <w:rPr>
          <w:rFonts w:ascii="Verdana" w:hAnsi="Verdana"/>
          <w:color w:val="231F20"/>
        </w:rPr>
        <w:t xml:space="preserve">  </w:t>
      </w:r>
      <w:r w:rsidR="00022DB4" w:rsidRPr="00F82B87">
        <w:rPr>
          <w:rFonts w:ascii="Verdana" w:hAnsi="Verdana"/>
          <w:color w:val="231F20"/>
        </w:rPr>
        <w:t>30</w:t>
      </w:r>
      <w:r w:rsidR="005765B8" w:rsidRPr="00F82B87">
        <w:rPr>
          <w:rFonts w:ascii="Verdana" w:hAnsi="Verdana"/>
          <w:color w:val="231F20"/>
        </w:rPr>
        <w:t xml:space="preserve">  </w:t>
      </w:r>
      <w:r w:rsidR="00022DB4" w:rsidRPr="00F82B87">
        <w:rPr>
          <w:rFonts w:ascii="Verdana" w:hAnsi="Verdana"/>
          <w:color w:val="231F20"/>
        </w:rPr>
        <w:t>days</w:t>
      </w:r>
      <w:r w:rsidR="005765B8" w:rsidRPr="00F82B87">
        <w:rPr>
          <w:rFonts w:ascii="Verdana" w:hAnsi="Verdana"/>
          <w:color w:val="231F20"/>
        </w:rPr>
        <w:t xml:space="preserve">  </w:t>
      </w:r>
      <w:r w:rsidR="00022DB4" w:rsidRPr="00F82B87">
        <w:rPr>
          <w:rFonts w:ascii="Verdana" w:hAnsi="Verdana"/>
          <w:color w:val="231F20"/>
        </w:rPr>
        <w:t>prior</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actual</w:t>
      </w:r>
      <w:r w:rsidR="005765B8" w:rsidRPr="00F82B87">
        <w:rPr>
          <w:rFonts w:ascii="Verdana" w:hAnsi="Verdana"/>
          <w:color w:val="231F20"/>
        </w:rPr>
        <w:t xml:space="preserve">  </w:t>
      </w:r>
      <w:r w:rsidR="00022DB4" w:rsidRPr="00F82B87">
        <w:rPr>
          <w:rFonts w:ascii="Verdana" w:hAnsi="Verdana"/>
          <w:color w:val="231F20"/>
        </w:rPr>
        <w:t>date</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opening.</w:t>
      </w:r>
    </w:p>
    <w:p w14:paraId="22230C85" w14:textId="39A5D76F" w:rsidR="0021200B" w:rsidRPr="00F82B87" w:rsidRDefault="00EA6568" w:rsidP="00C6798D">
      <w:pPr>
        <w:pStyle w:val="Heading3"/>
        <w:numPr>
          <w:ilvl w:val="0"/>
          <w:numId w:val="60"/>
        </w:numPr>
        <w:spacing w:before="213"/>
        <w:ind w:left="1418" w:right="853" w:hanging="567"/>
        <w:rPr>
          <w:rFonts w:ascii="Verdana" w:hAnsi="Verdana"/>
          <w:sz w:val="22"/>
          <w:szCs w:val="22"/>
        </w:rPr>
      </w:pPr>
      <w:bookmarkStart w:id="53" w:name="_TOC_250041"/>
      <w:bookmarkStart w:id="54" w:name="_Toc80192879"/>
      <w:r w:rsidRPr="00F82B87">
        <w:rPr>
          <w:rFonts w:ascii="Verdana" w:hAnsi="Verdana"/>
          <w:color w:val="231F20"/>
          <w:sz w:val="22"/>
          <w:szCs w:val="22"/>
        </w:rPr>
        <w:t>Documents Establishing</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the</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Eligibility</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and</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Conformity</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of</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the</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Goods</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and</w:t>
      </w:r>
      <w:r w:rsidR="005765B8" w:rsidRPr="00F82B87">
        <w:rPr>
          <w:rFonts w:ascii="Verdana" w:hAnsi="Verdana"/>
          <w:color w:val="231F20"/>
          <w:sz w:val="22"/>
          <w:szCs w:val="22"/>
        </w:rPr>
        <w:t xml:space="preserve">  </w:t>
      </w:r>
      <w:r w:rsidR="00022DB4" w:rsidRPr="00F82B87">
        <w:rPr>
          <w:rFonts w:ascii="Verdana" w:hAnsi="Verdana"/>
          <w:color w:val="231F20"/>
          <w:sz w:val="22"/>
          <w:szCs w:val="22"/>
        </w:rPr>
        <w:t>Related</w:t>
      </w:r>
      <w:r w:rsidR="005765B8" w:rsidRPr="00F82B87">
        <w:rPr>
          <w:rFonts w:ascii="Verdana" w:hAnsi="Verdana"/>
          <w:color w:val="231F20"/>
          <w:sz w:val="22"/>
          <w:szCs w:val="22"/>
        </w:rPr>
        <w:t xml:space="preserve">  </w:t>
      </w:r>
      <w:bookmarkEnd w:id="53"/>
      <w:r w:rsidR="00022DB4" w:rsidRPr="00F82B87">
        <w:rPr>
          <w:rFonts w:ascii="Verdana" w:hAnsi="Verdana"/>
          <w:color w:val="231F20"/>
          <w:sz w:val="22"/>
          <w:szCs w:val="22"/>
        </w:rPr>
        <w:t>Services</w:t>
      </w:r>
      <w:bookmarkEnd w:id="54"/>
    </w:p>
    <w:p w14:paraId="35A41685" w14:textId="5ED6D64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establish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15,</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complete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origin</w:t>
      </w:r>
      <w:proofErr w:type="gramEnd"/>
      <w:r w:rsidR="005765B8" w:rsidRPr="00F82B87">
        <w:rPr>
          <w:rFonts w:ascii="Verdana" w:hAnsi="Verdana"/>
          <w:color w:val="231F20"/>
        </w:rPr>
        <w:t xml:space="preserve">  </w:t>
      </w:r>
      <w:r w:rsidRPr="00F82B87">
        <w:rPr>
          <w:rFonts w:ascii="Verdana" w:hAnsi="Verdana"/>
          <w:color w:val="231F20"/>
        </w:rPr>
        <w:t>declarations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
    <w:p w14:paraId="7300BBBD" w14:textId="7D82888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establish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conformity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conform</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standards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p>
    <w:p w14:paraId="7E2F302D" w14:textId="797B35D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literature,</w:t>
      </w:r>
      <w:r w:rsidR="005765B8" w:rsidRPr="00F82B87">
        <w:rPr>
          <w:rFonts w:ascii="Verdana" w:hAnsi="Verdana"/>
          <w:color w:val="231F20"/>
        </w:rPr>
        <w:t xml:space="preserve">  </w:t>
      </w:r>
      <w:r w:rsidRPr="00F82B87">
        <w:rPr>
          <w:rFonts w:ascii="Verdana" w:hAnsi="Verdana"/>
          <w:color w:val="231F20"/>
        </w:rPr>
        <w:t>drawings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data,</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consist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detailed</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description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essential</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characteristics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lastRenderedPageBreak/>
        <w:t>demonstrating</w:t>
      </w:r>
      <w:r w:rsidR="005765B8" w:rsidRPr="00F82B87">
        <w:rPr>
          <w:rFonts w:ascii="Verdana" w:hAnsi="Verdana"/>
          <w:color w:val="231F20"/>
        </w:rPr>
        <w:t xml:space="preserve">  </w:t>
      </w:r>
      <w:r w:rsidRPr="00F82B87">
        <w:rPr>
          <w:rFonts w:ascii="Verdana" w:hAnsi="Verdana"/>
          <w:color w:val="231F20"/>
        </w:rPr>
        <w:t>substantial</w:t>
      </w:r>
      <w:r w:rsidR="005765B8" w:rsidRPr="00F82B87">
        <w:rPr>
          <w:rFonts w:ascii="Verdana" w:hAnsi="Verdana"/>
          <w:color w:val="231F20"/>
        </w:rPr>
        <w:t xml:space="preserve">  </w:t>
      </w:r>
      <w:r w:rsidRPr="00F82B87">
        <w:rPr>
          <w:rFonts w:ascii="Verdana" w:hAnsi="Verdana"/>
          <w:color w:val="231F20"/>
        </w:rPr>
        <w:t>responsiveness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speciﬁcation,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statement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deviations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exceptions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provisions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p>
    <w:p w14:paraId="73582B8D" w14:textId="6774524B"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list</w:t>
      </w:r>
      <w:r w:rsidR="005765B8" w:rsidRPr="00F82B87">
        <w:rPr>
          <w:rFonts w:ascii="Verdana" w:hAnsi="Verdana"/>
          <w:color w:val="231F20"/>
        </w:rPr>
        <w:t xml:space="preserve">  </w:t>
      </w:r>
      <w:r w:rsidRPr="00F82B87">
        <w:rPr>
          <w:rFonts w:ascii="Verdana" w:hAnsi="Verdana"/>
          <w:color w:val="231F20"/>
        </w:rPr>
        <w:t>giving</w:t>
      </w:r>
      <w:r w:rsidR="005765B8" w:rsidRPr="00F82B87">
        <w:rPr>
          <w:rFonts w:ascii="Verdana" w:hAnsi="Verdana"/>
          <w:color w:val="231F20"/>
        </w:rPr>
        <w:t xml:space="preserve">  </w:t>
      </w:r>
      <w:r w:rsidRPr="00F82B87">
        <w:rPr>
          <w:rFonts w:ascii="Verdana" w:hAnsi="Verdana"/>
          <w:color w:val="231F20"/>
        </w:rPr>
        <w:t>full</w:t>
      </w:r>
      <w:r w:rsidR="005765B8" w:rsidRPr="00F82B87">
        <w:rPr>
          <w:rFonts w:ascii="Verdana" w:hAnsi="Verdana"/>
          <w:color w:val="231F20"/>
        </w:rPr>
        <w:t xml:space="preserve">  </w:t>
      </w:r>
      <w:r w:rsidRPr="00F82B87">
        <w:rPr>
          <w:rFonts w:ascii="Verdana" w:hAnsi="Verdana"/>
          <w:color w:val="231F20"/>
        </w:rPr>
        <w:t>particulars,</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available</w:t>
      </w:r>
      <w:r w:rsidR="005765B8" w:rsidRPr="00F82B87">
        <w:rPr>
          <w:rFonts w:ascii="Verdana" w:hAnsi="Verdana"/>
          <w:color w:val="231F20"/>
        </w:rPr>
        <w:t xml:space="preserve">  </w:t>
      </w:r>
      <w:r w:rsidRPr="00F82B87">
        <w:rPr>
          <w:rFonts w:ascii="Verdana" w:hAnsi="Verdana"/>
          <w:color w:val="231F20"/>
        </w:rPr>
        <w:t>sources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current</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spare</w:t>
      </w:r>
      <w:r w:rsidR="005765B8" w:rsidRPr="00F82B87">
        <w:rPr>
          <w:rFonts w:ascii="Verdana" w:hAnsi="Verdana"/>
          <w:color w:val="231F20"/>
        </w:rPr>
        <w:t xml:space="preserve">  </w:t>
      </w:r>
      <w:r w:rsidRPr="00F82B87">
        <w:rPr>
          <w:rFonts w:ascii="Verdana" w:hAnsi="Verdana"/>
          <w:color w:val="231F20"/>
        </w:rPr>
        <w:t>parts,</w:t>
      </w:r>
      <w:r w:rsidR="005765B8" w:rsidRPr="00F82B87">
        <w:rPr>
          <w:rFonts w:ascii="Verdana" w:hAnsi="Verdana"/>
          <w:color w:val="231F20"/>
        </w:rPr>
        <w:t xml:space="preserve">  </w:t>
      </w:r>
      <w:r w:rsidRPr="00F82B87">
        <w:rPr>
          <w:rFonts w:ascii="Verdana" w:hAnsi="Verdana"/>
          <w:color w:val="231F20"/>
        </w:rPr>
        <w:t>special</w:t>
      </w:r>
      <w:r w:rsidR="005765B8" w:rsidRPr="00F82B87">
        <w:rPr>
          <w:rFonts w:ascii="Verdana" w:hAnsi="Verdana"/>
          <w:color w:val="231F20"/>
        </w:rPr>
        <w:t xml:space="preserve">  </w:t>
      </w:r>
      <w:r w:rsidRPr="00F82B87">
        <w:rPr>
          <w:rFonts w:ascii="Verdana" w:hAnsi="Verdana"/>
          <w:color w:val="231F20"/>
        </w:rPr>
        <w:t>tools,</w:t>
      </w:r>
      <w:r w:rsidR="005765B8" w:rsidRPr="00F82B87">
        <w:rPr>
          <w:rFonts w:ascii="Verdana" w:hAnsi="Verdana"/>
          <w:color w:val="231F20"/>
        </w:rPr>
        <w:t xml:space="preserve">  </w:t>
      </w:r>
      <w:r w:rsidRPr="00F82B87">
        <w:rPr>
          <w:rFonts w:ascii="Verdana" w:hAnsi="Verdana"/>
          <w:color w:val="231F20"/>
        </w:rPr>
        <w:t>etc.,</w:t>
      </w:r>
      <w:r w:rsidR="005765B8" w:rsidRPr="00F82B87">
        <w:rPr>
          <w:rFonts w:ascii="Verdana" w:hAnsi="Verdana"/>
          <w:color w:val="231F20"/>
        </w:rPr>
        <w:t xml:space="preserve">  </w:t>
      </w:r>
      <w:r w:rsidRPr="00F82B87">
        <w:rPr>
          <w:rFonts w:ascii="Verdana" w:hAnsi="Verdana"/>
          <w:color w:val="231F20"/>
        </w:rPr>
        <w:t>necessary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proper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continuing</w:t>
      </w:r>
      <w:r w:rsidR="005765B8" w:rsidRPr="00F82B87">
        <w:rPr>
          <w:rFonts w:ascii="Verdana" w:hAnsi="Verdana"/>
          <w:color w:val="231F20"/>
        </w:rPr>
        <w:t xml:space="preserve">  </w:t>
      </w:r>
      <w:r w:rsidRPr="00F82B87">
        <w:rPr>
          <w:rFonts w:ascii="Verdana" w:hAnsi="Verdana"/>
          <w:color w:val="231F20"/>
        </w:rPr>
        <w:t>functioning</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b/>
          <w:color w:val="231F20"/>
        </w:rPr>
        <w:t>speciﬁed</w:t>
      </w:r>
      <w:r w:rsidR="005765B8" w:rsidRPr="00F82B87">
        <w:rPr>
          <w:rFonts w:ascii="Verdana" w:hAnsi="Verdana"/>
          <w:b/>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commencement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use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p>
    <w:p w14:paraId="188BAE25" w14:textId="58577F0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Standards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workmanship,</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equipment,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well</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references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brand</w:t>
      </w:r>
      <w:r w:rsidR="005765B8" w:rsidRPr="00F82B87">
        <w:rPr>
          <w:rFonts w:ascii="Verdana" w:hAnsi="Verdana"/>
          <w:color w:val="231F20"/>
        </w:rPr>
        <w:t xml:space="preserve">  </w:t>
      </w:r>
      <w:r w:rsidRPr="00F82B87">
        <w:rPr>
          <w:rFonts w:ascii="Verdana" w:hAnsi="Verdana"/>
          <w:color w:val="231F20"/>
        </w:rPr>
        <w:t>names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catalogue</w:t>
      </w:r>
      <w:r w:rsidR="005765B8" w:rsidRPr="00F82B87">
        <w:rPr>
          <w:rFonts w:ascii="Verdana" w:hAnsi="Verdana"/>
          <w:color w:val="231F20"/>
        </w:rPr>
        <w:t xml:space="preserve">  </w:t>
      </w:r>
      <w:r w:rsidRPr="00F82B87">
        <w:rPr>
          <w:rFonts w:ascii="Verdana" w:hAnsi="Verdana"/>
          <w:color w:val="231F20"/>
        </w:rPr>
        <w:t>numbers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intended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descriptive</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restrictive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offer</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standards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quality,</w:t>
      </w:r>
      <w:r w:rsidR="005765B8" w:rsidRPr="00F82B87">
        <w:rPr>
          <w:rFonts w:ascii="Verdana" w:hAnsi="Verdana"/>
          <w:color w:val="231F20"/>
        </w:rPr>
        <w:t xml:space="preserve">  </w:t>
      </w:r>
      <w:r w:rsidRPr="00F82B87">
        <w:rPr>
          <w:rFonts w:ascii="Verdana" w:hAnsi="Verdana"/>
          <w:color w:val="231F20"/>
        </w:rPr>
        <w:t>brand</w:t>
      </w:r>
      <w:r w:rsidR="005765B8" w:rsidRPr="00F82B87">
        <w:rPr>
          <w:rFonts w:ascii="Verdana" w:hAnsi="Verdana"/>
          <w:color w:val="231F20"/>
        </w:rPr>
        <w:t xml:space="preserve">  </w:t>
      </w:r>
      <w:r w:rsidRPr="00F82B87">
        <w:rPr>
          <w:rFonts w:ascii="Verdana" w:hAnsi="Verdana"/>
          <w:color w:val="231F20"/>
        </w:rPr>
        <w:t>names,</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catalogue</w:t>
      </w:r>
      <w:r w:rsidR="005765B8" w:rsidRPr="00F82B87">
        <w:rPr>
          <w:rFonts w:ascii="Verdana" w:hAnsi="Verdana"/>
          <w:color w:val="231F20"/>
        </w:rPr>
        <w:t xml:space="preserve">  </w:t>
      </w:r>
      <w:r w:rsidRPr="00F82B87">
        <w:rPr>
          <w:rFonts w:ascii="Verdana" w:hAnsi="Verdana"/>
          <w:color w:val="231F20"/>
        </w:rPr>
        <w:t>numbers,</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demonstrates,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satisfaction,</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substitutions</w:t>
      </w:r>
      <w:r w:rsidR="005765B8" w:rsidRPr="00F82B87">
        <w:rPr>
          <w:rFonts w:ascii="Verdana" w:hAnsi="Verdana"/>
          <w:color w:val="231F20"/>
        </w:rPr>
        <w:t xml:space="preserve">  </w:t>
      </w:r>
      <w:r w:rsidRPr="00F82B87">
        <w:rPr>
          <w:rFonts w:ascii="Verdana" w:hAnsi="Verdana"/>
          <w:color w:val="231F20"/>
        </w:rPr>
        <w:t>ensure</w:t>
      </w:r>
      <w:r w:rsidR="005765B8" w:rsidRPr="00F82B87">
        <w:rPr>
          <w:rFonts w:ascii="Verdana" w:hAnsi="Verdana"/>
          <w:color w:val="231F20"/>
        </w:rPr>
        <w:t xml:space="preserve">  </w:t>
      </w:r>
      <w:r w:rsidRPr="00F82B87">
        <w:rPr>
          <w:rFonts w:ascii="Verdana" w:hAnsi="Verdana"/>
          <w:color w:val="231F20"/>
        </w:rPr>
        <w:t>substantial</w:t>
      </w:r>
      <w:r w:rsidR="005765B8" w:rsidRPr="00F82B87">
        <w:rPr>
          <w:rFonts w:ascii="Verdana" w:hAnsi="Verdana"/>
          <w:color w:val="231F20"/>
        </w:rPr>
        <w:t xml:space="preserve">  </w:t>
      </w:r>
      <w:r w:rsidRPr="00F82B87">
        <w:rPr>
          <w:rFonts w:ascii="Verdana" w:hAnsi="Verdana"/>
          <w:color w:val="231F20"/>
        </w:rPr>
        <w:t>equivalence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superior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those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p>
    <w:p w14:paraId="0ED09446" w14:textId="77777777" w:rsidR="00DE5D10" w:rsidRPr="00F82B87" w:rsidRDefault="00DE5D10" w:rsidP="00DE5D10">
      <w:pPr>
        <w:pStyle w:val="ListParagraph"/>
        <w:tabs>
          <w:tab w:val="left" w:pos="1463"/>
        </w:tabs>
        <w:spacing w:line="230" w:lineRule="auto"/>
        <w:ind w:left="1464" w:right="850" w:firstLine="0"/>
        <w:jc w:val="both"/>
        <w:rPr>
          <w:rFonts w:ascii="Verdana" w:hAnsi="Verdana"/>
        </w:rPr>
      </w:pPr>
    </w:p>
    <w:p w14:paraId="41A486E6" w14:textId="5D488632"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55" w:name="_TOC_250040"/>
      <w:bookmarkStart w:id="56" w:name="_Toc80192880"/>
      <w:r w:rsidRPr="00F82B87">
        <w:rPr>
          <w:rFonts w:ascii="Verdana" w:hAnsi="Verdana"/>
          <w:color w:val="231F20"/>
          <w:sz w:val="22"/>
          <w:szCs w:val="22"/>
        </w:rPr>
        <w:t xml:space="preserve">Documents Establishing the Eligibility and Qualiﬁcations of </w:t>
      </w:r>
      <w:bookmarkEnd w:id="55"/>
      <w:r w:rsidRPr="00F82B87">
        <w:rPr>
          <w:rFonts w:ascii="Verdana" w:hAnsi="Verdana"/>
          <w:color w:val="231F20"/>
          <w:sz w:val="22"/>
          <w:szCs w:val="22"/>
        </w:rPr>
        <w:t>the Tenderer</w:t>
      </w:r>
      <w:bookmarkEnd w:id="56"/>
    </w:p>
    <w:p w14:paraId="5FD80E01" w14:textId="468E923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establish</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complete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
    <w:p w14:paraId="7E9E1E24" w14:textId="7548064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perform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accepted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establish</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satisfaction:</w:t>
      </w:r>
    </w:p>
    <w:p w14:paraId="12F74CDB" w14:textId="4C42CD93" w:rsidR="0021200B" w:rsidRPr="00F82B87" w:rsidRDefault="00022DB4" w:rsidP="00C6798D">
      <w:pPr>
        <w:pStyle w:val="ListParagraph"/>
        <w:numPr>
          <w:ilvl w:val="2"/>
          <w:numId w:val="65"/>
        </w:numPr>
        <w:tabs>
          <w:tab w:val="left" w:pos="1969"/>
        </w:tabs>
        <w:spacing w:before="118"/>
        <w:ind w:left="1969" w:right="853" w:hanging="501"/>
        <w:jc w:val="both"/>
        <w:rPr>
          <w:rFonts w:ascii="Verdana" w:hAnsi="Verdana"/>
        </w:rPr>
      </w:pP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does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manufacture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produce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offers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supply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Manufacturer's</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using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demonstrate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duly</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manufacturer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producer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supply</w:t>
      </w:r>
      <w:r w:rsidR="005765B8" w:rsidRPr="00F82B87">
        <w:rPr>
          <w:rFonts w:ascii="Verdana" w:hAnsi="Verdana"/>
          <w:color w:val="231F20"/>
        </w:rPr>
        <w:t xml:space="preserve">  </w:t>
      </w:r>
      <w:r w:rsidRPr="00F82B87">
        <w:rPr>
          <w:rFonts w:ascii="Verdana" w:hAnsi="Verdana"/>
          <w:color w:val="231F20"/>
        </w:rPr>
        <w:t>these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proofErr w:type="gramStart"/>
      <w:r w:rsidRPr="00F82B87">
        <w:rPr>
          <w:rFonts w:ascii="Verdana" w:hAnsi="Verdana"/>
          <w:color w:val="231F20"/>
        </w:rPr>
        <w:t>Kenya;</w:t>
      </w:r>
      <w:proofErr w:type="gramEnd"/>
    </w:p>
    <w:p w14:paraId="196C8844" w14:textId="000D940A" w:rsidR="0021200B" w:rsidRPr="00F82B87" w:rsidRDefault="00022DB4" w:rsidP="00C6798D">
      <w:pPr>
        <w:pStyle w:val="ListParagraph"/>
        <w:numPr>
          <w:ilvl w:val="2"/>
          <w:numId w:val="65"/>
        </w:numPr>
        <w:tabs>
          <w:tab w:val="left" w:pos="1969"/>
        </w:tabs>
        <w:spacing w:before="118"/>
        <w:ind w:left="1969" w:right="853" w:hanging="501"/>
        <w:jc w:val="both"/>
        <w:rPr>
          <w:rFonts w:ascii="Verdana" w:hAnsi="Verdana"/>
        </w:rPr>
      </w:pP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doing</w:t>
      </w:r>
      <w:r w:rsidR="005765B8" w:rsidRPr="00F82B87">
        <w:rPr>
          <w:rFonts w:ascii="Verdana" w:hAnsi="Verdana"/>
          <w:color w:val="231F20"/>
        </w:rPr>
        <w:t xml:space="preserve">  </w:t>
      </w:r>
      <w:r w:rsidRPr="00F82B87">
        <w:rPr>
          <w:rFonts w:ascii="Verdana" w:hAnsi="Verdana"/>
          <w:color w:val="231F20"/>
        </w:rPr>
        <w:t>business</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proofErr w:type="gramStart"/>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Kenya</w:t>
      </w:r>
      <w:proofErr w:type="gramEnd"/>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represented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Agent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country</w:t>
      </w:r>
      <w:r w:rsidR="005765B8" w:rsidRPr="00F82B87">
        <w:rPr>
          <w:rFonts w:ascii="Verdana" w:hAnsi="Verdana"/>
          <w:color w:val="231F20"/>
        </w:rPr>
        <w:t xml:space="preserve">  </w:t>
      </w:r>
      <w:r w:rsidRPr="00F82B87">
        <w:rPr>
          <w:rFonts w:ascii="Verdana" w:hAnsi="Verdana"/>
          <w:color w:val="231F20"/>
        </w:rPr>
        <w:t>equipped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carry</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the</w:t>
      </w:r>
      <w:r w:rsidR="00AD4B95" w:rsidRPr="00F82B87">
        <w:rPr>
          <w:rFonts w:ascii="Verdana" w:hAnsi="Verdana"/>
          <w:color w:val="231F20"/>
        </w:rPr>
        <w:t xml:space="preserve"> </w:t>
      </w:r>
      <w:r w:rsidRPr="00F82B87">
        <w:rPr>
          <w:rFonts w:ascii="Verdana" w:hAnsi="Verdana"/>
          <w:color w:val="231F20"/>
        </w:rPr>
        <w:t>Supplier's</w:t>
      </w:r>
      <w:r w:rsidR="005765B8" w:rsidRPr="00F82B87">
        <w:rPr>
          <w:rFonts w:ascii="Verdana" w:hAnsi="Verdana"/>
          <w:color w:val="231F20"/>
        </w:rPr>
        <w:t xml:space="preserve">  </w:t>
      </w:r>
      <w:r w:rsidRPr="00F82B87">
        <w:rPr>
          <w:rFonts w:ascii="Verdana" w:hAnsi="Verdana"/>
          <w:color w:val="231F20"/>
        </w:rPr>
        <w:t>maintenance,</w:t>
      </w:r>
      <w:r w:rsidR="005765B8" w:rsidRPr="00F82B87">
        <w:rPr>
          <w:rFonts w:ascii="Verdana" w:hAnsi="Verdana"/>
          <w:color w:val="231F20"/>
        </w:rPr>
        <w:t xml:space="preserve">  </w:t>
      </w:r>
      <w:r w:rsidRPr="00F82B87">
        <w:rPr>
          <w:rFonts w:ascii="Verdana" w:hAnsi="Verdana"/>
          <w:color w:val="231F20"/>
        </w:rPr>
        <w:t>repair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spare</w:t>
      </w:r>
      <w:r w:rsidR="005765B8" w:rsidRPr="00F82B87">
        <w:rPr>
          <w:rFonts w:ascii="Verdana" w:hAnsi="Verdana"/>
          <w:color w:val="231F20"/>
        </w:rPr>
        <w:t xml:space="preserve">  </w:t>
      </w:r>
      <w:r w:rsidRPr="00F82B87">
        <w:rPr>
          <w:rFonts w:ascii="Verdana" w:hAnsi="Verdana"/>
          <w:color w:val="231F20"/>
        </w:rPr>
        <w:t>parts-stocking</w:t>
      </w:r>
      <w:r w:rsidR="005765B8" w:rsidRPr="00F82B87">
        <w:rPr>
          <w:rFonts w:ascii="Verdana" w:hAnsi="Verdana"/>
          <w:color w:val="231F20"/>
        </w:rPr>
        <w:t xml:space="preserve">  </w:t>
      </w:r>
      <w:r w:rsidRPr="00F82B87">
        <w:rPr>
          <w:rFonts w:ascii="Verdana" w:hAnsi="Verdana"/>
          <w:color w:val="231F20"/>
        </w:rPr>
        <w:t>obligations</w:t>
      </w:r>
      <w:r w:rsidR="005765B8" w:rsidRPr="00F82B87">
        <w:rPr>
          <w:rFonts w:ascii="Verdana" w:hAnsi="Verdana"/>
          <w:color w:val="231F20"/>
        </w:rPr>
        <w:t xml:space="preserve">  </w:t>
      </w:r>
      <w:r w:rsidRPr="00F82B87">
        <w:rPr>
          <w:rFonts w:ascii="Verdana" w:hAnsi="Verdana"/>
          <w:color w:val="231F20"/>
        </w:rPr>
        <w:t>prescribed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and</w:t>
      </w:r>
    </w:p>
    <w:p w14:paraId="73B4674D" w14:textId="66A857CD" w:rsidR="0021200B" w:rsidRPr="00F82B87" w:rsidRDefault="00022DB4" w:rsidP="00C6798D">
      <w:pPr>
        <w:pStyle w:val="ListParagraph"/>
        <w:numPr>
          <w:ilvl w:val="2"/>
          <w:numId w:val="65"/>
        </w:numPr>
        <w:spacing w:before="118"/>
        <w:ind w:left="1969" w:right="853" w:hanging="501"/>
        <w:jc w:val="both"/>
        <w:rPr>
          <w:rFonts w:ascii="Verdana" w:hAnsi="Verdana"/>
        </w:rPr>
      </w:pP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meets</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criterion</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
    <w:p w14:paraId="6AEBE391" w14:textId="1F33D3E8"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57" w:name="_TOC_250039"/>
      <w:bookmarkStart w:id="58" w:name="_Toc80192881"/>
      <w:r w:rsidRPr="00F82B87">
        <w:rPr>
          <w:rFonts w:ascii="Verdana" w:hAnsi="Verdana"/>
          <w:color w:val="231F20"/>
          <w:sz w:val="22"/>
          <w:szCs w:val="22"/>
        </w:rPr>
        <w:t xml:space="preserve">Period of Validity </w:t>
      </w:r>
      <w:bookmarkEnd w:id="57"/>
      <w:r w:rsidRPr="00F82B87">
        <w:rPr>
          <w:rFonts w:ascii="Verdana" w:hAnsi="Verdana"/>
          <w:color w:val="231F20"/>
          <w:sz w:val="22"/>
          <w:szCs w:val="22"/>
        </w:rPr>
        <w:t>of Tenders</w:t>
      </w:r>
      <w:bookmarkEnd w:id="58"/>
    </w:p>
    <w:p w14:paraId="76860F68" w14:textId="071CF2C0"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remain</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starts</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ﬁxed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prescribed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21.1)</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AD4B95"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shorter</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non-responsive.</w:t>
      </w:r>
    </w:p>
    <w:p w14:paraId="100A11FA" w14:textId="67AFB57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exceptional</w:t>
      </w:r>
      <w:r w:rsidR="005765B8" w:rsidRPr="00F82B87">
        <w:rPr>
          <w:rFonts w:ascii="Verdana" w:hAnsi="Verdana"/>
          <w:color w:val="231F20"/>
        </w:rPr>
        <w:t xml:space="preserve">  </w:t>
      </w:r>
      <w:r w:rsidRPr="00F82B87">
        <w:rPr>
          <w:rFonts w:ascii="Verdana" w:hAnsi="Verdana"/>
          <w:color w:val="231F20"/>
        </w:rPr>
        <w:t>circumstances,</w:t>
      </w:r>
      <w:r w:rsidR="005765B8" w:rsidRPr="00F82B87">
        <w:rPr>
          <w:rFonts w:ascii="Verdana" w:hAnsi="Verdana"/>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extend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AD3CD9" w:rsidRPr="00F82B87">
        <w:rPr>
          <w:rFonts w:ascii="Verdana" w:hAnsi="Verdana"/>
          <w:color w:val="231F20"/>
        </w:rPr>
        <w:t>The request and the responses shall be made in writing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requested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18,</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extended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period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00AD3CD9" w:rsidRPr="00F82B87">
        <w:rPr>
          <w:rFonts w:ascii="Verdana" w:hAnsi="Verdana"/>
          <w:color w:val="231F20"/>
        </w:rPr>
        <w:t>Tenderer may refuse the request without forfeiting its Tender Security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granting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modify</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17.3.</w:t>
      </w:r>
    </w:p>
    <w:p w14:paraId="6D606DC6" w14:textId="0C63815E"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delayed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exceeding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lastRenderedPageBreak/>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beyond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initial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determined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follows:</w:t>
      </w:r>
    </w:p>
    <w:p w14:paraId="2760297C" w14:textId="3E8D1428" w:rsidR="0021200B" w:rsidRPr="00F82B87" w:rsidRDefault="00022DB4" w:rsidP="00C6798D">
      <w:pPr>
        <w:pStyle w:val="ListParagraph"/>
        <w:numPr>
          <w:ilvl w:val="2"/>
          <w:numId w:val="66"/>
        </w:numPr>
        <w:spacing w:before="118"/>
        <w:ind w:left="2127" w:right="853" w:hanging="426"/>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b/>
          <w:color w:val="231F20"/>
        </w:rPr>
        <w:t>ﬁxed</w:t>
      </w:r>
      <w:r w:rsidR="005765B8" w:rsidRPr="00F82B87">
        <w:rPr>
          <w:rFonts w:ascii="Verdana" w:hAnsi="Verdana"/>
          <w:b/>
          <w:color w:val="231F20"/>
        </w:rPr>
        <w:t xml:space="preserve">  </w:t>
      </w:r>
      <w:r w:rsidRPr="00F82B87">
        <w:rPr>
          <w:rFonts w:ascii="Verdana" w:hAnsi="Verdana"/>
          <w:b/>
          <w:color w:val="231F20"/>
        </w:rPr>
        <w:t>price</w:t>
      </w:r>
      <w:r w:rsidR="005765B8" w:rsidRPr="00F82B87">
        <w:rPr>
          <w:rFonts w:ascii="Verdana" w:hAnsi="Verdana"/>
          <w:b/>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adjusted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factor</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proofErr w:type="gramStart"/>
      <w:r w:rsidRPr="00F82B87">
        <w:rPr>
          <w:rFonts w:ascii="Verdana" w:hAnsi="Verdana"/>
          <w:b/>
          <w:color w:val="231F20"/>
        </w:rPr>
        <w:t>TDS</w:t>
      </w:r>
      <w:r w:rsidRPr="00F82B87">
        <w:rPr>
          <w:rFonts w:ascii="Verdana" w:hAnsi="Verdana"/>
          <w:color w:val="231F20"/>
        </w:rPr>
        <w:t>;</w:t>
      </w:r>
      <w:proofErr w:type="gramEnd"/>
    </w:p>
    <w:p w14:paraId="2F244AE5" w14:textId="62518D96" w:rsidR="0021200B" w:rsidRPr="00F82B87" w:rsidRDefault="00022DB4" w:rsidP="00C6798D">
      <w:pPr>
        <w:pStyle w:val="ListParagraph"/>
        <w:numPr>
          <w:ilvl w:val="2"/>
          <w:numId w:val="66"/>
        </w:numPr>
        <w:spacing w:before="118"/>
        <w:ind w:left="2127" w:right="853" w:hanging="426"/>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b/>
          <w:color w:val="231F20"/>
        </w:rPr>
        <w:t>adjustable</w:t>
      </w:r>
      <w:r w:rsidR="005765B8" w:rsidRPr="00F82B87">
        <w:rPr>
          <w:rFonts w:ascii="Verdana" w:hAnsi="Verdana"/>
          <w:b/>
          <w:color w:val="231F20"/>
        </w:rPr>
        <w:t xml:space="preserve">  </w:t>
      </w:r>
      <w:r w:rsidRPr="00F82B87">
        <w:rPr>
          <w:rFonts w:ascii="Verdana" w:hAnsi="Verdana"/>
          <w:b/>
          <w:color w:val="231F20"/>
        </w:rPr>
        <w:t>price</w:t>
      </w:r>
      <w:r w:rsidR="005765B8" w:rsidRPr="00F82B87">
        <w:rPr>
          <w:rFonts w:ascii="Verdana" w:hAnsi="Verdana"/>
          <w:b/>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taking</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consideration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correction</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those</w:t>
      </w:r>
      <w:r w:rsidR="005765B8" w:rsidRPr="00F82B87">
        <w:rPr>
          <w:rFonts w:ascii="Verdana" w:hAnsi="Verdana"/>
          <w:color w:val="231F20"/>
        </w:rPr>
        <w:t xml:space="preserve">  </w:t>
      </w:r>
      <w:r w:rsidRPr="00F82B87">
        <w:rPr>
          <w:rFonts w:ascii="Verdana" w:hAnsi="Verdana"/>
          <w:color w:val="231F20"/>
        </w:rPr>
        <w:t>indicated</w:t>
      </w:r>
      <w:r w:rsidR="005765B8" w:rsidRPr="00F82B87">
        <w:rPr>
          <w:rFonts w:ascii="Verdana" w:hAnsi="Verdana"/>
          <w:color w:val="231F20"/>
        </w:rPr>
        <w:t xml:space="preserve">  </w:t>
      </w:r>
      <w:r w:rsidRPr="00F82B87">
        <w:rPr>
          <w:rFonts w:ascii="Verdana" w:hAnsi="Verdana"/>
          <w:color w:val="231F20"/>
        </w:rPr>
        <w:t>above.</w:t>
      </w:r>
    </w:p>
    <w:p w14:paraId="1E5A0CA8" w14:textId="7095293E"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59" w:name="_Toc80192882"/>
      <w:r w:rsidRPr="00F82B87">
        <w:rPr>
          <w:rFonts w:ascii="Verdana" w:hAnsi="Verdana"/>
          <w:color w:val="231F20"/>
          <w:sz w:val="22"/>
          <w:szCs w:val="22"/>
        </w:rPr>
        <w:t>Tender Security</w:t>
      </w:r>
      <w:bookmarkEnd w:id="59"/>
    </w:p>
    <w:p w14:paraId="7FA45E39" w14:textId="20312435"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b/>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part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either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Pr="00F82B87">
        <w:rPr>
          <w:rFonts w:ascii="Verdana" w:hAnsi="Verdana"/>
          <w:b/>
          <w:color w:val="231F20"/>
        </w:rPr>
        <w:t>,</w:t>
      </w:r>
      <w:r w:rsidR="005765B8" w:rsidRPr="00F82B87">
        <w:rPr>
          <w:rFonts w:ascii="Verdana" w:hAnsi="Verdana"/>
          <w:b/>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amount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currency</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
    <w:p w14:paraId="5FBF9EB3" w14:textId="051A7B2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w:t>
      </w:r>
      <w:r w:rsidR="00AD4B95"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use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IV,</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Forms.</w:t>
      </w:r>
    </w:p>
    <w:p w14:paraId="55382BBE" w14:textId="16C0B99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18.1,</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demand</w:t>
      </w:r>
      <w:r w:rsidR="005765B8" w:rsidRPr="00F82B87">
        <w:rPr>
          <w:rFonts w:ascii="Verdana" w:hAnsi="Verdana"/>
          <w:color w:val="231F20"/>
        </w:rPr>
        <w:t xml:space="preserve">  </w:t>
      </w:r>
      <w:r w:rsidRPr="00F82B87">
        <w:rPr>
          <w:rFonts w:ascii="Verdana" w:hAnsi="Verdana"/>
          <w:color w:val="231F20"/>
        </w:rPr>
        <w:t>guarantee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forms</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option:</w:t>
      </w:r>
    </w:p>
    <w:p w14:paraId="66F2F562" w14:textId="77777777" w:rsidR="0021200B" w:rsidRPr="006B2610" w:rsidRDefault="00022DB4" w:rsidP="00C6798D">
      <w:pPr>
        <w:pStyle w:val="ListParagraph"/>
        <w:numPr>
          <w:ilvl w:val="0"/>
          <w:numId w:val="35"/>
        </w:numPr>
        <w:tabs>
          <w:tab w:val="left" w:pos="2127"/>
        </w:tabs>
        <w:spacing w:line="242" w:lineRule="exact"/>
        <w:ind w:left="2127" w:right="853" w:hanging="426"/>
        <w:jc w:val="both"/>
        <w:rPr>
          <w:rFonts w:ascii="Verdana" w:hAnsi="Verdana"/>
          <w:color w:val="231F20"/>
        </w:rPr>
      </w:pPr>
      <w:proofErr w:type="gramStart"/>
      <w:r w:rsidRPr="00F82B87">
        <w:rPr>
          <w:rFonts w:ascii="Verdana" w:hAnsi="Verdana"/>
          <w:color w:val="231F20"/>
        </w:rPr>
        <w:t>cash;</w:t>
      </w:r>
      <w:proofErr w:type="gramEnd"/>
    </w:p>
    <w:p w14:paraId="11BC96E2" w14:textId="09A9904E" w:rsidR="0021200B" w:rsidRPr="002D4CD6" w:rsidRDefault="00022DB4" w:rsidP="00C6798D">
      <w:pPr>
        <w:pStyle w:val="ListParagraph"/>
        <w:numPr>
          <w:ilvl w:val="0"/>
          <w:numId w:val="35"/>
        </w:numPr>
        <w:tabs>
          <w:tab w:val="left" w:pos="2127"/>
        </w:tabs>
        <w:spacing w:line="242" w:lineRule="exact"/>
        <w:ind w:left="2127" w:right="853" w:hanging="426"/>
        <w:jc w:val="both"/>
        <w:rPr>
          <w:rFonts w:ascii="Verdana" w:hAnsi="Verdana"/>
          <w:color w:val="231F20"/>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bank</w:t>
      </w:r>
      <w:r w:rsidR="005765B8" w:rsidRPr="00F82B87">
        <w:rPr>
          <w:rFonts w:ascii="Verdana" w:hAnsi="Verdana"/>
          <w:color w:val="231F20"/>
        </w:rPr>
        <w:t xml:space="preserve">  </w:t>
      </w:r>
      <w:proofErr w:type="gramStart"/>
      <w:r w:rsidRPr="00F82B87">
        <w:rPr>
          <w:rFonts w:ascii="Verdana" w:hAnsi="Verdana"/>
          <w:color w:val="231F20"/>
        </w:rPr>
        <w:t>guarantee;</w:t>
      </w:r>
      <w:proofErr w:type="gramEnd"/>
    </w:p>
    <w:p w14:paraId="0AF50D42" w14:textId="725B9110" w:rsidR="0021200B" w:rsidRPr="002D4CD6" w:rsidRDefault="00022DB4" w:rsidP="00C6798D">
      <w:pPr>
        <w:pStyle w:val="ListParagraph"/>
        <w:numPr>
          <w:ilvl w:val="0"/>
          <w:numId w:val="35"/>
        </w:numPr>
        <w:tabs>
          <w:tab w:val="left" w:pos="2127"/>
        </w:tabs>
        <w:spacing w:line="242" w:lineRule="exact"/>
        <w:ind w:left="2127" w:right="853" w:hanging="426"/>
        <w:jc w:val="both"/>
        <w:rPr>
          <w:rFonts w:ascii="Verdana" w:hAnsi="Verdana"/>
          <w:color w:val="231F20"/>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guarantee</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company</w:t>
      </w:r>
      <w:r w:rsidR="005765B8" w:rsidRPr="00F82B87">
        <w:rPr>
          <w:rFonts w:ascii="Verdana" w:hAnsi="Verdana"/>
          <w:color w:val="231F20"/>
        </w:rPr>
        <w:t xml:space="preserve">  </w:t>
      </w:r>
      <w:r w:rsidRPr="00F82B87">
        <w:rPr>
          <w:rFonts w:ascii="Verdana" w:hAnsi="Verdana"/>
          <w:color w:val="231F20"/>
        </w:rPr>
        <w:t>registered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licensed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Regulatory</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listed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or</w:t>
      </w:r>
    </w:p>
    <w:p w14:paraId="760A5672" w14:textId="3FD086A9" w:rsidR="0021200B" w:rsidRPr="002D4CD6" w:rsidRDefault="00022DB4" w:rsidP="00C6798D">
      <w:pPr>
        <w:pStyle w:val="ListParagraph"/>
        <w:numPr>
          <w:ilvl w:val="0"/>
          <w:numId w:val="35"/>
        </w:numPr>
        <w:tabs>
          <w:tab w:val="left" w:pos="2127"/>
        </w:tabs>
        <w:spacing w:line="242" w:lineRule="exact"/>
        <w:ind w:left="2127" w:right="853" w:hanging="426"/>
        <w:jc w:val="both"/>
        <w:rPr>
          <w:rFonts w:ascii="Verdana" w:hAnsi="Verdana"/>
          <w:color w:val="231F20"/>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credit;</w:t>
      </w:r>
      <w:r w:rsidR="005765B8" w:rsidRPr="00F82B87">
        <w:rPr>
          <w:rFonts w:ascii="Verdana" w:hAnsi="Verdana"/>
          <w:color w:val="231F20"/>
        </w:rPr>
        <w:t xml:space="preserve">  </w:t>
      </w:r>
      <w:r w:rsidRPr="00F82B87">
        <w:rPr>
          <w:rFonts w:ascii="Verdana" w:hAnsi="Verdana"/>
          <w:color w:val="231F20"/>
        </w:rPr>
        <w:t>or</w:t>
      </w:r>
    </w:p>
    <w:p w14:paraId="05A33978" w14:textId="7233979E" w:rsidR="0021200B" w:rsidRPr="00F82B87" w:rsidRDefault="00022DB4" w:rsidP="00C6798D">
      <w:pPr>
        <w:pStyle w:val="ListParagraph"/>
        <w:numPr>
          <w:ilvl w:val="0"/>
          <w:numId w:val="35"/>
        </w:numPr>
        <w:tabs>
          <w:tab w:val="left" w:pos="2127"/>
        </w:tabs>
        <w:spacing w:line="242" w:lineRule="exact"/>
        <w:ind w:left="2127" w:right="853" w:hanging="426"/>
        <w:jc w:val="both"/>
        <w:rPr>
          <w:rFonts w:ascii="Verdana" w:hAnsi="Verdana"/>
        </w:rPr>
      </w:pPr>
      <w:r w:rsidRPr="00F82B87">
        <w:rPr>
          <w:rFonts w:ascii="Verdana" w:hAnsi="Verdana"/>
          <w:color w:val="231F20"/>
        </w:rPr>
        <w:t>guarantee</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deposit</w:t>
      </w:r>
      <w:r w:rsidR="005765B8" w:rsidRPr="00F82B87">
        <w:rPr>
          <w:rFonts w:ascii="Verdana" w:hAnsi="Verdana"/>
          <w:color w:val="231F20"/>
        </w:rPr>
        <w:t xml:space="preserve">  </w:t>
      </w:r>
      <w:r w:rsidRPr="00F82B87">
        <w:rPr>
          <w:rFonts w:ascii="Verdana" w:hAnsi="Verdana"/>
          <w:color w:val="231F20"/>
        </w:rPr>
        <w:t>taking</w:t>
      </w:r>
      <w:r w:rsidR="005765B8" w:rsidRPr="00F82B87">
        <w:rPr>
          <w:rFonts w:ascii="Verdana" w:hAnsi="Verdana"/>
          <w:color w:val="231F20"/>
        </w:rPr>
        <w:t xml:space="preserve">  </w:t>
      </w:r>
      <w:r w:rsidRPr="00F82B87">
        <w:rPr>
          <w:rFonts w:ascii="Verdana" w:hAnsi="Verdana"/>
          <w:color w:val="231F20"/>
        </w:rPr>
        <w:t>micro-ﬁnance</w:t>
      </w:r>
      <w:r w:rsidR="005765B8" w:rsidRPr="00F82B87">
        <w:rPr>
          <w:rFonts w:ascii="Verdana" w:hAnsi="Verdana"/>
          <w:color w:val="231F20"/>
        </w:rPr>
        <w:t xml:space="preserve">  </w:t>
      </w:r>
      <w:r w:rsidRPr="00F82B87">
        <w:rPr>
          <w:rFonts w:ascii="Verdana" w:hAnsi="Verdana"/>
          <w:color w:val="231F20"/>
        </w:rPr>
        <w:t>institution,</w:t>
      </w:r>
      <w:r w:rsidR="005765B8" w:rsidRPr="00F82B87">
        <w:rPr>
          <w:rFonts w:ascii="Verdana" w:hAnsi="Verdana"/>
          <w:color w:val="231F20"/>
        </w:rPr>
        <w:t xml:space="preserve">  </w:t>
      </w:r>
      <w:r w:rsidRPr="00F82B87">
        <w:rPr>
          <w:rFonts w:ascii="Verdana" w:hAnsi="Verdana"/>
          <w:color w:val="231F20"/>
        </w:rPr>
        <w:t>Sacco</w:t>
      </w:r>
      <w:r w:rsidR="005765B8" w:rsidRPr="00F82B87">
        <w:rPr>
          <w:rFonts w:ascii="Verdana" w:hAnsi="Verdana"/>
          <w:color w:val="231F20"/>
        </w:rPr>
        <w:t xml:space="preserve">  </w:t>
      </w:r>
      <w:r w:rsidRPr="00F82B87">
        <w:rPr>
          <w:rFonts w:ascii="Verdana" w:hAnsi="Verdana"/>
          <w:color w:val="231F20"/>
        </w:rPr>
        <w:t>society,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Youth</w:t>
      </w:r>
      <w:r w:rsidR="005765B8" w:rsidRPr="00F82B87">
        <w:rPr>
          <w:rFonts w:ascii="Verdana" w:hAnsi="Verdana"/>
          <w:color w:val="231F20"/>
        </w:rPr>
        <w:t xml:space="preserve">  </w:t>
      </w:r>
      <w:r w:rsidRPr="00F82B87">
        <w:rPr>
          <w:rFonts w:ascii="Verdana" w:hAnsi="Verdana"/>
          <w:color w:val="231F20"/>
        </w:rPr>
        <w:t>Enterprise</w:t>
      </w:r>
      <w:r w:rsidR="005765B8" w:rsidRPr="00F82B87">
        <w:rPr>
          <w:rFonts w:ascii="Verdana" w:hAnsi="Verdana"/>
          <w:color w:val="231F20"/>
        </w:rPr>
        <w:t xml:space="preserve">  </w:t>
      </w:r>
      <w:r w:rsidRPr="00F82B87">
        <w:rPr>
          <w:rFonts w:ascii="Verdana" w:hAnsi="Verdana"/>
          <w:color w:val="231F20"/>
        </w:rPr>
        <w:t>Development</w:t>
      </w:r>
      <w:r w:rsidR="005765B8" w:rsidRPr="00F82B87">
        <w:rPr>
          <w:rFonts w:ascii="Verdana" w:hAnsi="Verdana"/>
          <w:color w:val="231F20"/>
        </w:rPr>
        <w:t xml:space="preserve">  </w:t>
      </w:r>
      <w:r w:rsidRPr="00F82B87">
        <w:rPr>
          <w:rFonts w:ascii="Verdana" w:hAnsi="Verdana"/>
          <w:color w:val="231F20"/>
        </w:rPr>
        <w:t>Fund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Women</w:t>
      </w:r>
      <w:r w:rsidR="005765B8" w:rsidRPr="00F82B87">
        <w:rPr>
          <w:rFonts w:ascii="Verdana" w:hAnsi="Verdana"/>
          <w:color w:val="231F20"/>
        </w:rPr>
        <w:t xml:space="preserve">  </w:t>
      </w:r>
      <w:r w:rsidRPr="00F82B87">
        <w:rPr>
          <w:rFonts w:ascii="Verdana" w:hAnsi="Verdana"/>
          <w:color w:val="231F20"/>
        </w:rPr>
        <w:t>Enterprise</w:t>
      </w:r>
      <w:r w:rsidR="005765B8" w:rsidRPr="00F82B87">
        <w:rPr>
          <w:rFonts w:ascii="Verdana" w:hAnsi="Verdana"/>
          <w:color w:val="231F20"/>
        </w:rPr>
        <w:t xml:space="preserve">  </w:t>
      </w:r>
      <w:r w:rsidRPr="00F82B87">
        <w:rPr>
          <w:rFonts w:ascii="Verdana" w:hAnsi="Verdana"/>
          <w:color w:val="231F20"/>
        </w:rPr>
        <w:t>Fund.</w:t>
      </w:r>
    </w:p>
    <w:p w14:paraId="7AB63DD3" w14:textId="6C88D8B2" w:rsidR="0021200B" w:rsidRPr="0011383D"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11383D">
        <w:rPr>
          <w:rFonts w:ascii="Verdana" w:hAnsi="Verdana"/>
          <w:color w:val="231F20"/>
        </w:rPr>
        <w:t>If</w:t>
      </w:r>
      <w:r w:rsidR="005765B8" w:rsidRPr="0011383D">
        <w:rPr>
          <w:rFonts w:ascii="Verdana" w:hAnsi="Verdana"/>
          <w:color w:val="231F20"/>
        </w:rPr>
        <w:t xml:space="preserve">  </w:t>
      </w:r>
      <w:r w:rsidRPr="0011383D">
        <w:rPr>
          <w:rFonts w:ascii="Verdana" w:hAnsi="Verdana"/>
          <w:color w:val="231F20"/>
        </w:rPr>
        <w:t>an</w:t>
      </w:r>
      <w:r w:rsidR="005765B8" w:rsidRPr="0011383D">
        <w:rPr>
          <w:rFonts w:ascii="Verdana" w:hAnsi="Verdana"/>
          <w:color w:val="231F20"/>
        </w:rPr>
        <w:t xml:space="preserve">  </w:t>
      </w:r>
      <w:r w:rsidRPr="0011383D">
        <w:rPr>
          <w:rFonts w:ascii="Verdana" w:hAnsi="Verdana"/>
          <w:color w:val="231F20"/>
        </w:rPr>
        <w:t>unconditional</w:t>
      </w:r>
      <w:r w:rsidR="005765B8" w:rsidRPr="0011383D">
        <w:rPr>
          <w:rFonts w:ascii="Verdana" w:hAnsi="Verdana"/>
          <w:color w:val="231F20"/>
        </w:rPr>
        <w:t xml:space="preserve">  </w:t>
      </w:r>
      <w:r w:rsidRPr="0011383D">
        <w:rPr>
          <w:rFonts w:ascii="Verdana" w:hAnsi="Verdana"/>
          <w:color w:val="231F20"/>
        </w:rPr>
        <w:t>guarantee</w:t>
      </w:r>
      <w:r w:rsidR="005765B8" w:rsidRPr="0011383D">
        <w:rPr>
          <w:rFonts w:ascii="Verdana" w:hAnsi="Verdana"/>
          <w:color w:val="231F20"/>
        </w:rPr>
        <w:t xml:space="preserve">  </w:t>
      </w:r>
      <w:r w:rsidRPr="0011383D">
        <w:rPr>
          <w:rFonts w:ascii="Verdana" w:hAnsi="Verdana"/>
          <w:color w:val="231F20"/>
        </w:rPr>
        <w:t>is</w:t>
      </w:r>
      <w:r w:rsidR="005765B8" w:rsidRPr="0011383D">
        <w:rPr>
          <w:rFonts w:ascii="Verdana" w:hAnsi="Verdana"/>
          <w:color w:val="231F20"/>
        </w:rPr>
        <w:t xml:space="preserve">  </w:t>
      </w:r>
      <w:r w:rsidRPr="0011383D">
        <w:rPr>
          <w:rFonts w:ascii="Verdana" w:hAnsi="Verdana"/>
          <w:color w:val="231F20"/>
        </w:rPr>
        <w:t>issued</w:t>
      </w:r>
      <w:r w:rsidR="005765B8" w:rsidRPr="0011383D">
        <w:rPr>
          <w:rFonts w:ascii="Verdana" w:hAnsi="Verdana"/>
          <w:color w:val="231F20"/>
        </w:rPr>
        <w:t xml:space="preserve">  </w:t>
      </w:r>
      <w:r w:rsidRPr="0011383D">
        <w:rPr>
          <w:rFonts w:ascii="Verdana" w:hAnsi="Verdana"/>
          <w:color w:val="231F20"/>
        </w:rPr>
        <w:t>by</w:t>
      </w:r>
      <w:r w:rsidR="005765B8" w:rsidRPr="0011383D">
        <w:rPr>
          <w:rFonts w:ascii="Verdana" w:hAnsi="Verdana"/>
          <w:color w:val="231F20"/>
        </w:rPr>
        <w:t xml:space="preserve">  </w:t>
      </w:r>
      <w:r w:rsidRPr="0011383D">
        <w:rPr>
          <w:rFonts w:ascii="Verdana" w:hAnsi="Verdana"/>
          <w:color w:val="231F20"/>
        </w:rPr>
        <w:t>a</w:t>
      </w:r>
      <w:r w:rsidR="005765B8" w:rsidRPr="0011383D">
        <w:rPr>
          <w:rFonts w:ascii="Verdana" w:hAnsi="Verdana"/>
          <w:color w:val="231F20"/>
        </w:rPr>
        <w:t xml:space="preserve">  </w:t>
      </w:r>
      <w:r w:rsidRPr="0011383D">
        <w:rPr>
          <w:rFonts w:ascii="Verdana" w:hAnsi="Verdana"/>
          <w:color w:val="231F20"/>
        </w:rPr>
        <w:t>non-Bank</w:t>
      </w:r>
      <w:r w:rsidR="005765B8" w:rsidRPr="0011383D">
        <w:rPr>
          <w:rFonts w:ascii="Verdana" w:hAnsi="Verdana"/>
          <w:color w:val="231F20"/>
        </w:rPr>
        <w:t xml:space="preserve">  </w:t>
      </w:r>
      <w:r w:rsidRPr="0011383D">
        <w:rPr>
          <w:rFonts w:ascii="Verdana" w:hAnsi="Verdana"/>
          <w:color w:val="231F20"/>
        </w:rPr>
        <w:t>ﬁnancial</w:t>
      </w:r>
      <w:r w:rsidR="005765B8" w:rsidRPr="0011383D">
        <w:rPr>
          <w:rFonts w:ascii="Verdana" w:hAnsi="Verdana"/>
          <w:color w:val="231F20"/>
        </w:rPr>
        <w:t xml:space="preserve">  </w:t>
      </w:r>
      <w:r w:rsidRPr="0011383D">
        <w:rPr>
          <w:rFonts w:ascii="Verdana" w:hAnsi="Verdana"/>
          <w:color w:val="231F20"/>
        </w:rPr>
        <w:t>institution</w:t>
      </w:r>
      <w:r w:rsidR="005765B8" w:rsidRPr="0011383D">
        <w:rPr>
          <w:rFonts w:ascii="Verdana" w:hAnsi="Verdana"/>
          <w:color w:val="231F20"/>
        </w:rPr>
        <w:t xml:space="preserve">  </w:t>
      </w:r>
      <w:r w:rsidRPr="0011383D">
        <w:rPr>
          <w:rFonts w:ascii="Verdana" w:hAnsi="Verdana"/>
          <w:color w:val="231F20"/>
        </w:rPr>
        <w:t>located</w:t>
      </w:r>
      <w:r w:rsidR="005765B8" w:rsidRPr="0011383D">
        <w:rPr>
          <w:rFonts w:ascii="Verdana" w:hAnsi="Verdana"/>
          <w:color w:val="231F20"/>
        </w:rPr>
        <w:t xml:space="preserve">  </w:t>
      </w:r>
      <w:r w:rsidRPr="0011383D">
        <w:rPr>
          <w:rFonts w:ascii="Verdana" w:hAnsi="Verdana"/>
          <w:color w:val="231F20"/>
        </w:rPr>
        <w:t>outside</w:t>
      </w:r>
      <w:r w:rsidR="005765B8" w:rsidRPr="0011383D">
        <w:rPr>
          <w:rFonts w:ascii="Verdana" w:hAnsi="Verdana"/>
          <w:color w:val="231F20"/>
        </w:rPr>
        <w:t xml:space="preserve">  </w:t>
      </w:r>
      <w:r w:rsidRPr="0011383D">
        <w:rPr>
          <w:rFonts w:ascii="Verdana" w:hAnsi="Verdana"/>
          <w:color w:val="231F20"/>
        </w:rPr>
        <w:t>Kenya,</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issuing</w:t>
      </w:r>
      <w:r w:rsidR="005765B8" w:rsidRPr="0011383D">
        <w:rPr>
          <w:rFonts w:ascii="Verdana" w:hAnsi="Verdana"/>
          <w:color w:val="231F20"/>
        </w:rPr>
        <w:t xml:space="preserve">  </w:t>
      </w:r>
      <w:r w:rsidRPr="0011383D">
        <w:rPr>
          <w:rFonts w:ascii="Verdana" w:hAnsi="Verdana"/>
          <w:color w:val="231F20"/>
        </w:rPr>
        <w:t>non-Bank</w:t>
      </w:r>
      <w:r w:rsidR="005765B8" w:rsidRPr="0011383D">
        <w:rPr>
          <w:rFonts w:ascii="Verdana" w:hAnsi="Verdana"/>
          <w:color w:val="231F20"/>
        </w:rPr>
        <w:t xml:space="preserve">  </w:t>
      </w:r>
      <w:r w:rsidRPr="0011383D">
        <w:rPr>
          <w:rFonts w:ascii="Verdana" w:hAnsi="Verdana"/>
          <w:color w:val="231F20"/>
        </w:rPr>
        <w:t>ﬁnancial</w:t>
      </w:r>
      <w:r w:rsidR="005765B8" w:rsidRPr="0011383D">
        <w:rPr>
          <w:rFonts w:ascii="Verdana" w:hAnsi="Verdana"/>
          <w:color w:val="231F20"/>
        </w:rPr>
        <w:t xml:space="preserve">  </w:t>
      </w:r>
      <w:r w:rsidRPr="0011383D">
        <w:rPr>
          <w:rFonts w:ascii="Verdana" w:hAnsi="Verdana"/>
          <w:color w:val="231F20"/>
        </w:rPr>
        <w:t>institution</w:t>
      </w:r>
      <w:r w:rsidR="005765B8" w:rsidRPr="0011383D">
        <w:rPr>
          <w:rFonts w:ascii="Verdana" w:hAnsi="Verdana"/>
          <w:color w:val="231F20"/>
        </w:rPr>
        <w:t xml:space="preserve">  </w:t>
      </w:r>
      <w:r w:rsidRPr="0011383D">
        <w:rPr>
          <w:rFonts w:ascii="Verdana" w:hAnsi="Verdana"/>
          <w:color w:val="231F20"/>
        </w:rPr>
        <w:t>shall</w:t>
      </w:r>
      <w:r w:rsidR="005765B8" w:rsidRPr="0011383D">
        <w:rPr>
          <w:rFonts w:ascii="Verdana" w:hAnsi="Verdana"/>
          <w:color w:val="231F20"/>
        </w:rPr>
        <w:t xml:space="preserve">  </w:t>
      </w:r>
      <w:r w:rsidRPr="0011383D">
        <w:rPr>
          <w:rFonts w:ascii="Verdana" w:hAnsi="Verdana"/>
          <w:color w:val="231F20"/>
        </w:rPr>
        <w:t>have</w:t>
      </w:r>
      <w:r w:rsidR="005765B8" w:rsidRPr="0011383D">
        <w:rPr>
          <w:rFonts w:ascii="Verdana" w:hAnsi="Verdana"/>
          <w:color w:val="231F20"/>
        </w:rPr>
        <w:t xml:space="preserve">  </w:t>
      </w:r>
      <w:r w:rsidRPr="0011383D">
        <w:rPr>
          <w:rFonts w:ascii="Verdana" w:hAnsi="Verdana"/>
          <w:color w:val="231F20"/>
        </w:rPr>
        <w:t>a</w:t>
      </w:r>
      <w:r w:rsidR="005765B8" w:rsidRPr="0011383D">
        <w:rPr>
          <w:rFonts w:ascii="Verdana" w:hAnsi="Verdana"/>
          <w:color w:val="231F20"/>
        </w:rPr>
        <w:t xml:space="preserve">  </w:t>
      </w:r>
      <w:r w:rsidRPr="0011383D">
        <w:rPr>
          <w:rFonts w:ascii="Verdana" w:hAnsi="Verdana"/>
          <w:color w:val="231F20"/>
        </w:rPr>
        <w:t>correspondent</w:t>
      </w:r>
      <w:r w:rsidR="005765B8" w:rsidRPr="0011383D">
        <w:rPr>
          <w:rFonts w:ascii="Verdana" w:hAnsi="Verdana"/>
          <w:color w:val="231F20"/>
        </w:rPr>
        <w:t xml:space="preserve">  </w:t>
      </w:r>
      <w:r w:rsidRPr="0011383D">
        <w:rPr>
          <w:rFonts w:ascii="Verdana" w:hAnsi="Verdana"/>
          <w:color w:val="231F20"/>
        </w:rPr>
        <w:t>ﬁnancial</w:t>
      </w:r>
      <w:r w:rsidR="005765B8" w:rsidRPr="0011383D">
        <w:rPr>
          <w:rFonts w:ascii="Verdana" w:hAnsi="Verdana"/>
          <w:color w:val="231F20"/>
        </w:rPr>
        <w:t xml:space="preserve">  </w:t>
      </w:r>
      <w:r w:rsidRPr="0011383D">
        <w:rPr>
          <w:rFonts w:ascii="Verdana" w:hAnsi="Verdana"/>
          <w:color w:val="231F20"/>
        </w:rPr>
        <w:t>institution</w:t>
      </w:r>
      <w:r w:rsidR="005765B8" w:rsidRPr="0011383D">
        <w:rPr>
          <w:rFonts w:ascii="Verdana" w:hAnsi="Verdana"/>
          <w:color w:val="231F20"/>
        </w:rPr>
        <w:t xml:space="preserve">  </w:t>
      </w:r>
      <w:r w:rsidRPr="0011383D">
        <w:rPr>
          <w:rFonts w:ascii="Verdana" w:hAnsi="Verdana"/>
          <w:color w:val="231F20"/>
        </w:rPr>
        <w:t>located</w:t>
      </w:r>
      <w:r w:rsidR="005765B8" w:rsidRPr="0011383D">
        <w:rPr>
          <w:rFonts w:ascii="Verdana" w:hAnsi="Verdana"/>
          <w:color w:val="231F20"/>
        </w:rPr>
        <w:t xml:space="preserve">  </w:t>
      </w:r>
      <w:r w:rsidRPr="0011383D">
        <w:rPr>
          <w:rFonts w:ascii="Verdana" w:hAnsi="Verdana"/>
          <w:color w:val="231F20"/>
        </w:rPr>
        <w:t>in</w:t>
      </w:r>
      <w:r w:rsidR="005765B8" w:rsidRPr="0011383D">
        <w:rPr>
          <w:rFonts w:ascii="Verdana" w:hAnsi="Verdana"/>
          <w:color w:val="231F20"/>
        </w:rPr>
        <w:t xml:space="preserve">  </w:t>
      </w:r>
      <w:r w:rsidRPr="0011383D">
        <w:rPr>
          <w:rFonts w:ascii="Verdana" w:hAnsi="Verdana"/>
          <w:color w:val="231F20"/>
        </w:rPr>
        <w:t>Kenya</w:t>
      </w:r>
      <w:r w:rsidR="005765B8" w:rsidRPr="0011383D">
        <w:rPr>
          <w:rFonts w:ascii="Verdana" w:hAnsi="Verdana"/>
          <w:color w:val="231F20"/>
        </w:rPr>
        <w:t xml:space="preserve">  </w:t>
      </w:r>
      <w:r w:rsidRPr="0011383D">
        <w:rPr>
          <w:rFonts w:ascii="Verdana" w:hAnsi="Verdana"/>
          <w:color w:val="231F20"/>
        </w:rPr>
        <w:t>to</w:t>
      </w:r>
      <w:r w:rsidR="005765B8" w:rsidRPr="0011383D">
        <w:rPr>
          <w:rFonts w:ascii="Verdana" w:hAnsi="Verdana"/>
          <w:color w:val="231F20"/>
        </w:rPr>
        <w:t xml:space="preserve">  </w:t>
      </w:r>
      <w:r w:rsidRPr="0011383D">
        <w:rPr>
          <w:rFonts w:ascii="Verdana" w:hAnsi="Verdana"/>
          <w:color w:val="231F20"/>
        </w:rPr>
        <w:t>make</w:t>
      </w:r>
      <w:r w:rsidR="005765B8" w:rsidRPr="0011383D">
        <w:rPr>
          <w:rFonts w:ascii="Verdana" w:hAnsi="Verdana"/>
          <w:color w:val="231F20"/>
        </w:rPr>
        <w:t xml:space="preserve">  </w:t>
      </w:r>
      <w:r w:rsidRPr="0011383D">
        <w:rPr>
          <w:rFonts w:ascii="Verdana" w:hAnsi="Verdana"/>
          <w:color w:val="231F20"/>
        </w:rPr>
        <w:t>it</w:t>
      </w:r>
      <w:r w:rsidR="005765B8" w:rsidRPr="0011383D">
        <w:rPr>
          <w:rFonts w:ascii="Verdana" w:hAnsi="Verdana"/>
          <w:color w:val="231F20"/>
        </w:rPr>
        <w:t xml:space="preserve">  </w:t>
      </w:r>
      <w:r w:rsidRPr="0011383D">
        <w:rPr>
          <w:rFonts w:ascii="Verdana" w:hAnsi="Verdana"/>
          <w:color w:val="231F20"/>
        </w:rPr>
        <w:t>enforceable</w:t>
      </w:r>
      <w:r w:rsidR="005765B8" w:rsidRPr="0011383D">
        <w:rPr>
          <w:rFonts w:ascii="Verdana" w:hAnsi="Verdana"/>
          <w:color w:val="231F20"/>
        </w:rPr>
        <w:t xml:space="preserve">  </w:t>
      </w:r>
      <w:r w:rsidRPr="0011383D">
        <w:rPr>
          <w:rFonts w:ascii="Verdana" w:hAnsi="Verdana"/>
          <w:color w:val="231F20"/>
        </w:rPr>
        <w:t>unless</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Procuring</w:t>
      </w:r>
      <w:r w:rsidR="005765B8" w:rsidRPr="0011383D">
        <w:rPr>
          <w:rFonts w:ascii="Verdana" w:hAnsi="Verdana"/>
          <w:color w:val="231F20"/>
        </w:rPr>
        <w:t xml:space="preserve">  </w:t>
      </w:r>
      <w:r w:rsidRPr="0011383D">
        <w:rPr>
          <w:rFonts w:ascii="Verdana" w:hAnsi="Verdana"/>
          <w:color w:val="231F20"/>
        </w:rPr>
        <w:t>Entity</w:t>
      </w:r>
      <w:r w:rsidR="005765B8" w:rsidRPr="0011383D">
        <w:rPr>
          <w:rFonts w:ascii="Verdana" w:hAnsi="Verdana"/>
          <w:color w:val="231F20"/>
        </w:rPr>
        <w:t xml:space="preserve">  </w:t>
      </w:r>
      <w:r w:rsidRPr="0011383D">
        <w:rPr>
          <w:rFonts w:ascii="Verdana" w:hAnsi="Verdana"/>
          <w:color w:val="231F20"/>
        </w:rPr>
        <w:t>has</w:t>
      </w:r>
      <w:r w:rsidR="005765B8" w:rsidRPr="0011383D">
        <w:rPr>
          <w:rFonts w:ascii="Verdana" w:hAnsi="Verdana"/>
          <w:color w:val="231F20"/>
        </w:rPr>
        <w:t xml:space="preserve">  </w:t>
      </w:r>
      <w:r w:rsidRPr="0011383D">
        <w:rPr>
          <w:rFonts w:ascii="Verdana" w:hAnsi="Verdana"/>
          <w:color w:val="231F20"/>
        </w:rPr>
        <w:t>agreed</w:t>
      </w:r>
      <w:r w:rsidR="005765B8" w:rsidRPr="0011383D">
        <w:rPr>
          <w:rFonts w:ascii="Verdana" w:hAnsi="Verdana"/>
          <w:color w:val="231F20"/>
        </w:rPr>
        <w:t xml:space="preserve">  </w:t>
      </w:r>
      <w:r w:rsidRPr="0011383D">
        <w:rPr>
          <w:rFonts w:ascii="Verdana" w:hAnsi="Verdana"/>
          <w:color w:val="231F20"/>
        </w:rPr>
        <w:t>in</w:t>
      </w:r>
      <w:r w:rsidR="005765B8" w:rsidRPr="0011383D">
        <w:rPr>
          <w:rFonts w:ascii="Verdana" w:hAnsi="Verdana"/>
          <w:color w:val="231F20"/>
        </w:rPr>
        <w:t xml:space="preserve">  </w:t>
      </w:r>
      <w:r w:rsidRPr="0011383D">
        <w:rPr>
          <w:rFonts w:ascii="Verdana" w:hAnsi="Verdana"/>
          <w:color w:val="231F20"/>
        </w:rPr>
        <w:t>writing,</w:t>
      </w:r>
      <w:r w:rsidR="005765B8" w:rsidRPr="0011383D">
        <w:rPr>
          <w:rFonts w:ascii="Verdana" w:hAnsi="Verdana"/>
          <w:color w:val="231F20"/>
        </w:rPr>
        <w:t xml:space="preserve">  </w:t>
      </w:r>
      <w:r w:rsidRPr="0011383D">
        <w:rPr>
          <w:rFonts w:ascii="Verdana" w:hAnsi="Verdana"/>
          <w:color w:val="231F20"/>
        </w:rPr>
        <w:t>prior</w:t>
      </w:r>
      <w:r w:rsidR="005765B8" w:rsidRPr="0011383D">
        <w:rPr>
          <w:rFonts w:ascii="Verdana" w:hAnsi="Verdana"/>
          <w:color w:val="231F20"/>
        </w:rPr>
        <w:t xml:space="preserve">  </w:t>
      </w:r>
      <w:r w:rsidRPr="0011383D">
        <w:rPr>
          <w:rFonts w:ascii="Verdana" w:hAnsi="Verdana"/>
          <w:color w:val="231F20"/>
        </w:rPr>
        <w:t>to</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submission,</w:t>
      </w:r>
      <w:r w:rsidR="005765B8" w:rsidRPr="0011383D">
        <w:rPr>
          <w:rFonts w:ascii="Verdana" w:hAnsi="Verdana"/>
          <w:color w:val="231F20"/>
        </w:rPr>
        <w:t xml:space="preserve">  </w:t>
      </w:r>
      <w:r w:rsidRPr="0011383D">
        <w:rPr>
          <w:rFonts w:ascii="Verdana" w:hAnsi="Verdana"/>
          <w:color w:val="231F20"/>
        </w:rPr>
        <w:t>that</w:t>
      </w:r>
      <w:r w:rsidR="005765B8" w:rsidRPr="0011383D">
        <w:rPr>
          <w:rFonts w:ascii="Verdana" w:hAnsi="Verdana"/>
          <w:color w:val="231F20"/>
        </w:rPr>
        <w:t xml:space="preserve">  </w:t>
      </w:r>
      <w:r w:rsidRPr="0011383D">
        <w:rPr>
          <w:rFonts w:ascii="Verdana" w:hAnsi="Verdana"/>
          <w:color w:val="231F20"/>
        </w:rPr>
        <w:t>a</w:t>
      </w:r>
      <w:r w:rsidR="005765B8" w:rsidRPr="0011383D">
        <w:rPr>
          <w:rFonts w:ascii="Verdana" w:hAnsi="Verdana"/>
          <w:color w:val="231F20"/>
        </w:rPr>
        <w:t xml:space="preserve">  </w:t>
      </w:r>
      <w:r w:rsidRPr="0011383D">
        <w:rPr>
          <w:rFonts w:ascii="Verdana" w:hAnsi="Verdana"/>
          <w:color w:val="231F20"/>
        </w:rPr>
        <w:t>correspondent</w:t>
      </w:r>
      <w:r w:rsidR="005765B8" w:rsidRPr="0011383D">
        <w:rPr>
          <w:rFonts w:ascii="Verdana" w:hAnsi="Verdana"/>
          <w:color w:val="231F20"/>
        </w:rPr>
        <w:t xml:space="preserve">  </w:t>
      </w:r>
      <w:r w:rsidRPr="0011383D">
        <w:rPr>
          <w:rFonts w:ascii="Verdana" w:hAnsi="Verdana"/>
          <w:color w:val="231F20"/>
        </w:rPr>
        <w:t>ﬁnancial</w:t>
      </w:r>
      <w:r w:rsidR="005765B8" w:rsidRPr="0011383D">
        <w:rPr>
          <w:rFonts w:ascii="Verdana" w:hAnsi="Verdana"/>
          <w:color w:val="231F20"/>
        </w:rPr>
        <w:t xml:space="preserve">  </w:t>
      </w:r>
      <w:r w:rsidRPr="0011383D">
        <w:rPr>
          <w:rFonts w:ascii="Verdana" w:hAnsi="Verdana"/>
          <w:color w:val="231F20"/>
        </w:rPr>
        <w:t>institution</w:t>
      </w:r>
      <w:r w:rsidR="005765B8" w:rsidRPr="0011383D">
        <w:rPr>
          <w:rFonts w:ascii="Verdana" w:hAnsi="Verdana"/>
          <w:color w:val="231F20"/>
        </w:rPr>
        <w:t xml:space="preserve">  </w:t>
      </w:r>
      <w:r w:rsidRPr="0011383D">
        <w:rPr>
          <w:rFonts w:ascii="Verdana" w:hAnsi="Verdana"/>
          <w:color w:val="231F20"/>
        </w:rPr>
        <w:t>is</w:t>
      </w:r>
      <w:r w:rsidR="005765B8" w:rsidRPr="0011383D">
        <w:rPr>
          <w:rFonts w:ascii="Verdana" w:hAnsi="Verdana"/>
          <w:color w:val="231F20"/>
        </w:rPr>
        <w:t xml:space="preserve">  </w:t>
      </w:r>
      <w:r w:rsidRPr="0011383D">
        <w:rPr>
          <w:rFonts w:ascii="Verdana" w:hAnsi="Verdana"/>
          <w:color w:val="231F20"/>
        </w:rPr>
        <w:t>not</w:t>
      </w:r>
      <w:r w:rsidR="005765B8" w:rsidRPr="0011383D">
        <w:rPr>
          <w:rFonts w:ascii="Verdana" w:hAnsi="Verdana"/>
          <w:color w:val="231F20"/>
        </w:rPr>
        <w:t xml:space="preserve">  </w:t>
      </w:r>
      <w:r w:rsidRPr="0011383D">
        <w:rPr>
          <w:rFonts w:ascii="Verdana" w:hAnsi="Verdana"/>
          <w:color w:val="231F20"/>
        </w:rPr>
        <w:t>required</w:t>
      </w:r>
      <w:proofErr w:type="gramStart"/>
      <w:r w:rsidRPr="0011383D">
        <w:rPr>
          <w:rFonts w:ascii="Verdana" w:hAnsi="Verdana"/>
          <w:color w:val="231F20"/>
        </w:rPr>
        <w:t>.</w:t>
      </w:r>
      <w:r w:rsidR="005765B8" w:rsidRPr="0011383D">
        <w:rPr>
          <w:rFonts w:ascii="Verdana" w:hAnsi="Verdana"/>
          <w:color w:val="231F20"/>
        </w:rPr>
        <w:t xml:space="preserve">  </w:t>
      </w:r>
      <w:proofErr w:type="gramEnd"/>
      <w:r w:rsidRPr="0011383D">
        <w:rPr>
          <w:rFonts w:ascii="Verdana" w:hAnsi="Verdana"/>
          <w:color w:val="231F20"/>
        </w:rPr>
        <w:t>In</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case</w:t>
      </w:r>
      <w:r w:rsidR="005765B8" w:rsidRPr="0011383D">
        <w:rPr>
          <w:rFonts w:ascii="Verdana" w:hAnsi="Verdana"/>
          <w:color w:val="231F20"/>
        </w:rPr>
        <w:t xml:space="preserve">  </w:t>
      </w:r>
      <w:r w:rsidRPr="0011383D">
        <w:rPr>
          <w:rFonts w:ascii="Verdana" w:hAnsi="Verdana"/>
          <w:color w:val="231F20"/>
        </w:rPr>
        <w:t>of</w:t>
      </w:r>
      <w:r w:rsidR="005765B8" w:rsidRPr="0011383D">
        <w:rPr>
          <w:rFonts w:ascii="Verdana" w:hAnsi="Verdana"/>
          <w:color w:val="231F20"/>
        </w:rPr>
        <w:t xml:space="preserve">  </w:t>
      </w:r>
      <w:r w:rsidRPr="0011383D">
        <w:rPr>
          <w:rFonts w:ascii="Verdana" w:hAnsi="Verdana"/>
          <w:color w:val="231F20"/>
        </w:rPr>
        <w:t>a</w:t>
      </w:r>
      <w:r w:rsidR="005765B8" w:rsidRPr="0011383D">
        <w:rPr>
          <w:rFonts w:ascii="Verdana" w:hAnsi="Verdana"/>
          <w:color w:val="231F20"/>
        </w:rPr>
        <w:t xml:space="preserve">  </w:t>
      </w:r>
      <w:r w:rsidRPr="0011383D">
        <w:rPr>
          <w:rFonts w:ascii="Verdana" w:hAnsi="Verdana"/>
          <w:color w:val="231F20"/>
        </w:rPr>
        <w:t>bank</w:t>
      </w:r>
      <w:r w:rsidR="005765B8" w:rsidRPr="0011383D">
        <w:rPr>
          <w:rFonts w:ascii="Verdana" w:hAnsi="Verdana"/>
          <w:color w:val="231F20"/>
        </w:rPr>
        <w:t xml:space="preserve">  </w:t>
      </w:r>
      <w:r w:rsidRPr="0011383D">
        <w:rPr>
          <w:rFonts w:ascii="Verdana" w:hAnsi="Verdana"/>
          <w:color w:val="231F20"/>
        </w:rPr>
        <w:t>guarantee,</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Security</w:t>
      </w:r>
      <w:r w:rsidR="005765B8" w:rsidRPr="0011383D">
        <w:rPr>
          <w:rFonts w:ascii="Verdana" w:hAnsi="Verdana"/>
          <w:color w:val="231F20"/>
        </w:rPr>
        <w:t xml:space="preserve">  </w:t>
      </w:r>
      <w:r w:rsidRPr="0011383D">
        <w:rPr>
          <w:rFonts w:ascii="Verdana" w:hAnsi="Verdana"/>
          <w:color w:val="231F20"/>
        </w:rPr>
        <w:t>shall</w:t>
      </w:r>
      <w:r w:rsidR="005765B8" w:rsidRPr="0011383D">
        <w:rPr>
          <w:rFonts w:ascii="Verdana" w:hAnsi="Verdana"/>
          <w:color w:val="231F20"/>
        </w:rPr>
        <w:t xml:space="preserve">  </w:t>
      </w:r>
      <w:r w:rsidRPr="0011383D">
        <w:rPr>
          <w:rFonts w:ascii="Verdana" w:hAnsi="Verdana"/>
          <w:color w:val="231F20"/>
        </w:rPr>
        <w:t>be</w:t>
      </w:r>
      <w:r w:rsidR="005765B8" w:rsidRPr="0011383D">
        <w:rPr>
          <w:rFonts w:ascii="Verdana" w:hAnsi="Verdana"/>
          <w:color w:val="231F20"/>
        </w:rPr>
        <w:t xml:space="preserve">  </w:t>
      </w:r>
      <w:r w:rsidRPr="0011383D">
        <w:rPr>
          <w:rFonts w:ascii="Verdana" w:hAnsi="Verdana"/>
          <w:color w:val="231F20"/>
        </w:rPr>
        <w:t>submitted</w:t>
      </w:r>
      <w:r w:rsidR="005765B8" w:rsidRPr="0011383D">
        <w:rPr>
          <w:rFonts w:ascii="Verdana" w:hAnsi="Verdana"/>
          <w:color w:val="231F20"/>
        </w:rPr>
        <w:t xml:space="preserve">  </w:t>
      </w:r>
      <w:r w:rsidRPr="0011383D">
        <w:rPr>
          <w:rFonts w:ascii="Verdana" w:hAnsi="Verdana"/>
          <w:color w:val="231F20"/>
        </w:rPr>
        <w:t>either</w:t>
      </w:r>
      <w:r w:rsidR="005765B8" w:rsidRPr="0011383D">
        <w:rPr>
          <w:rFonts w:ascii="Verdana" w:hAnsi="Verdana"/>
          <w:color w:val="231F20"/>
        </w:rPr>
        <w:t xml:space="preserve">  </w:t>
      </w:r>
      <w:r w:rsidRPr="0011383D">
        <w:rPr>
          <w:rFonts w:ascii="Verdana" w:hAnsi="Verdana"/>
          <w:color w:val="231F20"/>
        </w:rPr>
        <w:t>using</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Security</w:t>
      </w:r>
      <w:r w:rsidR="005765B8" w:rsidRPr="0011383D">
        <w:rPr>
          <w:rFonts w:ascii="Verdana" w:hAnsi="Verdana"/>
          <w:color w:val="231F20"/>
        </w:rPr>
        <w:t xml:space="preserve">  </w:t>
      </w:r>
      <w:r w:rsidRPr="0011383D">
        <w:rPr>
          <w:rFonts w:ascii="Verdana" w:hAnsi="Verdana"/>
          <w:color w:val="231F20"/>
        </w:rPr>
        <w:t>Form</w:t>
      </w:r>
      <w:r w:rsidR="005765B8" w:rsidRPr="0011383D">
        <w:rPr>
          <w:rFonts w:ascii="Verdana" w:hAnsi="Verdana"/>
          <w:color w:val="231F20"/>
        </w:rPr>
        <w:t xml:space="preserve">  </w:t>
      </w:r>
      <w:r w:rsidRPr="0011383D">
        <w:rPr>
          <w:rFonts w:ascii="Verdana" w:hAnsi="Verdana"/>
          <w:color w:val="231F20"/>
        </w:rPr>
        <w:t>included</w:t>
      </w:r>
      <w:r w:rsidR="005765B8" w:rsidRPr="0011383D">
        <w:rPr>
          <w:rFonts w:ascii="Verdana" w:hAnsi="Verdana"/>
          <w:color w:val="231F20"/>
        </w:rPr>
        <w:t xml:space="preserve">  </w:t>
      </w:r>
      <w:r w:rsidRPr="0011383D">
        <w:rPr>
          <w:rFonts w:ascii="Verdana" w:hAnsi="Verdana"/>
          <w:color w:val="231F20"/>
        </w:rPr>
        <w:t>in</w:t>
      </w:r>
      <w:r w:rsidR="005765B8" w:rsidRPr="0011383D">
        <w:rPr>
          <w:rFonts w:ascii="Verdana" w:hAnsi="Verdana"/>
          <w:color w:val="231F20"/>
        </w:rPr>
        <w:t xml:space="preserve">  </w:t>
      </w:r>
      <w:r w:rsidRPr="0011383D">
        <w:rPr>
          <w:rFonts w:ascii="Verdana" w:hAnsi="Verdana"/>
          <w:color w:val="231F20"/>
        </w:rPr>
        <w:t>Section</w:t>
      </w:r>
      <w:r w:rsidR="005765B8" w:rsidRPr="0011383D">
        <w:rPr>
          <w:rFonts w:ascii="Verdana" w:hAnsi="Verdana"/>
          <w:color w:val="231F20"/>
        </w:rPr>
        <w:t xml:space="preserve">  </w:t>
      </w:r>
      <w:r w:rsidRPr="0011383D">
        <w:rPr>
          <w:rFonts w:ascii="Verdana" w:hAnsi="Verdana"/>
          <w:color w:val="231F20"/>
        </w:rPr>
        <w:t>IV,</w:t>
      </w:r>
      <w:r w:rsidR="005765B8" w:rsidRPr="0011383D">
        <w:rPr>
          <w:rFonts w:ascii="Verdana" w:hAnsi="Verdana"/>
          <w:color w:val="231F20"/>
        </w:rPr>
        <w:t xml:space="preserve">  </w:t>
      </w:r>
      <w:r w:rsidRPr="0011383D">
        <w:rPr>
          <w:rFonts w:ascii="Verdana" w:hAnsi="Verdana"/>
          <w:color w:val="231F20"/>
        </w:rPr>
        <w:t>Tendering</w:t>
      </w:r>
      <w:r w:rsidR="005765B8" w:rsidRPr="0011383D">
        <w:rPr>
          <w:rFonts w:ascii="Verdana" w:hAnsi="Verdana"/>
          <w:color w:val="231F20"/>
        </w:rPr>
        <w:t xml:space="preserve">  </w:t>
      </w:r>
      <w:r w:rsidRPr="0011383D">
        <w:rPr>
          <w:rFonts w:ascii="Verdana" w:hAnsi="Verdana"/>
          <w:color w:val="231F20"/>
        </w:rPr>
        <w:t>Forms,</w:t>
      </w:r>
      <w:r w:rsidR="005765B8" w:rsidRPr="0011383D">
        <w:rPr>
          <w:rFonts w:ascii="Verdana" w:hAnsi="Verdana"/>
          <w:color w:val="231F20"/>
        </w:rPr>
        <w:t xml:space="preserve">  </w:t>
      </w:r>
      <w:r w:rsidRPr="0011383D">
        <w:rPr>
          <w:rFonts w:ascii="Verdana" w:hAnsi="Verdana"/>
          <w:color w:val="231F20"/>
        </w:rPr>
        <w:t>or</w:t>
      </w:r>
      <w:r w:rsidR="005765B8" w:rsidRPr="0011383D">
        <w:rPr>
          <w:rFonts w:ascii="Verdana" w:hAnsi="Verdana"/>
          <w:color w:val="231F20"/>
        </w:rPr>
        <w:t xml:space="preserve">  </w:t>
      </w:r>
      <w:r w:rsidRPr="0011383D">
        <w:rPr>
          <w:rFonts w:ascii="Verdana" w:hAnsi="Verdana"/>
          <w:color w:val="231F20"/>
        </w:rPr>
        <w:t>in</w:t>
      </w:r>
      <w:r w:rsidR="005765B8" w:rsidRPr="0011383D">
        <w:rPr>
          <w:rFonts w:ascii="Verdana" w:hAnsi="Verdana"/>
          <w:color w:val="231F20"/>
        </w:rPr>
        <w:t xml:space="preserve">  </w:t>
      </w:r>
      <w:r w:rsidRPr="0011383D">
        <w:rPr>
          <w:rFonts w:ascii="Verdana" w:hAnsi="Verdana"/>
          <w:color w:val="231F20"/>
        </w:rPr>
        <w:t>another</w:t>
      </w:r>
      <w:r w:rsidR="005765B8" w:rsidRPr="0011383D">
        <w:rPr>
          <w:rFonts w:ascii="Verdana" w:hAnsi="Verdana"/>
          <w:color w:val="231F20"/>
        </w:rPr>
        <w:t xml:space="preserve">  </w:t>
      </w:r>
      <w:r w:rsidRPr="0011383D">
        <w:rPr>
          <w:rFonts w:ascii="Verdana" w:hAnsi="Verdana"/>
          <w:color w:val="231F20"/>
        </w:rPr>
        <w:t>substantially</w:t>
      </w:r>
      <w:r w:rsidR="005765B8" w:rsidRPr="0011383D">
        <w:rPr>
          <w:rFonts w:ascii="Verdana" w:hAnsi="Verdana"/>
          <w:color w:val="231F20"/>
        </w:rPr>
        <w:t xml:space="preserve">  </w:t>
      </w:r>
      <w:r w:rsidRPr="0011383D">
        <w:rPr>
          <w:rFonts w:ascii="Verdana" w:hAnsi="Verdana"/>
          <w:color w:val="231F20"/>
        </w:rPr>
        <w:t>similar</w:t>
      </w:r>
      <w:r w:rsidR="005765B8" w:rsidRPr="0011383D">
        <w:rPr>
          <w:rFonts w:ascii="Verdana" w:hAnsi="Verdana"/>
          <w:color w:val="231F20"/>
        </w:rPr>
        <w:t xml:space="preserve">  </w:t>
      </w:r>
      <w:r w:rsidRPr="0011383D">
        <w:rPr>
          <w:rFonts w:ascii="Verdana" w:hAnsi="Verdana"/>
          <w:color w:val="231F20"/>
        </w:rPr>
        <w:t>format</w:t>
      </w:r>
      <w:r w:rsidR="005765B8" w:rsidRPr="0011383D">
        <w:rPr>
          <w:rFonts w:ascii="Verdana" w:hAnsi="Verdana"/>
          <w:color w:val="231F20"/>
        </w:rPr>
        <w:t xml:space="preserve">  </w:t>
      </w:r>
      <w:r w:rsidRPr="0011383D">
        <w:rPr>
          <w:rFonts w:ascii="Verdana" w:hAnsi="Verdana"/>
          <w:color w:val="231F20"/>
        </w:rPr>
        <w:t>approved</w:t>
      </w:r>
      <w:r w:rsidR="005765B8" w:rsidRPr="0011383D">
        <w:rPr>
          <w:rFonts w:ascii="Verdana" w:hAnsi="Verdana"/>
          <w:color w:val="231F20"/>
        </w:rPr>
        <w:t xml:space="preserve">  </w:t>
      </w:r>
      <w:r w:rsidRPr="0011383D">
        <w:rPr>
          <w:rFonts w:ascii="Verdana" w:hAnsi="Verdana"/>
          <w:color w:val="231F20"/>
        </w:rPr>
        <w:t>by</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Procuring</w:t>
      </w:r>
      <w:r w:rsidR="005765B8" w:rsidRPr="0011383D">
        <w:rPr>
          <w:rFonts w:ascii="Verdana" w:hAnsi="Verdana"/>
          <w:color w:val="231F20"/>
        </w:rPr>
        <w:t xml:space="preserve">  </w:t>
      </w:r>
      <w:r w:rsidRPr="0011383D">
        <w:rPr>
          <w:rFonts w:ascii="Verdana" w:hAnsi="Verdana"/>
          <w:color w:val="231F20"/>
        </w:rPr>
        <w:t>Entity</w:t>
      </w:r>
      <w:r w:rsidR="005765B8" w:rsidRPr="0011383D">
        <w:rPr>
          <w:rFonts w:ascii="Verdana" w:hAnsi="Verdana"/>
          <w:color w:val="231F20"/>
        </w:rPr>
        <w:t xml:space="preserve">  </w:t>
      </w:r>
      <w:r w:rsidRPr="0011383D">
        <w:rPr>
          <w:rFonts w:ascii="Verdana" w:hAnsi="Verdana"/>
          <w:color w:val="231F20"/>
        </w:rPr>
        <w:t>prior</w:t>
      </w:r>
      <w:r w:rsidR="005765B8" w:rsidRPr="0011383D">
        <w:rPr>
          <w:rFonts w:ascii="Verdana" w:hAnsi="Verdana"/>
          <w:color w:val="231F20"/>
        </w:rPr>
        <w:t xml:space="preserve">  </w:t>
      </w:r>
      <w:r w:rsidRPr="0011383D">
        <w:rPr>
          <w:rFonts w:ascii="Verdana" w:hAnsi="Verdana"/>
          <w:color w:val="231F20"/>
        </w:rPr>
        <w:t>to</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submission</w:t>
      </w:r>
      <w:proofErr w:type="gramStart"/>
      <w:r w:rsidRPr="0011383D">
        <w:rPr>
          <w:rFonts w:ascii="Verdana" w:hAnsi="Verdana"/>
          <w:color w:val="231F20"/>
        </w:rPr>
        <w:t>.</w:t>
      </w:r>
      <w:r w:rsidR="005765B8" w:rsidRPr="0011383D">
        <w:rPr>
          <w:rFonts w:ascii="Verdana" w:hAnsi="Verdana"/>
          <w:color w:val="231F20"/>
        </w:rPr>
        <w:t xml:space="preserve">  </w:t>
      </w:r>
      <w:proofErr w:type="gramEnd"/>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Security</w:t>
      </w:r>
      <w:r w:rsidR="005765B8" w:rsidRPr="0011383D">
        <w:rPr>
          <w:rFonts w:ascii="Verdana" w:hAnsi="Verdana"/>
          <w:color w:val="231F20"/>
        </w:rPr>
        <w:t xml:space="preserve">  </w:t>
      </w:r>
      <w:r w:rsidRPr="0011383D">
        <w:rPr>
          <w:rFonts w:ascii="Verdana" w:hAnsi="Verdana"/>
          <w:color w:val="231F20"/>
        </w:rPr>
        <w:t>shall</w:t>
      </w:r>
      <w:r w:rsidR="005765B8" w:rsidRPr="0011383D">
        <w:rPr>
          <w:rFonts w:ascii="Verdana" w:hAnsi="Verdana"/>
          <w:color w:val="231F20"/>
        </w:rPr>
        <w:t xml:space="preserve">  </w:t>
      </w:r>
      <w:r w:rsidRPr="0011383D">
        <w:rPr>
          <w:rFonts w:ascii="Verdana" w:hAnsi="Verdana"/>
          <w:color w:val="231F20"/>
        </w:rPr>
        <w:t>be</w:t>
      </w:r>
      <w:r w:rsidR="005765B8" w:rsidRPr="0011383D">
        <w:rPr>
          <w:rFonts w:ascii="Verdana" w:hAnsi="Verdana"/>
          <w:color w:val="231F20"/>
        </w:rPr>
        <w:t xml:space="preserve">  </w:t>
      </w:r>
      <w:r w:rsidRPr="0011383D">
        <w:rPr>
          <w:rFonts w:ascii="Verdana" w:hAnsi="Verdana"/>
          <w:color w:val="231F20"/>
        </w:rPr>
        <w:t>valid</w:t>
      </w:r>
      <w:r w:rsidR="005765B8" w:rsidRPr="0011383D">
        <w:rPr>
          <w:rFonts w:ascii="Verdana" w:hAnsi="Verdana"/>
          <w:color w:val="231F20"/>
        </w:rPr>
        <w:t xml:space="preserve">  </w:t>
      </w:r>
      <w:r w:rsidRPr="0011383D">
        <w:rPr>
          <w:rFonts w:ascii="Verdana" w:hAnsi="Verdana"/>
          <w:color w:val="231F20"/>
        </w:rPr>
        <w:t>for</w:t>
      </w:r>
      <w:r w:rsidR="005765B8" w:rsidRPr="0011383D">
        <w:rPr>
          <w:rFonts w:ascii="Verdana" w:hAnsi="Verdana"/>
          <w:color w:val="231F20"/>
        </w:rPr>
        <w:t xml:space="preserve">  </w:t>
      </w:r>
      <w:r w:rsidRPr="0011383D">
        <w:rPr>
          <w:rFonts w:ascii="Verdana" w:hAnsi="Verdana"/>
          <w:color w:val="231F20"/>
        </w:rPr>
        <w:t>thirty</w:t>
      </w:r>
      <w:r w:rsidR="0011383D">
        <w:rPr>
          <w:rFonts w:ascii="Verdana" w:hAnsi="Verdana"/>
          <w:color w:val="231F20"/>
        </w:rPr>
        <w:t xml:space="preserve"> </w:t>
      </w:r>
      <w:r w:rsidRPr="0011383D">
        <w:rPr>
          <w:rFonts w:ascii="Verdana" w:hAnsi="Verdana"/>
          <w:color w:val="231F20"/>
        </w:rPr>
        <w:t>(30)</w:t>
      </w:r>
      <w:r w:rsidR="005765B8" w:rsidRPr="0011383D">
        <w:rPr>
          <w:rFonts w:ascii="Verdana" w:hAnsi="Verdana"/>
          <w:color w:val="231F20"/>
        </w:rPr>
        <w:t xml:space="preserve">  </w:t>
      </w:r>
      <w:r w:rsidRPr="0011383D">
        <w:rPr>
          <w:rFonts w:ascii="Verdana" w:hAnsi="Verdana"/>
          <w:color w:val="231F20"/>
        </w:rPr>
        <w:t>days</w:t>
      </w:r>
      <w:r w:rsidR="005765B8" w:rsidRPr="0011383D">
        <w:rPr>
          <w:rFonts w:ascii="Verdana" w:hAnsi="Verdana"/>
          <w:color w:val="231F20"/>
        </w:rPr>
        <w:t xml:space="preserve">  </w:t>
      </w:r>
      <w:r w:rsidRPr="0011383D">
        <w:rPr>
          <w:rFonts w:ascii="Verdana" w:hAnsi="Verdana"/>
          <w:color w:val="231F20"/>
        </w:rPr>
        <w:t>beyond</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original</w:t>
      </w:r>
      <w:r w:rsidR="005765B8" w:rsidRPr="0011383D">
        <w:rPr>
          <w:rFonts w:ascii="Verdana" w:hAnsi="Verdana"/>
          <w:color w:val="231F20"/>
        </w:rPr>
        <w:t xml:space="preserve">  </w:t>
      </w:r>
      <w:r w:rsidRPr="0011383D">
        <w:rPr>
          <w:rFonts w:ascii="Verdana" w:hAnsi="Verdana"/>
          <w:color w:val="231F20"/>
        </w:rPr>
        <w:t>validity</w:t>
      </w:r>
      <w:r w:rsidR="005765B8" w:rsidRPr="0011383D">
        <w:rPr>
          <w:rFonts w:ascii="Verdana" w:hAnsi="Verdana"/>
          <w:color w:val="231F20"/>
        </w:rPr>
        <w:t xml:space="preserve">  </w:t>
      </w:r>
      <w:r w:rsidRPr="0011383D">
        <w:rPr>
          <w:rFonts w:ascii="Verdana" w:hAnsi="Verdana"/>
          <w:color w:val="231F20"/>
        </w:rPr>
        <w:t>period</w:t>
      </w:r>
      <w:r w:rsidR="005765B8" w:rsidRPr="0011383D">
        <w:rPr>
          <w:rFonts w:ascii="Verdana" w:hAnsi="Verdana"/>
          <w:color w:val="231F20"/>
        </w:rPr>
        <w:t xml:space="preserve">  </w:t>
      </w:r>
      <w:r w:rsidRPr="0011383D">
        <w:rPr>
          <w:rFonts w:ascii="Verdana" w:hAnsi="Verdana"/>
          <w:color w:val="231F20"/>
        </w:rPr>
        <w:t>of</w:t>
      </w:r>
      <w:r w:rsidR="005765B8" w:rsidRPr="0011383D">
        <w:rPr>
          <w:rFonts w:ascii="Verdana" w:hAnsi="Verdana"/>
          <w:color w:val="231F20"/>
        </w:rPr>
        <w:t xml:space="preserve">  </w:t>
      </w:r>
      <w:r w:rsidRPr="0011383D">
        <w:rPr>
          <w:rFonts w:ascii="Verdana" w:hAnsi="Verdana"/>
          <w:color w:val="231F20"/>
        </w:rPr>
        <w:t>the</w:t>
      </w:r>
      <w:r w:rsidR="005765B8" w:rsidRPr="0011383D">
        <w:rPr>
          <w:rFonts w:ascii="Verdana" w:hAnsi="Verdana"/>
          <w:color w:val="231F20"/>
        </w:rPr>
        <w:t xml:space="preserve">  </w:t>
      </w:r>
      <w:r w:rsidRPr="0011383D">
        <w:rPr>
          <w:rFonts w:ascii="Verdana" w:hAnsi="Verdana"/>
          <w:color w:val="231F20"/>
        </w:rPr>
        <w:t>Tender,</w:t>
      </w:r>
      <w:r w:rsidR="005765B8" w:rsidRPr="0011383D">
        <w:rPr>
          <w:rFonts w:ascii="Verdana" w:hAnsi="Verdana"/>
          <w:color w:val="231F20"/>
        </w:rPr>
        <w:t xml:space="preserve">  </w:t>
      </w:r>
      <w:r w:rsidRPr="0011383D">
        <w:rPr>
          <w:rFonts w:ascii="Verdana" w:hAnsi="Verdana"/>
          <w:color w:val="231F20"/>
        </w:rPr>
        <w:t>or</w:t>
      </w:r>
      <w:r w:rsidR="005765B8" w:rsidRPr="0011383D">
        <w:rPr>
          <w:rFonts w:ascii="Verdana" w:hAnsi="Verdana"/>
          <w:color w:val="231F20"/>
        </w:rPr>
        <w:t xml:space="preserve">  </w:t>
      </w:r>
      <w:r w:rsidRPr="0011383D">
        <w:rPr>
          <w:rFonts w:ascii="Verdana" w:hAnsi="Verdana"/>
          <w:color w:val="231F20"/>
        </w:rPr>
        <w:t>beyond</w:t>
      </w:r>
      <w:r w:rsidR="005765B8" w:rsidRPr="0011383D">
        <w:rPr>
          <w:rFonts w:ascii="Verdana" w:hAnsi="Verdana"/>
          <w:color w:val="231F20"/>
        </w:rPr>
        <w:t xml:space="preserve">  </w:t>
      </w:r>
      <w:r w:rsidRPr="0011383D">
        <w:rPr>
          <w:rFonts w:ascii="Verdana" w:hAnsi="Verdana"/>
          <w:color w:val="231F20"/>
        </w:rPr>
        <w:t>any</w:t>
      </w:r>
      <w:r w:rsidR="005765B8" w:rsidRPr="0011383D">
        <w:rPr>
          <w:rFonts w:ascii="Verdana" w:hAnsi="Verdana"/>
          <w:color w:val="231F20"/>
        </w:rPr>
        <w:t xml:space="preserve">  </w:t>
      </w:r>
      <w:r w:rsidRPr="0011383D">
        <w:rPr>
          <w:rFonts w:ascii="Verdana" w:hAnsi="Verdana"/>
          <w:color w:val="231F20"/>
        </w:rPr>
        <w:t>period</w:t>
      </w:r>
      <w:r w:rsidR="005765B8" w:rsidRPr="0011383D">
        <w:rPr>
          <w:rFonts w:ascii="Verdana" w:hAnsi="Verdana"/>
          <w:color w:val="231F20"/>
        </w:rPr>
        <w:t xml:space="preserve">  </w:t>
      </w:r>
      <w:r w:rsidRPr="0011383D">
        <w:rPr>
          <w:rFonts w:ascii="Verdana" w:hAnsi="Verdana"/>
          <w:color w:val="231F20"/>
        </w:rPr>
        <w:t>of</w:t>
      </w:r>
      <w:r w:rsidR="005765B8" w:rsidRPr="0011383D">
        <w:rPr>
          <w:rFonts w:ascii="Verdana" w:hAnsi="Verdana"/>
          <w:color w:val="231F20"/>
        </w:rPr>
        <w:t xml:space="preserve">  </w:t>
      </w:r>
      <w:r w:rsidRPr="0011383D">
        <w:rPr>
          <w:rFonts w:ascii="Verdana" w:hAnsi="Verdana"/>
          <w:color w:val="231F20"/>
        </w:rPr>
        <w:t>extension</w:t>
      </w:r>
      <w:r w:rsidR="005765B8" w:rsidRPr="0011383D">
        <w:rPr>
          <w:rFonts w:ascii="Verdana" w:hAnsi="Verdana"/>
          <w:color w:val="231F20"/>
        </w:rPr>
        <w:t xml:space="preserve">  </w:t>
      </w:r>
      <w:r w:rsidRPr="0011383D">
        <w:rPr>
          <w:rFonts w:ascii="Verdana" w:hAnsi="Verdana"/>
          <w:color w:val="231F20"/>
        </w:rPr>
        <w:t>if</w:t>
      </w:r>
      <w:r w:rsidR="005765B8" w:rsidRPr="0011383D">
        <w:rPr>
          <w:rFonts w:ascii="Verdana" w:hAnsi="Verdana"/>
          <w:color w:val="231F20"/>
        </w:rPr>
        <w:t xml:space="preserve">  </w:t>
      </w:r>
      <w:r w:rsidRPr="0011383D">
        <w:rPr>
          <w:rFonts w:ascii="Verdana" w:hAnsi="Verdana"/>
          <w:color w:val="231F20"/>
        </w:rPr>
        <w:t>requested</w:t>
      </w:r>
      <w:r w:rsidR="005765B8" w:rsidRPr="0011383D">
        <w:rPr>
          <w:rFonts w:ascii="Verdana" w:hAnsi="Verdana"/>
          <w:color w:val="231F20"/>
        </w:rPr>
        <w:t xml:space="preserve">  </w:t>
      </w:r>
      <w:r w:rsidRPr="0011383D">
        <w:rPr>
          <w:rFonts w:ascii="Verdana" w:hAnsi="Verdana"/>
          <w:color w:val="231F20"/>
        </w:rPr>
        <w:t>under</w:t>
      </w:r>
      <w:r w:rsidR="005765B8" w:rsidRPr="0011383D">
        <w:rPr>
          <w:rFonts w:ascii="Verdana" w:hAnsi="Verdana"/>
          <w:color w:val="231F20"/>
        </w:rPr>
        <w:t xml:space="preserve">  </w:t>
      </w:r>
      <w:r w:rsidRPr="0011383D">
        <w:rPr>
          <w:rFonts w:ascii="Verdana" w:hAnsi="Verdana"/>
          <w:color w:val="231F20"/>
        </w:rPr>
        <w:t>ITT</w:t>
      </w:r>
      <w:r w:rsidR="005765B8" w:rsidRPr="0011383D">
        <w:rPr>
          <w:rFonts w:ascii="Verdana" w:hAnsi="Verdana"/>
          <w:color w:val="231F20"/>
        </w:rPr>
        <w:t xml:space="preserve">  </w:t>
      </w:r>
      <w:r w:rsidRPr="0011383D">
        <w:rPr>
          <w:rFonts w:ascii="Verdana" w:hAnsi="Verdana"/>
          <w:color w:val="231F20"/>
        </w:rPr>
        <w:t>17.2.</w:t>
      </w:r>
    </w:p>
    <w:p w14:paraId="3C6ECAB4" w14:textId="41EE492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18.1,</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accompanied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non-responsive.</w:t>
      </w:r>
    </w:p>
    <w:p w14:paraId="01632965" w14:textId="025105B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18.1,</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unsuccessful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possible</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signing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furnishing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46.The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return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procurement</w:t>
      </w:r>
      <w:r w:rsidR="005765B8" w:rsidRPr="00F82B87">
        <w:rPr>
          <w:rFonts w:ascii="Verdana" w:hAnsi="Verdana"/>
          <w:color w:val="231F20"/>
        </w:rPr>
        <w:t xml:space="preserve">  </w:t>
      </w:r>
      <w:r w:rsidRPr="00F82B87">
        <w:rPr>
          <w:rFonts w:ascii="Verdana" w:hAnsi="Verdana"/>
          <w:color w:val="231F20"/>
        </w:rPr>
        <w:t>proceedings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terminated,</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were</w:t>
      </w:r>
      <w:r w:rsidR="005765B8" w:rsidRPr="00F82B87">
        <w:rPr>
          <w:rFonts w:ascii="Verdana" w:hAnsi="Verdana"/>
          <w:color w:val="231F20"/>
        </w:rPr>
        <w:t xml:space="preserve">  </w:t>
      </w:r>
      <w:r w:rsidRPr="00F82B87">
        <w:rPr>
          <w:rFonts w:ascii="Verdana" w:hAnsi="Verdana"/>
          <w:color w:val="231F20"/>
        </w:rPr>
        <w:t>determined</w:t>
      </w:r>
      <w:r w:rsidR="005765B8" w:rsidRPr="00F82B87">
        <w:rPr>
          <w:rFonts w:ascii="Verdana" w:hAnsi="Verdana"/>
          <w:color w:val="231F20"/>
        </w:rPr>
        <w:t xml:space="preserve">  </w:t>
      </w:r>
      <w:r w:rsidRPr="00F82B87">
        <w:rPr>
          <w:rFonts w:ascii="Verdana" w:hAnsi="Verdana"/>
          <w:color w:val="231F20"/>
        </w:rPr>
        <w:t>non-responsive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bidder</w:t>
      </w:r>
      <w:r w:rsidR="005765B8" w:rsidRPr="00F82B87">
        <w:rPr>
          <w:rFonts w:ascii="Verdana" w:hAnsi="Verdana"/>
          <w:color w:val="231F20"/>
        </w:rPr>
        <w:t xml:space="preserve">  </w:t>
      </w:r>
      <w:r w:rsidRPr="00F82B87">
        <w:rPr>
          <w:rFonts w:ascii="Verdana" w:hAnsi="Verdana"/>
          <w:color w:val="231F20"/>
        </w:rPr>
        <w:t>declines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extend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p>
    <w:p w14:paraId="79958C79" w14:textId="0E2BC6A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possible</w:t>
      </w:r>
      <w:r w:rsidR="005765B8" w:rsidRPr="00F82B87">
        <w:rPr>
          <w:rFonts w:ascii="Verdana" w:hAnsi="Verdana"/>
          <w:color w:val="231F20"/>
        </w:rPr>
        <w:t xml:space="preserve">  </w:t>
      </w:r>
      <w:r w:rsidRPr="00F82B87">
        <w:rPr>
          <w:rFonts w:ascii="Verdana" w:hAnsi="Verdana"/>
          <w:color w:val="231F20"/>
        </w:rPr>
        <w:t>once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furnished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p>
    <w:p w14:paraId="793AE92D" w14:textId="3E6EA85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lastRenderedPageBreak/>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proofErr w:type="gramStart"/>
      <w:r w:rsidRPr="00F82B87">
        <w:rPr>
          <w:rFonts w:ascii="Verdana" w:hAnsi="Verdana"/>
          <w:color w:val="231F20"/>
        </w:rPr>
        <w:t>forfeited</w:t>
      </w:r>
      <w:proofErr w:type="gramEnd"/>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executed:</w:t>
      </w:r>
    </w:p>
    <w:p w14:paraId="641060DA" w14:textId="6284CE85" w:rsidR="0021200B" w:rsidRPr="00F82B87" w:rsidRDefault="00022DB4" w:rsidP="00C6798D">
      <w:pPr>
        <w:pStyle w:val="ListParagraph"/>
        <w:numPr>
          <w:ilvl w:val="2"/>
          <w:numId w:val="67"/>
        </w:numPr>
        <w:spacing w:before="118"/>
        <w:ind w:left="2127" w:right="853" w:hanging="426"/>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withdraws</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extension</w:t>
      </w:r>
      <w:r w:rsidR="005765B8" w:rsidRPr="00F82B87">
        <w:rPr>
          <w:rFonts w:ascii="Verdana" w:hAnsi="Verdana"/>
          <w:color w:val="231F20"/>
        </w:rPr>
        <w:t xml:space="preserve">  </w:t>
      </w:r>
      <w:r w:rsidRPr="00F82B87">
        <w:rPr>
          <w:rFonts w:ascii="Verdana" w:hAnsi="Verdana"/>
          <w:color w:val="231F20"/>
        </w:rPr>
        <w:t>thereto</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p>
    <w:p w14:paraId="63606EA0" w14:textId="5E98373A" w:rsidR="0021200B" w:rsidRPr="00F82B87" w:rsidRDefault="00022DB4" w:rsidP="00C6798D">
      <w:pPr>
        <w:pStyle w:val="ListParagraph"/>
        <w:numPr>
          <w:ilvl w:val="2"/>
          <w:numId w:val="67"/>
        </w:numPr>
        <w:spacing w:before="118"/>
        <w:ind w:left="2127" w:right="853" w:hanging="426"/>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fails</w:t>
      </w:r>
      <w:r w:rsidR="005765B8" w:rsidRPr="00F82B87">
        <w:rPr>
          <w:rFonts w:ascii="Verdana" w:hAnsi="Verdana"/>
          <w:color w:val="231F20"/>
        </w:rPr>
        <w:t xml:space="preserve">  </w:t>
      </w:r>
      <w:r w:rsidRPr="00F82B87">
        <w:rPr>
          <w:rFonts w:ascii="Verdana" w:hAnsi="Verdana"/>
          <w:color w:val="231F20"/>
        </w:rPr>
        <w:t>to:</w:t>
      </w:r>
    </w:p>
    <w:p w14:paraId="0580CB64" w14:textId="6DC50A2B" w:rsidR="0021200B" w:rsidRPr="00F82B87" w:rsidRDefault="00022DB4" w:rsidP="00C6798D">
      <w:pPr>
        <w:pStyle w:val="ListParagraph"/>
        <w:numPr>
          <w:ilvl w:val="0"/>
          <w:numId w:val="68"/>
        </w:numPr>
        <w:tabs>
          <w:tab w:val="left" w:pos="2127"/>
        </w:tabs>
        <w:spacing w:line="242" w:lineRule="exact"/>
        <w:ind w:left="2127" w:right="853" w:hanging="426"/>
        <w:jc w:val="both"/>
        <w:rPr>
          <w:rFonts w:ascii="Verdana" w:hAnsi="Verdana"/>
        </w:rPr>
      </w:pP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45;</w:t>
      </w:r>
      <w:r w:rsidR="005765B8" w:rsidRPr="00F82B87">
        <w:rPr>
          <w:rFonts w:ascii="Verdana" w:hAnsi="Verdana"/>
          <w:color w:val="231F20"/>
        </w:rPr>
        <w:t xml:space="preserve">  </w:t>
      </w:r>
      <w:r w:rsidRPr="00F82B87">
        <w:rPr>
          <w:rFonts w:ascii="Verdana" w:hAnsi="Verdana"/>
          <w:color w:val="231F20"/>
        </w:rPr>
        <w:t>or</w:t>
      </w:r>
    </w:p>
    <w:p w14:paraId="390777F2" w14:textId="62787F34" w:rsidR="0021200B" w:rsidRPr="00F82B87" w:rsidRDefault="00AD3CD9" w:rsidP="00C6798D">
      <w:pPr>
        <w:pStyle w:val="ListParagraph"/>
        <w:numPr>
          <w:ilvl w:val="0"/>
          <w:numId w:val="68"/>
        </w:numPr>
        <w:tabs>
          <w:tab w:val="left" w:pos="2127"/>
        </w:tabs>
        <w:spacing w:line="242" w:lineRule="exact"/>
        <w:ind w:left="2127" w:right="853" w:hanging="426"/>
        <w:jc w:val="both"/>
        <w:rPr>
          <w:rFonts w:ascii="Verdana" w:hAnsi="Verdana"/>
        </w:rPr>
      </w:pPr>
      <w:r w:rsidRPr="00F82B87">
        <w:rPr>
          <w:rFonts w:ascii="Verdana" w:hAnsi="Verdana"/>
          <w:color w:val="231F20"/>
        </w:rPr>
        <w:t>furnish a</w:t>
      </w:r>
      <w:r w:rsidR="005765B8" w:rsidRPr="00F82B87">
        <w:rPr>
          <w:rFonts w:ascii="Verdana" w:hAnsi="Verdana"/>
          <w:color w:val="231F20"/>
        </w:rPr>
        <w:t xml:space="preserve">  </w:t>
      </w:r>
      <w:r w:rsidR="00022DB4" w:rsidRPr="00F82B87">
        <w:rPr>
          <w:rFonts w:ascii="Verdana" w:hAnsi="Verdana"/>
          <w:color w:val="231F20"/>
        </w:rPr>
        <w:t>Performance</w:t>
      </w:r>
      <w:r w:rsidR="005765B8" w:rsidRPr="00F82B87">
        <w:rPr>
          <w:rFonts w:ascii="Verdana" w:hAnsi="Verdana"/>
          <w:color w:val="231F20"/>
        </w:rPr>
        <w:t xml:space="preserve">  </w:t>
      </w:r>
      <w:r w:rsidR="00022DB4" w:rsidRPr="00F82B87">
        <w:rPr>
          <w:rFonts w:ascii="Verdana" w:hAnsi="Verdana"/>
          <w:color w:val="231F20"/>
        </w:rPr>
        <w:t>Security</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accordance</w:t>
      </w:r>
      <w:r w:rsidR="005765B8" w:rsidRPr="00F82B87">
        <w:rPr>
          <w:rFonts w:ascii="Verdana" w:hAnsi="Verdana"/>
          <w:color w:val="231F20"/>
        </w:rPr>
        <w:t xml:space="preserve">  </w:t>
      </w:r>
      <w:r w:rsidR="00022DB4" w:rsidRPr="00F82B87">
        <w:rPr>
          <w:rFonts w:ascii="Verdana" w:hAnsi="Verdana"/>
          <w:color w:val="231F20"/>
        </w:rPr>
        <w:t>with</w:t>
      </w:r>
      <w:r w:rsidR="005765B8" w:rsidRPr="00F82B87">
        <w:rPr>
          <w:rFonts w:ascii="Verdana" w:hAnsi="Verdana"/>
          <w:color w:val="231F20"/>
        </w:rPr>
        <w:t xml:space="preserve">  </w:t>
      </w:r>
      <w:r w:rsidR="00022DB4" w:rsidRPr="00F82B87">
        <w:rPr>
          <w:rFonts w:ascii="Verdana" w:hAnsi="Verdana"/>
          <w:color w:val="231F20"/>
        </w:rPr>
        <w:t>ITT</w:t>
      </w:r>
      <w:r w:rsidR="005765B8" w:rsidRPr="00F82B87">
        <w:rPr>
          <w:rFonts w:ascii="Verdana" w:hAnsi="Verdana"/>
          <w:color w:val="231F20"/>
        </w:rPr>
        <w:t xml:space="preserve">  </w:t>
      </w:r>
      <w:r w:rsidR="00022DB4" w:rsidRPr="00F82B87">
        <w:rPr>
          <w:rFonts w:ascii="Verdana" w:hAnsi="Verdana"/>
          <w:color w:val="231F20"/>
        </w:rPr>
        <w:t>46.</w:t>
      </w:r>
    </w:p>
    <w:p w14:paraId="6E9156BA" w14:textId="1BC13C66"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executed,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recommend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PPRA</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PPRA</w:t>
      </w:r>
      <w:r w:rsidR="005765B8" w:rsidRPr="00F82B87">
        <w:rPr>
          <w:rFonts w:ascii="Verdana" w:hAnsi="Verdana"/>
          <w:color w:val="231F20"/>
        </w:rPr>
        <w:t xml:space="preserve">  </w:t>
      </w:r>
      <w:r w:rsidRPr="00F82B87">
        <w:rPr>
          <w:rFonts w:ascii="Verdana" w:hAnsi="Verdana"/>
          <w:color w:val="231F20"/>
        </w:rPr>
        <w:t>debars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participating</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public</w:t>
      </w:r>
      <w:r w:rsidR="005765B8" w:rsidRPr="00F82B87">
        <w:rPr>
          <w:rFonts w:ascii="Verdana" w:hAnsi="Verdana"/>
          <w:color w:val="231F20"/>
        </w:rPr>
        <w:t xml:space="preserve">  </w:t>
      </w:r>
      <w:r w:rsidRPr="00F82B87">
        <w:rPr>
          <w:rFonts w:ascii="Verdana" w:hAnsi="Verdana"/>
          <w:color w:val="231F20"/>
        </w:rPr>
        <w:t>procurement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law.</w:t>
      </w:r>
    </w:p>
    <w:p w14:paraId="58B91947" w14:textId="54F3ABE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submits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legally</w:t>
      </w:r>
      <w:r w:rsidR="005765B8" w:rsidRPr="00F82B87">
        <w:rPr>
          <w:rFonts w:ascii="Verdana" w:hAnsi="Verdana"/>
          <w:color w:val="231F20"/>
        </w:rPr>
        <w:t xml:space="preserve">  </w:t>
      </w:r>
      <w:r w:rsidRPr="00F82B87">
        <w:rPr>
          <w:rFonts w:ascii="Verdana" w:hAnsi="Verdana"/>
          <w:color w:val="231F20"/>
        </w:rPr>
        <w:t>constituted</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legally</w:t>
      </w:r>
      <w:r w:rsidR="005765B8" w:rsidRPr="00F82B87">
        <w:rPr>
          <w:rFonts w:ascii="Verdana" w:hAnsi="Verdana"/>
          <w:color w:val="231F20"/>
        </w:rPr>
        <w:t xml:space="preserve">  </w:t>
      </w:r>
      <w:r w:rsidRPr="00F82B87">
        <w:rPr>
          <w:rFonts w:ascii="Verdana" w:hAnsi="Verdana"/>
          <w:color w:val="231F20"/>
        </w:rPr>
        <w:t>enforceable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Tender-Securing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future</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named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w:t>
      </w:r>
      <w:r w:rsidR="005765B8" w:rsidRPr="00F82B87">
        <w:rPr>
          <w:rFonts w:ascii="Verdana" w:hAnsi="Verdana"/>
          <w:color w:val="231F20"/>
        </w:rPr>
        <w:t xml:space="preserve">  </w:t>
      </w:r>
      <w:r w:rsidRPr="00F82B87">
        <w:rPr>
          <w:rFonts w:ascii="Verdana" w:hAnsi="Verdana"/>
          <w:color w:val="231F20"/>
        </w:rPr>
        <w:t>referred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ITT3.1</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10.2.</w:t>
      </w:r>
    </w:p>
    <w:p w14:paraId="500B8E6F" w14:textId="78E61D4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issue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guarantee</w:t>
      </w:r>
      <w:r w:rsidR="005765B8" w:rsidRPr="00F82B87">
        <w:rPr>
          <w:rFonts w:ascii="Verdana" w:hAnsi="Verdana"/>
          <w:color w:val="231F20"/>
        </w:rPr>
        <w:t xml:space="preserve">  </w:t>
      </w:r>
      <w:r w:rsidRPr="00F82B87">
        <w:rPr>
          <w:rFonts w:ascii="Verdana" w:hAnsi="Verdana"/>
          <w:color w:val="231F20"/>
        </w:rPr>
        <w:t>itself.</w:t>
      </w:r>
    </w:p>
    <w:p w14:paraId="666429C3" w14:textId="2C1F7F6B"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60" w:name="_TOC_250037"/>
      <w:bookmarkStart w:id="61" w:name="_Toc80192883"/>
      <w:r w:rsidRPr="00F82B87">
        <w:rPr>
          <w:rFonts w:ascii="Verdana" w:hAnsi="Verdana"/>
          <w:color w:val="231F20"/>
          <w:sz w:val="22"/>
          <w:szCs w:val="22"/>
        </w:rPr>
        <w:t xml:space="preserve">Format and Signing </w:t>
      </w:r>
      <w:bookmarkEnd w:id="60"/>
      <w:r w:rsidRPr="00F82B87">
        <w:rPr>
          <w:rFonts w:ascii="Verdana" w:hAnsi="Verdana"/>
          <w:color w:val="231F20"/>
          <w:sz w:val="22"/>
          <w:szCs w:val="22"/>
        </w:rPr>
        <w:t>of Tender</w:t>
      </w:r>
      <w:bookmarkEnd w:id="61"/>
    </w:p>
    <w:p w14:paraId="2BA31E32" w14:textId="7D7B111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prepare</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comprising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described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11</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clearly</w:t>
      </w:r>
      <w:r w:rsidR="005765B8" w:rsidRPr="00F82B87">
        <w:rPr>
          <w:rFonts w:ascii="Verdana" w:hAnsi="Verdana"/>
          <w:color w:val="231F20"/>
        </w:rPr>
        <w:t xml:space="preserve">  </w:t>
      </w:r>
      <w:r w:rsidRPr="00F82B87">
        <w:rPr>
          <w:rFonts w:ascii="Verdana" w:hAnsi="Verdana"/>
          <w:color w:val="231F20"/>
        </w:rPr>
        <w:t>mark</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12,</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clearly</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addition,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b/>
          <w:color w:val="231F20"/>
        </w:rPr>
        <w:t>speciﬁed</w:t>
      </w:r>
      <w:r w:rsidR="005765B8" w:rsidRPr="00F82B87">
        <w:rPr>
          <w:rFonts w:ascii="Verdana" w:hAnsi="Verdana"/>
          <w:b/>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clearly</w:t>
      </w:r>
      <w:r w:rsidR="005765B8" w:rsidRPr="00F82B87">
        <w:rPr>
          <w:rFonts w:ascii="Verdana" w:hAnsi="Verdana"/>
          <w:color w:val="231F20"/>
        </w:rPr>
        <w:t xml:space="preserve">  </w:t>
      </w:r>
      <w:r w:rsidRPr="00F82B87">
        <w:rPr>
          <w:rFonts w:ascii="Verdana" w:hAnsi="Verdana"/>
          <w:color w:val="231F20"/>
        </w:rPr>
        <w:t>mark</w:t>
      </w:r>
      <w:r w:rsidR="005765B8" w:rsidRPr="00F82B87">
        <w:rPr>
          <w:rFonts w:ascii="Verdana" w:hAnsi="Verdana"/>
          <w:color w:val="231F20"/>
        </w:rPr>
        <w:t xml:space="preserve">  </w:t>
      </w:r>
      <w:r w:rsidRPr="00F82B87">
        <w:rPr>
          <w:rFonts w:ascii="Verdana" w:hAnsi="Verdana"/>
          <w:color w:val="231F20"/>
        </w:rPr>
        <w:t>them</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discrepancy</w:t>
      </w:r>
      <w:r w:rsidR="005765B8" w:rsidRPr="00F82B87">
        <w:rPr>
          <w:rFonts w:ascii="Verdana" w:hAnsi="Verdana"/>
          <w:color w:val="231F20"/>
        </w:rPr>
        <w:t xml:space="preserve">  </w:t>
      </w:r>
      <w:r w:rsidRPr="00F82B87">
        <w:rPr>
          <w:rFonts w:ascii="Verdana" w:hAnsi="Verdana"/>
          <w:color w:val="231F20"/>
        </w:rPr>
        <w:t>between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prevail.</w:t>
      </w:r>
    </w:p>
    <w:p w14:paraId="2BCA1D69" w14:textId="08A129E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mark</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“CONFIDENTIAL”</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conﬁdential</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business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proprietary</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trade</w:t>
      </w:r>
      <w:r w:rsidR="005765B8" w:rsidRPr="00F82B87">
        <w:rPr>
          <w:rFonts w:ascii="Verdana" w:hAnsi="Verdana"/>
          <w:color w:val="231F20"/>
        </w:rPr>
        <w:t xml:space="preserve">  </w:t>
      </w:r>
      <w:r w:rsidRPr="00F82B87">
        <w:rPr>
          <w:rFonts w:ascii="Verdana" w:hAnsi="Verdana"/>
          <w:color w:val="231F20"/>
        </w:rPr>
        <w:t>secrets,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commercial</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ﬁnancially</w:t>
      </w:r>
      <w:r w:rsidR="005765B8" w:rsidRPr="00F82B87">
        <w:rPr>
          <w:rFonts w:ascii="Verdana" w:hAnsi="Verdana"/>
          <w:color w:val="231F20"/>
        </w:rPr>
        <w:t xml:space="preserve">  </w:t>
      </w:r>
      <w:r w:rsidRPr="00F82B87">
        <w:rPr>
          <w:rFonts w:ascii="Verdana" w:hAnsi="Verdana"/>
          <w:color w:val="231F20"/>
        </w:rPr>
        <w:t>sensitive</w:t>
      </w:r>
      <w:r w:rsidR="005765B8" w:rsidRPr="00F82B87">
        <w:rPr>
          <w:rFonts w:ascii="Verdana" w:hAnsi="Verdana"/>
          <w:color w:val="231F20"/>
        </w:rPr>
        <w:t xml:space="preserve">  </w:t>
      </w:r>
      <w:r w:rsidRPr="00F82B87">
        <w:rPr>
          <w:rFonts w:ascii="Verdana" w:hAnsi="Verdana"/>
          <w:color w:val="231F20"/>
        </w:rPr>
        <w:t>information.</w:t>
      </w:r>
    </w:p>
    <w:p w14:paraId="03D7164C" w14:textId="3F7F378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typed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indelible</w:t>
      </w:r>
      <w:r w:rsidR="005765B8" w:rsidRPr="00F82B87">
        <w:rPr>
          <w:rFonts w:ascii="Verdana" w:hAnsi="Verdana"/>
          <w:color w:val="231F20"/>
        </w:rPr>
        <w:t xml:space="preserve">  </w:t>
      </w:r>
      <w:r w:rsidRPr="00F82B87">
        <w:rPr>
          <w:rFonts w:ascii="Verdana" w:hAnsi="Verdana"/>
          <w:color w:val="231F20"/>
        </w:rPr>
        <w:t>ink</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duly</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behalf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consist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conﬁrmation</w:t>
      </w:r>
      <w:r w:rsidR="005765B8" w:rsidRPr="00F82B87">
        <w:rPr>
          <w:rFonts w:ascii="Verdana" w:hAnsi="Verdana"/>
          <w:color w:val="231F20"/>
        </w:rPr>
        <w:t xml:space="preserve">  </w:t>
      </w:r>
      <w:r w:rsidRPr="00F82B87">
        <w:rPr>
          <w:rFonts w:ascii="Verdana" w:hAnsi="Verdana"/>
          <w:b/>
          <w:color w:val="231F20"/>
        </w:rPr>
        <w:t>as</w:t>
      </w:r>
      <w:r w:rsidR="005765B8" w:rsidRPr="00F82B87">
        <w:rPr>
          <w:rFonts w:ascii="Verdana" w:hAnsi="Verdana"/>
          <w:b/>
          <w:color w:val="231F20"/>
        </w:rPr>
        <w:t xml:space="preserve">  </w:t>
      </w:r>
      <w:r w:rsidRPr="00F82B87">
        <w:rPr>
          <w:rFonts w:ascii="Verdana" w:hAnsi="Verdana"/>
          <w:b/>
          <w:color w:val="231F20"/>
        </w:rPr>
        <w:t>speciﬁed</w:t>
      </w:r>
      <w:r w:rsidR="005765B8" w:rsidRPr="00F82B87">
        <w:rPr>
          <w:rFonts w:ascii="Verdana" w:hAnsi="Verdana"/>
          <w:b/>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attached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position</w:t>
      </w:r>
      <w:r w:rsidR="005765B8" w:rsidRPr="00F82B87">
        <w:rPr>
          <w:rFonts w:ascii="Verdana" w:hAnsi="Verdana"/>
          <w:color w:val="231F20"/>
        </w:rPr>
        <w:t xml:space="preserve">  </w:t>
      </w:r>
      <w:r w:rsidRPr="00F82B87">
        <w:rPr>
          <w:rFonts w:ascii="Verdana" w:hAnsi="Verdana"/>
          <w:color w:val="231F20"/>
        </w:rPr>
        <w:t>held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signing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typed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printed</w:t>
      </w:r>
      <w:r w:rsidR="005765B8" w:rsidRPr="00F82B87">
        <w:rPr>
          <w:rFonts w:ascii="Verdana" w:hAnsi="Verdana"/>
          <w:color w:val="231F20"/>
        </w:rPr>
        <w:t xml:space="preserve">  </w:t>
      </w:r>
      <w:r w:rsidRPr="00F82B87">
        <w:rPr>
          <w:rFonts w:ascii="Verdana" w:hAnsi="Verdana"/>
          <w:color w:val="231F20"/>
        </w:rPr>
        <w:t>below</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signature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pages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entries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amendments</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00AD3CD9" w:rsidRPr="00F82B87">
        <w:rPr>
          <w:rFonts w:ascii="Verdana" w:hAnsi="Verdana"/>
          <w:color w:val="231F20"/>
        </w:rPr>
        <w:t>initialed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signing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6D7F0A38" w14:textId="1D0A56D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representative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behalf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JV,</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legally</w:t>
      </w:r>
      <w:r w:rsidR="005765B8" w:rsidRPr="00F82B87">
        <w:rPr>
          <w:rFonts w:ascii="Verdana" w:hAnsi="Verdana"/>
          <w:color w:val="231F20"/>
        </w:rPr>
        <w:t xml:space="preserve">  </w:t>
      </w:r>
      <w:r w:rsidRPr="00F82B87">
        <w:rPr>
          <w:rFonts w:ascii="Verdana" w:hAnsi="Verdana"/>
          <w:color w:val="231F20"/>
        </w:rPr>
        <w:t>binding</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evidenced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power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attorney</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proofErr w:type="gramStart"/>
      <w:r w:rsidRPr="00F82B87">
        <w:rPr>
          <w:rFonts w:ascii="Verdana" w:hAnsi="Verdana"/>
          <w:color w:val="231F20"/>
        </w:rPr>
        <w:t>members'</w:t>
      </w:r>
      <w:proofErr w:type="gramEnd"/>
      <w:r w:rsidR="005765B8" w:rsidRPr="00F82B87">
        <w:rPr>
          <w:rFonts w:ascii="Verdana" w:hAnsi="Verdana"/>
          <w:color w:val="231F20"/>
        </w:rPr>
        <w:t xml:space="preserve">  </w:t>
      </w:r>
      <w:r w:rsidRPr="00F82B87">
        <w:rPr>
          <w:rFonts w:ascii="Verdana" w:hAnsi="Verdana"/>
          <w:color w:val="231F20"/>
        </w:rPr>
        <w:t>legally</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representatives.</w:t>
      </w:r>
    </w:p>
    <w:p w14:paraId="3DB7F16B" w14:textId="17EE288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inter-lineation,</w:t>
      </w:r>
      <w:r w:rsidR="005765B8" w:rsidRPr="00F82B87">
        <w:rPr>
          <w:rFonts w:ascii="Verdana" w:hAnsi="Verdana"/>
          <w:color w:val="231F20"/>
        </w:rPr>
        <w:t xml:space="preserve">  </w:t>
      </w:r>
      <w:r w:rsidRPr="00F82B87">
        <w:rPr>
          <w:rFonts w:ascii="Verdana" w:hAnsi="Verdana"/>
          <w:color w:val="231F20"/>
        </w:rPr>
        <w:t>erasures,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overwriting</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they</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00AD3CD9" w:rsidRPr="00F82B87">
        <w:rPr>
          <w:rFonts w:ascii="Verdana" w:hAnsi="Verdana"/>
          <w:color w:val="231F20"/>
        </w:rPr>
        <w:t>initialed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signing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54B55F13" w14:textId="583DD0A7" w:rsidR="0021200B" w:rsidRPr="00F82B87" w:rsidRDefault="00AD3CD9" w:rsidP="00C6798D">
      <w:pPr>
        <w:pStyle w:val="Heading3"/>
        <w:numPr>
          <w:ilvl w:val="0"/>
          <w:numId w:val="59"/>
        </w:numPr>
        <w:spacing w:before="213"/>
        <w:ind w:left="1418" w:right="853" w:hanging="567"/>
        <w:rPr>
          <w:rFonts w:ascii="Verdana" w:hAnsi="Verdana"/>
          <w:sz w:val="22"/>
          <w:szCs w:val="22"/>
        </w:rPr>
      </w:pPr>
      <w:bookmarkStart w:id="62" w:name="_TOC_250036"/>
      <w:bookmarkStart w:id="63" w:name="_Toc80192884"/>
      <w:r w:rsidRPr="00F82B87">
        <w:rPr>
          <w:rFonts w:ascii="Verdana" w:hAnsi="Verdana"/>
          <w:color w:val="231F20"/>
          <w:sz w:val="22"/>
          <w:szCs w:val="22"/>
        </w:rPr>
        <w:t xml:space="preserve">Submission and Opening </w:t>
      </w:r>
      <w:bookmarkEnd w:id="62"/>
      <w:r w:rsidRPr="00F82B87">
        <w:rPr>
          <w:rFonts w:ascii="Verdana" w:hAnsi="Verdana"/>
          <w:color w:val="231F20"/>
          <w:sz w:val="22"/>
          <w:szCs w:val="22"/>
        </w:rPr>
        <w:t>of Tenders</w:t>
      </w:r>
      <w:bookmarkEnd w:id="63"/>
    </w:p>
    <w:p w14:paraId="4D0D4780" w14:textId="34509442"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64" w:name="_TOC_250035"/>
      <w:bookmarkStart w:id="65" w:name="_Toc80192885"/>
      <w:r w:rsidRPr="00F82B87">
        <w:rPr>
          <w:rFonts w:ascii="Verdana" w:hAnsi="Verdana"/>
          <w:color w:val="231F20"/>
          <w:sz w:val="22"/>
          <w:szCs w:val="22"/>
        </w:rPr>
        <w:t xml:space="preserve">Sealing and Marking </w:t>
      </w:r>
      <w:bookmarkEnd w:id="64"/>
      <w:r w:rsidRPr="00F82B87">
        <w:rPr>
          <w:rFonts w:ascii="Verdana" w:hAnsi="Verdana"/>
          <w:color w:val="231F20"/>
          <w:sz w:val="22"/>
          <w:szCs w:val="22"/>
        </w:rPr>
        <w:t>of Tenders</w:t>
      </w:r>
      <w:bookmarkEnd w:id="65"/>
    </w:p>
    <w:p w14:paraId="117CCD0C" w14:textId="6982AFF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Depending</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sizes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quantities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weight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use</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deliver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sealed</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sealed</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sealed</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bearing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Reference</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lastRenderedPageBreak/>
        <w:t>Tender,</w:t>
      </w:r>
      <w:r w:rsidR="005765B8" w:rsidRPr="00F82B87">
        <w:rPr>
          <w:rFonts w:ascii="Verdana" w:hAnsi="Verdana"/>
          <w:color w:val="231F20"/>
        </w:rPr>
        <w:t xml:space="preserve">  </w:t>
      </w:r>
      <w:r w:rsidRPr="00F82B87">
        <w:rPr>
          <w:rFonts w:ascii="Verdana" w:hAnsi="Verdana"/>
          <w:color w:val="231F20"/>
        </w:rPr>
        <w:t>addressed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warning</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open</w:t>
      </w:r>
      <w:r w:rsidR="005765B8" w:rsidRPr="00F82B87">
        <w:rPr>
          <w:rFonts w:ascii="Verdana" w:hAnsi="Verdana"/>
          <w:color w:val="231F20"/>
        </w:rPr>
        <w:t xml:space="preserve">  </w:t>
      </w:r>
      <w:r w:rsidRPr="00F82B87">
        <w:rPr>
          <w:rFonts w:ascii="Verdana" w:hAnsi="Verdana"/>
          <w:color w:val="231F20"/>
        </w:rPr>
        <w:t>before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date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separate,</w:t>
      </w:r>
      <w:r w:rsidR="005765B8" w:rsidRPr="00F82B87">
        <w:rPr>
          <w:rFonts w:ascii="Verdana" w:hAnsi="Verdana"/>
          <w:color w:val="231F20"/>
        </w:rPr>
        <w:t xml:space="preserve">  </w:t>
      </w:r>
      <w:r w:rsidRPr="00F82B87">
        <w:rPr>
          <w:rFonts w:ascii="Verdana" w:hAnsi="Verdana"/>
          <w:color w:val="231F20"/>
        </w:rPr>
        <w:t>sealed</w:t>
      </w:r>
      <w:r w:rsidR="005765B8" w:rsidRPr="00F82B87">
        <w:rPr>
          <w:rFonts w:ascii="Verdana" w:hAnsi="Verdana"/>
          <w:color w:val="231F20"/>
        </w:rPr>
        <w:t xml:space="preserve">  </w:t>
      </w:r>
      <w:r w:rsidRPr="00F82B87">
        <w:rPr>
          <w:rFonts w:ascii="Verdana" w:hAnsi="Verdana"/>
          <w:color w:val="231F20"/>
        </w:rPr>
        <w:t>envelopes:</w:t>
      </w:r>
    </w:p>
    <w:p w14:paraId="7BD30D23" w14:textId="288DC393" w:rsidR="0021200B" w:rsidRPr="00F82B87" w:rsidRDefault="00022DB4" w:rsidP="00C6798D">
      <w:pPr>
        <w:pStyle w:val="ListParagraph"/>
        <w:numPr>
          <w:ilvl w:val="2"/>
          <w:numId w:val="69"/>
        </w:numPr>
        <w:spacing w:before="118"/>
        <w:ind w:left="2127" w:right="853" w:hanging="42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comprising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described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11;</w:t>
      </w:r>
      <w:r w:rsidR="005765B8" w:rsidRPr="00F82B87">
        <w:rPr>
          <w:rFonts w:ascii="Verdana" w:hAnsi="Verdana"/>
          <w:color w:val="231F20"/>
        </w:rPr>
        <w:t xml:space="preserve">  </w:t>
      </w:r>
      <w:r w:rsidRPr="00F82B87">
        <w:rPr>
          <w:rFonts w:ascii="Verdana" w:hAnsi="Verdana"/>
          <w:color w:val="231F20"/>
        </w:rPr>
        <w:t>and</w:t>
      </w:r>
    </w:p>
    <w:p w14:paraId="6AABF85D" w14:textId="1DD059AD" w:rsidR="0021200B" w:rsidRPr="00F82B87" w:rsidRDefault="00022DB4" w:rsidP="00C6798D">
      <w:pPr>
        <w:pStyle w:val="ListParagraph"/>
        <w:numPr>
          <w:ilvl w:val="2"/>
          <w:numId w:val="69"/>
        </w:numPr>
        <w:spacing w:before="118"/>
        <w:ind w:left="2127" w:right="853" w:hanging="42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p>
    <w:p w14:paraId="62640357" w14:textId="79EF52CC" w:rsidR="0021200B" w:rsidRPr="00F82B87" w:rsidRDefault="00022DB4" w:rsidP="00C6798D">
      <w:pPr>
        <w:pStyle w:val="ListParagraph"/>
        <w:numPr>
          <w:ilvl w:val="2"/>
          <w:numId w:val="69"/>
        </w:numPr>
        <w:spacing w:before="118"/>
        <w:ind w:left="2127" w:right="853" w:hanging="426"/>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12,</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relevant:</w:t>
      </w:r>
    </w:p>
    <w:p w14:paraId="31E10E9A" w14:textId="558CBAB8" w:rsidR="0021200B" w:rsidRPr="00F82B87" w:rsidRDefault="00022DB4" w:rsidP="00C6798D">
      <w:pPr>
        <w:pStyle w:val="ListParagraph"/>
        <w:numPr>
          <w:ilvl w:val="3"/>
          <w:numId w:val="34"/>
        </w:numPr>
        <w:tabs>
          <w:tab w:val="left" w:pos="2390"/>
          <w:tab w:val="left" w:pos="2391"/>
        </w:tabs>
        <w:spacing w:line="230" w:lineRule="auto"/>
        <w:ind w:right="850" w:hanging="41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“ORIGINAL</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p>
    <w:p w14:paraId="21F9F64D" w14:textId="739843EC" w:rsidR="0021200B" w:rsidRPr="00F82B87" w:rsidRDefault="00022DB4" w:rsidP="00C6798D">
      <w:pPr>
        <w:pStyle w:val="ListParagraph"/>
        <w:numPr>
          <w:ilvl w:val="3"/>
          <w:numId w:val="34"/>
        </w:numPr>
        <w:tabs>
          <w:tab w:val="left" w:pos="2390"/>
          <w:tab w:val="left" w:pos="2391"/>
        </w:tabs>
        <w:spacing w:line="230" w:lineRule="auto"/>
        <w:ind w:right="850" w:hanging="41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w:t>
      </w:r>
    </w:p>
    <w:p w14:paraId="4E61765F" w14:textId="047D59B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inner</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containers</w:t>
      </w:r>
      <w:r w:rsidR="005765B8" w:rsidRPr="00F82B87">
        <w:rPr>
          <w:rFonts w:ascii="Verdana" w:hAnsi="Verdana"/>
          <w:color w:val="231F20"/>
        </w:rPr>
        <w:t xml:space="preserve">  </w:t>
      </w:r>
      <w:r w:rsidRPr="00F82B87">
        <w:rPr>
          <w:rFonts w:ascii="Verdana" w:hAnsi="Verdana"/>
          <w:color w:val="231F20"/>
        </w:rPr>
        <w:t>shall:</w:t>
      </w:r>
    </w:p>
    <w:p w14:paraId="0C06F208" w14:textId="7E92EE30" w:rsidR="0021200B" w:rsidRPr="00F82B87" w:rsidRDefault="00AD3CD9" w:rsidP="00C6798D">
      <w:pPr>
        <w:pStyle w:val="ListParagraph"/>
        <w:numPr>
          <w:ilvl w:val="2"/>
          <w:numId w:val="70"/>
        </w:numPr>
        <w:spacing w:before="118"/>
        <w:ind w:left="2127" w:right="853" w:hanging="426"/>
        <w:rPr>
          <w:rFonts w:ascii="Verdana" w:hAnsi="Verdana"/>
        </w:rPr>
      </w:pPr>
      <w:r w:rsidRPr="00F82B87">
        <w:rPr>
          <w:rFonts w:ascii="Verdana" w:hAnsi="Verdana"/>
          <w:color w:val="231F20"/>
        </w:rPr>
        <w:t>bear the</w:t>
      </w:r>
      <w:r w:rsidR="005765B8" w:rsidRPr="00F82B87">
        <w:rPr>
          <w:rFonts w:ascii="Verdana" w:hAnsi="Verdana"/>
          <w:color w:val="231F20"/>
        </w:rPr>
        <w:t xml:space="preserve">  </w:t>
      </w:r>
      <w:r w:rsidR="00022DB4" w:rsidRPr="00F82B87">
        <w:rPr>
          <w:rFonts w:ascii="Verdana" w:hAnsi="Verdana"/>
          <w:color w:val="231F20"/>
        </w:rPr>
        <w:t>name</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address</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Procuring</w:t>
      </w:r>
      <w:r w:rsidR="005765B8" w:rsidRPr="00F82B87">
        <w:rPr>
          <w:rFonts w:ascii="Verdana" w:hAnsi="Verdana"/>
          <w:color w:val="231F20"/>
        </w:rPr>
        <w:t xml:space="preserve">  </w:t>
      </w:r>
      <w:r w:rsidR="00022DB4" w:rsidRPr="00F82B87">
        <w:rPr>
          <w:rFonts w:ascii="Verdana" w:hAnsi="Verdana"/>
          <w:color w:val="231F20"/>
        </w:rPr>
        <w:t>Entity.</w:t>
      </w:r>
    </w:p>
    <w:p w14:paraId="017FD661" w14:textId="3AA3DD70" w:rsidR="0021200B" w:rsidRPr="00F82B87" w:rsidRDefault="00022DB4" w:rsidP="00C6798D">
      <w:pPr>
        <w:pStyle w:val="ListParagraph"/>
        <w:numPr>
          <w:ilvl w:val="2"/>
          <w:numId w:val="70"/>
        </w:numPr>
        <w:spacing w:before="118"/>
        <w:ind w:left="2127" w:right="853" w:hanging="426"/>
        <w:rPr>
          <w:rFonts w:ascii="Verdana" w:hAnsi="Verdana"/>
        </w:rPr>
      </w:pPr>
      <w:r w:rsidRPr="00F82B87">
        <w:rPr>
          <w:rFonts w:ascii="Verdana" w:hAnsi="Verdana"/>
          <w:color w:val="231F20"/>
        </w:rPr>
        <w:t>bear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address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p>
    <w:p w14:paraId="205006EE" w14:textId="758D5CB9" w:rsidR="0021200B" w:rsidRPr="00F82B87" w:rsidRDefault="00AD3CD9" w:rsidP="00C6798D">
      <w:pPr>
        <w:pStyle w:val="ListParagraph"/>
        <w:numPr>
          <w:ilvl w:val="2"/>
          <w:numId w:val="70"/>
        </w:numPr>
        <w:spacing w:before="118"/>
        <w:ind w:left="2127" w:right="853" w:hanging="426"/>
        <w:rPr>
          <w:rFonts w:ascii="Verdana" w:hAnsi="Verdana"/>
        </w:rPr>
      </w:pPr>
      <w:r w:rsidRPr="00F82B87">
        <w:rPr>
          <w:rFonts w:ascii="Verdana" w:hAnsi="Verdana"/>
          <w:color w:val="231F20"/>
        </w:rPr>
        <w:t>bear the</w:t>
      </w:r>
      <w:r w:rsidR="005765B8" w:rsidRPr="00F82B87">
        <w:rPr>
          <w:rFonts w:ascii="Verdana" w:hAnsi="Verdana"/>
          <w:color w:val="231F20"/>
        </w:rPr>
        <w:t xml:space="preserve">  </w:t>
      </w:r>
      <w:r w:rsidR="00022DB4" w:rsidRPr="00F82B87">
        <w:rPr>
          <w:rFonts w:ascii="Verdana" w:hAnsi="Verdana"/>
          <w:color w:val="231F20"/>
        </w:rPr>
        <w:t>name</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Reference</w:t>
      </w:r>
      <w:r w:rsidR="005765B8" w:rsidRPr="00F82B87">
        <w:rPr>
          <w:rFonts w:ascii="Verdana" w:hAnsi="Verdana"/>
          <w:color w:val="231F20"/>
        </w:rPr>
        <w:t xml:space="preserve">  </w:t>
      </w:r>
      <w:r w:rsidR="00022DB4" w:rsidRPr="00F82B87">
        <w:rPr>
          <w:rFonts w:ascii="Verdana" w:hAnsi="Verdana"/>
          <w:color w:val="231F20"/>
        </w:rPr>
        <w:t>number</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p>
    <w:p w14:paraId="39269B13" w14:textId="2E54D16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cannot</w:t>
      </w:r>
      <w:r w:rsidR="005765B8" w:rsidRPr="00F82B87">
        <w:rPr>
          <w:rFonts w:ascii="Verdana" w:hAnsi="Verdana"/>
          <w:color w:val="231F20"/>
        </w:rPr>
        <w:t xml:space="preserve">  </w:t>
      </w:r>
      <w:r w:rsidRPr="00F82B87">
        <w:rPr>
          <w:rFonts w:ascii="Verdana" w:hAnsi="Verdana"/>
          <w:color w:val="231F20"/>
        </w:rPr>
        <w:t>ﬁt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box,</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p>
    <w:p w14:paraId="1917F93D" w14:textId="513D7D64" w:rsidR="0021200B" w:rsidRPr="00F82B87" w:rsidRDefault="00AD3CD9" w:rsidP="00C6798D">
      <w:pPr>
        <w:pStyle w:val="ListParagraph"/>
        <w:numPr>
          <w:ilvl w:val="2"/>
          <w:numId w:val="71"/>
        </w:numPr>
        <w:spacing w:before="118"/>
        <w:ind w:left="2127" w:right="853" w:hanging="426"/>
        <w:rPr>
          <w:rFonts w:ascii="Verdana" w:hAnsi="Verdana"/>
        </w:rPr>
      </w:pPr>
      <w:r w:rsidRPr="00F82B87">
        <w:rPr>
          <w:rFonts w:ascii="Verdana" w:hAnsi="Verdana"/>
          <w:color w:val="231F20"/>
        </w:rPr>
        <w:t xml:space="preserve">Specify in the </w:t>
      </w:r>
      <w:r w:rsidRPr="00F82B87">
        <w:rPr>
          <w:rFonts w:ascii="Verdana" w:hAnsi="Verdana"/>
          <w:b/>
          <w:bCs/>
          <w:color w:val="231F20"/>
        </w:rPr>
        <w:t>TDS</w:t>
      </w:r>
      <w:r w:rsidRPr="00F82B87">
        <w:rPr>
          <w:rFonts w:ascii="Verdana" w:hAnsi="Verdana"/>
          <w:b/>
          <w:color w:val="231F20"/>
        </w:rPr>
        <w:t xml:space="preserve"> where</w:t>
      </w:r>
      <w:r w:rsidRPr="00F82B87">
        <w:rPr>
          <w:rFonts w:ascii="Verdana" w:hAnsi="Verdana"/>
          <w:color w:val="231F20"/>
        </w:rPr>
        <w:t xml:space="preserve"> such documents should be received</w:t>
      </w:r>
      <w:r w:rsidR="00022DB4" w:rsidRPr="00F82B87">
        <w:rPr>
          <w:rFonts w:ascii="Verdana" w:hAnsi="Verdana"/>
          <w:color w:val="231F20"/>
        </w:rPr>
        <w:t>.</w:t>
      </w:r>
    </w:p>
    <w:p w14:paraId="47C16656" w14:textId="2CABD354" w:rsidR="0021200B" w:rsidRPr="00F82B87" w:rsidRDefault="00022DB4" w:rsidP="00C6798D">
      <w:pPr>
        <w:pStyle w:val="ListParagraph"/>
        <w:numPr>
          <w:ilvl w:val="2"/>
          <w:numId w:val="71"/>
        </w:numPr>
        <w:spacing w:before="118"/>
        <w:ind w:left="2127" w:right="853" w:hanging="426"/>
        <w:rPr>
          <w:rFonts w:ascii="Verdana" w:hAnsi="Verdana"/>
        </w:rPr>
      </w:pPr>
      <w:r w:rsidRPr="00F82B87">
        <w:rPr>
          <w:rFonts w:ascii="Verdana" w:hAnsi="Verdana"/>
          <w:color w:val="231F20"/>
        </w:rPr>
        <w:t>maintain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record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issue</w:t>
      </w:r>
      <w:r w:rsidR="005765B8" w:rsidRPr="00F82B87">
        <w:rPr>
          <w:rFonts w:ascii="Verdana" w:hAnsi="Verdana"/>
          <w:color w:val="231F20"/>
        </w:rPr>
        <w:t xml:space="preserve">  </w:t>
      </w:r>
      <w:r w:rsidRPr="00F82B87">
        <w:rPr>
          <w:rFonts w:ascii="Verdana" w:hAnsi="Verdana"/>
          <w:color w:val="231F20"/>
        </w:rPr>
        <w:t>acknowledgement</w:t>
      </w:r>
      <w:r w:rsidR="005765B8" w:rsidRPr="00F82B87">
        <w:rPr>
          <w:rFonts w:ascii="Verdana" w:hAnsi="Verdana"/>
          <w:color w:val="231F20"/>
        </w:rPr>
        <w:t xml:space="preserve">  </w:t>
      </w:r>
      <w:r w:rsidRPr="00F82B87">
        <w:rPr>
          <w:rFonts w:ascii="Verdana" w:hAnsi="Verdana"/>
          <w:color w:val="231F20"/>
        </w:rPr>
        <w:t>receipt</w:t>
      </w:r>
      <w:r w:rsidR="005765B8" w:rsidRPr="00F82B87">
        <w:rPr>
          <w:rFonts w:ascii="Verdana" w:hAnsi="Verdana"/>
          <w:color w:val="231F20"/>
        </w:rPr>
        <w:t xml:space="preserve">  </w:t>
      </w:r>
      <w:r w:rsidRPr="00F82B87">
        <w:rPr>
          <w:rFonts w:ascii="Verdana" w:hAnsi="Verdana"/>
          <w:color w:val="231F20"/>
        </w:rPr>
        <w:t>note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specifying</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receipt.</w:t>
      </w:r>
    </w:p>
    <w:p w14:paraId="617FCE87" w14:textId="2BAED276" w:rsidR="0021200B" w:rsidRPr="00F82B87" w:rsidRDefault="00022DB4" w:rsidP="00C6798D">
      <w:pPr>
        <w:pStyle w:val="ListParagraph"/>
        <w:numPr>
          <w:ilvl w:val="2"/>
          <w:numId w:val="71"/>
        </w:numPr>
        <w:spacing w:before="118"/>
        <w:ind w:left="2127" w:right="853" w:hanging="426"/>
        <w:rPr>
          <w:rFonts w:ascii="Verdana" w:hAnsi="Verdana"/>
        </w:rPr>
      </w:pPr>
      <w:r w:rsidRPr="00F82B87">
        <w:rPr>
          <w:rFonts w:ascii="Verdana" w:hAnsi="Verdana"/>
          <w:color w:val="231F20"/>
        </w:rPr>
        <w:t>Ensure</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handed</w:t>
      </w:r>
      <w:r w:rsidR="005765B8" w:rsidRPr="00F82B87">
        <w:rPr>
          <w:rFonts w:ascii="Verdana" w:hAnsi="Verdana"/>
          <w:color w:val="231F20"/>
        </w:rPr>
        <w:t xml:space="preserve">  </w:t>
      </w:r>
      <w:r w:rsidRPr="00F82B87">
        <w:rPr>
          <w:rFonts w:ascii="Verdana" w:hAnsi="Verdana"/>
          <w:color w:val="231F20"/>
        </w:rPr>
        <w:t>over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committee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time.</w:t>
      </w:r>
    </w:p>
    <w:p w14:paraId="7F22F059" w14:textId="498F065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package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container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sealed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i/>
          <w:color w:val="231F20"/>
        </w:rPr>
        <w:t>Procuring</w:t>
      </w:r>
      <w:r w:rsidR="005765B8" w:rsidRPr="00F82B87">
        <w:rPr>
          <w:rFonts w:ascii="Verdana" w:hAnsi="Verdana"/>
          <w:i/>
          <w:color w:val="231F20"/>
        </w:rPr>
        <w:t xml:space="preserve">  </w:t>
      </w:r>
      <w:r w:rsidRPr="00F82B87">
        <w:rPr>
          <w:rFonts w:ascii="Verdana" w:hAnsi="Verdana"/>
          <w:i/>
          <w:color w:val="231F20"/>
        </w:rPr>
        <w:t>Entity</w:t>
      </w:r>
      <w:r w:rsidR="005765B8" w:rsidRPr="00F82B87">
        <w:rPr>
          <w:rFonts w:ascii="Verdana" w:hAnsi="Verdana"/>
          <w:i/>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assume</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responsibility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misplacement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premature</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AD3CD9" w:rsidRPr="00F82B87">
        <w:rPr>
          <w:rFonts w:ascii="Verdana" w:hAnsi="Verdana"/>
          <w:color w:val="231F20"/>
        </w:rPr>
        <w:t>Tenders misplaced or opened prematurely will not be accepted</w:t>
      </w:r>
      <w:r w:rsidRPr="00F82B87">
        <w:rPr>
          <w:rFonts w:ascii="Verdana" w:hAnsi="Verdana"/>
          <w:color w:val="231F20"/>
        </w:rPr>
        <w:t>.</w:t>
      </w:r>
    </w:p>
    <w:p w14:paraId="7A6B8854" w14:textId="76BC7459"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66" w:name="_TOC_250034"/>
      <w:bookmarkStart w:id="67" w:name="_Toc80192886"/>
      <w:r w:rsidRPr="00F82B87">
        <w:rPr>
          <w:rFonts w:ascii="Verdana" w:hAnsi="Verdana"/>
          <w:color w:val="231F20"/>
          <w:sz w:val="22"/>
          <w:szCs w:val="22"/>
        </w:rPr>
        <w:t xml:space="preserve">Deadline for Submission </w:t>
      </w:r>
      <w:bookmarkEnd w:id="66"/>
      <w:r w:rsidRPr="00F82B87">
        <w:rPr>
          <w:rFonts w:ascii="Verdana" w:hAnsi="Verdana"/>
          <w:color w:val="231F20"/>
          <w:sz w:val="22"/>
          <w:szCs w:val="22"/>
        </w:rPr>
        <w:t>of Tenders</w:t>
      </w:r>
      <w:bookmarkEnd w:id="67"/>
    </w:p>
    <w:p w14:paraId="0A5A046B" w14:textId="6A4BBB4B"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address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later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roofErr w:type="gramStart"/>
      <w:r w:rsidRPr="00F82B87">
        <w:rPr>
          <w:rFonts w:ascii="Verdana" w:hAnsi="Verdana"/>
          <w:b/>
          <w:color w:val="231F20"/>
        </w:rPr>
        <w:t>.</w:t>
      </w:r>
      <w:r w:rsidR="005765B8" w:rsidRPr="00F82B87">
        <w:rPr>
          <w:rFonts w:ascii="Verdana" w:hAnsi="Verdana"/>
          <w:b/>
          <w:color w:val="231F20"/>
        </w:rPr>
        <w:t xml:space="preserve">  </w:t>
      </w:r>
      <w:proofErr w:type="gramEnd"/>
      <w:r w:rsidRPr="00F82B87">
        <w:rPr>
          <w:rFonts w:ascii="Verdana" w:hAnsi="Verdana"/>
          <w:color w:val="231F20"/>
        </w:rPr>
        <w:t>When</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option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submitting</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electronically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submitting</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electronically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follow</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electronic</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procedures</w:t>
      </w:r>
      <w:r w:rsidR="005765B8" w:rsidRPr="00F82B87">
        <w:rPr>
          <w:rFonts w:ascii="Verdana" w:hAnsi="Verdana"/>
          <w:color w:val="231F20"/>
        </w:rPr>
        <w:t xml:space="preserve">  </w:t>
      </w:r>
      <w:r w:rsidRPr="00F82B87">
        <w:rPr>
          <w:rFonts w:ascii="Verdana" w:hAnsi="Verdana"/>
          <w:b/>
          <w:color w:val="231F20"/>
        </w:rPr>
        <w:t>speciﬁed</w:t>
      </w:r>
      <w:r w:rsidR="005765B8" w:rsidRPr="00F82B87">
        <w:rPr>
          <w:rFonts w:ascii="Verdana" w:hAnsi="Verdana"/>
          <w:b/>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Pr="00F82B87">
        <w:rPr>
          <w:rFonts w:ascii="Verdana" w:hAnsi="Verdana"/>
          <w:color w:val="231F20"/>
        </w:rPr>
        <w:t>.</w:t>
      </w:r>
    </w:p>
    <w:p w14:paraId="3A6820C3" w14:textId="06CA8E4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discretion,</w:t>
      </w:r>
      <w:r w:rsidR="005765B8" w:rsidRPr="00F82B87">
        <w:rPr>
          <w:rFonts w:ascii="Verdana" w:hAnsi="Verdana"/>
          <w:color w:val="231F20"/>
        </w:rPr>
        <w:t xml:space="preserve">  </w:t>
      </w:r>
      <w:r w:rsidRPr="00F82B87">
        <w:rPr>
          <w:rFonts w:ascii="Verdana" w:hAnsi="Verdana"/>
          <w:color w:val="231F20"/>
        </w:rPr>
        <w:t>extend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amending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ITT7,</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rights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obligations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previously</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thereafter</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extended.</w:t>
      </w:r>
    </w:p>
    <w:p w14:paraId="47BDB2E7" w14:textId="2A94EC18"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68" w:name="_Toc80192887"/>
      <w:r w:rsidRPr="00F82B87">
        <w:rPr>
          <w:rFonts w:ascii="Verdana" w:hAnsi="Verdana"/>
          <w:color w:val="231F20"/>
          <w:sz w:val="22"/>
          <w:szCs w:val="22"/>
        </w:rPr>
        <w:t>Late Tenders</w:t>
      </w:r>
      <w:bookmarkEnd w:id="68"/>
    </w:p>
    <w:p w14:paraId="53852E7E" w14:textId="4C68C5A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consider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arrives</w:t>
      </w:r>
      <w:r w:rsidR="005765B8" w:rsidRPr="00F82B87">
        <w:rPr>
          <w:rFonts w:ascii="Verdana" w:hAnsi="Verdana"/>
          <w:color w:val="231F20"/>
        </w:rPr>
        <w:t xml:space="preserve">  </w:t>
      </w: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declared</w:t>
      </w:r>
      <w:r w:rsidR="005765B8" w:rsidRPr="00F82B87">
        <w:rPr>
          <w:rFonts w:ascii="Verdana" w:hAnsi="Verdana"/>
          <w:color w:val="231F20"/>
        </w:rPr>
        <w:t xml:space="preserve">  </w:t>
      </w:r>
      <w:r w:rsidRPr="00F82B87">
        <w:rPr>
          <w:rFonts w:ascii="Verdana" w:hAnsi="Verdana"/>
          <w:color w:val="231F20"/>
        </w:rPr>
        <w:t>late,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unopened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
    <w:p w14:paraId="37558B2A" w14:textId="0F5BADAC" w:rsidR="0021200B" w:rsidRPr="00F82B87" w:rsidRDefault="00022DB4" w:rsidP="00C6798D">
      <w:pPr>
        <w:pStyle w:val="Heading3"/>
        <w:numPr>
          <w:ilvl w:val="0"/>
          <w:numId w:val="60"/>
        </w:numPr>
        <w:spacing w:before="213"/>
        <w:ind w:left="1418" w:right="853" w:hanging="567"/>
        <w:rPr>
          <w:rFonts w:ascii="Verdana" w:hAnsi="Verdana"/>
          <w:sz w:val="22"/>
          <w:szCs w:val="22"/>
        </w:rPr>
      </w:pPr>
      <w:bookmarkStart w:id="69" w:name="_TOC_250032"/>
      <w:bookmarkStart w:id="70" w:name="_Toc80192888"/>
      <w:r w:rsidRPr="00F82B87">
        <w:rPr>
          <w:rFonts w:ascii="Verdana" w:hAnsi="Verdana"/>
          <w:color w:val="231F20"/>
          <w:sz w:val="22"/>
          <w:szCs w:val="22"/>
        </w:rPr>
        <w:t>Withdrawal</w:t>
      </w:r>
      <w:r w:rsidR="00AD3CD9" w:rsidRPr="00F82B87">
        <w:rPr>
          <w:rFonts w:ascii="Verdana" w:hAnsi="Verdana"/>
          <w:color w:val="231F20"/>
          <w:sz w:val="22"/>
          <w:szCs w:val="22"/>
        </w:rPr>
        <w:t xml:space="preserve">, Substitution, and Modiﬁcation </w:t>
      </w:r>
      <w:bookmarkEnd w:id="69"/>
      <w:r w:rsidR="00AD3CD9" w:rsidRPr="00F82B87">
        <w:rPr>
          <w:rFonts w:ascii="Verdana" w:hAnsi="Verdana"/>
          <w:color w:val="231F20"/>
          <w:sz w:val="22"/>
          <w:szCs w:val="22"/>
        </w:rPr>
        <w:t>of Tenders</w:t>
      </w:r>
      <w:bookmarkEnd w:id="70"/>
    </w:p>
    <w:p w14:paraId="67C8999B" w14:textId="61837ED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lastRenderedPageBreak/>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withdraw,</w:t>
      </w:r>
      <w:r w:rsidR="005765B8" w:rsidRPr="00F82B87">
        <w:rPr>
          <w:rFonts w:ascii="Verdana" w:hAnsi="Verdana"/>
          <w:color w:val="231F20"/>
        </w:rPr>
        <w:t xml:space="preserve">  </w:t>
      </w:r>
      <w:r w:rsidRPr="00F82B87">
        <w:rPr>
          <w:rFonts w:ascii="Verdana" w:hAnsi="Verdana"/>
          <w:color w:val="231F20"/>
        </w:rPr>
        <w:t>substitute,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modify</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sending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duly</w:t>
      </w:r>
      <w:r w:rsidR="005765B8" w:rsidRPr="00F82B87">
        <w:rPr>
          <w:rFonts w:ascii="Verdana" w:hAnsi="Verdana"/>
          <w:color w:val="231F20"/>
        </w:rPr>
        <w:t xml:space="preserve">  </w:t>
      </w:r>
      <w:r w:rsidRPr="00F82B87">
        <w:rPr>
          <w:rFonts w:ascii="Verdana" w:hAnsi="Verdana"/>
          <w:color w:val="231F20"/>
        </w:rPr>
        <w:t>signed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representative,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power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attorney)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ITT19.3,</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notices</w:t>
      </w:r>
      <w:r w:rsidR="005765B8" w:rsidRPr="00F82B87">
        <w:rPr>
          <w:rFonts w:ascii="Verdana" w:hAnsi="Verdana"/>
          <w:color w:val="231F20"/>
        </w:rPr>
        <w:t xml:space="preserve">  </w:t>
      </w:r>
      <w:r w:rsidRPr="00F82B87">
        <w:rPr>
          <w:rFonts w:ascii="Verdana" w:hAnsi="Verdana"/>
          <w:color w:val="231F20"/>
        </w:rPr>
        <w:t>do</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require</w:t>
      </w:r>
      <w:r w:rsidR="005765B8" w:rsidRPr="00F82B87">
        <w:rPr>
          <w:rFonts w:ascii="Verdana" w:hAnsi="Verdana"/>
          <w:color w:val="231F20"/>
        </w:rPr>
        <w:t xml:space="preserve">  </w:t>
      </w:r>
      <w:r w:rsidRPr="00F82B87">
        <w:rPr>
          <w:rFonts w:ascii="Verdana" w:hAnsi="Verdana"/>
          <w:color w:val="231F20"/>
        </w:rPr>
        <w:t>copies)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accompany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respective</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notice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notices</w:t>
      </w:r>
      <w:r w:rsidR="005765B8" w:rsidRPr="00F82B87">
        <w:rPr>
          <w:rFonts w:ascii="Verdana" w:hAnsi="Verdana"/>
          <w:color w:val="231F20"/>
        </w:rPr>
        <w:t xml:space="preserve">  </w:t>
      </w:r>
      <w:r w:rsidRPr="00F82B87">
        <w:rPr>
          <w:rFonts w:ascii="Verdana" w:hAnsi="Verdana"/>
          <w:color w:val="231F20"/>
        </w:rPr>
        <w:t>must</w:t>
      </w:r>
      <w:r w:rsidR="005765B8" w:rsidRPr="00F82B87">
        <w:rPr>
          <w:rFonts w:ascii="Verdana" w:hAnsi="Verdana"/>
          <w:color w:val="231F20"/>
        </w:rPr>
        <w:t xml:space="preserve">  </w:t>
      </w:r>
      <w:r w:rsidRPr="00F82B87">
        <w:rPr>
          <w:rFonts w:ascii="Verdana" w:hAnsi="Verdana"/>
          <w:color w:val="231F20"/>
        </w:rPr>
        <w:t>be:</w:t>
      </w:r>
    </w:p>
    <w:p w14:paraId="15B9B6DD" w14:textId="184FE1AE" w:rsidR="0021200B" w:rsidRPr="00F82B87" w:rsidRDefault="00022DB4" w:rsidP="00C6798D">
      <w:pPr>
        <w:pStyle w:val="ListParagraph"/>
        <w:numPr>
          <w:ilvl w:val="2"/>
          <w:numId w:val="72"/>
        </w:numPr>
        <w:spacing w:before="118"/>
        <w:ind w:left="2127" w:right="853" w:hanging="426"/>
        <w:rPr>
          <w:rFonts w:ascii="Verdana" w:hAnsi="Verdana"/>
        </w:rPr>
      </w:pPr>
      <w:r w:rsidRPr="00F82B87">
        <w:rPr>
          <w:rFonts w:ascii="Verdana" w:hAnsi="Verdana"/>
          <w:color w:val="231F20"/>
        </w:rPr>
        <w:t>prepared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20</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21</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notices</w:t>
      </w:r>
      <w:r w:rsidR="005765B8" w:rsidRPr="00F82B87">
        <w:rPr>
          <w:rFonts w:ascii="Verdana" w:hAnsi="Verdana"/>
          <w:color w:val="231F20"/>
        </w:rPr>
        <w:t xml:space="preserve">  </w:t>
      </w:r>
      <w:r w:rsidRPr="00F82B87">
        <w:rPr>
          <w:rFonts w:ascii="Verdana" w:hAnsi="Verdana"/>
          <w:color w:val="231F20"/>
        </w:rPr>
        <w:t>do</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require</w:t>
      </w:r>
      <w:r w:rsidR="005765B8" w:rsidRPr="00F82B87">
        <w:rPr>
          <w:rFonts w:ascii="Verdana" w:hAnsi="Verdana"/>
          <w:color w:val="231F20"/>
        </w:rPr>
        <w:t xml:space="preserve">  </w:t>
      </w:r>
      <w:r w:rsidRPr="00F82B87">
        <w:rPr>
          <w:rFonts w:ascii="Verdana" w:hAnsi="Verdana"/>
          <w:color w:val="231F20"/>
        </w:rPr>
        <w:t>copies),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addition,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respective</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clearly</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“MODIFICATION;”</w:t>
      </w:r>
      <w:r w:rsidR="005765B8" w:rsidRPr="00F82B87">
        <w:rPr>
          <w:rFonts w:ascii="Verdana" w:hAnsi="Verdana"/>
          <w:color w:val="231F20"/>
        </w:rPr>
        <w:t xml:space="preserve">  </w:t>
      </w:r>
      <w:r w:rsidRPr="00F82B87">
        <w:rPr>
          <w:rFonts w:ascii="Verdana" w:hAnsi="Verdana"/>
          <w:color w:val="231F20"/>
        </w:rPr>
        <w:t>and</w:t>
      </w:r>
    </w:p>
    <w:p w14:paraId="10A8F0D0" w14:textId="2F2723FD" w:rsidR="0021200B" w:rsidRPr="00F82B87" w:rsidRDefault="00022DB4" w:rsidP="00C6798D">
      <w:pPr>
        <w:pStyle w:val="ListParagraph"/>
        <w:numPr>
          <w:ilvl w:val="2"/>
          <w:numId w:val="72"/>
        </w:numPr>
        <w:spacing w:before="118"/>
        <w:ind w:left="2127" w:right="853" w:hanging="426"/>
        <w:rPr>
          <w:rFonts w:ascii="Verdana" w:hAnsi="Verdana"/>
        </w:rPr>
      </w:pP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prescribed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22.</w:t>
      </w:r>
    </w:p>
    <w:p w14:paraId="3C2B1BB4" w14:textId="7530E33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requested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withdrawn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23.1</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unopened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p>
    <w:p w14:paraId="5CD28E72" w14:textId="362C7CC6"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withdrawn,</w:t>
      </w:r>
      <w:r w:rsidR="005765B8" w:rsidRPr="00F82B87">
        <w:rPr>
          <w:rFonts w:ascii="Verdana" w:hAnsi="Verdana"/>
          <w:color w:val="231F20"/>
        </w:rPr>
        <w:t xml:space="preserve">  </w:t>
      </w:r>
      <w:r w:rsidRPr="00F82B87">
        <w:rPr>
          <w:rFonts w:ascii="Verdana" w:hAnsi="Verdana"/>
          <w:color w:val="231F20"/>
        </w:rPr>
        <w:t>substituted,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modiﬁed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interval</w:t>
      </w:r>
      <w:r w:rsidR="005765B8" w:rsidRPr="00F82B87">
        <w:rPr>
          <w:rFonts w:ascii="Verdana" w:hAnsi="Verdana"/>
          <w:color w:val="231F20"/>
        </w:rPr>
        <w:t xml:space="preserve">  </w:t>
      </w:r>
      <w:r w:rsidRPr="00F82B87">
        <w:rPr>
          <w:rFonts w:ascii="Verdana" w:hAnsi="Verdana"/>
          <w:color w:val="231F20"/>
        </w:rPr>
        <w:t>between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submission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extension</w:t>
      </w:r>
      <w:r w:rsidR="005765B8" w:rsidRPr="00F82B87">
        <w:rPr>
          <w:rFonts w:ascii="Verdana" w:hAnsi="Verdana"/>
          <w:color w:val="231F20"/>
        </w:rPr>
        <w:t xml:space="preserve">  </w:t>
      </w:r>
      <w:r w:rsidRPr="00F82B87">
        <w:rPr>
          <w:rFonts w:ascii="Verdana" w:hAnsi="Verdana"/>
          <w:color w:val="231F20"/>
        </w:rPr>
        <w:t>thereof.</w:t>
      </w:r>
    </w:p>
    <w:p w14:paraId="14AFA540" w14:textId="02DEA0EA"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71" w:name="_Toc80192889"/>
      <w:r w:rsidRPr="00F82B87">
        <w:rPr>
          <w:rFonts w:ascii="Verdana" w:hAnsi="Verdana"/>
          <w:color w:val="231F20"/>
          <w:sz w:val="22"/>
          <w:szCs w:val="22"/>
        </w:rPr>
        <w:t>Tender Opening</w:t>
      </w:r>
      <w:bookmarkEnd w:id="71"/>
    </w:p>
    <w:p w14:paraId="31634910" w14:textId="7EF7B02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b/>
        </w:rPr>
      </w:pP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23,</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publicly</w:t>
      </w:r>
      <w:r w:rsidR="005765B8" w:rsidRPr="00F82B87">
        <w:rPr>
          <w:rFonts w:ascii="Verdana" w:hAnsi="Verdana"/>
          <w:color w:val="231F20"/>
        </w:rPr>
        <w:t xml:space="preserve">  </w:t>
      </w:r>
      <w:r w:rsidRPr="00F82B87">
        <w:rPr>
          <w:rFonts w:ascii="Verdana" w:hAnsi="Verdana"/>
          <w:color w:val="231F20"/>
        </w:rPr>
        <w:t>open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received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deadline</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presence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designated</w:t>
      </w:r>
      <w:r w:rsidR="005765B8" w:rsidRPr="00F82B87">
        <w:rPr>
          <w:rFonts w:ascii="Verdana" w:hAnsi="Verdana"/>
          <w:color w:val="231F20"/>
        </w:rPr>
        <w:t xml:space="preserve">  </w:t>
      </w:r>
      <w:r w:rsidRPr="00F82B87">
        <w:rPr>
          <w:rFonts w:ascii="Verdana" w:hAnsi="Verdana"/>
          <w:color w:val="231F20"/>
        </w:rPr>
        <w:t>representatives</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choose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attend,</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attend</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speciﬁc</w:t>
      </w:r>
      <w:r w:rsidR="005765B8" w:rsidRPr="00F82B87">
        <w:rPr>
          <w:rFonts w:ascii="Verdana" w:hAnsi="Verdana"/>
          <w:color w:val="231F20"/>
        </w:rPr>
        <w:t xml:space="preserve">  </w:t>
      </w:r>
      <w:r w:rsidRPr="00F82B87">
        <w:rPr>
          <w:rFonts w:ascii="Verdana" w:hAnsi="Verdana"/>
          <w:color w:val="231F20"/>
        </w:rPr>
        <w:t>electronic</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procedures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electronic</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21.1,</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
    <w:p w14:paraId="3E926474" w14:textId="42FA85B5"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First,</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proofErr w:type="gramStart"/>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but</w:t>
      </w:r>
      <w:proofErr w:type="gramEnd"/>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envelope</w:t>
      </w:r>
      <w:r w:rsidR="005765B8" w:rsidRPr="00F82B87">
        <w:rPr>
          <w:rFonts w:ascii="Verdana" w:hAnsi="Verdana"/>
          <w:color w:val="231F20"/>
        </w:rPr>
        <w:t xml:space="preserve">  </w:t>
      </w:r>
      <w:r w:rsidRPr="00F82B87">
        <w:rPr>
          <w:rFonts w:ascii="Verdana" w:hAnsi="Verdana"/>
          <w:color w:val="231F20"/>
        </w:rPr>
        <w:t>does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contain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“power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attorney”</w:t>
      </w:r>
      <w:r w:rsidR="005765B8" w:rsidRPr="00F82B87">
        <w:rPr>
          <w:rFonts w:ascii="Verdana" w:hAnsi="Verdana"/>
          <w:color w:val="231F20"/>
        </w:rPr>
        <w:t xml:space="preserve">  </w:t>
      </w:r>
      <w:r w:rsidRPr="00F82B87">
        <w:rPr>
          <w:rFonts w:ascii="Verdana" w:hAnsi="Verdana"/>
          <w:color w:val="231F20"/>
        </w:rPr>
        <w:t>conﬁrming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signature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duly</w:t>
      </w:r>
      <w:r w:rsidR="005765B8" w:rsidRPr="00F82B87">
        <w:rPr>
          <w:rFonts w:ascii="Verdana" w:hAnsi="Verdana"/>
          <w:color w:val="231F20"/>
        </w:rPr>
        <w:t xml:space="preserve">  </w:t>
      </w:r>
      <w:r w:rsidRPr="00F82B87">
        <w:rPr>
          <w:rFonts w:ascii="Verdana" w:hAnsi="Verdana"/>
          <w:color w:val="231F20"/>
        </w:rPr>
        <w:t>authorized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behalf</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contains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p>
    <w:p w14:paraId="11247A54" w14:textId="08983297"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Next,</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exchanged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being</w:t>
      </w:r>
      <w:r w:rsidR="005765B8" w:rsidRPr="00F82B87">
        <w:rPr>
          <w:rFonts w:ascii="Verdana" w:hAnsi="Verdana"/>
          <w:color w:val="231F20"/>
        </w:rPr>
        <w:t xml:space="preserve">  </w:t>
      </w:r>
      <w:r w:rsidRPr="00F82B87">
        <w:rPr>
          <w:rFonts w:ascii="Verdana" w:hAnsi="Verdana"/>
          <w:color w:val="231F20"/>
        </w:rPr>
        <w:t>substituted,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substituted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but</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contains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p>
    <w:p w14:paraId="3F75A73B" w14:textId="14018BF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Next,</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marked</w:t>
      </w:r>
      <w:r w:rsidR="005765B8" w:rsidRPr="00F82B87">
        <w:rPr>
          <w:rFonts w:ascii="Verdana" w:hAnsi="Verdana"/>
          <w:color w:val="231F20"/>
        </w:rPr>
        <w:t xml:space="preserve">  </w:t>
      </w:r>
      <w:r w:rsidRPr="00F82B87">
        <w:rPr>
          <w:rFonts w:ascii="Verdana" w:hAnsi="Verdana"/>
          <w:color w:val="231F20"/>
        </w:rPr>
        <w:t>“MODIFICATION”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corresponding</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contains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valid</w:t>
      </w:r>
      <w:r w:rsidR="005765B8" w:rsidRPr="00F82B87">
        <w:rPr>
          <w:rFonts w:ascii="Verdana" w:hAnsi="Verdana"/>
          <w:color w:val="231F20"/>
        </w:rPr>
        <w:t xml:space="preserve">  </w:t>
      </w:r>
      <w:r w:rsidRPr="00F82B87">
        <w:rPr>
          <w:rFonts w:ascii="Verdana" w:hAnsi="Verdana"/>
          <w:color w:val="231F20"/>
        </w:rPr>
        <w:t>authorization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p>
    <w:p w14:paraId="1F9D5D8C" w14:textId="721648B0"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Next,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remaining</w:t>
      </w:r>
      <w:r w:rsidR="005765B8" w:rsidRPr="00F82B87">
        <w:rPr>
          <w:rFonts w:ascii="Verdana" w:hAnsi="Verdana"/>
          <w:color w:val="231F20"/>
        </w:rPr>
        <w:t xml:space="preserve">  </w:t>
      </w:r>
      <w:r w:rsidRPr="00F82B87">
        <w:rPr>
          <w:rFonts w:ascii="Verdana" w:hAnsi="Verdana"/>
          <w:color w:val="231F20"/>
        </w:rPr>
        <w:t>envelopes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reading</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whether</w:t>
      </w:r>
      <w:r w:rsidR="005765B8" w:rsidRPr="00F82B87">
        <w:rPr>
          <w:rFonts w:ascii="Verdana" w:hAnsi="Verdana"/>
          <w:color w:val="231F20"/>
        </w:rPr>
        <w:t xml:space="preserve">  </w:t>
      </w:r>
      <w:r w:rsidRPr="00F82B87">
        <w:rPr>
          <w:rFonts w:ascii="Verdana" w:hAnsi="Verdana"/>
          <w:color w:val="231F20"/>
        </w:rPr>
        <w:t>there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modiﬁcation;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total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per</w:t>
      </w:r>
      <w:r w:rsidR="005765B8" w:rsidRPr="00F82B87">
        <w:rPr>
          <w:rFonts w:ascii="Verdana" w:hAnsi="Verdana"/>
          <w:color w:val="231F20"/>
        </w:rPr>
        <w:t xml:space="preserve">  </w:t>
      </w:r>
      <w:r w:rsidRPr="00F82B87">
        <w:rPr>
          <w:rFonts w:ascii="Verdana" w:hAnsi="Verdana"/>
          <w:color w:val="231F20"/>
        </w:rPr>
        <w:t>lot</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presence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absence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details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consider</w:t>
      </w:r>
      <w:r w:rsidR="005765B8" w:rsidRPr="00F82B87">
        <w:rPr>
          <w:rFonts w:ascii="Verdana" w:hAnsi="Verdana"/>
          <w:color w:val="231F20"/>
        </w:rPr>
        <w:t xml:space="preserve">  </w:t>
      </w:r>
      <w:r w:rsidRPr="00F82B87">
        <w:rPr>
          <w:rFonts w:ascii="Verdana" w:hAnsi="Verdana"/>
          <w:color w:val="231F20"/>
        </w:rPr>
        <w:t>appropriate.</w:t>
      </w:r>
    </w:p>
    <w:p w14:paraId="731A98E6" w14:textId="4DE34A8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b/>
        </w:rPr>
      </w:pPr>
      <w:r w:rsidRPr="00F82B87">
        <w:rPr>
          <w:rFonts w:ascii="Verdana" w:hAnsi="Verdana"/>
          <w:color w:val="231F20"/>
        </w:rPr>
        <w:lastRenderedPageBreak/>
        <w:t>Only</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discounts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opened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r w:rsidR="005765B8" w:rsidRPr="00F82B87">
        <w:rPr>
          <w:rFonts w:ascii="Verdana" w:hAnsi="Verdana"/>
          <w:color w:val="231F20"/>
        </w:rPr>
        <w:t xml:space="preserve">  </w:t>
      </w:r>
      <w:r w:rsidRPr="00F82B87">
        <w:rPr>
          <w:rFonts w:ascii="Verdana" w:hAnsi="Verdana"/>
          <w:color w:val="231F20"/>
        </w:rPr>
        <w:t>further</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evaluation</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pages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Bills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Quantities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initialed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members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committee</w:t>
      </w:r>
      <w:r w:rsidR="005765B8" w:rsidRPr="00F82B87">
        <w:rPr>
          <w:rFonts w:ascii="Verdana" w:hAnsi="Verdana"/>
          <w:color w:val="231F20"/>
        </w:rPr>
        <w:t xml:space="preserve">  </w:t>
      </w:r>
      <w:r w:rsidRPr="00F82B87">
        <w:rPr>
          <w:rFonts w:ascii="Verdana" w:hAnsi="Verdana"/>
          <w:color w:val="231F20"/>
        </w:rPr>
        <w:t>attending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opening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representatives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p>
    <w:p w14:paraId="5E68B5F9" w14:textId="72E03CB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neither</w:t>
      </w:r>
      <w:r w:rsidR="005765B8" w:rsidRPr="00F82B87">
        <w:rPr>
          <w:rFonts w:ascii="Verdana" w:hAnsi="Verdana"/>
          <w:color w:val="231F20"/>
        </w:rPr>
        <w:t xml:space="preserve">  </w:t>
      </w:r>
      <w:r w:rsidRPr="00F82B87">
        <w:rPr>
          <w:rFonts w:ascii="Verdana" w:hAnsi="Verdana"/>
          <w:color w:val="231F20"/>
        </w:rPr>
        <w:t>discuss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merits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nor</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late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22.1).</w:t>
      </w:r>
    </w:p>
    <w:p w14:paraId="721A0C90" w14:textId="2CA027D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prepare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record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minimum:</w:t>
      </w:r>
    </w:p>
    <w:p w14:paraId="6C60DADC" w14:textId="08163B13" w:rsidR="0021200B" w:rsidRPr="00F82B87" w:rsidRDefault="00022DB4" w:rsidP="00C6798D">
      <w:pPr>
        <w:pStyle w:val="ListParagraph"/>
        <w:numPr>
          <w:ilvl w:val="2"/>
          <w:numId w:val="73"/>
        </w:numPr>
        <w:spacing w:before="118"/>
        <w:ind w:left="2127" w:right="853" w:hanging="426"/>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whether</w:t>
      </w:r>
      <w:r w:rsidR="005765B8" w:rsidRPr="00F82B87">
        <w:rPr>
          <w:rFonts w:ascii="Verdana" w:hAnsi="Verdana"/>
          <w:color w:val="231F20"/>
        </w:rPr>
        <w:t xml:space="preserve">  </w:t>
      </w:r>
      <w:r w:rsidRPr="00F82B87">
        <w:rPr>
          <w:rFonts w:ascii="Verdana" w:hAnsi="Verdana"/>
          <w:color w:val="231F20"/>
        </w:rPr>
        <w:t>there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withdrawal,</w:t>
      </w:r>
      <w:r w:rsidR="005765B8" w:rsidRPr="00F82B87">
        <w:rPr>
          <w:rFonts w:ascii="Verdana" w:hAnsi="Verdana"/>
          <w:color w:val="231F20"/>
        </w:rPr>
        <w:t xml:space="preserve">  </w:t>
      </w:r>
      <w:r w:rsidRPr="00F82B87">
        <w:rPr>
          <w:rFonts w:ascii="Verdana" w:hAnsi="Verdana"/>
          <w:color w:val="231F20"/>
        </w:rPr>
        <w:t>substitution,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proofErr w:type="gramStart"/>
      <w:r w:rsidRPr="00F82B87">
        <w:rPr>
          <w:rFonts w:ascii="Verdana" w:hAnsi="Verdana"/>
          <w:color w:val="231F20"/>
        </w:rPr>
        <w:t>modiﬁcation;</w:t>
      </w:r>
      <w:proofErr w:type="gramEnd"/>
    </w:p>
    <w:p w14:paraId="5AB90F26" w14:textId="7C9EBD61" w:rsidR="0021200B" w:rsidRPr="007311FB" w:rsidRDefault="00022DB4" w:rsidP="00C6798D">
      <w:pPr>
        <w:pStyle w:val="ListParagraph"/>
        <w:numPr>
          <w:ilvl w:val="2"/>
          <w:numId w:val="73"/>
        </w:numPr>
        <w:spacing w:before="118"/>
        <w:ind w:left="2127" w:right="853" w:hanging="426"/>
        <w:rPr>
          <w:rFonts w:ascii="Verdana" w:hAnsi="Verdana"/>
          <w:color w:val="231F20"/>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per</w:t>
      </w:r>
      <w:r w:rsidR="005765B8" w:rsidRPr="00F82B87">
        <w:rPr>
          <w:rFonts w:ascii="Verdana" w:hAnsi="Verdana"/>
          <w:color w:val="231F20"/>
        </w:rPr>
        <w:t xml:space="preserve">  </w:t>
      </w:r>
      <w:r w:rsidRPr="00F82B87">
        <w:rPr>
          <w:rFonts w:ascii="Verdana" w:hAnsi="Verdana"/>
          <w:color w:val="231F20"/>
        </w:rPr>
        <w:t>lot</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applicable,</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proofErr w:type="gramStart"/>
      <w:r w:rsidRPr="00F82B87">
        <w:rPr>
          <w:rFonts w:ascii="Verdana" w:hAnsi="Verdana"/>
          <w:color w:val="231F20"/>
        </w:rPr>
        <w:t>discounts;</w:t>
      </w:r>
      <w:proofErr w:type="gramEnd"/>
    </w:p>
    <w:p w14:paraId="08870DEF" w14:textId="3AF95E64" w:rsidR="0021200B" w:rsidRPr="007311FB" w:rsidRDefault="00022DB4" w:rsidP="00C6798D">
      <w:pPr>
        <w:pStyle w:val="ListParagraph"/>
        <w:numPr>
          <w:ilvl w:val="2"/>
          <w:numId w:val="73"/>
        </w:numPr>
        <w:spacing w:before="118"/>
        <w:ind w:left="2127" w:right="853" w:hanging="426"/>
        <w:rPr>
          <w:rFonts w:ascii="Verdana" w:hAnsi="Verdana"/>
          <w:color w:val="231F20"/>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alternative</w:t>
      </w:r>
      <w:r w:rsidR="005765B8" w:rsidRPr="00F82B87">
        <w:rPr>
          <w:rFonts w:ascii="Verdana" w:hAnsi="Verdana"/>
          <w:color w:val="231F20"/>
        </w:rPr>
        <w:t xml:space="preserve">  </w:t>
      </w:r>
      <w:proofErr w:type="gramStart"/>
      <w:r w:rsidRPr="00F82B87">
        <w:rPr>
          <w:rFonts w:ascii="Verdana" w:hAnsi="Verdana"/>
          <w:color w:val="231F20"/>
        </w:rPr>
        <w:t>Tenders;</w:t>
      </w:r>
      <w:proofErr w:type="gramEnd"/>
    </w:p>
    <w:p w14:paraId="402E373B" w14:textId="74E274E3" w:rsidR="0021200B" w:rsidRPr="007311FB" w:rsidRDefault="00022DB4" w:rsidP="00C6798D">
      <w:pPr>
        <w:pStyle w:val="ListParagraph"/>
        <w:numPr>
          <w:ilvl w:val="2"/>
          <w:numId w:val="73"/>
        </w:numPr>
        <w:spacing w:before="118"/>
        <w:ind w:left="2127" w:right="853" w:hanging="426"/>
        <w:rPr>
          <w:rFonts w:ascii="Verdana" w:hAnsi="Verdana"/>
          <w:color w:val="231F20"/>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presence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absence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Tender-Securing</w:t>
      </w:r>
      <w:r w:rsidR="005765B8" w:rsidRPr="00F82B87">
        <w:rPr>
          <w:rFonts w:ascii="Verdana" w:hAnsi="Verdana"/>
          <w:color w:val="231F20"/>
        </w:rPr>
        <w:t xml:space="preserve">  </w:t>
      </w:r>
      <w:r w:rsidRPr="00F82B87">
        <w:rPr>
          <w:rFonts w:ascii="Verdana" w:hAnsi="Verdana"/>
          <w:color w:val="231F20"/>
        </w:rPr>
        <w:t>Declaration,</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was</w:t>
      </w:r>
      <w:r w:rsidR="005765B8" w:rsidRPr="00F82B87">
        <w:rPr>
          <w:rFonts w:ascii="Verdana" w:hAnsi="Verdana"/>
          <w:color w:val="231F20"/>
        </w:rPr>
        <w:t xml:space="preserve">  </w:t>
      </w:r>
      <w:proofErr w:type="gramStart"/>
      <w:r w:rsidRPr="00F82B87">
        <w:rPr>
          <w:rFonts w:ascii="Verdana" w:hAnsi="Verdana"/>
          <w:color w:val="231F20"/>
        </w:rPr>
        <w:t>required;</w:t>
      </w:r>
      <w:proofErr w:type="gramEnd"/>
    </w:p>
    <w:p w14:paraId="4809AF1F" w14:textId="771A73A5" w:rsidR="0021200B" w:rsidRPr="00F82B87" w:rsidRDefault="00AD3CD9" w:rsidP="00C6798D">
      <w:pPr>
        <w:pStyle w:val="ListParagraph"/>
        <w:numPr>
          <w:ilvl w:val="2"/>
          <w:numId w:val="73"/>
        </w:numPr>
        <w:spacing w:before="118"/>
        <w:ind w:left="2127" w:right="853" w:hanging="426"/>
        <w:rPr>
          <w:rFonts w:ascii="Verdana" w:hAnsi="Verdana"/>
        </w:rPr>
      </w:pPr>
      <w:r w:rsidRPr="00F82B87">
        <w:rPr>
          <w:rFonts w:ascii="Verdana" w:hAnsi="Verdana"/>
          <w:color w:val="231F20"/>
        </w:rPr>
        <w:t>number of</w:t>
      </w:r>
      <w:r w:rsidR="005765B8" w:rsidRPr="00F82B87">
        <w:rPr>
          <w:rFonts w:ascii="Verdana" w:hAnsi="Verdana"/>
          <w:color w:val="231F20"/>
        </w:rPr>
        <w:t xml:space="preserve">  </w:t>
      </w:r>
      <w:r w:rsidR="00022DB4" w:rsidRPr="00F82B87">
        <w:rPr>
          <w:rFonts w:ascii="Verdana" w:hAnsi="Verdana"/>
          <w:color w:val="231F20"/>
        </w:rPr>
        <w:t>pages</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each</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document</w:t>
      </w:r>
      <w:r w:rsidR="005765B8" w:rsidRPr="00F82B87">
        <w:rPr>
          <w:rFonts w:ascii="Verdana" w:hAnsi="Verdana"/>
          <w:color w:val="231F20"/>
        </w:rPr>
        <w:t xml:space="preserve">  </w:t>
      </w:r>
      <w:r w:rsidR="00022DB4" w:rsidRPr="00F82B87">
        <w:rPr>
          <w:rFonts w:ascii="Verdana" w:hAnsi="Verdana"/>
          <w:color w:val="231F20"/>
        </w:rPr>
        <w:t>submitted.</w:t>
      </w:r>
    </w:p>
    <w:p w14:paraId="36900630" w14:textId="5F9F89A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representatives</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present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requested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record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omission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signature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record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invalidate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contents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effect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record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copy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register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request.</w:t>
      </w:r>
    </w:p>
    <w:p w14:paraId="4E4A35AE" w14:textId="322317DA" w:rsidR="0021200B" w:rsidRPr="00F82B87" w:rsidRDefault="00022DB4" w:rsidP="00C6798D">
      <w:pPr>
        <w:pStyle w:val="Heading3"/>
        <w:numPr>
          <w:ilvl w:val="0"/>
          <w:numId w:val="59"/>
        </w:numPr>
        <w:spacing w:before="213"/>
        <w:ind w:left="1418" w:right="853" w:hanging="567"/>
        <w:rPr>
          <w:rFonts w:ascii="Verdana" w:hAnsi="Verdana"/>
          <w:sz w:val="22"/>
          <w:szCs w:val="22"/>
        </w:rPr>
      </w:pPr>
      <w:bookmarkStart w:id="72" w:name="_TOC_250030"/>
      <w:r w:rsidRPr="00F82B87">
        <w:rPr>
          <w:rFonts w:ascii="Verdana" w:hAnsi="Verdana"/>
          <w:color w:val="231F20"/>
          <w:sz w:val="22"/>
          <w:szCs w:val="22"/>
        </w:rPr>
        <w:tab/>
      </w:r>
      <w:bookmarkStart w:id="73" w:name="_Toc80192890"/>
      <w:r w:rsidR="00AD3CD9" w:rsidRPr="00F82B87">
        <w:rPr>
          <w:rFonts w:ascii="Verdana" w:hAnsi="Verdana"/>
          <w:color w:val="231F20"/>
          <w:sz w:val="22"/>
          <w:szCs w:val="22"/>
        </w:rPr>
        <w:t xml:space="preserve">Evaluation and Comparison </w:t>
      </w:r>
      <w:bookmarkEnd w:id="72"/>
      <w:r w:rsidR="00AD3CD9" w:rsidRPr="00F82B87">
        <w:rPr>
          <w:rFonts w:ascii="Verdana" w:hAnsi="Verdana"/>
          <w:color w:val="231F20"/>
          <w:sz w:val="22"/>
          <w:szCs w:val="22"/>
        </w:rPr>
        <w:t>of Tenders</w:t>
      </w:r>
      <w:bookmarkEnd w:id="73"/>
    </w:p>
    <w:p w14:paraId="0FFA30AD" w14:textId="77777777" w:rsidR="0021200B" w:rsidRPr="00F82B87" w:rsidRDefault="00022DB4" w:rsidP="00C6798D">
      <w:pPr>
        <w:pStyle w:val="Heading3"/>
        <w:numPr>
          <w:ilvl w:val="0"/>
          <w:numId w:val="60"/>
        </w:numPr>
        <w:spacing w:before="213"/>
        <w:ind w:left="1418" w:right="853" w:hanging="567"/>
        <w:rPr>
          <w:rFonts w:ascii="Verdana" w:hAnsi="Verdana"/>
          <w:sz w:val="22"/>
          <w:szCs w:val="22"/>
        </w:rPr>
      </w:pPr>
      <w:bookmarkStart w:id="74" w:name="_TOC_250029"/>
      <w:bookmarkStart w:id="75" w:name="_Toc80192891"/>
      <w:bookmarkEnd w:id="74"/>
      <w:r w:rsidRPr="00F82B87">
        <w:rPr>
          <w:rFonts w:ascii="Verdana" w:hAnsi="Verdana"/>
          <w:color w:val="231F20"/>
          <w:sz w:val="22"/>
          <w:szCs w:val="22"/>
        </w:rPr>
        <w:t>Conﬁdentiality</w:t>
      </w:r>
      <w:bookmarkEnd w:id="75"/>
    </w:p>
    <w:p w14:paraId="0C2A15DF" w14:textId="33CAAA0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relating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recommendation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disclosed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persons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ofﬁcially</w:t>
      </w:r>
      <w:r w:rsidR="005765B8" w:rsidRPr="00F82B87">
        <w:rPr>
          <w:rFonts w:ascii="Verdana" w:hAnsi="Verdana"/>
          <w:color w:val="231F20"/>
        </w:rPr>
        <w:t xml:space="preserve">  </w:t>
      </w:r>
      <w:r w:rsidRPr="00F82B87">
        <w:rPr>
          <w:rFonts w:ascii="Verdana" w:hAnsi="Verdana"/>
          <w:color w:val="231F20"/>
        </w:rPr>
        <w:t>concerned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until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Intention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transmitted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41.</w:t>
      </w:r>
    </w:p>
    <w:p w14:paraId="4595C841" w14:textId="7217024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effort</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inﬂuence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decisions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rejection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p>
    <w:p w14:paraId="1E3040F4" w14:textId="6AFF2086"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Notwithstanding</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25.2,</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wishes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contact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matter</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should</w:t>
      </w:r>
      <w:r w:rsidR="005765B8" w:rsidRPr="00F82B87">
        <w:rPr>
          <w:rFonts w:ascii="Verdana" w:hAnsi="Verdana"/>
          <w:color w:val="231F20"/>
        </w:rPr>
        <w:t xml:space="preserve">  </w:t>
      </w:r>
      <w:r w:rsidRPr="00F82B87">
        <w:rPr>
          <w:rFonts w:ascii="Verdana" w:hAnsi="Verdana"/>
          <w:color w:val="231F20"/>
        </w:rPr>
        <w:t>do</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p>
    <w:p w14:paraId="3C38943A" w14:textId="3A3FD458"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76" w:name="_TOC_250028"/>
      <w:bookmarkStart w:id="77" w:name="_Toc80192892"/>
      <w:r w:rsidRPr="00F82B87">
        <w:rPr>
          <w:rFonts w:ascii="Verdana" w:hAnsi="Verdana"/>
          <w:color w:val="231F20"/>
          <w:sz w:val="22"/>
          <w:szCs w:val="22"/>
        </w:rPr>
        <w:t xml:space="preserve">Clariﬁcation </w:t>
      </w:r>
      <w:bookmarkEnd w:id="76"/>
      <w:r w:rsidRPr="00F82B87">
        <w:rPr>
          <w:rFonts w:ascii="Verdana" w:hAnsi="Verdana"/>
          <w:color w:val="231F20"/>
          <w:sz w:val="22"/>
          <w:szCs w:val="22"/>
        </w:rPr>
        <w:t>of Tenders</w:t>
      </w:r>
      <w:bookmarkEnd w:id="77"/>
    </w:p>
    <w:p w14:paraId="3C509BC8" w14:textId="2B01CFD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assist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examination,</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discretion,</w:t>
      </w:r>
      <w:r w:rsidR="005765B8" w:rsidRPr="00F82B87">
        <w:rPr>
          <w:rFonts w:ascii="Verdana" w:hAnsi="Verdana"/>
          <w:color w:val="231F20"/>
        </w:rPr>
        <w:t xml:space="preserve">  </w:t>
      </w:r>
      <w:r w:rsidRPr="00F82B87">
        <w:rPr>
          <w:rFonts w:ascii="Verdana" w:hAnsi="Verdana"/>
          <w:color w:val="231F20"/>
        </w:rPr>
        <w:t>ask</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respect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response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response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No</w:t>
      </w:r>
      <w:r w:rsidR="0091703A" w:rsidRPr="00F82B87">
        <w:rPr>
          <w:rFonts w:ascii="Verdana" w:hAnsi="Verdana"/>
          <w:color w:val="231F20"/>
        </w:rPr>
        <w:t xml:space="preserve"> </w:t>
      </w:r>
      <w:r w:rsidRPr="00F82B87">
        <w:rPr>
          <w:rFonts w:ascii="Verdana" w:hAnsi="Verdana"/>
          <w:color w:val="231F20"/>
        </w:rPr>
        <w:t>change,</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voluntary</w:t>
      </w:r>
      <w:r w:rsidR="005765B8" w:rsidRPr="00F82B87">
        <w:rPr>
          <w:rFonts w:ascii="Verdana" w:hAnsi="Verdana"/>
          <w:color w:val="231F20"/>
        </w:rPr>
        <w:t xml:space="preserve">  </w:t>
      </w:r>
      <w:r w:rsidRPr="00F82B87">
        <w:rPr>
          <w:rFonts w:ascii="Verdana" w:hAnsi="Verdana"/>
          <w:color w:val="231F20"/>
        </w:rPr>
        <w:t>increase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decrease,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substance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sought,</w:t>
      </w:r>
      <w:r w:rsidR="005765B8" w:rsidRPr="00F82B87">
        <w:rPr>
          <w:rFonts w:ascii="Verdana" w:hAnsi="Verdana"/>
          <w:color w:val="231F20"/>
        </w:rPr>
        <w:t xml:space="preserve">  </w:t>
      </w:r>
      <w:r w:rsidRPr="00F82B87">
        <w:rPr>
          <w:rFonts w:ascii="Verdana" w:hAnsi="Verdana"/>
          <w:color w:val="231F20"/>
        </w:rPr>
        <w:t>offered,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except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conﬁrm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correction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arithmetic</w:t>
      </w:r>
      <w:r w:rsidR="005765B8" w:rsidRPr="00F82B87">
        <w:rPr>
          <w:rFonts w:ascii="Verdana" w:hAnsi="Verdana"/>
          <w:color w:val="231F20"/>
        </w:rPr>
        <w:t xml:space="preserve">  </w:t>
      </w:r>
      <w:r w:rsidRPr="00F82B87">
        <w:rPr>
          <w:rFonts w:ascii="Verdana" w:hAnsi="Verdana"/>
          <w:color w:val="231F20"/>
        </w:rPr>
        <w:t>errors</w:t>
      </w:r>
      <w:r w:rsidR="005765B8" w:rsidRPr="00F82B87">
        <w:rPr>
          <w:rFonts w:ascii="Verdana" w:hAnsi="Verdana"/>
          <w:color w:val="231F20"/>
        </w:rPr>
        <w:t xml:space="preserve">  </w:t>
      </w:r>
      <w:r w:rsidRPr="00F82B87">
        <w:rPr>
          <w:rFonts w:ascii="Verdana" w:hAnsi="Verdana"/>
          <w:color w:val="231F20"/>
        </w:rPr>
        <w:t>discovered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30.</w:t>
      </w:r>
    </w:p>
    <w:p w14:paraId="7B751D85" w14:textId="3A243EE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does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clariﬁcations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set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lastRenderedPageBreak/>
        <w:t>rejected.</w:t>
      </w:r>
    </w:p>
    <w:p w14:paraId="56FA7DA9" w14:textId="404169FD" w:rsidR="0021200B" w:rsidRPr="00F82B87" w:rsidRDefault="00022DB4" w:rsidP="00C6798D">
      <w:pPr>
        <w:pStyle w:val="Heading3"/>
        <w:numPr>
          <w:ilvl w:val="0"/>
          <w:numId w:val="60"/>
        </w:numPr>
        <w:spacing w:before="213"/>
        <w:ind w:left="1418" w:right="853" w:hanging="567"/>
        <w:rPr>
          <w:rFonts w:ascii="Verdana" w:hAnsi="Verdana"/>
          <w:sz w:val="22"/>
          <w:szCs w:val="22"/>
        </w:rPr>
      </w:pPr>
      <w:bookmarkStart w:id="78" w:name="_TOC_250027"/>
      <w:bookmarkStart w:id="79" w:name="_Toc80192893"/>
      <w:r w:rsidRPr="00F82B87">
        <w:rPr>
          <w:rFonts w:ascii="Verdana" w:hAnsi="Verdana"/>
          <w:color w:val="231F20"/>
          <w:sz w:val="22"/>
          <w:szCs w:val="22"/>
        </w:rPr>
        <w:t>Deviations</w:t>
      </w:r>
      <w:r w:rsidR="00AD3CD9" w:rsidRPr="00F82B87">
        <w:rPr>
          <w:rFonts w:ascii="Verdana" w:hAnsi="Verdana"/>
          <w:color w:val="231F20"/>
          <w:sz w:val="22"/>
          <w:szCs w:val="22"/>
        </w:rPr>
        <w:t xml:space="preserve">, Reservations, </w:t>
      </w:r>
      <w:bookmarkEnd w:id="78"/>
      <w:r w:rsidR="00AD3CD9" w:rsidRPr="00F82B87">
        <w:rPr>
          <w:rFonts w:ascii="Verdana" w:hAnsi="Verdana"/>
          <w:color w:val="231F20"/>
          <w:sz w:val="22"/>
          <w:szCs w:val="22"/>
        </w:rPr>
        <w:t>and Omissions</w:t>
      </w:r>
      <w:bookmarkEnd w:id="79"/>
    </w:p>
    <w:p w14:paraId="62B3B075" w14:textId="54A2E0BE"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deﬁnitions</w:t>
      </w:r>
      <w:r w:rsidR="005765B8" w:rsidRPr="00F82B87">
        <w:rPr>
          <w:rFonts w:ascii="Verdana" w:hAnsi="Verdana"/>
          <w:color w:val="231F20"/>
        </w:rPr>
        <w:t xml:space="preserve">  </w:t>
      </w:r>
      <w:r w:rsidRPr="00F82B87">
        <w:rPr>
          <w:rFonts w:ascii="Verdana" w:hAnsi="Verdana"/>
          <w:color w:val="231F20"/>
        </w:rPr>
        <w:t>apply:</w:t>
      </w:r>
    </w:p>
    <w:p w14:paraId="22856035" w14:textId="2CB4A6D0" w:rsidR="0021200B" w:rsidRPr="00F82B87" w:rsidRDefault="00022DB4" w:rsidP="00C6798D">
      <w:pPr>
        <w:pStyle w:val="ListParagraph"/>
        <w:numPr>
          <w:ilvl w:val="2"/>
          <w:numId w:val="74"/>
        </w:numPr>
        <w:spacing w:before="118"/>
        <w:ind w:left="2127" w:right="853" w:hanging="426"/>
        <w:rPr>
          <w:rFonts w:ascii="Verdana" w:hAnsi="Verdana"/>
        </w:rPr>
      </w:pP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departure</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00AD3CD9"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proofErr w:type="gramStart"/>
      <w:r w:rsidRPr="00F82B87">
        <w:rPr>
          <w:rFonts w:ascii="Verdana" w:hAnsi="Verdana"/>
          <w:color w:val="231F20"/>
        </w:rPr>
        <w:t>document;</w:t>
      </w:r>
      <w:proofErr w:type="gramEnd"/>
    </w:p>
    <w:p w14:paraId="71C893B6" w14:textId="7CA7EDE9" w:rsidR="0021200B" w:rsidRPr="00F82B87" w:rsidRDefault="00022DB4" w:rsidP="00C6798D">
      <w:pPr>
        <w:pStyle w:val="ListParagraph"/>
        <w:numPr>
          <w:ilvl w:val="2"/>
          <w:numId w:val="74"/>
        </w:numPr>
        <w:spacing w:before="118"/>
        <w:ind w:left="2127" w:right="853" w:hanging="426"/>
        <w:rPr>
          <w:rFonts w:ascii="Verdana" w:hAnsi="Verdana"/>
        </w:rPr>
      </w:pPr>
      <w:r w:rsidRPr="00F82B87">
        <w:rPr>
          <w:rFonts w:ascii="Verdana" w:hAnsi="Verdana"/>
          <w:color w:val="231F20"/>
        </w:rPr>
        <w:t>“Reservation”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setting</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limiting</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withholding</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complete</w:t>
      </w:r>
      <w:r w:rsidR="005765B8" w:rsidRPr="00F82B87">
        <w:rPr>
          <w:rFonts w:ascii="Verdana" w:hAnsi="Verdana"/>
          <w:color w:val="231F20"/>
        </w:rPr>
        <w:t xml:space="preserve">  </w:t>
      </w:r>
      <w:r w:rsidRPr="00F82B87">
        <w:rPr>
          <w:rFonts w:ascii="Verdana" w:hAnsi="Verdana"/>
          <w:color w:val="231F20"/>
        </w:rPr>
        <w:t>acceptance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and</w:t>
      </w:r>
    </w:p>
    <w:p w14:paraId="36D7B1BE" w14:textId="38B67252" w:rsidR="0021200B" w:rsidRPr="00F82B87" w:rsidRDefault="00022DB4" w:rsidP="00C6798D">
      <w:pPr>
        <w:pStyle w:val="ListParagraph"/>
        <w:numPr>
          <w:ilvl w:val="2"/>
          <w:numId w:val="74"/>
        </w:numPr>
        <w:spacing w:before="118"/>
        <w:ind w:left="2127" w:right="853" w:hanging="426"/>
        <w:rPr>
          <w:rFonts w:ascii="Verdana" w:hAnsi="Verdana"/>
        </w:rPr>
      </w:pPr>
      <w:r w:rsidRPr="00F82B87">
        <w:rPr>
          <w:rFonts w:ascii="Verdana" w:hAnsi="Verdana"/>
          <w:color w:val="231F20"/>
        </w:rPr>
        <w:t>“Omission”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failure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proofErr w:type="gramStart"/>
      <w:r w:rsidRPr="00F82B87">
        <w:rPr>
          <w:rFonts w:ascii="Verdana" w:hAnsi="Verdana"/>
          <w:color w:val="231F20"/>
        </w:rPr>
        <w:t>part</w:t>
      </w:r>
      <w:proofErr w:type="gramEnd"/>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documentation</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p>
    <w:p w14:paraId="0BCA8CFC" w14:textId="41B27726"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80" w:name="_TOC_250026"/>
      <w:bookmarkStart w:id="81" w:name="_Toc80192894"/>
      <w:r w:rsidRPr="00F82B87">
        <w:rPr>
          <w:rFonts w:ascii="Verdana" w:hAnsi="Verdana"/>
          <w:color w:val="231F20"/>
          <w:sz w:val="22"/>
          <w:szCs w:val="22"/>
        </w:rPr>
        <w:t>Determination of</w:t>
      </w:r>
      <w:r w:rsidR="005765B8" w:rsidRPr="00F82B87">
        <w:rPr>
          <w:rFonts w:ascii="Verdana" w:hAnsi="Verdana"/>
          <w:color w:val="231F20"/>
          <w:sz w:val="22"/>
          <w:szCs w:val="22"/>
        </w:rPr>
        <w:t xml:space="preserve">  </w:t>
      </w:r>
      <w:bookmarkEnd w:id="80"/>
      <w:r w:rsidRPr="00F82B87">
        <w:rPr>
          <w:rFonts w:ascii="Verdana" w:hAnsi="Verdana"/>
          <w:color w:val="231F20"/>
          <w:sz w:val="22"/>
          <w:szCs w:val="22"/>
        </w:rPr>
        <w:t xml:space="preserve"> </w:t>
      </w:r>
      <w:r w:rsidR="00022DB4" w:rsidRPr="00F82B87">
        <w:rPr>
          <w:rFonts w:ascii="Verdana" w:hAnsi="Verdana"/>
          <w:color w:val="231F20"/>
          <w:sz w:val="22"/>
          <w:szCs w:val="22"/>
        </w:rPr>
        <w:t>Responsiveness</w:t>
      </w:r>
      <w:bookmarkEnd w:id="81"/>
    </w:p>
    <w:p w14:paraId="748F538B" w14:textId="17486B0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responsiveness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itself,</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deﬁned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ITT28.2.</w:t>
      </w:r>
    </w:p>
    <w:p w14:paraId="3984FDF2" w14:textId="066B966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meets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reservation,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omission</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reservation,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omission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that:</w:t>
      </w:r>
    </w:p>
    <w:p w14:paraId="3E0F0FE5" w14:textId="63CAC042" w:rsidR="0021200B" w:rsidRPr="00F82B87" w:rsidRDefault="00022DB4" w:rsidP="00C6798D">
      <w:pPr>
        <w:pStyle w:val="ListParagraph"/>
        <w:numPr>
          <w:ilvl w:val="2"/>
          <w:numId w:val="75"/>
        </w:numPr>
        <w:spacing w:before="118"/>
        <w:ind w:left="2127" w:right="853" w:hanging="426"/>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accepted,</w:t>
      </w:r>
      <w:r w:rsidR="005765B8" w:rsidRPr="00F82B87">
        <w:rPr>
          <w:rFonts w:ascii="Verdana" w:hAnsi="Verdana"/>
          <w:color w:val="231F20"/>
        </w:rPr>
        <w:t xml:space="preserve">  </w:t>
      </w:r>
      <w:r w:rsidRPr="00F82B87">
        <w:rPr>
          <w:rFonts w:ascii="Verdana" w:hAnsi="Verdana"/>
          <w:color w:val="231F20"/>
        </w:rPr>
        <w:t>would:</w:t>
      </w:r>
    </w:p>
    <w:p w14:paraId="62E19C01" w14:textId="0559AD47" w:rsidR="0021200B" w:rsidRPr="00F82B87" w:rsidRDefault="00022DB4" w:rsidP="00C6798D">
      <w:pPr>
        <w:pStyle w:val="ListParagraph"/>
        <w:numPr>
          <w:ilvl w:val="2"/>
          <w:numId w:val="33"/>
        </w:numPr>
        <w:tabs>
          <w:tab w:val="left" w:pos="2364"/>
          <w:tab w:val="left" w:pos="2365"/>
        </w:tabs>
        <w:spacing w:before="121" w:line="230" w:lineRule="auto"/>
        <w:ind w:right="849" w:hanging="395"/>
        <w:rPr>
          <w:rFonts w:ascii="Verdana" w:hAnsi="Verdana"/>
        </w:rPr>
      </w:pPr>
      <w:r w:rsidRPr="00F82B87">
        <w:rPr>
          <w:rFonts w:ascii="Verdana" w:hAnsi="Verdana"/>
          <w:color w:val="231F20"/>
        </w:rPr>
        <w:t>affect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substantial</w:t>
      </w:r>
      <w:r w:rsidR="005765B8" w:rsidRPr="00F82B87">
        <w:rPr>
          <w:rFonts w:ascii="Verdana" w:hAnsi="Verdana"/>
          <w:color w:val="231F20"/>
        </w:rPr>
        <w:t xml:space="preserve">  </w:t>
      </w:r>
      <w:r w:rsidRPr="00F82B87">
        <w:rPr>
          <w:rFonts w:ascii="Verdana" w:hAnsi="Verdana"/>
          <w:color w:val="231F20"/>
        </w:rPr>
        <w:t>way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quality,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or</w:t>
      </w:r>
    </w:p>
    <w:p w14:paraId="042ACE13" w14:textId="399190B1" w:rsidR="0021200B" w:rsidRPr="00F82B87" w:rsidRDefault="00022DB4" w:rsidP="00C6798D">
      <w:pPr>
        <w:pStyle w:val="ListParagraph"/>
        <w:numPr>
          <w:ilvl w:val="2"/>
          <w:numId w:val="33"/>
        </w:numPr>
        <w:tabs>
          <w:tab w:val="left" w:pos="2365"/>
        </w:tabs>
        <w:spacing w:before="123" w:line="230" w:lineRule="auto"/>
        <w:ind w:right="849" w:hanging="395"/>
        <w:rPr>
          <w:rFonts w:ascii="Verdana" w:hAnsi="Verdana"/>
        </w:rPr>
      </w:pPr>
      <w:r w:rsidRPr="00F82B87">
        <w:rPr>
          <w:rFonts w:ascii="Verdana" w:hAnsi="Verdana"/>
          <w:color w:val="231F20"/>
        </w:rPr>
        <w:t>limit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substantial</w:t>
      </w:r>
      <w:r w:rsidR="005765B8" w:rsidRPr="00F82B87">
        <w:rPr>
          <w:rFonts w:ascii="Verdana" w:hAnsi="Verdana"/>
          <w:color w:val="231F20"/>
        </w:rPr>
        <w:t xml:space="preserve">  </w:t>
      </w:r>
      <w:r w:rsidRPr="00F82B87">
        <w:rPr>
          <w:rFonts w:ascii="Verdana" w:hAnsi="Verdana"/>
          <w:color w:val="231F20"/>
        </w:rPr>
        <w:t>way,</w:t>
      </w:r>
      <w:r w:rsidR="005765B8" w:rsidRPr="00F82B87">
        <w:rPr>
          <w:rFonts w:ascii="Verdana" w:hAnsi="Verdana"/>
          <w:color w:val="231F20"/>
        </w:rPr>
        <w:t xml:space="preserve">  </w:t>
      </w:r>
      <w:r w:rsidRPr="00F82B87">
        <w:rPr>
          <w:rFonts w:ascii="Verdana" w:hAnsi="Verdana"/>
          <w:color w:val="231F20"/>
        </w:rPr>
        <w:t>inconsistent</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rights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obligations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or</w:t>
      </w:r>
    </w:p>
    <w:p w14:paraId="79305E1B" w14:textId="560C3EDA" w:rsidR="0021200B" w:rsidRPr="00F82B87" w:rsidRDefault="00022DB4" w:rsidP="00C6798D">
      <w:pPr>
        <w:pStyle w:val="ListParagraph"/>
        <w:numPr>
          <w:ilvl w:val="2"/>
          <w:numId w:val="75"/>
        </w:numPr>
        <w:spacing w:before="118"/>
        <w:ind w:left="2127" w:right="853" w:hanging="426"/>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rectiﬁed,</w:t>
      </w:r>
      <w:r w:rsidR="005765B8" w:rsidRPr="00F82B87">
        <w:rPr>
          <w:rFonts w:ascii="Verdana" w:hAnsi="Verdana"/>
          <w:color w:val="231F20"/>
        </w:rPr>
        <w:t xml:space="preserve">  </w:t>
      </w:r>
      <w:r w:rsidRPr="00F82B87">
        <w:rPr>
          <w:rFonts w:ascii="Verdana" w:hAnsi="Verdana"/>
          <w:color w:val="231F20"/>
        </w:rPr>
        <w:t>would</w:t>
      </w:r>
      <w:r w:rsidR="005765B8" w:rsidRPr="00F82B87">
        <w:rPr>
          <w:rFonts w:ascii="Verdana" w:hAnsi="Verdana"/>
          <w:color w:val="231F20"/>
        </w:rPr>
        <w:t xml:space="preserve">  </w:t>
      </w:r>
      <w:r w:rsidRPr="00F82B87">
        <w:rPr>
          <w:rFonts w:ascii="Verdana" w:hAnsi="Verdana"/>
          <w:color w:val="231F20"/>
        </w:rPr>
        <w:t>unfairly</w:t>
      </w:r>
      <w:r w:rsidR="005765B8" w:rsidRPr="00F82B87">
        <w:rPr>
          <w:rFonts w:ascii="Verdana" w:hAnsi="Verdana"/>
          <w:color w:val="231F20"/>
        </w:rPr>
        <w:t xml:space="preserve">  </w:t>
      </w:r>
      <w:r w:rsidRPr="00F82B87">
        <w:rPr>
          <w:rFonts w:ascii="Verdana" w:hAnsi="Verdana"/>
          <w:color w:val="231F20"/>
        </w:rPr>
        <w:t>affect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competitive</w:t>
      </w:r>
      <w:r w:rsidR="005765B8" w:rsidRPr="00F82B87">
        <w:rPr>
          <w:rFonts w:ascii="Verdana" w:hAnsi="Verdana"/>
          <w:color w:val="231F20"/>
        </w:rPr>
        <w:t xml:space="preserve">  </w:t>
      </w:r>
      <w:r w:rsidRPr="00F82B87">
        <w:rPr>
          <w:rFonts w:ascii="Verdana" w:hAnsi="Verdana"/>
          <w:color w:val="231F20"/>
        </w:rPr>
        <w:t>position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presenting</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Tenders.</w:t>
      </w:r>
    </w:p>
    <w:p w14:paraId="4F971C48" w14:textId="72EE9C0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examine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technical</w:t>
      </w:r>
      <w:r w:rsidR="005765B8" w:rsidRPr="00F82B87">
        <w:rPr>
          <w:rFonts w:ascii="Verdana" w:hAnsi="Verdana"/>
          <w:color w:val="231F20"/>
        </w:rPr>
        <w:t xml:space="preserve">  </w:t>
      </w:r>
      <w:r w:rsidRPr="00F82B87">
        <w:rPr>
          <w:rFonts w:ascii="Verdana" w:hAnsi="Verdana"/>
          <w:color w:val="231F20"/>
        </w:rPr>
        <w:t>aspects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15</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16,</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particular,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conﬁrm</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VII,</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met</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reservation,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omission.</w:t>
      </w:r>
    </w:p>
    <w:p w14:paraId="7324D457" w14:textId="403B8C5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rejected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subsequently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correction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reservation,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omission.</w:t>
      </w:r>
    </w:p>
    <w:p w14:paraId="66F2F3CE" w14:textId="327FE82E" w:rsidR="0021200B" w:rsidRPr="00F82B87" w:rsidRDefault="00022DB4" w:rsidP="00C6798D">
      <w:pPr>
        <w:pStyle w:val="Heading3"/>
        <w:numPr>
          <w:ilvl w:val="0"/>
          <w:numId w:val="60"/>
        </w:numPr>
        <w:spacing w:before="213"/>
        <w:ind w:left="1418" w:right="853" w:hanging="567"/>
        <w:rPr>
          <w:rFonts w:ascii="Verdana" w:hAnsi="Verdana"/>
          <w:sz w:val="22"/>
          <w:szCs w:val="22"/>
        </w:rPr>
      </w:pPr>
      <w:bookmarkStart w:id="82" w:name="_TOC_250025"/>
      <w:bookmarkStart w:id="83" w:name="_Toc80192895"/>
      <w:r w:rsidRPr="00F82B87">
        <w:rPr>
          <w:rFonts w:ascii="Verdana" w:hAnsi="Verdana"/>
          <w:color w:val="231F20"/>
          <w:sz w:val="22"/>
          <w:szCs w:val="22"/>
        </w:rPr>
        <w:t>Non-conformities</w:t>
      </w:r>
      <w:r w:rsidR="00AD3CD9" w:rsidRPr="00F82B87">
        <w:rPr>
          <w:rFonts w:ascii="Verdana" w:hAnsi="Verdana"/>
          <w:color w:val="231F20"/>
          <w:sz w:val="22"/>
          <w:szCs w:val="22"/>
        </w:rPr>
        <w:t xml:space="preserve">, Errors </w:t>
      </w:r>
      <w:bookmarkEnd w:id="82"/>
      <w:r w:rsidR="00AD3CD9" w:rsidRPr="00F82B87">
        <w:rPr>
          <w:rFonts w:ascii="Verdana" w:hAnsi="Verdana"/>
          <w:color w:val="231F20"/>
          <w:sz w:val="22"/>
          <w:szCs w:val="22"/>
        </w:rPr>
        <w:t>and Omissions</w:t>
      </w:r>
      <w:bookmarkEnd w:id="83"/>
    </w:p>
    <w:p w14:paraId="11801CC0" w14:textId="1331320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waive</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non-conformities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7ADBAF56" w14:textId="4C67E336"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necessary</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documentation,</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reasonable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rectify</w:t>
      </w:r>
      <w:r w:rsidR="005765B8" w:rsidRPr="00F82B87">
        <w:rPr>
          <w:rFonts w:ascii="Verdana" w:hAnsi="Verdana"/>
          <w:color w:val="231F20"/>
        </w:rPr>
        <w:t xml:space="preserve">  </w:t>
      </w:r>
      <w:r w:rsidRPr="00F82B87">
        <w:rPr>
          <w:rFonts w:ascii="Verdana" w:hAnsi="Verdana"/>
          <w:color w:val="231F20"/>
        </w:rPr>
        <w:t>nonmaterial</w:t>
      </w:r>
      <w:r w:rsidR="005765B8" w:rsidRPr="00F82B87">
        <w:rPr>
          <w:rFonts w:ascii="Verdana" w:hAnsi="Verdana"/>
          <w:color w:val="231F20"/>
        </w:rPr>
        <w:t xml:space="preserve">  </w:t>
      </w:r>
      <w:r w:rsidRPr="00F82B87">
        <w:rPr>
          <w:rFonts w:ascii="Verdana" w:hAnsi="Verdana"/>
          <w:color w:val="231F20"/>
        </w:rPr>
        <w:t>non-</w:t>
      </w:r>
      <w:r w:rsidR="005765B8" w:rsidRPr="00F82B87">
        <w:rPr>
          <w:rFonts w:ascii="Verdana" w:hAnsi="Verdana"/>
          <w:color w:val="231F20"/>
        </w:rPr>
        <w:t xml:space="preserve">  </w:t>
      </w:r>
      <w:r w:rsidRPr="00F82B87">
        <w:rPr>
          <w:rFonts w:ascii="Verdana" w:hAnsi="Verdana"/>
          <w:color w:val="231F20"/>
        </w:rPr>
        <w:t>conformities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omissions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documentation</w:t>
      </w:r>
      <w:r w:rsidR="005765B8" w:rsidRPr="00F82B87">
        <w:rPr>
          <w:rFonts w:ascii="Verdana" w:hAnsi="Verdana"/>
          <w:color w:val="231F20"/>
        </w:rPr>
        <w:t xml:space="preserve">  </w:t>
      </w:r>
      <w:r w:rsidRPr="00F82B87">
        <w:rPr>
          <w:rFonts w:ascii="Verdana" w:hAnsi="Verdana"/>
          <w:color w:val="231F20"/>
        </w:rPr>
        <w:t>requirements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omission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aspect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Failure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comply</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rejection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p>
    <w:p w14:paraId="58E28248" w14:textId="57015F1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rectify</w:t>
      </w:r>
      <w:r w:rsidR="005765B8" w:rsidRPr="00F82B87">
        <w:rPr>
          <w:rFonts w:ascii="Verdana" w:hAnsi="Verdana"/>
          <w:color w:val="231F20"/>
        </w:rPr>
        <w:t xml:space="preserve">  </w:t>
      </w:r>
      <w:r w:rsidRPr="00F82B87">
        <w:rPr>
          <w:rFonts w:ascii="Verdana" w:hAnsi="Verdana"/>
          <w:color w:val="231F20"/>
        </w:rPr>
        <w:t>quantiﬁable</w:t>
      </w:r>
      <w:r w:rsidR="005765B8" w:rsidRPr="00F82B87">
        <w:rPr>
          <w:rFonts w:ascii="Verdana" w:hAnsi="Verdana"/>
          <w:color w:val="231F20"/>
        </w:rPr>
        <w:t xml:space="preserve">  </w:t>
      </w:r>
      <w:r w:rsidRPr="00F82B87">
        <w:rPr>
          <w:rFonts w:ascii="Verdana" w:hAnsi="Verdana"/>
          <w:color w:val="231F20"/>
        </w:rPr>
        <w:t>nonmaterial</w:t>
      </w:r>
      <w:r w:rsidR="005765B8" w:rsidRPr="00F82B87">
        <w:rPr>
          <w:rFonts w:ascii="Verdana" w:hAnsi="Verdana"/>
          <w:color w:val="231F20"/>
        </w:rPr>
        <w:t xml:space="preserve">  </w:t>
      </w:r>
      <w:r w:rsidRPr="00F82B87">
        <w:rPr>
          <w:rFonts w:ascii="Verdana" w:hAnsi="Verdana"/>
          <w:color w:val="231F20"/>
        </w:rPr>
        <w:t>non-conformities</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this</w:t>
      </w:r>
      <w:r w:rsidR="005765B8" w:rsidRPr="00F82B87">
        <w:rPr>
          <w:rFonts w:ascii="Verdana" w:hAnsi="Verdana"/>
          <w:color w:val="231F20"/>
        </w:rPr>
        <w:t xml:space="preserve">  </w:t>
      </w:r>
      <w:r w:rsidRPr="00F82B87">
        <w:rPr>
          <w:rFonts w:ascii="Verdana" w:hAnsi="Verdana"/>
          <w:color w:val="231F20"/>
        </w:rPr>
        <w:t>effect,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adjusted,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lastRenderedPageBreak/>
        <w:t>to</w:t>
      </w:r>
      <w:r w:rsidR="005765B8" w:rsidRPr="00F82B87">
        <w:rPr>
          <w:rFonts w:ascii="Verdana" w:hAnsi="Verdana"/>
          <w:color w:val="231F20"/>
        </w:rPr>
        <w:t xml:space="preserve">  </w:t>
      </w:r>
      <w:r w:rsidRPr="00F82B87">
        <w:rPr>
          <w:rFonts w:ascii="Verdana" w:hAnsi="Verdana"/>
          <w:color w:val="231F20"/>
        </w:rPr>
        <w:t>reﬂect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missing</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non-conforming</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component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manner</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i/>
          <w:color w:val="231F20"/>
        </w:rPr>
        <w:t>average</w:t>
      </w:r>
      <w:r w:rsidR="005765B8" w:rsidRPr="00F82B87">
        <w:rPr>
          <w:rFonts w:ascii="Verdana" w:hAnsi="Verdana"/>
          <w:b/>
          <w:i/>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component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item</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component</w:t>
      </w:r>
      <w:r w:rsidR="005765B8" w:rsidRPr="00F82B87">
        <w:rPr>
          <w:rFonts w:ascii="Verdana" w:hAnsi="Verdana"/>
          <w:color w:val="231F20"/>
        </w:rPr>
        <w:t xml:space="preserve">  </w:t>
      </w:r>
      <w:r w:rsidRPr="00F82B87">
        <w:rPr>
          <w:rFonts w:ascii="Verdana" w:hAnsi="Verdana"/>
          <w:color w:val="231F20"/>
        </w:rPr>
        <w:t>cannot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derived</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use</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best</w:t>
      </w:r>
      <w:r w:rsidR="005765B8" w:rsidRPr="00F82B87">
        <w:rPr>
          <w:rFonts w:ascii="Verdana" w:hAnsi="Verdana"/>
          <w:color w:val="231F20"/>
        </w:rPr>
        <w:t xml:space="preserve">  </w:t>
      </w:r>
      <w:r w:rsidRPr="00F82B87">
        <w:rPr>
          <w:rFonts w:ascii="Verdana" w:hAnsi="Verdana"/>
          <w:color w:val="231F20"/>
        </w:rPr>
        <w:t>estimate.</w:t>
      </w:r>
    </w:p>
    <w:p w14:paraId="799BF0F9" w14:textId="7335212A"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84" w:name="_Toc80192896"/>
      <w:r w:rsidRPr="00F82B87">
        <w:rPr>
          <w:rFonts w:ascii="Verdana" w:hAnsi="Verdana"/>
          <w:color w:val="231F20"/>
          <w:sz w:val="22"/>
          <w:szCs w:val="22"/>
        </w:rPr>
        <w:t>Arithmetical Errors</w:t>
      </w:r>
      <w:bookmarkEnd w:id="84"/>
    </w:p>
    <w:p w14:paraId="6E7885C1" w14:textId="08EBAB47"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sum</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opening</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absolute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correction,</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amendment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way</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person</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entity.</w:t>
      </w:r>
    </w:p>
    <w:p w14:paraId="20B01C59" w14:textId="4B13812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handle</w:t>
      </w:r>
      <w:r w:rsidR="005765B8" w:rsidRPr="00F82B87">
        <w:rPr>
          <w:rFonts w:ascii="Verdana" w:hAnsi="Verdana"/>
          <w:color w:val="231F20"/>
        </w:rPr>
        <w:t xml:space="preserve">  </w:t>
      </w:r>
      <w:r w:rsidRPr="00F82B87">
        <w:rPr>
          <w:rFonts w:ascii="Verdana" w:hAnsi="Verdana"/>
          <w:color w:val="231F20"/>
        </w:rPr>
        <w:t>errors</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basis:</w:t>
      </w:r>
    </w:p>
    <w:p w14:paraId="1F3C5714" w14:textId="130F0354" w:rsidR="0021200B" w:rsidRPr="00F82B87" w:rsidRDefault="00022DB4" w:rsidP="00C6798D">
      <w:pPr>
        <w:pStyle w:val="ListParagraph"/>
        <w:numPr>
          <w:ilvl w:val="2"/>
          <w:numId w:val="76"/>
        </w:numPr>
        <w:spacing w:before="118"/>
        <w:ind w:left="2127" w:right="853" w:hanging="426"/>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error</w:t>
      </w:r>
      <w:r w:rsidR="005765B8" w:rsidRPr="00F82B87">
        <w:rPr>
          <w:rFonts w:ascii="Verdana" w:hAnsi="Verdana"/>
          <w:color w:val="231F20"/>
        </w:rPr>
        <w:t xml:space="preserve">  </w:t>
      </w:r>
      <w:r w:rsidRPr="00F82B87">
        <w:rPr>
          <w:rFonts w:ascii="Verdana" w:hAnsi="Verdana"/>
          <w:color w:val="231F20"/>
        </w:rPr>
        <w:t>detected</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considered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major</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affects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substance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lead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disqualiﬁcation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non-responsive.</w:t>
      </w:r>
    </w:p>
    <w:p w14:paraId="68E55E73" w14:textId="61B43CAF" w:rsidR="0021200B" w:rsidRPr="00F82B87" w:rsidRDefault="00022DB4" w:rsidP="00C6798D">
      <w:pPr>
        <w:pStyle w:val="ListParagraph"/>
        <w:numPr>
          <w:ilvl w:val="2"/>
          <w:numId w:val="76"/>
        </w:numPr>
        <w:spacing w:before="118"/>
        <w:ind w:left="2127" w:right="853" w:hanging="426"/>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errors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arising</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miscalculation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unit</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quantity,</w:t>
      </w:r>
      <w:r w:rsidR="005765B8" w:rsidRPr="00F82B87">
        <w:rPr>
          <w:rFonts w:ascii="Verdana" w:hAnsi="Verdana"/>
          <w:color w:val="231F20"/>
        </w:rPr>
        <w:t xml:space="preserve">  </w:t>
      </w:r>
      <w:r w:rsidRPr="00F82B87">
        <w:rPr>
          <w:rFonts w:ascii="Verdana" w:hAnsi="Verdana"/>
          <w:color w:val="231F20"/>
        </w:rPr>
        <w:t>subtotal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total</w:t>
      </w:r>
      <w:r w:rsidR="005765B8" w:rsidRPr="00F82B87">
        <w:rPr>
          <w:rFonts w:ascii="Verdana" w:hAnsi="Verdana"/>
          <w:color w:val="231F20"/>
        </w:rPr>
        <w:t xml:space="preserve">  </w:t>
      </w:r>
      <w:r w:rsidRPr="00F82B87">
        <w:rPr>
          <w:rFonts w:ascii="Verdana" w:hAnsi="Verdana"/>
          <w:color w:val="231F20"/>
        </w:rPr>
        <w:t>bid</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major</w:t>
      </w:r>
      <w:r w:rsidR="005765B8" w:rsidRPr="00F82B87">
        <w:rPr>
          <w:rFonts w:ascii="Verdana" w:hAnsi="Verdana"/>
          <w:color w:val="231F20"/>
        </w:rPr>
        <w:t xml:space="preserve">  </w:t>
      </w:r>
      <w:r w:rsidRPr="00F82B87">
        <w:rPr>
          <w:rFonts w:ascii="Verdana" w:hAnsi="Verdana"/>
          <w:color w:val="231F20"/>
        </w:rPr>
        <w:t>deviation</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affects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substance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lead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disqualiﬁcation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non-responsive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and</w:t>
      </w:r>
    </w:p>
    <w:p w14:paraId="426546DB" w14:textId="67480454" w:rsidR="0021200B" w:rsidRPr="00F82B87" w:rsidRDefault="00022DB4" w:rsidP="00C6798D">
      <w:pPr>
        <w:pStyle w:val="ListParagraph"/>
        <w:numPr>
          <w:ilvl w:val="2"/>
          <w:numId w:val="76"/>
        </w:numPr>
        <w:spacing w:before="118"/>
        <w:ind w:left="2127" w:right="853" w:hanging="426"/>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there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discrepancy</w:t>
      </w:r>
      <w:r w:rsidR="005765B8" w:rsidRPr="00F82B87">
        <w:rPr>
          <w:rFonts w:ascii="Verdana" w:hAnsi="Verdana"/>
          <w:color w:val="231F20"/>
        </w:rPr>
        <w:t xml:space="preserve">  </w:t>
      </w:r>
      <w:r w:rsidRPr="00F82B87">
        <w:rPr>
          <w:rFonts w:ascii="Verdana" w:hAnsi="Verdana"/>
          <w:color w:val="231F20"/>
        </w:rPr>
        <w:t>between</w:t>
      </w:r>
      <w:r w:rsidR="005765B8" w:rsidRPr="00F82B87">
        <w:rPr>
          <w:rFonts w:ascii="Verdana" w:hAnsi="Verdana"/>
          <w:color w:val="231F20"/>
        </w:rPr>
        <w:t xml:space="preserve">  </w:t>
      </w:r>
      <w:r w:rsidRPr="00F82B87">
        <w:rPr>
          <w:rFonts w:ascii="Verdana" w:hAnsi="Verdana"/>
          <w:color w:val="231F20"/>
        </w:rPr>
        <w:t>words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ﬁgures,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amount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words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prevail.</w:t>
      </w:r>
    </w:p>
    <w:p w14:paraId="425C1AAC" w14:textId="13CDF3C6"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notiﬁed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error</w:t>
      </w:r>
      <w:r w:rsidR="005765B8" w:rsidRPr="00F82B87">
        <w:rPr>
          <w:rFonts w:ascii="Verdana" w:hAnsi="Verdana"/>
          <w:color w:val="231F20"/>
        </w:rPr>
        <w:t xml:space="preserve">  </w:t>
      </w:r>
      <w:r w:rsidRPr="00F82B87">
        <w:rPr>
          <w:rFonts w:ascii="Verdana" w:hAnsi="Verdana"/>
          <w:color w:val="231F20"/>
        </w:rPr>
        <w:t>detected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bid</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ward.</w:t>
      </w:r>
    </w:p>
    <w:p w14:paraId="62780D87" w14:textId="53EC5885"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85" w:name="_TOC_250024"/>
      <w:bookmarkStart w:id="86" w:name="_Toc80192897"/>
      <w:r w:rsidRPr="00F82B87">
        <w:rPr>
          <w:rFonts w:ascii="Verdana" w:hAnsi="Verdana"/>
          <w:color w:val="231F20"/>
          <w:sz w:val="22"/>
          <w:szCs w:val="22"/>
        </w:rPr>
        <w:t xml:space="preserve">Conversion to </w:t>
      </w:r>
      <w:bookmarkEnd w:id="85"/>
      <w:r w:rsidRPr="00F82B87">
        <w:rPr>
          <w:rFonts w:ascii="Verdana" w:hAnsi="Verdana"/>
          <w:color w:val="231F20"/>
          <w:sz w:val="22"/>
          <w:szCs w:val="22"/>
        </w:rPr>
        <w:t>Single Currency</w:t>
      </w:r>
      <w:bookmarkEnd w:id="86"/>
    </w:p>
    <w:p w14:paraId="32ABD41A" w14:textId="63472DD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b/>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currency(</w:t>
      </w:r>
      <w:proofErr w:type="spellStart"/>
      <w:r w:rsidRPr="00F82B87">
        <w:rPr>
          <w:rFonts w:ascii="Verdana" w:hAnsi="Verdana"/>
          <w:color w:val="231F20"/>
        </w:rPr>
        <w:t>ies</w:t>
      </w:r>
      <w:proofErr w:type="spellEnd"/>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converted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currency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b/>
          <w:color w:val="231F20"/>
        </w:rPr>
        <w:t>in</w:t>
      </w:r>
      <w:r w:rsidR="005765B8" w:rsidRPr="00F82B87">
        <w:rPr>
          <w:rFonts w:ascii="Verdana" w:hAnsi="Verdana"/>
          <w:b/>
          <w:color w:val="231F20"/>
        </w:rPr>
        <w:t xml:space="preserve">  </w:t>
      </w:r>
      <w:r w:rsidRPr="00F82B87">
        <w:rPr>
          <w:rFonts w:ascii="Verdana" w:hAnsi="Verdana"/>
          <w:b/>
          <w:color w:val="231F20"/>
        </w:rPr>
        <w:t>the</w:t>
      </w:r>
      <w:r w:rsidR="005765B8" w:rsidRPr="00F82B87">
        <w:rPr>
          <w:rFonts w:ascii="Verdana" w:hAnsi="Verdana"/>
          <w:b/>
          <w:color w:val="231F20"/>
        </w:rPr>
        <w:t xml:space="preserve">  </w:t>
      </w:r>
      <w:r w:rsidRPr="00F82B87">
        <w:rPr>
          <w:rFonts w:ascii="Verdana" w:hAnsi="Verdana"/>
          <w:b/>
          <w:color w:val="231F20"/>
        </w:rPr>
        <w:t>TDS.</w:t>
      </w:r>
    </w:p>
    <w:p w14:paraId="04F4BE0B" w14:textId="332698BC" w:rsidR="0021200B" w:rsidRPr="00F82B87" w:rsidRDefault="00AD3CD9" w:rsidP="00C6798D">
      <w:pPr>
        <w:pStyle w:val="Heading3"/>
        <w:numPr>
          <w:ilvl w:val="0"/>
          <w:numId w:val="60"/>
        </w:numPr>
        <w:spacing w:before="213"/>
        <w:ind w:left="1418" w:right="853" w:hanging="567"/>
        <w:rPr>
          <w:rFonts w:ascii="Verdana" w:hAnsi="Verdana"/>
          <w:sz w:val="22"/>
          <w:szCs w:val="22"/>
        </w:rPr>
      </w:pPr>
      <w:bookmarkStart w:id="87" w:name="_TOC_250023"/>
      <w:bookmarkStart w:id="88" w:name="_Toc80192898"/>
      <w:r w:rsidRPr="00F82B87">
        <w:rPr>
          <w:rFonts w:ascii="Verdana" w:hAnsi="Verdana"/>
          <w:color w:val="231F20"/>
          <w:sz w:val="22"/>
          <w:szCs w:val="22"/>
        </w:rPr>
        <w:t xml:space="preserve">Margin of Preference </w:t>
      </w:r>
      <w:bookmarkEnd w:id="87"/>
      <w:r w:rsidRPr="00F82B87">
        <w:rPr>
          <w:rFonts w:ascii="Verdana" w:hAnsi="Verdana"/>
          <w:color w:val="231F20"/>
          <w:sz w:val="22"/>
          <w:szCs w:val="22"/>
        </w:rPr>
        <w:t>and Reservations</w:t>
      </w:r>
      <w:bookmarkEnd w:id="88"/>
    </w:p>
    <w:p w14:paraId="3C2B623F" w14:textId="662E6F5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margin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preference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allowed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locally</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when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open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international</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likely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attract</w:t>
      </w:r>
      <w:r w:rsidR="005765B8" w:rsidRPr="00F82B87">
        <w:rPr>
          <w:rFonts w:ascii="Verdana" w:hAnsi="Verdana"/>
          <w:color w:val="231F20"/>
        </w:rPr>
        <w:t xml:space="preserve">  </w:t>
      </w:r>
      <w:r w:rsidRPr="00F82B87">
        <w:rPr>
          <w:rFonts w:ascii="Verdana" w:hAnsi="Verdana"/>
          <w:color w:val="231F20"/>
        </w:rPr>
        <w:t>foreign</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exceeds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threshold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Regulations.</w:t>
      </w:r>
    </w:p>
    <w:p w14:paraId="6764D1D7" w14:textId="40F7043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purposes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granting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margin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preference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locally</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under</w:t>
      </w:r>
      <w:r w:rsidR="005765B8" w:rsidRPr="00F82B87">
        <w:rPr>
          <w:rFonts w:ascii="Verdana" w:hAnsi="Verdana"/>
          <w:color w:val="231F20"/>
        </w:rPr>
        <w:t xml:space="preserve">  </w:t>
      </w:r>
      <w:r w:rsidRPr="00F82B87">
        <w:rPr>
          <w:rFonts w:ascii="Verdana" w:hAnsi="Verdana"/>
          <w:color w:val="231F20"/>
        </w:rPr>
        <w:t>international</w:t>
      </w:r>
      <w:r w:rsidR="005765B8" w:rsidRPr="00F82B87">
        <w:rPr>
          <w:rFonts w:ascii="Verdana" w:hAnsi="Verdana"/>
          <w:color w:val="231F20"/>
        </w:rPr>
        <w:t xml:space="preserve">  </w:t>
      </w:r>
      <w:r w:rsidRPr="00F82B87">
        <w:rPr>
          <w:rFonts w:ascii="Verdana" w:hAnsi="Verdana"/>
          <w:color w:val="231F20"/>
        </w:rPr>
        <w:t>competitive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listed</w:t>
      </w:r>
      <w:r w:rsidR="005765B8" w:rsidRPr="00F82B87">
        <w:rPr>
          <w:rFonts w:ascii="Verdana" w:hAnsi="Verdana"/>
          <w:color w:val="231F20"/>
        </w:rPr>
        <w:t xml:space="preserve">  </w:t>
      </w:r>
      <w:r w:rsidRPr="00F82B87">
        <w:rPr>
          <w:rFonts w:ascii="Verdana" w:hAnsi="Verdana"/>
          <w:color w:val="231F20"/>
        </w:rPr>
        <w:t>below</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international</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hence</w:t>
      </w:r>
      <w:r w:rsidR="005765B8" w:rsidRPr="00F82B87">
        <w:rPr>
          <w:rFonts w:ascii="Verdana" w:hAnsi="Verdana"/>
          <w:color w:val="231F20"/>
        </w:rPr>
        <w:t xml:space="preserve">  </w:t>
      </w:r>
      <w:r w:rsidRPr="00F82B87">
        <w:rPr>
          <w:rFonts w:ascii="Verdana" w:hAnsi="Verdana"/>
          <w:color w:val="231F20"/>
        </w:rPr>
        <w:t>no</w:t>
      </w:r>
      <w:r w:rsidR="005765B8" w:rsidRPr="00F82B87">
        <w:rPr>
          <w:rFonts w:ascii="Verdana" w:hAnsi="Verdana"/>
          <w:color w:val="231F20"/>
        </w:rPr>
        <w:t xml:space="preserve">  </w:t>
      </w:r>
      <w:r w:rsidRPr="00F82B87">
        <w:rPr>
          <w:rFonts w:ascii="Verdana" w:hAnsi="Verdana"/>
          <w:color w:val="231F20"/>
        </w:rPr>
        <w:t>margin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preference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allowed</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affected</w:t>
      </w:r>
      <w:r w:rsidR="005765B8" w:rsidRPr="00F82B87">
        <w:rPr>
          <w:rFonts w:ascii="Verdana" w:hAnsi="Verdana"/>
          <w:color w:val="231F20"/>
        </w:rPr>
        <w:t xml:space="preserve">  </w:t>
      </w:r>
      <w:r w:rsidRPr="00F82B87">
        <w:rPr>
          <w:rFonts w:ascii="Verdana" w:hAnsi="Verdana"/>
          <w:color w:val="231F20"/>
        </w:rPr>
        <w:t>items</w:t>
      </w:r>
      <w:r w:rsidR="005765B8" w:rsidRPr="00F82B87">
        <w:rPr>
          <w:rFonts w:ascii="Verdana" w:hAnsi="Verdana"/>
          <w:color w:val="231F20"/>
        </w:rPr>
        <w:t xml:space="preserve">  </w:t>
      </w:r>
      <w:r w:rsidRPr="00F82B87">
        <w:rPr>
          <w:rFonts w:ascii="Verdana" w:hAnsi="Verdana"/>
          <w:color w:val="231F20"/>
        </w:rPr>
        <w:t>are:</w:t>
      </w:r>
    </w:p>
    <w:p w14:paraId="21D325D6" w14:textId="54DA216C" w:rsidR="0021200B" w:rsidRPr="00F82B87" w:rsidRDefault="00022DB4" w:rsidP="00C6798D">
      <w:pPr>
        <w:pStyle w:val="ListParagraph"/>
        <w:numPr>
          <w:ilvl w:val="2"/>
          <w:numId w:val="77"/>
        </w:numPr>
        <w:spacing w:before="118"/>
        <w:ind w:left="2127" w:right="853" w:hanging="426"/>
        <w:rPr>
          <w:rFonts w:ascii="Verdana" w:hAnsi="Verdana"/>
        </w:rPr>
      </w:pPr>
      <w:r w:rsidRPr="00F82B87">
        <w:rPr>
          <w:rFonts w:ascii="Verdana" w:hAnsi="Verdana"/>
          <w:color w:val="231F20"/>
        </w:rPr>
        <w:t>motor</w:t>
      </w:r>
      <w:r w:rsidR="005765B8" w:rsidRPr="00F82B87">
        <w:rPr>
          <w:rFonts w:ascii="Verdana" w:hAnsi="Verdana"/>
          <w:color w:val="231F20"/>
        </w:rPr>
        <w:t xml:space="preserve">  </w:t>
      </w:r>
      <w:r w:rsidRPr="00F82B87">
        <w:rPr>
          <w:rFonts w:ascii="Verdana" w:hAnsi="Verdana"/>
          <w:color w:val="231F20"/>
        </w:rPr>
        <w:t>vehicles,</w:t>
      </w:r>
      <w:r w:rsidR="005765B8" w:rsidRPr="00F82B87">
        <w:rPr>
          <w:rFonts w:ascii="Verdana" w:hAnsi="Verdana"/>
          <w:color w:val="231F20"/>
        </w:rPr>
        <w:t xml:space="preserve">  </w:t>
      </w:r>
      <w:r w:rsidRPr="00F82B87">
        <w:rPr>
          <w:rFonts w:ascii="Verdana" w:hAnsi="Verdana"/>
          <w:color w:val="231F20"/>
        </w:rPr>
        <w:t>plant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equipment</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assembled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proofErr w:type="gramStart"/>
      <w:r w:rsidRPr="00F82B87">
        <w:rPr>
          <w:rFonts w:ascii="Verdana" w:hAnsi="Verdana"/>
          <w:color w:val="231F20"/>
        </w:rPr>
        <w:t>Kenya;</w:t>
      </w:r>
      <w:proofErr w:type="gramEnd"/>
    </w:p>
    <w:p w14:paraId="3C5F3877" w14:textId="371E0737" w:rsidR="0021200B" w:rsidRPr="00F82B87" w:rsidRDefault="00022DB4" w:rsidP="00C6798D">
      <w:pPr>
        <w:pStyle w:val="ListParagraph"/>
        <w:numPr>
          <w:ilvl w:val="2"/>
          <w:numId w:val="77"/>
        </w:numPr>
        <w:spacing w:before="118"/>
        <w:ind w:left="2127" w:right="853" w:hanging="426"/>
        <w:rPr>
          <w:rFonts w:ascii="Verdana" w:hAnsi="Verdana"/>
        </w:rPr>
      </w:pPr>
      <w:r w:rsidRPr="00F82B87">
        <w:rPr>
          <w:rFonts w:ascii="Verdana" w:hAnsi="Verdana"/>
          <w:color w:val="231F20"/>
        </w:rPr>
        <w:t>furniture,</w:t>
      </w:r>
      <w:r w:rsidR="005765B8" w:rsidRPr="00F82B87">
        <w:rPr>
          <w:rFonts w:ascii="Verdana" w:hAnsi="Verdana"/>
          <w:color w:val="231F20"/>
        </w:rPr>
        <w:t xml:space="preserve">  </w:t>
      </w:r>
      <w:r w:rsidRPr="00F82B87">
        <w:rPr>
          <w:rFonts w:ascii="Verdana" w:hAnsi="Verdana"/>
          <w:color w:val="231F20"/>
        </w:rPr>
        <w:t>textile,</w:t>
      </w:r>
      <w:r w:rsidR="005765B8" w:rsidRPr="00F82B87">
        <w:rPr>
          <w:rFonts w:ascii="Verdana" w:hAnsi="Verdana"/>
          <w:color w:val="231F20"/>
        </w:rPr>
        <w:t xml:space="preserve">  </w:t>
      </w:r>
      <w:r w:rsidRPr="00F82B87">
        <w:rPr>
          <w:rFonts w:ascii="Verdana" w:hAnsi="Verdana"/>
          <w:color w:val="231F20"/>
        </w:rPr>
        <w:t>foodstuffs,</w:t>
      </w:r>
      <w:r w:rsidR="005765B8" w:rsidRPr="00F82B87">
        <w:rPr>
          <w:rFonts w:ascii="Verdana" w:hAnsi="Verdana"/>
          <w:color w:val="231F20"/>
        </w:rPr>
        <w:t xml:space="preserve">  </w:t>
      </w:r>
      <w:r w:rsidRPr="00F82B87">
        <w:rPr>
          <w:rFonts w:ascii="Verdana" w:hAnsi="Verdana"/>
          <w:color w:val="231F20"/>
        </w:rPr>
        <w:t>oil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gas,</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communication</w:t>
      </w:r>
      <w:r w:rsidR="005765B8" w:rsidRPr="00F82B87">
        <w:rPr>
          <w:rFonts w:ascii="Verdana" w:hAnsi="Verdana"/>
          <w:color w:val="231F20"/>
        </w:rPr>
        <w:t xml:space="preserve">  </w:t>
      </w:r>
      <w:r w:rsidRPr="00F82B87">
        <w:rPr>
          <w:rFonts w:ascii="Verdana" w:hAnsi="Verdana"/>
          <w:color w:val="231F20"/>
        </w:rPr>
        <w:t>technology,</w:t>
      </w:r>
      <w:r w:rsidR="005765B8" w:rsidRPr="00F82B87">
        <w:rPr>
          <w:rFonts w:ascii="Verdana" w:hAnsi="Verdana"/>
          <w:color w:val="231F20"/>
        </w:rPr>
        <w:t xml:space="preserve">  </w:t>
      </w:r>
      <w:r w:rsidRPr="00F82B87">
        <w:rPr>
          <w:rFonts w:ascii="Verdana" w:hAnsi="Verdana"/>
          <w:color w:val="231F20"/>
        </w:rPr>
        <w:t>steel,</w:t>
      </w:r>
      <w:r w:rsidR="005765B8" w:rsidRPr="00F82B87">
        <w:rPr>
          <w:rFonts w:ascii="Verdana" w:hAnsi="Verdana"/>
          <w:color w:val="231F20"/>
        </w:rPr>
        <w:t xml:space="preserve">  </w:t>
      </w:r>
      <w:r w:rsidRPr="00F82B87">
        <w:rPr>
          <w:rFonts w:ascii="Verdana" w:hAnsi="Verdana"/>
          <w:color w:val="231F20"/>
        </w:rPr>
        <w:t>cement,</w:t>
      </w:r>
      <w:r w:rsidR="005765B8" w:rsidRPr="00F82B87">
        <w:rPr>
          <w:rFonts w:ascii="Verdana" w:hAnsi="Verdana"/>
          <w:color w:val="231F20"/>
        </w:rPr>
        <w:t xml:space="preserve">  </w:t>
      </w:r>
      <w:r w:rsidRPr="00F82B87">
        <w:rPr>
          <w:rFonts w:ascii="Verdana" w:hAnsi="Verdana"/>
          <w:color w:val="231F20"/>
        </w:rPr>
        <w:t>leather</w:t>
      </w:r>
      <w:r w:rsidR="005765B8" w:rsidRPr="00F82B87">
        <w:rPr>
          <w:rFonts w:ascii="Verdana" w:hAnsi="Verdana"/>
          <w:color w:val="231F20"/>
        </w:rPr>
        <w:t xml:space="preserve">  </w:t>
      </w:r>
      <w:proofErr w:type="spellStart"/>
      <w:r w:rsidRPr="00F82B87">
        <w:rPr>
          <w:rFonts w:ascii="Verdana" w:hAnsi="Verdana"/>
          <w:color w:val="231F20"/>
        </w:rPr>
        <w:t>agro</w:t>
      </w:r>
      <w:proofErr w:type="spellEnd"/>
      <w:r w:rsidRPr="00F82B87">
        <w:rPr>
          <w:rFonts w:ascii="Verdana" w:hAnsi="Verdana"/>
          <w:color w:val="231F20"/>
        </w:rPr>
        <w:t>-processing,</w:t>
      </w:r>
      <w:r w:rsidR="005765B8" w:rsidRPr="00F82B87">
        <w:rPr>
          <w:rFonts w:ascii="Verdana" w:hAnsi="Verdana"/>
          <w:color w:val="231F20"/>
        </w:rPr>
        <w:t xml:space="preserve">  </w:t>
      </w:r>
      <w:r w:rsidRPr="00F82B87">
        <w:rPr>
          <w:rFonts w:ascii="Verdana" w:hAnsi="Verdana"/>
          <w:color w:val="231F20"/>
        </w:rPr>
        <w:t>sanitary</w:t>
      </w:r>
      <w:r w:rsidR="005765B8" w:rsidRPr="00F82B87">
        <w:rPr>
          <w:rFonts w:ascii="Verdana" w:hAnsi="Verdana"/>
          <w:color w:val="231F20"/>
        </w:rPr>
        <w:t xml:space="preserve">  </w:t>
      </w:r>
      <w:r w:rsidRPr="00F82B87">
        <w:rPr>
          <w:rFonts w:ascii="Verdana" w:hAnsi="Verdana"/>
          <w:color w:val="231F20"/>
        </w:rPr>
        <w:t>products,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made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or</w:t>
      </w:r>
    </w:p>
    <w:p w14:paraId="2C061023" w14:textId="49E320D2" w:rsidR="0021200B" w:rsidRPr="00F82B87" w:rsidRDefault="00AD3CD9" w:rsidP="00C6798D">
      <w:pPr>
        <w:pStyle w:val="ListParagraph"/>
        <w:numPr>
          <w:ilvl w:val="2"/>
          <w:numId w:val="77"/>
        </w:numPr>
        <w:spacing w:before="118"/>
        <w:ind w:left="2127" w:right="853" w:hanging="426"/>
        <w:rPr>
          <w:rFonts w:ascii="Verdana" w:hAnsi="Verdana"/>
        </w:rPr>
      </w:pPr>
      <w:r w:rsidRPr="00F82B87">
        <w:rPr>
          <w:rFonts w:ascii="Verdana" w:hAnsi="Verdana"/>
          <w:color w:val="231F20"/>
        </w:rPr>
        <w:t>goods manufactured</w:t>
      </w:r>
      <w:r w:rsidR="00022DB4" w:rsidRPr="00F82B87">
        <w:rPr>
          <w:rFonts w:ascii="Verdana" w:hAnsi="Verdana"/>
          <w:color w:val="231F20"/>
        </w:rPr>
        <w:t>,</w:t>
      </w:r>
      <w:r w:rsidR="005765B8" w:rsidRPr="00F82B87">
        <w:rPr>
          <w:rFonts w:ascii="Verdana" w:hAnsi="Verdana"/>
          <w:color w:val="231F20"/>
        </w:rPr>
        <w:t xml:space="preserve">  </w:t>
      </w:r>
      <w:r w:rsidR="00022DB4" w:rsidRPr="00F82B87">
        <w:rPr>
          <w:rFonts w:ascii="Verdana" w:hAnsi="Verdana"/>
          <w:color w:val="231F20"/>
        </w:rPr>
        <w:t>mined,</w:t>
      </w:r>
      <w:r w:rsidR="005765B8" w:rsidRPr="00F82B87">
        <w:rPr>
          <w:rFonts w:ascii="Verdana" w:hAnsi="Verdana"/>
          <w:color w:val="231F20"/>
        </w:rPr>
        <w:t xml:space="preserve">  </w:t>
      </w:r>
      <w:r w:rsidR="00022DB4" w:rsidRPr="00F82B87">
        <w:rPr>
          <w:rFonts w:ascii="Verdana" w:hAnsi="Verdana"/>
          <w:color w:val="231F20"/>
        </w:rPr>
        <w:t>extracted</w:t>
      </w:r>
      <w:r w:rsidR="005765B8" w:rsidRPr="00F82B87">
        <w:rPr>
          <w:rFonts w:ascii="Verdana" w:hAnsi="Verdana"/>
          <w:color w:val="231F20"/>
        </w:rPr>
        <w:t xml:space="preserve">  </w:t>
      </w:r>
      <w:r w:rsidR="00022DB4" w:rsidRPr="00F82B87">
        <w:rPr>
          <w:rFonts w:ascii="Verdana" w:hAnsi="Verdana"/>
          <w:color w:val="231F20"/>
        </w:rPr>
        <w:t>or</w:t>
      </w:r>
      <w:r w:rsidR="005765B8" w:rsidRPr="00F82B87">
        <w:rPr>
          <w:rFonts w:ascii="Verdana" w:hAnsi="Verdana"/>
          <w:color w:val="231F20"/>
        </w:rPr>
        <w:t xml:space="preserve">  </w:t>
      </w:r>
      <w:r w:rsidR="00022DB4" w:rsidRPr="00F82B87">
        <w:rPr>
          <w:rFonts w:ascii="Verdana" w:hAnsi="Verdana"/>
          <w:color w:val="231F20"/>
        </w:rPr>
        <w:t>grown</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Kenya.</w:t>
      </w:r>
    </w:p>
    <w:p w14:paraId="7FA5DF8F" w14:textId="274F90A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margin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preference</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allowed</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Pr="00F82B87">
        <w:rPr>
          <w:rFonts w:ascii="Verdana" w:hAnsi="Verdana"/>
          <w:color w:val="231F20"/>
        </w:rPr>
        <w:t>.</w:t>
      </w:r>
    </w:p>
    <w:p w14:paraId="197E70C8" w14:textId="6A2F08A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procured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basis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international</w:t>
      </w:r>
      <w:r w:rsidR="005765B8" w:rsidRPr="00F82B87">
        <w:rPr>
          <w:rFonts w:ascii="Verdana" w:hAnsi="Verdana"/>
          <w:color w:val="231F20"/>
        </w:rPr>
        <w:t xml:space="preserve">  </w:t>
      </w:r>
      <w:r w:rsidRPr="00F82B87">
        <w:rPr>
          <w:rFonts w:ascii="Verdana" w:hAnsi="Verdana"/>
          <w:color w:val="231F20"/>
        </w:rPr>
        <w:t>competitive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reservations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speciﬁc</w:t>
      </w:r>
      <w:r w:rsidR="005765B8" w:rsidRPr="00F82B87">
        <w:rPr>
          <w:rFonts w:ascii="Verdana" w:hAnsi="Verdana"/>
          <w:color w:val="231F20"/>
        </w:rPr>
        <w:t xml:space="preserve">  </w:t>
      </w:r>
      <w:r w:rsidRPr="00F82B87">
        <w:rPr>
          <w:rFonts w:ascii="Verdana" w:hAnsi="Verdana"/>
          <w:color w:val="231F20"/>
        </w:rPr>
        <w:t>groups</w:t>
      </w:r>
      <w:r w:rsidR="005765B8" w:rsidRPr="00F82B87">
        <w:rPr>
          <w:rFonts w:ascii="Verdana" w:hAnsi="Verdana"/>
          <w:color w:val="231F20"/>
        </w:rPr>
        <w:t xml:space="preserve">  </w:t>
      </w:r>
      <w:r w:rsidRPr="00F82B87">
        <w:rPr>
          <w:rFonts w:ascii="Verdana" w:hAnsi="Verdana"/>
          <w:color w:val="231F20"/>
        </w:rPr>
        <w:t>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provided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32.5.</w:t>
      </w:r>
    </w:p>
    <w:p w14:paraId="22B957A3" w14:textId="4EE8E447"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lastRenderedPageBreak/>
        <w:t>Where</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intended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reserve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speciﬁc</w:t>
      </w:r>
      <w:r w:rsidR="005765B8" w:rsidRPr="00F82B87">
        <w:rPr>
          <w:rFonts w:ascii="Verdana" w:hAnsi="Verdana"/>
          <w:color w:val="231F20"/>
        </w:rPr>
        <w:t xml:space="preserve">  </w:t>
      </w:r>
      <w:r w:rsidRPr="00F82B87">
        <w:rPr>
          <w:rFonts w:ascii="Verdana" w:hAnsi="Verdana"/>
          <w:color w:val="231F20"/>
        </w:rPr>
        <w:t>group</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businesses</w:t>
      </w:r>
      <w:r w:rsidR="005765B8" w:rsidRPr="00F82B87">
        <w:rPr>
          <w:rFonts w:ascii="Verdana" w:hAnsi="Verdana"/>
          <w:color w:val="231F20"/>
        </w:rPr>
        <w:t xml:space="preserve">  </w:t>
      </w:r>
      <w:r w:rsidRPr="00F82B87">
        <w:rPr>
          <w:rFonts w:ascii="Verdana" w:hAnsi="Verdana"/>
          <w:color w:val="231F20"/>
        </w:rPr>
        <w:t>(these</w:t>
      </w:r>
      <w:r w:rsidR="005765B8" w:rsidRPr="00F82B87">
        <w:rPr>
          <w:rFonts w:ascii="Verdana" w:hAnsi="Verdana"/>
          <w:color w:val="231F20"/>
        </w:rPr>
        <w:t xml:space="preserve">  </w:t>
      </w:r>
      <w:r w:rsidRPr="00F82B87">
        <w:rPr>
          <w:rFonts w:ascii="Verdana" w:hAnsi="Verdana"/>
          <w:color w:val="231F20"/>
        </w:rPr>
        <w:t>groups</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Small</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Medium</w:t>
      </w:r>
      <w:r w:rsidR="005765B8" w:rsidRPr="00F82B87">
        <w:rPr>
          <w:rFonts w:ascii="Verdana" w:hAnsi="Verdana"/>
          <w:color w:val="231F20"/>
        </w:rPr>
        <w:t xml:space="preserve">  </w:t>
      </w:r>
      <w:r w:rsidRPr="00F82B87">
        <w:rPr>
          <w:rFonts w:ascii="Verdana" w:hAnsi="Verdana"/>
          <w:color w:val="231F20"/>
        </w:rPr>
        <w:t>Enterprises,</w:t>
      </w:r>
      <w:r w:rsidR="005765B8" w:rsidRPr="00F82B87">
        <w:rPr>
          <w:rFonts w:ascii="Verdana" w:hAnsi="Verdana"/>
          <w:color w:val="231F20"/>
        </w:rPr>
        <w:t xml:space="preserve">  </w:t>
      </w:r>
      <w:r w:rsidRPr="00F82B87">
        <w:rPr>
          <w:rFonts w:ascii="Verdana" w:hAnsi="Verdana"/>
          <w:color w:val="231F20"/>
        </w:rPr>
        <w:t>Women</w:t>
      </w:r>
      <w:r w:rsidR="005765B8" w:rsidRPr="00F82B87">
        <w:rPr>
          <w:rFonts w:ascii="Verdana" w:hAnsi="Verdana"/>
          <w:color w:val="231F20"/>
        </w:rPr>
        <w:t xml:space="preserve">  </w:t>
      </w:r>
      <w:r w:rsidRPr="00F82B87">
        <w:rPr>
          <w:rFonts w:ascii="Verdana" w:hAnsi="Verdana"/>
          <w:color w:val="231F20"/>
        </w:rPr>
        <w:t>Enterprises,</w:t>
      </w:r>
      <w:r w:rsidR="005765B8" w:rsidRPr="00F82B87">
        <w:rPr>
          <w:rFonts w:ascii="Verdana" w:hAnsi="Verdana"/>
          <w:color w:val="231F20"/>
        </w:rPr>
        <w:t xml:space="preserve">  </w:t>
      </w:r>
      <w:r w:rsidRPr="00F82B87">
        <w:rPr>
          <w:rFonts w:ascii="Verdana" w:hAnsi="Verdana"/>
          <w:color w:val="231F20"/>
        </w:rPr>
        <w:t>Youth</w:t>
      </w:r>
      <w:r w:rsidR="005765B8" w:rsidRPr="00F82B87">
        <w:rPr>
          <w:rFonts w:ascii="Verdana" w:hAnsi="Verdana"/>
          <w:color w:val="231F20"/>
        </w:rPr>
        <w:t xml:space="preserve">  </w:t>
      </w:r>
      <w:r w:rsidRPr="00F82B87">
        <w:rPr>
          <w:rFonts w:ascii="Verdana" w:hAnsi="Verdana"/>
          <w:color w:val="231F20"/>
        </w:rPr>
        <w:t>Enterprises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Enterprises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persons</w:t>
      </w:r>
      <w:r w:rsidR="005765B8" w:rsidRPr="00F82B87">
        <w:rPr>
          <w:rFonts w:ascii="Verdana" w:hAnsi="Verdana"/>
          <w:color w:val="231F20"/>
        </w:rPr>
        <w:t xml:space="preserve">  </w:t>
      </w:r>
      <w:r w:rsidRPr="00F82B87">
        <w:rPr>
          <w:rFonts w:ascii="Verdana" w:hAnsi="Verdana"/>
          <w:color w:val="231F20"/>
        </w:rPr>
        <w:t>living</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disability,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appropriately</w:t>
      </w:r>
      <w:r w:rsidR="005765B8" w:rsidRPr="00F82B87">
        <w:rPr>
          <w:rFonts w:ascii="Verdana" w:hAnsi="Verdana"/>
          <w:color w:val="231F20"/>
        </w:rPr>
        <w:t xml:space="preserve">  </w:t>
      </w:r>
      <w:r w:rsidRPr="00F82B87">
        <w:rPr>
          <w:rFonts w:ascii="Verdana" w:hAnsi="Verdana"/>
          <w:color w:val="231F20"/>
        </w:rPr>
        <w:t>registered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ensure</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invitation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speciﬁcally</w:t>
      </w:r>
      <w:r w:rsidR="005765B8" w:rsidRPr="00F82B87">
        <w:rPr>
          <w:rFonts w:ascii="Verdana" w:hAnsi="Verdana"/>
          <w:color w:val="231F20"/>
        </w:rPr>
        <w:t xml:space="preserve">  </w:t>
      </w:r>
      <w:r w:rsidRPr="00F82B87">
        <w:rPr>
          <w:rFonts w:ascii="Verdana" w:hAnsi="Verdana"/>
          <w:color w:val="231F20"/>
        </w:rPr>
        <w:t>indicates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businesses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ﬁrms</w:t>
      </w:r>
      <w:r w:rsidR="005765B8" w:rsidRPr="00F82B87">
        <w:rPr>
          <w:rFonts w:ascii="Verdana" w:hAnsi="Verdana"/>
          <w:color w:val="231F20"/>
        </w:rPr>
        <w:t xml:space="preserve">  </w:t>
      </w:r>
      <w:r w:rsidRPr="00F82B87">
        <w:rPr>
          <w:rFonts w:ascii="Verdana" w:hAnsi="Verdana"/>
          <w:color w:val="231F20"/>
        </w:rPr>
        <w:t>belonging</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group</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Pr="00F82B87">
        <w:rPr>
          <w:rFonts w:ascii="Verdana" w:hAnsi="Verdana"/>
          <w:color w:val="231F20"/>
        </w:rPr>
        <w:t>.</w:t>
      </w:r>
      <w:r w:rsidR="005765B8" w:rsidRPr="00F82B87">
        <w:rPr>
          <w:rFonts w:ascii="Verdana" w:hAnsi="Verdana"/>
          <w:color w:val="231F20"/>
        </w:rPr>
        <w:t xml:space="preserve">  </w:t>
      </w:r>
      <w:r w:rsidR="00AD3CD9" w:rsidRPr="00F82B87">
        <w:rPr>
          <w:rFonts w:ascii="Verdana" w:hAnsi="Verdana"/>
          <w:color w:val="231F20"/>
        </w:rPr>
        <w:t xml:space="preserve">No </w:t>
      </w:r>
      <w:r w:rsidR="00E374CB" w:rsidRPr="00F82B87">
        <w:rPr>
          <w:rFonts w:ascii="Verdana" w:hAnsi="Verdana"/>
          <w:color w:val="231F20"/>
        </w:rPr>
        <w:t>tender shall be reserved to more than one group</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stated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invitation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open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interested</w:t>
      </w:r>
      <w:r w:rsidR="005765B8" w:rsidRPr="00F82B87">
        <w:rPr>
          <w:rFonts w:ascii="Verdana" w:hAnsi="Verdana"/>
          <w:color w:val="231F20"/>
        </w:rPr>
        <w:t xml:space="preserve">  </w:t>
      </w:r>
      <w:r w:rsidRPr="00F82B87">
        <w:rPr>
          <w:rFonts w:ascii="Verdana" w:hAnsi="Verdana"/>
          <w:color w:val="231F20"/>
        </w:rPr>
        <w:t>tenderers.</w:t>
      </w:r>
    </w:p>
    <w:p w14:paraId="3B63DDC9" w14:textId="302E2013"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89" w:name="_TOC_250022"/>
      <w:bookmarkStart w:id="90" w:name="_Toc80192899"/>
      <w:r w:rsidRPr="00F82B87">
        <w:rPr>
          <w:rFonts w:ascii="Verdana" w:hAnsi="Verdana"/>
          <w:color w:val="231F20"/>
          <w:sz w:val="22"/>
          <w:szCs w:val="22"/>
        </w:rPr>
        <w:t xml:space="preserve">Evaluation </w:t>
      </w:r>
      <w:bookmarkEnd w:id="89"/>
      <w:r w:rsidRPr="00F82B87">
        <w:rPr>
          <w:rFonts w:ascii="Verdana" w:hAnsi="Verdana"/>
          <w:color w:val="231F20"/>
          <w:sz w:val="22"/>
          <w:szCs w:val="22"/>
        </w:rPr>
        <w:t>of Tenders</w:t>
      </w:r>
      <w:bookmarkEnd w:id="90"/>
    </w:p>
    <w:p w14:paraId="01402C22" w14:textId="782F213F" w:rsidR="0021200B" w:rsidRPr="00F82B87" w:rsidRDefault="00F0417B"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 Procuring Entity</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use</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criteria</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methodologies</w:t>
      </w:r>
      <w:r w:rsidR="005765B8" w:rsidRPr="00F82B87">
        <w:rPr>
          <w:rFonts w:ascii="Verdana" w:hAnsi="Verdana"/>
          <w:color w:val="231F20"/>
        </w:rPr>
        <w:t xml:space="preserve">  </w:t>
      </w:r>
      <w:r w:rsidR="00022DB4" w:rsidRPr="00F82B87">
        <w:rPr>
          <w:rFonts w:ascii="Verdana" w:hAnsi="Verdana"/>
          <w:color w:val="231F20"/>
        </w:rPr>
        <w:t>listed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this</w:t>
      </w:r>
      <w:r w:rsidR="005765B8" w:rsidRPr="00F82B87">
        <w:rPr>
          <w:rFonts w:ascii="Verdana" w:hAnsi="Verdana"/>
          <w:color w:val="231F20"/>
        </w:rPr>
        <w:t xml:space="preserve">  </w:t>
      </w:r>
      <w:r w:rsidR="00022DB4" w:rsidRPr="00F82B87">
        <w:rPr>
          <w:rFonts w:ascii="Verdana" w:hAnsi="Verdana"/>
          <w:color w:val="231F20"/>
        </w:rPr>
        <w:t>ITT</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Section</w:t>
      </w:r>
      <w:r w:rsidR="005765B8" w:rsidRPr="00F82B87">
        <w:rPr>
          <w:rFonts w:ascii="Verdana" w:hAnsi="Verdana"/>
          <w:color w:val="231F20"/>
        </w:rPr>
        <w:t xml:space="preserve">  </w:t>
      </w:r>
      <w:r w:rsidR="00022DB4" w:rsidRPr="00F82B87">
        <w:rPr>
          <w:rFonts w:ascii="Verdana" w:hAnsi="Verdana"/>
          <w:color w:val="231F20"/>
        </w:rPr>
        <w:t>III,</w:t>
      </w:r>
      <w:r w:rsidR="005765B8" w:rsidRPr="00F82B87">
        <w:rPr>
          <w:rFonts w:ascii="Verdana" w:hAnsi="Verdana"/>
          <w:color w:val="231F20"/>
        </w:rPr>
        <w:t xml:space="preserve">  </w:t>
      </w:r>
      <w:r w:rsidR="00022DB4" w:rsidRPr="00F82B87">
        <w:rPr>
          <w:rFonts w:ascii="Verdana" w:hAnsi="Verdana"/>
          <w:color w:val="231F20"/>
        </w:rPr>
        <w:t>Evaluation</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Qualiﬁcation</w:t>
      </w:r>
      <w:r w:rsidR="005765B8" w:rsidRPr="00F82B87">
        <w:rPr>
          <w:rFonts w:ascii="Verdana" w:hAnsi="Verdana"/>
          <w:color w:val="231F20"/>
        </w:rPr>
        <w:t xml:space="preserve">  </w:t>
      </w:r>
      <w:r w:rsidR="00022DB4" w:rsidRPr="00F82B87">
        <w:rPr>
          <w:rFonts w:ascii="Verdana" w:hAnsi="Verdana"/>
          <w:color w:val="231F20"/>
        </w:rPr>
        <w:t>criteria</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bCs/>
        </w:rPr>
        <w:t>The evaluation and award of contracts will be per line item.</w:t>
      </w:r>
      <w:r w:rsidRPr="00F82B87">
        <w:rPr>
          <w:rFonts w:ascii="Verdana" w:hAnsi="Verdana"/>
          <w:color w:val="231F20"/>
        </w:rPr>
        <w:t xml:space="preserve"> </w:t>
      </w:r>
      <w:r w:rsidR="00E374CB" w:rsidRPr="00F82B87">
        <w:rPr>
          <w:rFonts w:ascii="Verdana" w:hAnsi="Verdana"/>
          <w:color w:val="231F20"/>
        </w:rPr>
        <w:t>No other evaluation criteria or methodologies shall be permitted</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By applying</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criteria</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methodologies,</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Procuring</w:t>
      </w:r>
      <w:r w:rsidR="005765B8" w:rsidRPr="00F82B87">
        <w:rPr>
          <w:rFonts w:ascii="Verdana" w:hAnsi="Verdana"/>
          <w:color w:val="231F20"/>
        </w:rPr>
        <w:t xml:space="preserve">  </w:t>
      </w:r>
      <w:r w:rsidR="00022DB4" w:rsidRPr="00F82B87">
        <w:rPr>
          <w:rFonts w:ascii="Verdana" w:hAnsi="Verdana"/>
          <w:color w:val="231F20"/>
        </w:rPr>
        <w:t>Entity</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determine</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Lowest</w:t>
      </w:r>
      <w:r w:rsidR="005765B8" w:rsidRPr="00F82B87">
        <w:rPr>
          <w:rFonts w:ascii="Verdana" w:hAnsi="Verdana"/>
          <w:color w:val="231F20"/>
        </w:rPr>
        <w:t xml:space="preserve">  </w:t>
      </w:r>
      <w:r w:rsidR="00022DB4" w:rsidRPr="00F82B87">
        <w:rPr>
          <w:rFonts w:ascii="Verdana" w:hAnsi="Verdana"/>
          <w:color w:val="231F20"/>
        </w:rPr>
        <w:t>Evaluated</w:t>
      </w:r>
      <w:r w:rsidR="005765B8" w:rsidRPr="00F82B87">
        <w:rPr>
          <w:rFonts w:ascii="Verdana" w:hAnsi="Verdana"/>
          <w:color w:val="231F20"/>
        </w:rPr>
        <w:t xml:space="preserve">  </w:t>
      </w:r>
      <w:r w:rsidR="00022DB4" w:rsidRPr="00F82B87">
        <w:rPr>
          <w:rFonts w:ascii="Verdana" w:hAnsi="Verdana"/>
          <w:color w:val="231F20"/>
        </w:rPr>
        <w:t>Tender</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This</w:t>
      </w:r>
      <w:r w:rsidR="005765B8" w:rsidRPr="00F82B87">
        <w:rPr>
          <w:rFonts w:ascii="Verdana" w:hAnsi="Verdana"/>
          <w:color w:val="231F20"/>
        </w:rPr>
        <w:t xml:space="preserve">  </w:t>
      </w:r>
      <w:r w:rsidR="00022DB4" w:rsidRPr="00F82B87">
        <w:rPr>
          <w:rFonts w:ascii="Verdana" w:hAnsi="Verdana"/>
          <w:color w:val="231F20"/>
        </w:rPr>
        <w:t>is</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of</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Tenderer</w:t>
      </w:r>
      <w:r w:rsidR="005765B8" w:rsidRPr="00F82B87">
        <w:rPr>
          <w:rFonts w:ascii="Verdana" w:hAnsi="Verdana"/>
          <w:color w:val="231F20"/>
        </w:rPr>
        <w:t xml:space="preserve">  </w:t>
      </w:r>
      <w:r w:rsidR="00022DB4" w:rsidRPr="00F82B87">
        <w:rPr>
          <w:rFonts w:ascii="Verdana" w:hAnsi="Verdana"/>
          <w:color w:val="231F20"/>
        </w:rPr>
        <w:t>that</w:t>
      </w:r>
      <w:r w:rsidR="005765B8" w:rsidRPr="00F82B87">
        <w:rPr>
          <w:rFonts w:ascii="Verdana" w:hAnsi="Verdana"/>
          <w:color w:val="231F20"/>
        </w:rPr>
        <w:t xml:space="preserve">  </w:t>
      </w:r>
      <w:r w:rsidR="00022DB4" w:rsidRPr="00F82B87">
        <w:rPr>
          <w:rFonts w:ascii="Verdana" w:hAnsi="Verdana"/>
          <w:color w:val="231F20"/>
        </w:rPr>
        <w:t>meets</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qualiﬁcation</w:t>
      </w:r>
      <w:r w:rsidR="005765B8" w:rsidRPr="00F82B87">
        <w:rPr>
          <w:rFonts w:ascii="Verdana" w:hAnsi="Verdana"/>
          <w:color w:val="231F20"/>
        </w:rPr>
        <w:t xml:space="preserve">  </w:t>
      </w:r>
      <w:r w:rsidR="00022DB4" w:rsidRPr="00F82B87">
        <w:rPr>
          <w:rFonts w:ascii="Verdana" w:hAnsi="Verdana"/>
          <w:color w:val="231F20"/>
        </w:rPr>
        <w:t>criteria</w:t>
      </w:r>
      <w:r w:rsidR="005765B8" w:rsidRPr="00F82B87">
        <w:rPr>
          <w:rFonts w:ascii="Verdana" w:hAnsi="Verdana"/>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whose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has</w:t>
      </w:r>
      <w:r w:rsidR="005765B8" w:rsidRPr="00F82B87">
        <w:rPr>
          <w:rFonts w:ascii="Verdana" w:hAnsi="Verdana"/>
          <w:color w:val="231F20"/>
        </w:rPr>
        <w:t xml:space="preserve">  </w:t>
      </w:r>
      <w:r w:rsidR="00022DB4" w:rsidRPr="00F82B87">
        <w:rPr>
          <w:rFonts w:ascii="Verdana" w:hAnsi="Verdana"/>
          <w:color w:val="231F20"/>
        </w:rPr>
        <w:t>been</w:t>
      </w:r>
      <w:r w:rsidR="005765B8" w:rsidRPr="00F82B87">
        <w:rPr>
          <w:rFonts w:ascii="Verdana" w:hAnsi="Verdana"/>
          <w:color w:val="231F20"/>
        </w:rPr>
        <w:t xml:space="preserve">  </w:t>
      </w:r>
      <w:r w:rsidR="00022DB4" w:rsidRPr="00F82B87">
        <w:rPr>
          <w:rFonts w:ascii="Verdana" w:hAnsi="Verdana"/>
          <w:color w:val="231F20"/>
        </w:rPr>
        <w:t>determined</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be:</w:t>
      </w:r>
    </w:p>
    <w:p w14:paraId="15E9CC1A" w14:textId="36C59C2D" w:rsidR="0021200B" w:rsidRPr="00F82B87" w:rsidRDefault="008C274A" w:rsidP="00C6798D">
      <w:pPr>
        <w:pStyle w:val="ListParagraph"/>
        <w:numPr>
          <w:ilvl w:val="2"/>
          <w:numId w:val="78"/>
        </w:numPr>
        <w:spacing w:before="118"/>
        <w:ind w:left="2127" w:right="853" w:hanging="426"/>
        <w:rPr>
          <w:rFonts w:ascii="Verdana" w:hAnsi="Verdana"/>
        </w:rPr>
      </w:pPr>
      <w:r w:rsidRPr="00F82B87">
        <w:rPr>
          <w:rFonts w:ascii="Verdana" w:hAnsi="Verdana"/>
          <w:color w:val="231F20"/>
        </w:rPr>
        <w:t xml:space="preserve">substantially </w:t>
      </w:r>
      <w:r w:rsidR="001B11EF" w:rsidRPr="00F82B87">
        <w:rPr>
          <w:rFonts w:ascii="Verdana" w:hAnsi="Verdana"/>
          <w:color w:val="231F20"/>
        </w:rPr>
        <w:t>responsive to</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documents;</w:t>
      </w:r>
      <w:r w:rsidR="005765B8" w:rsidRPr="00F82B87">
        <w:rPr>
          <w:rFonts w:ascii="Verdana" w:hAnsi="Verdana"/>
          <w:color w:val="231F20"/>
        </w:rPr>
        <w:t xml:space="preserve">  </w:t>
      </w:r>
      <w:r w:rsidR="00022DB4" w:rsidRPr="00F82B87">
        <w:rPr>
          <w:rFonts w:ascii="Verdana" w:hAnsi="Verdana"/>
          <w:color w:val="231F20"/>
        </w:rPr>
        <w:t>and</w:t>
      </w:r>
    </w:p>
    <w:p w14:paraId="4547BA51" w14:textId="7D7F75A7" w:rsidR="0021200B" w:rsidRPr="00F82B87" w:rsidRDefault="00E374CB" w:rsidP="00C6798D">
      <w:pPr>
        <w:pStyle w:val="ListParagraph"/>
        <w:numPr>
          <w:ilvl w:val="2"/>
          <w:numId w:val="78"/>
        </w:numPr>
        <w:spacing w:before="118"/>
        <w:ind w:left="2127" w:right="853" w:hanging="426"/>
        <w:rPr>
          <w:rFonts w:ascii="Verdana" w:hAnsi="Verdana"/>
        </w:rPr>
      </w:pPr>
      <w:r w:rsidRPr="00F82B87">
        <w:rPr>
          <w:rFonts w:ascii="Verdana" w:hAnsi="Verdana"/>
          <w:color w:val="231F20"/>
        </w:rPr>
        <w:t xml:space="preserve">the </w:t>
      </w:r>
      <w:r w:rsidR="008C274A" w:rsidRPr="00F82B87">
        <w:rPr>
          <w:rFonts w:ascii="Verdana" w:hAnsi="Verdana"/>
          <w:color w:val="231F20"/>
        </w:rPr>
        <w:t>lowest evaluated price</w:t>
      </w:r>
      <w:r w:rsidR="00022DB4" w:rsidRPr="00F82B87">
        <w:rPr>
          <w:rFonts w:ascii="Verdana" w:hAnsi="Verdana"/>
          <w:color w:val="231F20"/>
        </w:rPr>
        <w:t>.</w:t>
      </w:r>
    </w:p>
    <w:p w14:paraId="494EDA69" w14:textId="005CF4C9" w:rsidR="0021200B" w:rsidRPr="00F82B87" w:rsidRDefault="00D2091C"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Price evaluation will</w:t>
      </w:r>
      <w:r w:rsidR="005765B8" w:rsidRPr="00F82B87">
        <w:rPr>
          <w:rFonts w:ascii="Verdana" w:hAnsi="Verdana"/>
          <w:color w:val="231F20"/>
        </w:rPr>
        <w:t xml:space="preserve">  </w:t>
      </w:r>
      <w:r w:rsidR="00022DB4" w:rsidRPr="00F82B87">
        <w:rPr>
          <w:rFonts w:ascii="Verdana" w:hAnsi="Verdana"/>
          <w:color w:val="231F20"/>
        </w:rPr>
        <w:t>be</w:t>
      </w:r>
      <w:r w:rsidR="005765B8" w:rsidRPr="00F82B87">
        <w:rPr>
          <w:rFonts w:ascii="Verdana" w:hAnsi="Verdana"/>
          <w:color w:val="231F20"/>
        </w:rPr>
        <w:t xml:space="preserve">  </w:t>
      </w:r>
      <w:r w:rsidR="00022DB4" w:rsidRPr="00F82B87">
        <w:rPr>
          <w:rFonts w:ascii="Verdana" w:hAnsi="Verdana"/>
          <w:color w:val="231F20"/>
        </w:rPr>
        <w:t>done</w:t>
      </w:r>
      <w:r w:rsidR="005765B8" w:rsidRPr="00F82B87">
        <w:rPr>
          <w:rFonts w:ascii="Verdana" w:hAnsi="Verdana"/>
          <w:color w:val="231F20"/>
        </w:rPr>
        <w:t xml:space="preserve">  </w:t>
      </w:r>
      <w:r w:rsidR="00022DB4" w:rsidRPr="00F82B87">
        <w:rPr>
          <w:rFonts w:ascii="Verdana" w:hAnsi="Verdana"/>
          <w:color w:val="231F20"/>
        </w:rPr>
        <w:t>for</w:t>
      </w:r>
      <w:r w:rsidR="005765B8" w:rsidRPr="00F82B87">
        <w:rPr>
          <w:rFonts w:ascii="Verdana" w:hAnsi="Verdana"/>
          <w:color w:val="231F20"/>
        </w:rPr>
        <w:t xml:space="preserve">  </w:t>
      </w:r>
      <w:r w:rsidR="00022DB4" w:rsidRPr="00F82B87">
        <w:rPr>
          <w:rFonts w:ascii="Verdana" w:hAnsi="Verdana"/>
          <w:color w:val="231F20"/>
        </w:rPr>
        <w:t>Items</w:t>
      </w:r>
      <w:r w:rsidR="005765B8" w:rsidRPr="00F82B87">
        <w:rPr>
          <w:rFonts w:ascii="Verdana" w:hAnsi="Verdana"/>
          <w:color w:val="231F20"/>
        </w:rPr>
        <w:t xml:space="preserve">  </w:t>
      </w:r>
      <w:r w:rsidR="00022DB4" w:rsidRPr="00F82B87">
        <w:rPr>
          <w:rFonts w:ascii="Verdana" w:hAnsi="Verdana"/>
          <w:color w:val="231F20"/>
        </w:rPr>
        <w:t>or</w:t>
      </w:r>
      <w:r w:rsidR="005765B8" w:rsidRPr="00F82B87">
        <w:rPr>
          <w:rFonts w:ascii="Verdana" w:hAnsi="Verdana"/>
          <w:color w:val="231F20"/>
        </w:rPr>
        <w:t xml:space="preserve">  </w:t>
      </w:r>
      <w:r w:rsidR="00022DB4" w:rsidRPr="00F82B87">
        <w:rPr>
          <w:rFonts w:ascii="Verdana" w:hAnsi="Verdana"/>
          <w:color w:val="231F20"/>
        </w:rPr>
        <w:t>Lots</w:t>
      </w:r>
      <w:r w:rsidR="005765B8" w:rsidRPr="00F82B87">
        <w:rPr>
          <w:rFonts w:ascii="Verdana" w:hAnsi="Verdana"/>
          <w:color w:val="231F20"/>
        </w:rPr>
        <w:t xml:space="preserve">  </w:t>
      </w:r>
      <w:r w:rsidR="00022DB4" w:rsidRPr="00F82B87">
        <w:rPr>
          <w:rFonts w:ascii="Verdana" w:hAnsi="Verdana"/>
          <w:color w:val="231F20"/>
        </w:rPr>
        <w:t>(contracts),</w:t>
      </w:r>
      <w:r w:rsidR="005765B8" w:rsidRPr="00F82B87">
        <w:rPr>
          <w:rFonts w:ascii="Verdana" w:hAnsi="Verdana"/>
          <w:color w:val="231F20"/>
        </w:rPr>
        <w:t xml:space="preserve">  </w:t>
      </w:r>
      <w:r w:rsidR="00022DB4" w:rsidRPr="00F82B87">
        <w:rPr>
          <w:rFonts w:ascii="Verdana" w:hAnsi="Verdana"/>
          <w:color w:val="231F20"/>
        </w:rPr>
        <w:t>as</w:t>
      </w:r>
      <w:r w:rsidR="005765B8" w:rsidRPr="00F82B87">
        <w:rPr>
          <w:rFonts w:ascii="Verdana" w:hAnsi="Verdana"/>
          <w:color w:val="231F20"/>
        </w:rPr>
        <w:t xml:space="preserve">  </w:t>
      </w:r>
      <w:r w:rsidR="00022DB4" w:rsidRPr="00F82B87">
        <w:rPr>
          <w:rFonts w:ascii="Verdana" w:hAnsi="Verdana"/>
          <w:color w:val="231F20"/>
        </w:rPr>
        <w:t>speciﬁed</w:t>
      </w:r>
      <w:r w:rsidR="005765B8" w:rsidRPr="00F82B87">
        <w:rPr>
          <w:rFonts w:ascii="Verdana" w:hAnsi="Verdana"/>
          <w:color w:val="231F20"/>
        </w:rPr>
        <w:t xml:space="preserve">  </w:t>
      </w:r>
      <w:r w:rsidR="00022DB4" w:rsidRPr="00F82B87">
        <w:rPr>
          <w:rFonts w:ascii="Verdana" w:hAnsi="Verdana"/>
          <w:b/>
          <w:color w:val="231F20"/>
        </w:rPr>
        <w:t>in</w:t>
      </w:r>
      <w:r w:rsidR="005765B8" w:rsidRPr="00F82B87">
        <w:rPr>
          <w:rFonts w:ascii="Verdana" w:hAnsi="Verdana"/>
          <w:b/>
          <w:color w:val="231F20"/>
        </w:rPr>
        <w:t xml:space="preserve">  </w:t>
      </w:r>
      <w:r w:rsidR="00022DB4" w:rsidRPr="00F82B87">
        <w:rPr>
          <w:rFonts w:ascii="Verdana" w:hAnsi="Verdana"/>
          <w:b/>
          <w:color w:val="231F20"/>
        </w:rPr>
        <w:t>the</w:t>
      </w:r>
      <w:r w:rsidR="005765B8" w:rsidRPr="00F82B87">
        <w:rPr>
          <w:rFonts w:ascii="Verdana" w:hAnsi="Verdana"/>
          <w:b/>
          <w:color w:val="231F20"/>
        </w:rPr>
        <w:t xml:space="preserve">  </w:t>
      </w:r>
      <w:r w:rsidR="00022DB4" w:rsidRPr="00F82B87">
        <w:rPr>
          <w:rFonts w:ascii="Verdana" w:hAnsi="Verdana"/>
          <w:b/>
          <w:color w:val="231F20"/>
        </w:rPr>
        <w:t>TDS;</w:t>
      </w:r>
      <w:r w:rsidR="005765B8" w:rsidRPr="00F82B87">
        <w:rPr>
          <w:rFonts w:ascii="Verdana" w:hAnsi="Verdana"/>
          <w:b/>
          <w:color w:val="231F20"/>
        </w:rPr>
        <w:t xml:space="preserve">  </w:t>
      </w:r>
      <w:r w:rsidR="00022DB4" w:rsidRPr="00F82B87">
        <w:rPr>
          <w:rFonts w:ascii="Verdana" w:hAnsi="Verdana"/>
          <w:color w:val="231F20"/>
        </w:rPr>
        <w:t>and</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Price</w:t>
      </w:r>
      <w:r w:rsidR="005765B8" w:rsidRPr="00F82B87">
        <w:rPr>
          <w:rFonts w:ascii="Verdana" w:hAnsi="Verdana"/>
          <w:color w:val="231F20"/>
        </w:rPr>
        <w:t xml:space="preserve">  </w:t>
      </w:r>
      <w:r w:rsidR="00022DB4" w:rsidRPr="00F82B87">
        <w:rPr>
          <w:rFonts w:ascii="Verdana" w:hAnsi="Verdana"/>
          <w:color w:val="231F20"/>
        </w:rPr>
        <w:t>as</w:t>
      </w:r>
      <w:r w:rsidR="005765B8" w:rsidRPr="00F82B87">
        <w:rPr>
          <w:rFonts w:ascii="Verdana" w:hAnsi="Verdana"/>
          <w:color w:val="231F20"/>
        </w:rPr>
        <w:t xml:space="preserve">  </w:t>
      </w:r>
      <w:r w:rsidR="00022DB4" w:rsidRPr="00F82B87">
        <w:rPr>
          <w:rFonts w:ascii="Verdana" w:hAnsi="Verdana"/>
          <w:color w:val="231F20"/>
        </w:rPr>
        <w:t>quoted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accordance</w:t>
      </w:r>
      <w:r w:rsidR="005765B8" w:rsidRPr="00F82B87">
        <w:rPr>
          <w:rFonts w:ascii="Verdana" w:hAnsi="Verdana"/>
          <w:color w:val="231F20"/>
        </w:rPr>
        <w:t xml:space="preserve">  </w:t>
      </w:r>
      <w:r w:rsidR="00022DB4" w:rsidRPr="00F82B87">
        <w:rPr>
          <w:rFonts w:ascii="Verdana" w:hAnsi="Verdana"/>
          <w:color w:val="231F20"/>
        </w:rPr>
        <w:t>with</w:t>
      </w:r>
      <w:r w:rsidR="005765B8" w:rsidRPr="00F82B87">
        <w:rPr>
          <w:rFonts w:ascii="Verdana" w:hAnsi="Verdana"/>
          <w:color w:val="231F20"/>
        </w:rPr>
        <w:t xml:space="preserve">  </w:t>
      </w:r>
      <w:r w:rsidR="00022DB4" w:rsidRPr="00F82B87">
        <w:rPr>
          <w:rFonts w:ascii="Verdana" w:hAnsi="Verdana"/>
          <w:color w:val="231F20"/>
        </w:rPr>
        <w:t>ITT</w:t>
      </w:r>
      <w:r w:rsidR="005765B8" w:rsidRPr="00F82B87">
        <w:rPr>
          <w:rFonts w:ascii="Verdana" w:hAnsi="Verdana"/>
          <w:color w:val="231F20"/>
        </w:rPr>
        <w:t xml:space="preserve">  </w:t>
      </w:r>
      <w:r w:rsidR="00022DB4" w:rsidRPr="00F82B87">
        <w:rPr>
          <w:rFonts w:ascii="Verdana" w:hAnsi="Verdana"/>
          <w:color w:val="231F20"/>
        </w:rPr>
        <w:t>14</w:t>
      </w:r>
      <w:proofErr w:type="gramStart"/>
      <w:r w:rsidR="00022DB4" w:rsidRPr="00F82B87">
        <w:rPr>
          <w:rFonts w:ascii="Verdana" w:hAnsi="Verdana"/>
          <w:color w:val="231F20"/>
        </w:rPr>
        <w:t>.</w:t>
      </w:r>
      <w:r w:rsidR="005765B8" w:rsidRPr="00F82B87">
        <w:rPr>
          <w:rFonts w:ascii="Verdana" w:hAnsi="Verdana"/>
          <w:color w:val="231F20"/>
        </w:rPr>
        <w:t xml:space="preserve">  </w:t>
      </w:r>
      <w:proofErr w:type="gramEnd"/>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evaluate</w:t>
      </w:r>
      <w:r w:rsidR="005765B8" w:rsidRPr="00F82B87">
        <w:rPr>
          <w:rFonts w:ascii="Verdana" w:hAnsi="Verdana"/>
          <w:color w:val="231F20"/>
        </w:rPr>
        <w:t xml:space="preserve">  </w:t>
      </w:r>
      <w:r w:rsidR="00022DB4" w:rsidRPr="00F82B87">
        <w:rPr>
          <w:rFonts w:ascii="Verdana" w:hAnsi="Verdana"/>
          <w:color w:val="231F20"/>
        </w:rPr>
        <w:t>a</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Procuring</w:t>
      </w:r>
      <w:r w:rsidR="005765B8" w:rsidRPr="00F82B87">
        <w:rPr>
          <w:rFonts w:ascii="Verdana" w:hAnsi="Verdana"/>
          <w:color w:val="231F20"/>
        </w:rPr>
        <w:t xml:space="preserve">  </w:t>
      </w:r>
      <w:r w:rsidR="00022DB4" w:rsidRPr="00F82B87">
        <w:rPr>
          <w:rFonts w:ascii="Verdana" w:hAnsi="Verdana"/>
          <w:color w:val="231F20"/>
        </w:rPr>
        <w:t>Entity</w:t>
      </w:r>
      <w:r w:rsidR="005765B8" w:rsidRPr="00F82B87">
        <w:rPr>
          <w:rFonts w:ascii="Verdana" w:hAnsi="Verdana"/>
          <w:color w:val="231F20"/>
        </w:rPr>
        <w:t xml:space="preserve">  </w:t>
      </w:r>
      <w:r w:rsidR="00022DB4" w:rsidRPr="00F82B87">
        <w:rPr>
          <w:rFonts w:ascii="Verdana" w:hAnsi="Verdana"/>
          <w:color w:val="231F20"/>
        </w:rPr>
        <w:t>shall</w:t>
      </w:r>
      <w:r w:rsidR="005765B8" w:rsidRPr="00F82B87">
        <w:rPr>
          <w:rFonts w:ascii="Verdana" w:hAnsi="Verdana"/>
          <w:color w:val="231F20"/>
        </w:rPr>
        <w:t xml:space="preserve">  </w:t>
      </w:r>
      <w:r w:rsidR="00022DB4" w:rsidRPr="00F82B87">
        <w:rPr>
          <w:rFonts w:ascii="Verdana" w:hAnsi="Verdana"/>
          <w:color w:val="231F20"/>
        </w:rPr>
        <w:t>consider</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following:</w:t>
      </w:r>
    </w:p>
    <w:p w14:paraId="711DC116" w14:textId="79FA8725" w:rsidR="0021200B" w:rsidRPr="00F82B87" w:rsidRDefault="00D2091C" w:rsidP="00C6798D">
      <w:pPr>
        <w:pStyle w:val="ListParagraph"/>
        <w:numPr>
          <w:ilvl w:val="2"/>
          <w:numId w:val="79"/>
        </w:numPr>
        <w:spacing w:before="118"/>
        <w:ind w:left="2127" w:right="853" w:hanging="426"/>
        <w:rPr>
          <w:rFonts w:ascii="Verdana" w:hAnsi="Verdana"/>
        </w:rPr>
      </w:pPr>
      <w:r w:rsidRPr="00F82B87">
        <w:rPr>
          <w:rFonts w:ascii="Verdana" w:hAnsi="Verdana"/>
          <w:color w:val="231F20"/>
        </w:rPr>
        <w:t>price adjustment due</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unconditional</w:t>
      </w:r>
      <w:r w:rsidR="005765B8" w:rsidRPr="00F82B87">
        <w:rPr>
          <w:rFonts w:ascii="Verdana" w:hAnsi="Verdana"/>
          <w:color w:val="231F20"/>
        </w:rPr>
        <w:t xml:space="preserve">  </w:t>
      </w:r>
      <w:r w:rsidR="00022DB4" w:rsidRPr="00F82B87">
        <w:rPr>
          <w:rFonts w:ascii="Verdana" w:hAnsi="Verdana"/>
          <w:color w:val="231F20"/>
        </w:rPr>
        <w:t>discounts</w:t>
      </w:r>
      <w:r w:rsidR="005765B8" w:rsidRPr="00F82B87">
        <w:rPr>
          <w:rFonts w:ascii="Verdana" w:hAnsi="Verdana"/>
          <w:color w:val="231F20"/>
        </w:rPr>
        <w:t xml:space="preserve">  </w:t>
      </w:r>
      <w:r w:rsidR="00022DB4" w:rsidRPr="00F82B87">
        <w:rPr>
          <w:rFonts w:ascii="Verdana" w:hAnsi="Verdana"/>
          <w:color w:val="231F20"/>
        </w:rPr>
        <w:t>offered</w:t>
      </w:r>
      <w:r w:rsidR="005765B8" w:rsidRPr="00F82B87">
        <w:rPr>
          <w:rFonts w:ascii="Verdana" w:hAnsi="Verdana"/>
          <w:color w:val="231F20"/>
        </w:rPr>
        <w:t xml:space="preserve">  </w:t>
      </w:r>
      <w:r w:rsidR="00022DB4" w:rsidRPr="00F82B87">
        <w:rPr>
          <w:rFonts w:ascii="Verdana" w:hAnsi="Verdana"/>
          <w:color w:val="231F20"/>
        </w:rPr>
        <w:t>in</w:t>
      </w:r>
      <w:r w:rsidR="005765B8" w:rsidRPr="00F82B87">
        <w:rPr>
          <w:rFonts w:ascii="Verdana" w:hAnsi="Verdana"/>
          <w:color w:val="231F20"/>
        </w:rPr>
        <w:t xml:space="preserve">  </w:t>
      </w:r>
      <w:r w:rsidR="00022DB4" w:rsidRPr="00F82B87">
        <w:rPr>
          <w:rFonts w:ascii="Verdana" w:hAnsi="Verdana"/>
          <w:color w:val="231F20"/>
        </w:rPr>
        <w:t>accordance</w:t>
      </w:r>
      <w:r w:rsidR="005765B8" w:rsidRPr="00F82B87">
        <w:rPr>
          <w:rFonts w:ascii="Verdana" w:hAnsi="Verdana"/>
          <w:color w:val="231F20"/>
        </w:rPr>
        <w:t xml:space="preserve">  </w:t>
      </w:r>
      <w:r w:rsidR="00022DB4" w:rsidRPr="00F82B87">
        <w:rPr>
          <w:rFonts w:ascii="Verdana" w:hAnsi="Verdana"/>
          <w:color w:val="231F20"/>
        </w:rPr>
        <w:t>with</w:t>
      </w:r>
      <w:r w:rsidR="005765B8" w:rsidRPr="00F82B87">
        <w:rPr>
          <w:rFonts w:ascii="Verdana" w:hAnsi="Verdana"/>
          <w:color w:val="231F20"/>
        </w:rPr>
        <w:t xml:space="preserve">  </w:t>
      </w:r>
      <w:r w:rsidR="00022DB4" w:rsidRPr="00F82B87">
        <w:rPr>
          <w:rFonts w:ascii="Verdana" w:hAnsi="Verdana"/>
          <w:color w:val="231F20"/>
        </w:rPr>
        <w:t>ITT</w:t>
      </w:r>
      <w:r w:rsidR="005765B8" w:rsidRPr="00F82B87">
        <w:rPr>
          <w:rFonts w:ascii="Verdana" w:hAnsi="Verdana"/>
          <w:color w:val="231F20"/>
        </w:rPr>
        <w:t xml:space="preserve">  </w:t>
      </w:r>
      <w:proofErr w:type="gramStart"/>
      <w:r w:rsidR="00022DB4" w:rsidRPr="00F82B87">
        <w:rPr>
          <w:rFonts w:ascii="Verdana" w:hAnsi="Verdana"/>
          <w:color w:val="231F20"/>
        </w:rPr>
        <w:t>13.4;</w:t>
      </w:r>
      <w:proofErr w:type="gramEnd"/>
    </w:p>
    <w:p w14:paraId="1D856C1E" w14:textId="1E7948FF" w:rsidR="0021200B" w:rsidRPr="00F35F30" w:rsidRDefault="00022DB4" w:rsidP="00C6798D">
      <w:pPr>
        <w:pStyle w:val="ListParagraph"/>
        <w:numPr>
          <w:ilvl w:val="2"/>
          <w:numId w:val="79"/>
        </w:numPr>
        <w:spacing w:before="118"/>
        <w:ind w:left="2127" w:right="853" w:hanging="426"/>
        <w:rPr>
          <w:rFonts w:ascii="Verdana" w:hAnsi="Verdana"/>
          <w:color w:val="231F20"/>
        </w:rPr>
      </w:pPr>
      <w:r w:rsidRPr="00F82B87">
        <w:rPr>
          <w:rFonts w:ascii="Verdana" w:hAnsi="Verdana"/>
          <w:color w:val="231F20"/>
        </w:rPr>
        <w:t>converting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amount</w:t>
      </w:r>
      <w:r w:rsidR="005765B8" w:rsidRPr="00F82B87">
        <w:rPr>
          <w:rFonts w:ascii="Verdana" w:hAnsi="Verdana"/>
          <w:color w:val="231F20"/>
        </w:rPr>
        <w:t xml:space="preserve">  </w:t>
      </w:r>
      <w:r w:rsidRPr="00F82B87">
        <w:rPr>
          <w:rFonts w:ascii="Verdana" w:hAnsi="Verdana"/>
          <w:color w:val="231F20"/>
        </w:rPr>
        <w:t>resulting</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applying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(b)</w:t>
      </w:r>
      <w:r w:rsidR="005765B8" w:rsidRPr="00F82B87">
        <w:rPr>
          <w:rFonts w:ascii="Verdana" w:hAnsi="Verdana"/>
          <w:color w:val="231F20"/>
        </w:rPr>
        <w:t xml:space="preserve">  </w:t>
      </w:r>
      <w:r w:rsidRPr="00F82B87">
        <w:rPr>
          <w:rFonts w:ascii="Verdana" w:hAnsi="Verdana"/>
          <w:color w:val="231F20"/>
        </w:rPr>
        <w:t>above,</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relevant,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single</w:t>
      </w:r>
      <w:r w:rsidR="005765B8" w:rsidRPr="00F82B87">
        <w:rPr>
          <w:rFonts w:ascii="Verdana" w:hAnsi="Verdana"/>
          <w:color w:val="231F20"/>
        </w:rPr>
        <w:t xml:space="preserve">  </w:t>
      </w:r>
      <w:r w:rsidRPr="00F82B87">
        <w:rPr>
          <w:rFonts w:ascii="Verdana" w:hAnsi="Verdana"/>
          <w:color w:val="231F20"/>
        </w:rPr>
        <w:t>currency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proofErr w:type="gramStart"/>
      <w:r w:rsidRPr="00F82B87">
        <w:rPr>
          <w:rFonts w:ascii="Verdana" w:hAnsi="Verdana"/>
          <w:color w:val="231F20"/>
        </w:rPr>
        <w:t>31;</w:t>
      </w:r>
      <w:proofErr w:type="gramEnd"/>
    </w:p>
    <w:p w14:paraId="22918FF2" w14:textId="6C2472A4" w:rsidR="0021200B" w:rsidRPr="00F35F30" w:rsidRDefault="00022DB4" w:rsidP="00C6798D">
      <w:pPr>
        <w:pStyle w:val="ListParagraph"/>
        <w:numPr>
          <w:ilvl w:val="2"/>
          <w:numId w:val="79"/>
        </w:numPr>
        <w:spacing w:before="118"/>
        <w:ind w:left="2127" w:right="853" w:hanging="426"/>
        <w:rPr>
          <w:rFonts w:ascii="Verdana" w:hAnsi="Verdana"/>
          <w:color w:val="231F20"/>
        </w:rPr>
      </w:pP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due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quantiﬁable</w:t>
      </w:r>
      <w:r w:rsidR="005765B8" w:rsidRPr="00F82B87">
        <w:rPr>
          <w:rFonts w:ascii="Verdana" w:hAnsi="Verdana"/>
          <w:color w:val="231F20"/>
        </w:rPr>
        <w:t xml:space="preserve">  </w:t>
      </w:r>
      <w:r w:rsidRPr="00F82B87">
        <w:rPr>
          <w:rFonts w:ascii="Verdana" w:hAnsi="Verdana"/>
          <w:color w:val="231F20"/>
        </w:rPr>
        <w:t>nonmaterial</w:t>
      </w:r>
      <w:r w:rsidR="005765B8" w:rsidRPr="00F82B87">
        <w:rPr>
          <w:rFonts w:ascii="Verdana" w:hAnsi="Verdana"/>
          <w:color w:val="231F20"/>
        </w:rPr>
        <w:t xml:space="preserve">  </w:t>
      </w:r>
      <w:r w:rsidRPr="00F82B87">
        <w:rPr>
          <w:rFonts w:ascii="Verdana" w:hAnsi="Verdana"/>
          <w:color w:val="231F20"/>
        </w:rPr>
        <w:t>non-conformities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29.3;</w:t>
      </w:r>
      <w:r w:rsidR="005765B8" w:rsidRPr="00F82B87">
        <w:rPr>
          <w:rFonts w:ascii="Verdana" w:hAnsi="Verdana"/>
          <w:color w:val="231F20"/>
        </w:rPr>
        <w:t xml:space="preserve">  </w:t>
      </w:r>
      <w:r w:rsidRPr="00F82B87">
        <w:rPr>
          <w:rFonts w:ascii="Verdana" w:hAnsi="Verdana"/>
          <w:color w:val="231F20"/>
        </w:rPr>
        <w:t>and</w:t>
      </w:r>
    </w:p>
    <w:p w14:paraId="454BF09C" w14:textId="24A18D01" w:rsidR="0021200B" w:rsidRPr="00F82B87" w:rsidRDefault="00022DB4" w:rsidP="00C6798D">
      <w:pPr>
        <w:pStyle w:val="ListParagraph"/>
        <w:numPr>
          <w:ilvl w:val="2"/>
          <w:numId w:val="79"/>
        </w:numPr>
        <w:spacing w:before="118"/>
        <w:ind w:left="2127" w:right="853" w:hanging="426"/>
        <w:rPr>
          <w:rFonts w:ascii="Verdana" w:hAnsi="Verdana"/>
        </w:rPr>
      </w:pP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additional</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factors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35F30">
        <w:rPr>
          <w:rFonts w:ascii="Verdana" w:hAnsi="Verdana"/>
          <w:color w:val="231F20"/>
        </w:rPr>
        <w:t>in</w:t>
      </w:r>
      <w:r w:rsidR="005765B8" w:rsidRPr="00F35F30">
        <w:rPr>
          <w:rFonts w:ascii="Verdana" w:hAnsi="Verdana"/>
          <w:color w:val="231F20"/>
        </w:rPr>
        <w:t xml:space="preserve">  </w:t>
      </w:r>
      <w:r w:rsidRPr="00F35F30">
        <w:rPr>
          <w:rFonts w:ascii="Verdana" w:hAnsi="Verdana"/>
          <w:color w:val="231F20"/>
        </w:rPr>
        <w:t>the</w:t>
      </w:r>
      <w:r w:rsidR="005765B8" w:rsidRPr="00F35F30">
        <w:rPr>
          <w:rFonts w:ascii="Verdana" w:hAnsi="Verdana"/>
          <w:color w:val="231F20"/>
        </w:rPr>
        <w:t xml:space="preserve">  </w:t>
      </w:r>
      <w:r w:rsidRPr="00F35F30">
        <w:rPr>
          <w:rFonts w:ascii="Verdana" w:hAnsi="Verdana"/>
          <w:color w:val="231F20"/>
        </w:rPr>
        <w:t>TDS</w:t>
      </w:r>
      <w:r w:rsidR="005765B8" w:rsidRPr="00F35F30">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
    <w:p w14:paraId="0D5A6545" w14:textId="589A7FF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estimated</w:t>
      </w:r>
      <w:r w:rsidR="005765B8" w:rsidRPr="00F82B87">
        <w:rPr>
          <w:rFonts w:ascii="Verdana" w:hAnsi="Verdana"/>
          <w:color w:val="231F20"/>
        </w:rPr>
        <w:t xml:space="preserve">  </w:t>
      </w:r>
      <w:r w:rsidRPr="00F82B87">
        <w:rPr>
          <w:rFonts w:ascii="Verdana" w:hAnsi="Verdana"/>
          <w:color w:val="231F20"/>
        </w:rPr>
        <w:t>effect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adjustment</w:t>
      </w:r>
      <w:r w:rsidR="005765B8" w:rsidRPr="00F82B87">
        <w:rPr>
          <w:rFonts w:ascii="Verdana" w:hAnsi="Verdana"/>
          <w:color w:val="231F20"/>
        </w:rPr>
        <w:t xml:space="preserve">  </w:t>
      </w:r>
      <w:r w:rsidRPr="00F82B87">
        <w:rPr>
          <w:rFonts w:ascii="Verdana" w:hAnsi="Verdana"/>
          <w:color w:val="231F20"/>
        </w:rPr>
        <w:t>provisions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applied</w:t>
      </w:r>
      <w:r w:rsidR="005765B8" w:rsidRPr="00F82B87">
        <w:rPr>
          <w:rFonts w:ascii="Verdana" w:hAnsi="Verdana"/>
          <w:color w:val="231F20"/>
        </w:rPr>
        <w:t xml:space="preserve">  </w:t>
      </w:r>
      <w:r w:rsidRPr="00F82B87">
        <w:rPr>
          <w:rFonts w:ascii="Verdana" w:hAnsi="Verdana"/>
          <w:color w:val="231F20"/>
        </w:rPr>
        <w:t>over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execution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considered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evaluation.</w:t>
      </w:r>
    </w:p>
    <w:p w14:paraId="5FEBBE50" w14:textId="03C8DBF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involves</w:t>
      </w:r>
      <w:r w:rsidR="005765B8" w:rsidRPr="00F82B87">
        <w:rPr>
          <w:rFonts w:ascii="Verdana" w:hAnsi="Verdana"/>
          <w:color w:val="231F20"/>
        </w:rPr>
        <w:t xml:space="preserve">  </w:t>
      </w:r>
      <w:r w:rsidRPr="00F82B87">
        <w:rPr>
          <w:rFonts w:ascii="Verdana" w:hAnsi="Verdana"/>
          <w:color w:val="231F20"/>
        </w:rPr>
        <w:t>multiple</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allowed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more</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(contracts)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lot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33.2.</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methodology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determine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lot</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combination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multiple</w:t>
      </w:r>
      <w:r w:rsidR="005765B8" w:rsidRPr="00F82B87">
        <w:rPr>
          <w:rFonts w:ascii="Verdana" w:hAnsi="Verdana"/>
          <w:color w:val="231F20"/>
        </w:rPr>
        <w:t xml:space="preserve">  </w:t>
      </w:r>
      <w:r w:rsidRPr="00F82B87">
        <w:rPr>
          <w:rFonts w:ascii="Verdana" w:hAnsi="Verdana"/>
          <w:color w:val="231F20"/>
        </w:rPr>
        <w:t>lots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contracts,</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proofErr w:type="gramStart"/>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proofErr w:type="gramEnd"/>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prepare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Eligibility</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Lot.</w:t>
      </w:r>
    </w:p>
    <w:p w14:paraId="71F0F061" w14:textId="46E8F56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include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consider:</w:t>
      </w:r>
    </w:p>
    <w:p w14:paraId="4342B9F7" w14:textId="7E37EE78" w:rsidR="0021200B" w:rsidRPr="00F82B87" w:rsidRDefault="00022DB4" w:rsidP="00C6798D">
      <w:pPr>
        <w:pStyle w:val="ListParagraph"/>
        <w:numPr>
          <w:ilvl w:val="2"/>
          <w:numId w:val="80"/>
        </w:numPr>
        <w:spacing w:before="118"/>
        <w:ind w:left="2127" w:right="853" w:hanging="42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sales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similar</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payable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Tenderer;</w:t>
      </w:r>
      <w:proofErr w:type="gramEnd"/>
    </w:p>
    <w:p w14:paraId="71E514F7" w14:textId="1210A4E3" w:rsidR="0021200B" w:rsidRPr="00F82B87" w:rsidRDefault="00022DB4" w:rsidP="00C6798D">
      <w:pPr>
        <w:pStyle w:val="ListParagraph"/>
        <w:numPr>
          <w:ilvl w:val="2"/>
          <w:numId w:val="80"/>
        </w:numPr>
        <w:spacing w:before="118"/>
        <w:ind w:left="2127" w:right="853" w:hanging="426"/>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outside</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imported</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imported,</w:t>
      </w:r>
      <w:r w:rsidR="005765B8" w:rsidRPr="00F82B87">
        <w:rPr>
          <w:rFonts w:ascii="Verdana" w:hAnsi="Verdana"/>
          <w:color w:val="231F20"/>
        </w:rPr>
        <w:t xml:space="preserve">  </w:t>
      </w:r>
      <w:r w:rsidRPr="00F82B87">
        <w:rPr>
          <w:rFonts w:ascii="Verdana" w:hAnsi="Verdana"/>
          <w:color w:val="231F20"/>
        </w:rPr>
        <w:t>customs</w:t>
      </w:r>
      <w:r w:rsidR="005765B8" w:rsidRPr="00F82B87">
        <w:rPr>
          <w:rFonts w:ascii="Verdana" w:hAnsi="Verdana"/>
          <w:color w:val="231F20"/>
        </w:rPr>
        <w:t xml:space="preserve">  </w:t>
      </w:r>
      <w:r w:rsidRPr="00F82B87">
        <w:rPr>
          <w:rFonts w:ascii="Verdana" w:hAnsi="Verdana"/>
          <w:color w:val="231F20"/>
        </w:rPr>
        <w:t>duties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import</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levied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imported</w:t>
      </w:r>
      <w:r w:rsidR="005765B8" w:rsidRPr="00F82B87">
        <w:rPr>
          <w:rFonts w:ascii="Verdana" w:hAnsi="Verdana"/>
          <w:color w:val="231F20"/>
        </w:rPr>
        <w:t xml:space="preserve">  </w:t>
      </w:r>
      <w:r w:rsidRPr="00F82B87">
        <w:rPr>
          <w:rFonts w:ascii="Verdana" w:hAnsi="Verdana"/>
          <w:color w:val="231F20"/>
        </w:rPr>
        <w:t>Good,</w:t>
      </w:r>
      <w:r w:rsidR="005765B8" w:rsidRPr="00F82B87">
        <w:rPr>
          <w:rFonts w:ascii="Verdana" w:hAnsi="Verdana"/>
          <w:color w:val="231F20"/>
        </w:rPr>
        <w:t xml:space="preserve">  </w:t>
      </w:r>
      <w:r w:rsidRPr="00F82B87">
        <w:rPr>
          <w:rFonts w:ascii="Verdana" w:hAnsi="Verdana"/>
          <w:color w:val="231F20"/>
        </w:rPr>
        <w:t>sales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similar</w:t>
      </w:r>
      <w:r w:rsidR="005765B8" w:rsidRPr="00F82B87">
        <w:rPr>
          <w:rFonts w:ascii="Verdana" w:hAnsi="Verdana"/>
          <w:color w:val="231F20"/>
        </w:rPr>
        <w:t xml:space="preserve">  </w:t>
      </w:r>
      <w:r w:rsidRPr="00F82B87">
        <w:rPr>
          <w:rFonts w:ascii="Verdana" w:hAnsi="Verdana"/>
          <w:color w:val="231F20"/>
        </w:rPr>
        <w:t>taxes,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will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payable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lastRenderedPageBreak/>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Tenderer;</w:t>
      </w:r>
      <w:proofErr w:type="gramEnd"/>
    </w:p>
    <w:p w14:paraId="7C623892" w14:textId="3F7D755B"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require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consideration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factors,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addition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quoted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14</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These</w:t>
      </w:r>
      <w:r w:rsidR="005765B8" w:rsidRPr="00F82B87">
        <w:rPr>
          <w:rFonts w:ascii="Verdana" w:hAnsi="Verdana"/>
          <w:color w:val="231F20"/>
        </w:rPr>
        <w:t xml:space="preserve">  </w:t>
      </w:r>
      <w:r w:rsidRPr="00F82B87">
        <w:rPr>
          <w:rFonts w:ascii="Verdana" w:hAnsi="Verdana"/>
          <w:color w:val="231F20"/>
        </w:rPr>
        <w:t>factors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characteristics,</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purchase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Related</w:t>
      </w:r>
      <w:r w:rsidR="005765B8" w:rsidRPr="00F82B87">
        <w:rPr>
          <w:rFonts w:ascii="Verdana" w:hAnsi="Verdana"/>
          <w:color w:val="231F20"/>
        </w:rPr>
        <w:t xml:space="preserve">  </w:t>
      </w:r>
      <w:r w:rsidRPr="00F82B87">
        <w:rPr>
          <w:rFonts w:ascii="Verdana" w:hAnsi="Verdana"/>
          <w:color w:val="231F20"/>
        </w:rPr>
        <w:t>Services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effect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factors</w:t>
      </w:r>
      <w:r w:rsidR="005765B8" w:rsidRPr="00F82B87">
        <w:rPr>
          <w:rFonts w:ascii="Verdana" w:hAnsi="Verdana"/>
          <w:color w:val="231F20"/>
        </w:rPr>
        <w:t xml:space="preserve">  </w:t>
      </w:r>
      <w:r w:rsidRPr="00F82B87">
        <w:rPr>
          <w:rFonts w:ascii="Verdana" w:hAnsi="Verdana"/>
          <w:color w:val="231F20"/>
        </w:rPr>
        <w:t>selected,</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expressed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monetary</w:t>
      </w:r>
      <w:r w:rsidR="005765B8" w:rsidRPr="00F82B87">
        <w:rPr>
          <w:rFonts w:ascii="Verdana" w:hAnsi="Verdana"/>
          <w:color w:val="231F20"/>
        </w:rPr>
        <w:t xml:space="preserve">  </w:t>
      </w:r>
      <w:r w:rsidRPr="00F82B87">
        <w:rPr>
          <w:rFonts w:ascii="Verdana" w:hAnsi="Verdana"/>
          <w:color w:val="231F20"/>
        </w:rPr>
        <w:t>terms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facilitate</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otherwise</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005765B8" w:rsidRPr="00F82B87">
        <w:rPr>
          <w:rFonts w:ascii="Verdana" w:hAnsi="Verdana"/>
          <w:b/>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amongst</w:t>
      </w:r>
      <w:r w:rsidR="005765B8" w:rsidRPr="00F82B87">
        <w:rPr>
          <w:rFonts w:ascii="Verdana" w:hAnsi="Verdana"/>
          <w:color w:val="231F20"/>
        </w:rPr>
        <w:t xml:space="preserve">  </w:t>
      </w:r>
      <w:r w:rsidRPr="00F82B87">
        <w:rPr>
          <w:rFonts w:ascii="Verdana" w:hAnsi="Verdana"/>
          <w:color w:val="231F20"/>
        </w:rPr>
        <w:t>those</w:t>
      </w:r>
      <w:r w:rsidR="005765B8" w:rsidRPr="00F82B87">
        <w:rPr>
          <w:rFonts w:ascii="Verdana" w:hAnsi="Verdana"/>
          <w:color w:val="231F20"/>
        </w:rPr>
        <w:t xml:space="preserve">  </w:t>
      </w:r>
      <w:r w:rsidRPr="00F82B87">
        <w:rPr>
          <w:rFonts w:ascii="Verdana" w:hAnsi="Verdana"/>
          <w:color w:val="231F20"/>
        </w:rPr>
        <w:t>set</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additional</w:t>
      </w:r>
      <w:r w:rsidR="005765B8" w:rsidRPr="00F82B87">
        <w:rPr>
          <w:rFonts w:ascii="Verdana" w:hAnsi="Verdana"/>
          <w:color w:val="231F20"/>
        </w:rPr>
        <w:t xml:space="preserve">  </w:t>
      </w:r>
      <w:r w:rsidRPr="00F82B87">
        <w:rPr>
          <w:rFonts w:ascii="Verdana" w:hAnsi="Verdana"/>
          <w:color w:val="231F20"/>
        </w:rPr>
        <w:t>criteria</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methodologies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used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33.2(d).</w:t>
      </w:r>
    </w:p>
    <w:p w14:paraId="5F212828" w14:textId="336D3992"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91" w:name="_TOC_250021"/>
      <w:bookmarkStart w:id="92" w:name="_Toc80192900"/>
      <w:r w:rsidRPr="00F82B87">
        <w:rPr>
          <w:rFonts w:ascii="Verdana" w:hAnsi="Verdana"/>
          <w:color w:val="231F20"/>
          <w:sz w:val="22"/>
          <w:szCs w:val="22"/>
        </w:rPr>
        <w:t xml:space="preserve">Comparison </w:t>
      </w:r>
      <w:bookmarkEnd w:id="91"/>
      <w:r w:rsidRPr="00F82B87">
        <w:rPr>
          <w:rFonts w:ascii="Verdana" w:hAnsi="Verdana"/>
          <w:color w:val="231F20"/>
          <w:sz w:val="22"/>
          <w:szCs w:val="22"/>
        </w:rPr>
        <w:t>of Tenders</w:t>
      </w:r>
      <w:bookmarkEnd w:id="92"/>
    </w:p>
    <w:p w14:paraId="160E6EC2" w14:textId="4ADBB060"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compare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costs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established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33.2</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determine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cost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comparison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basis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total</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plus</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inland</w:t>
      </w:r>
      <w:r w:rsidR="005765B8" w:rsidRPr="00F82B87">
        <w:rPr>
          <w:rFonts w:ascii="Verdana" w:hAnsi="Verdana"/>
          <w:color w:val="231F20"/>
        </w:rPr>
        <w:t xml:space="preserve">  </w:t>
      </w:r>
      <w:r w:rsidRPr="00F82B87">
        <w:rPr>
          <w:rFonts w:ascii="Verdana" w:hAnsi="Verdana"/>
          <w:color w:val="231F20"/>
        </w:rPr>
        <w:t>transportation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place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destination,</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goods</w:t>
      </w:r>
      <w:r w:rsidR="005765B8" w:rsidRPr="00F82B87">
        <w:rPr>
          <w:rFonts w:ascii="Verdana" w:hAnsi="Verdana"/>
          <w:color w:val="231F20"/>
        </w:rPr>
        <w:t xml:space="preserve">  </w:t>
      </w:r>
      <w:r w:rsidRPr="00F82B87">
        <w:rPr>
          <w:rFonts w:ascii="Verdana" w:hAnsi="Verdana"/>
          <w:color w:val="231F20"/>
        </w:rPr>
        <w:t>manufactured</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proofErr w:type="gramStart"/>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Kenya</w:t>
      </w:r>
      <w:proofErr w:type="gramEnd"/>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together</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installation,</w:t>
      </w:r>
      <w:r w:rsidR="005765B8" w:rsidRPr="00F82B87">
        <w:rPr>
          <w:rFonts w:ascii="Verdana" w:hAnsi="Verdana"/>
          <w:color w:val="231F20"/>
        </w:rPr>
        <w:t xml:space="preserve">  </w:t>
      </w:r>
      <w:r w:rsidRPr="00F82B87">
        <w:rPr>
          <w:rFonts w:ascii="Verdana" w:hAnsi="Verdana"/>
          <w:color w:val="231F20"/>
        </w:rPr>
        <w:t>training,</w:t>
      </w:r>
      <w:r w:rsidR="005765B8" w:rsidRPr="00F82B87">
        <w:rPr>
          <w:rFonts w:ascii="Verdana" w:hAnsi="Verdana"/>
          <w:color w:val="231F20"/>
        </w:rPr>
        <w:t xml:space="preserve">  </w:t>
      </w:r>
      <w:r w:rsidRPr="00F82B87">
        <w:rPr>
          <w:rFonts w:ascii="Verdana" w:hAnsi="Verdana"/>
          <w:color w:val="231F20"/>
        </w:rPr>
        <w:t>commissioning</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services.</w:t>
      </w:r>
    </w:p>
    <w:p w14:paraId="42BBD55A" w14:textId="24B49196"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93" w:name="_TOC_250020"/>
      <w:bookmarkStart w:id="94" w:name="_Toc80192901"/>
      <w:r w:rsidRPr="00F82B87">
        <w:rPr>
          <w:rFonts w:ascii="Verdana" w:hAnsi="Verdana"/>
          <w:color w:val="231F20"/>
          <w:sz w:val="22"/>
          <w:szCs w:val="22"/>
        </w:rPr>
        <w:t xml:space="preserve">Abnormally </w:t>
      </w:r>
      <w:bookmarkEnd w:id="93"/>
      <w:r w:rsidRPr="00F82B87">
        <w:rPr>
          <w:rFonts w:ascii="Verdana" w:hAnsi="Verdana"/>
          <w:color w:val="231F20"/>
          <w:sz w:val="22"/>
          <w:szCs w:val="22"/>
        </w:rPr>
        <w:t>Low Tenders</w:t>
      </w:r>
      <w:bookmarkEnd w:id="94"/>
    </w:p>
    <w:p w14:paraId="3AF4C579" w14:textId="3339B43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Low</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combination</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constituent</w:t>
      </w:r>
      <w:r w:rsidR="005765B8" w:rsidRPr="00F82B87">
        <w:rPr>
          <w:rFonts w:ascii="Verdana" w:hAnsi="Verdana"/>
          <w:color w:val="231F20"/>
        </w:rPr>
        <w:t xml:space="preserve">  </w:t>
      </w:r>
      <w:r w:rsidRPr="00F82B87">
        <w:rPr>
          <w:rFonts w:ascii="Verdana" w:hAnsi="Verdana"/>
          <w:color w:val="231F20"/>
        </w:rPr>
        <w:t>elements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appears</w:t>
      </w:r>
      <w:r w:rsidR="005765B8" w:rsidRPr="00F82B87">
        <w:rPr>
          <w:rFonts w:ascii="Verdana" w:hAnsi="Verdana"/>
          <w:color w:val="231F20"/>
        </w:rPr>
        <w:t xml:space="preserve">  </w:t>
      </w:r>
      <w:r w:rsidRPr="00F82B87">
        <w:rPr>
          <w:rFonts w:ascii="Verdana" w:hAnsi="Verdana"/>
          <w:color w:val="231F20"/>
        </w:rPr>
        <w:t>unreasonably</w:t>
      </w:r>
      <w:r w:rsidR="005765B8" w:rsidRPr="00F82B87">
        <w:rPr>
          <w:rFonts w:ascii="Verdana" w:hAnsi="Verdana"/>
          <w:color w:val="231F20"/>
        </w:rPr>
        <w:t xml:space="preserve">  </w:t>
      </w:r>
      <w:r w:rsidRPr="00F82B87">
        <w:rPr>
          <w:rFonts w:ascii="Verdana" w:hAnsi="Verdana"/>
          <w:color w:val="231F20"/>
        </w:rPr>
        <w:t>low</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extent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raises</w:t>
      </w:r>
      <w:r w:rsidR="005765B8" w:rsidRPr="00F82B87">
        <w:rPr>
          <w:rFonts w:ascii="Verdana" w:hAnsi="Verdana"/>
          <w:color w:val="231F20"/>
        </w:rPr>
        <w:t xml:space="preserve">  </w:t>
      </w:r>
      <w:r w:rsidRPr="00F82B87">
        <w:rPr>
          <w:rFonts w:ascii="Verdana" w:hAnsi="Verdana"/>
          <w:color w:val="231F20"/>
        </w:rPr>
        <w:t>material</w:t>
      </w:r>
      <w:r w:rsidR="005765B8" w:rsidRPr="00F82B87">
        <w:rPr>
          <w:rFonts w:ascii="Verdana" w:hAnsi="Verdana"/>
          <w:color w:val="231F20"/>
        </w:rPr>
        <w:t xml:space="preserve">  </w:t>
      </w:r>
      <w:r w:rsidRPr="00F82B87">
        <w:rPr>
          <w:rFonts w:ascii="Verdana" w:hAnsi="Verdana"/>
          <w:color w:val="231F20"/>
        </w:rPr>
        <w:t>concerns</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capability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perform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offered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p>
    <w:p w14:paraId="5B487C63" w14:textId="713CDD03"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identiﬁcation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potentially</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Low</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committee,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seek</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including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detailed</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analyses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relation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subject</w:t>
      </w:r>
      <w:r w:rsidR="005765B8" w:rsidRPr="00F82B87">
        <w:rPr>
          <w:rFonts w:ascii="Verdana" w:hAnsi="Verdana"/>
          <w:color w:val="231F20"/>
        </w:rPr>
        <w:t xml:space="preserve">  </w:t>
      </w:r>
      <w:r w:rsidRPr="00F82B87">
        <w:rPr>
          <w:rFonts w:ascii="Verdana" w:hAnsi="Verdana"/>
          <w:color w:val="231F20"/>
        </w:rPr>
        <w:t>matter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delivery</w:t>
      </w:r>
      <w:r w:rsidR="005765B8" w:rsidRPr="00F82B87">
        <w:rPr>
          <w:rFonts w:ascii="Verdana" w:hAnsi="Verdana"/>
          <w:color w:val="231F20"/>
        </w:rPr>
        <w:t xml:space="preserve">  </w:t>
      </w:r>
      <w:r w:rsidRPr="00F82B87">
        <w:rPr>
          <w:rFonts w:ascii="Verdana" w:hAnsi="Verdana"/>
          <w:color w:val="231F20"/>
        </w:rPr>
        <w:t>schedule,</w:t>
      </w:r>
      <w:r w:rsidR="005765B8" w:rsidRPr="00F82B87">
        <w:rPr>
          <w:rFonts w:ascii="Verdana" w:hAnsi="Verdana"/>
          <w:color w:val="231F20"/>
        </w:rPr>
        <w:t xml:space="preserve">  </w:t>
      </w:r>
      <w:r w:rsidRPr="00F82B87">
        <w:rPr>
          <w:rFonts w:ascii="Verdana" w:hAnsi="Verdana"/>
          <w:color w:val="231F20"/>
        </w:rPr>
        <w:t>allocation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risks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responsibilities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p>
    <w:p w14:paraId="06D8BC1B" w14:textId="37407F45"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analysis,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determines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failed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demonstrate</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capability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perform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offered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p>
    <w:p w14:paraId="43B51EFE" w14:textId="596EFDA2"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95" w:name="_TOC_250019"/>
      <w:bookmarkStart w:id="96" w:name="_Toc80192902"/>
      <w:r w:rsidRPr="00F82B87">
        <w:rPr>
          <w:rFonts w:ascii="Verdana" w:hAnsi="Verdana"/>
          <w:color w:val="231F20"/>
          <w:sz w:val="22"/>
          <w:szCs w:val="22"/>
        </w:rPr>
        <w:t xml:space="preserve">Abnormally </w:t>
      </w:r>
      <w:bookmarkEnd w:id="95"/>
      <w:r w:rsidRPr="00F82B87">
        <w:rPr>
          <w:rFonts w:ascii="Verdana" w:hAnsi="Verdana"/>
          <w:color w:val="231F20"/>
          <w:sz w:val="22"/>
          <w:szCs w:val="22"/>
        </w:rPr>
        <w:t>High Tenders</w:t>
      </w:r>
      <w:bookmarkEnd w:id="96"/>
    </w:p>
    <w:p w14:paraId="3618E15B" w14:textId="5FE506C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combination</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constituent</w:t>
      </w:r>
      <w:r w:rsidR="005765B8" w:rsidRPr="00F82B87">
        <w:rPr>
          <w:rFonts w:ascii="Verdana" w:hAnsi="Verdana"/>
          <w:color w:val="231F20"/>
        </w:rPr>
        <w:t xml:space="preserve">  </w:t>
      </w:r>
      <w:r w:rsidRPr="00F82B87">
        <w:rPr>
          <w:rFonts w:ascii="Verdana" w:hAnsi="Verdana"/>
          <w:color w:val="231F20"/>
        </w:rPr>
        <w:t>elements</w:t>
      </w:r>
      <w:r w:rsidR="005765B8" w:rsidRPr="00F82B87">
        <w:rPr>
          <w:rFonts w:ascii="Verdana" w:hAnsi="Verdana"/>
          <w:color w:val="231F20"/>
        </w:rPr>
        <w:t xml:space="preserve">  </w:t>
      </w:r>
      <w:r w:rsidRPr="00F82B87">
        <w:rPr>
          <w:rFonts w:ascii="Verdana" w:hAnsi="Verdana"/>
        </w:rPr>
        <w:t>of</w:t>
      </w:r>
      <w:r w:rsidR="005765B8" w:rsidRPr="00F82B87">
        <w:rPr>
          <w:rFonts w:ascii="Verdana" w:hAnsi="Verdana"/>
        </w:rPr>
        <w:t xml:space="preserve">  </w:t>
      </w:r>
      <w:r w:rsidRPr="00F82B87">
        <w:rPr>
          <w:rFonts w:ascii="Verdana" w:hAnsi="Verdana"/>
        </w:rPr>
        <w:t>the</w:t>
      </w:r>
      <w:r w:rsidR="0091703A" w:rsidRPr="00F82B87">
        <w:rPr>
          <w:rFonts w:ascii="Verdana" w:hAnsi="Verdana"/>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appears</w:t>
      </w:r>
      <w:r w:rsidR="005765B8" w:rsidRPr="00F82B87">
        <w:rPr>
          <w:rFonts w:ascii="Verdana" w:hAnsi="Verdana"/>
          <w:color w:val="231F20"/>
        </w:rPr>
        <w:t xml:space="preserve">  </w:t>
      </w:r>
      <w:r w:rsidRPr="00F82B87">
        <w:rPr>
          <w:rFonts w:ascii="Verdana" w:hAnsi="Verdana"/>
          <w:color w:val="231F20"/>
        </w:rPr>
        <w:t>unreasonably</w:t>
      </w:r>
      <w:r w:rsidR="005765B8" w:rsidRPr="00F82B87">
        <w:rPr>
          <w:rFonts w:ascii="Verdana" w:hAnsi="Verdana"/>
          <w:color w:val="231F20"/>
        </w:rPr>
        <w:t xml:space="preserve">  </w:t>
      </w:r>
      <w:r w:rsidRPr="00F82B87">
        <w:rPr>
          <w:rFonts w:ascii="Verdana" w:hAnsi="Verdana"/>
          <w:color w:val="231F20"/>
        </w:rPr>
        <w:t>too</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extent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concerned</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getting</w:t>
      </w:r>
      <w:r w:rsidR="005765B8" w:rsidRPr="00F82B87">
        <w:rPr>
          <w:rFonts w:ascii="Verdana" w:hAnsi="Verdana"/>
          <w:color w:val="231F20"/>
        </w:rPr>
        <w:t xml:space="preserve">  </w:t>
      </w:r>
      <w:r w:rsidRPr="00F82B87">
        <w:rPr>
          <w:rFonts w:ascii="Verdana" w:hAnsi="Verdana"/>
          <w:color w:val="231F20"/>
        </w:rPr>
        <w:t>value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proofErr w:type="gramStart"/>
      <w:r w:rsidRPr="00F82B87">
        <w:rPr>
          <w:rFonts w:ascii="Verdana" w:hAnsi="Verdana"/>
          <w:color w:val="231F20"/>
        </w:rPr>
        <w:t>money</w:t>
      </w:r>
      <w:proofErr w:type="gramEnd"/>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paying</w:t>
      </w:r>
      <w:r w:rsidR="005765B8" w:rsidRPr="00F82B87">
        <w:rPr>
          <w:rFonts w:ascii="Verdana" w:hAnsi="Verdana"/>
          <w:color w:val="231F20"/>
        </w:rPr>
        <w:t xml:space="preserve">  </w:t>
      </w:r>
      <w:r w:rsidRPr="00F82B87">
        <w:rPr>
          <w:rFonts w:ascii="Verdana" w:hAnsi="Verdana"/>
          <w:color w:val="231F20"/>
        </w:rPr>
        <w:t>too</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compared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market</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genuine</w:t>
      </w:r>
      <w:r w:rsidR="005765B8" w:rsidRPr="00F82B87">
        <w:rPr>
          <w:rFonts w:ascii="Verdana" w:hAnsi="Verdana"/>
          <w:color w:val="231F20"/>
        </w:rPr>
        <w:t xml:space="preserve">  </w:t>
      </w:r>
      <w:r w:rsidRPr="00F82B87">
        <w:rPr>
          <w:rFonts w:ascii="Verdana" w:hAnsi="Verdana"/>
          <w:color w:val="231F20"/>
        </w:rPr>
        <w:t>competition</w:t>
      </w:r>
      <w:r w:rsidR="005765B8" w:rsidRPr="00F82B87">
        <w:rPr>
          <w:rFonts w:ascii="Verdana" w:hAnsi="Verdana"/>
          <w:color w:val="231F20"/>
        </w:rPr>
        <w:t xml:space="preserve">  </w:t>
      </w:r>
      <w:r w:rsidRPr="00F82B87">
        <w:rPr>
          <w:rFonts w:ascii="Verdana" w:hAnsi="Verdana"/>
          <w:color w:val="231F20"/>
        </w:rPr>
        <w:t>between</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compromised.</w:t>
      </w:r>
    </w:p>
    <w:p w14:paraId="738A2657" w14:textId="1D120DE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make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survey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market</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check</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estimated</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correct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review</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Documents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check</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work</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contributory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tenders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also</w:t>
      </w:r>
      <w:r w:rsidR="005765B8" w:rsidRPr="00F82B87">
        <w:rPr>
          <w:rFonts w:ascii="Verdana" w:hAnsi="Verdana"/>
          <w:color w:val="231F20"/>
        </w:rPr>
        <w:t xml:space="preserve">  </w:t>
      </w:r>
      <w:r w:rsidRPr="00F82B87">
        <w:rPr>
          <w:rFonts w:ascii="Verdana" w:hAnsi="Verdana"/>
          <w:color w:val="231F20"/>
        </w:rPr>
        <w:t>seek</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clariﬁcation</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reason</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proceed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follows:</w:t>
      </w:r>
    </w:p>
    <w:p w14:paraId="15EDBFFC" w14:textId="4E6C278D" w:rsidR="0021200B" w:rsidRPr="00F82B87" w:rsidRDefault="00022DB4" w:rsidP="00C6798D">
      <w:pPr>
        <w:pStyle w:val="ListParagraph"/>
        <w:numPr>
          <w:ilvl w:val="2"/>
          <w:numId w:val="32"/>
        </w:numPr>
        <w:tabs>
          <w:tab w:val="left" w:pos="2127"/>
        </w:tabs>
        <w:spacing w:line="230" w:lineRule="auto"/>
        <w:ind w:left="2127" w:right="848" w:hanging="426"/>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wrong</w:t>
      </w:r>
      <w:r w:rsidR="005765B8" w:rsidRPr="00F82B87">
        <w:rPr>
          <w:rFonts w:ascii="Verdana" w:hAnsi="Verdana"/>
          <w:color w:val="231F20"/>
        </w:rPr>
        <w:t xml:space="preserve">  </w:t>
      </w:r>
      <w:r w:rsidRPr="00F82B87">
        <w:rPr>
          <w:rFonts w:ascii="Verdana" w:hAnsi="Verdana"/>
          <w:color w:val="231F20"/>
        </w:rPr>
        <w:t>estimated</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accept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accept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depending</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budget</w:t>
      </w:r>
      <w:r w:rsidR="005765B8" w:rsidRPr="00F82B87">
        <w:rPr>
          <w:rFonts w:ascii="Verdana" w:hAnsi="Verdana"/>
          <w:color w:val="231F20"/>
        </w:rPr>
        <w:t xml:space="preserve">  </w:t>
      </w:r>
      <w:r w:rsidRPr="00F82B87">
        <w:rPr>
          <w:rFonts w:ascii="Verdana" w:hAnsi="Verdana"/>
          <w:color w:val="231F20"/>
        </w:rPr>
        <w:t>considerations.</w:t>
      </w:r>
    </w:p>
    <w:p w14:paraId="5CEADB12" w14:textId="54950359" w:rsidR="0021200B" w:rsidRPr="00F82B87" w:rsidRDefault="00022DB4" w:rsidP="00C6798D">
      <w:pPr>
        <w:pStyle w:val="ListParagraph"/>
        <w:numPr>
          <w:ilvl w:val="2"/>
          <w:numId w:val="32"/>
        </w:numPr>
        <w:tabs>
          <w:tab w:val="left" w:pos="2127"/>
        </w:tabs>
        <w:spacing w:line="230" w:lineRule="auto"/>
        <w:ind w:left="2127" w:right="848" w:hanging="426"/>
        <w:jc w:val="both"/>
        <w:rPr>
          <w:rFonts w:ascii="Verdana" w:hAnsi="Verdana"/>
        </w:rPr>
      </w:pPr>
      <w:r w:rsidRPr="00F82B87">
        <w:rPr>
          <w:rFonts w:ascii="Verdana" w:hAnsi="Verdana"/>
          <w:color w:val="231F20"/>
        </w:rPr>
        <w:lastRenderedPageBreak/>
        <w:t>If</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work</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contributory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retender</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revised</w:t>
      </w:r>
      <w:r w:rsidR="005765B8" w:rsidRPr="00F82B87">
        <w:rPr>
          <w:rFonts w:ascii="Verdana" w:hAnsi="Verdana"/>
          <w:color w:val="231F20"/>
        </w:rPr>
        <w:t xml:space="preserve">  </w:t>
      </w:r>
      <w:r w:rsidRPr="00F82B87">
        <w:rPr>
          <w:rFonts w:ascii="Verdana" w:hAnsi="Verdana"/>
          <w:color w:val="231F20"/>
        </w:rPr>
        <w:t>estimates,</w:t>
      </w:r>
      <w:r w:rsidR="005765B8" w:rsidRPr="00F82B87">
        <w:rPr>
          <w:rFonts w:ascii="Verdana" w:hAnsi="Verdana"/>
          <w:color w:val="231F20"/>
        </w:rPr>
        <w:t xml:space="preserve">  </w:t>
      </w:r>
      <w:r w:rsidRPr="00F82B87">
        <w:rPr>
          <w:rFonts w:ascii="Verdana" w:hAnsi="Verdana"/>
          <w:color w:val="231F20"/>
        </w:rPr>
        <w:t>speciﬁcations,</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work</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conditions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p>
    <w:p w14:paraId="38E3280B" w14:textId="0534B1B1"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determines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abnormally</w:t>
      </w:r>
      <w:r w:rsidR="005765B8" w:rsidRPr="00F82B87">
        <w:rPr>
          <w:rFonts w:ascii="Verdana" w:hAnsi="Verdana"/>
          <w:color w:val="231F20"/>
        </w:rPr>
        <w:t xml:space="preserve">  </w:t>
      </w:r>
      <w:r w:rsidRPr="00F82B87">
        <w:rPr>
          <w:rFonts w:ascii="Verdana" w:hAnsi="Verdana"/>
          <w:color w:val="231F20"/>
        </w:rPr>
        <w:t>too</w:t>
      </w:r>
      <w:r w:rsidR="005765B8" w:rsidRPr="00F82B87">
        <w:rPr>
          <w:rFonts w:ascii="Verdana" w:hAnsi="Verdana"/>
          <w:color w:val="231F20"/>
        </w:rPr>
        <w:t xml:space="preserve">  </w:t>
      </w:r>
      <w:r w:rsidRPr="00F82B87">
        <w:rPr>
          <w:rFonts w:ascii="Verdana" w:hAnsi="Verdana"/>
          <w:color w:val="231F20"/>
        </w:rPr>
        <w:t>high</w:t>
      </w:r>
      <w:r w:rsidR="005765B8" w:rsidRPr="00F82B87">
        <w:rPr>
          <w:rFonts w:ascii="Verdana" w:hAnsi="Verdana"/>
          <w:color w:val="231F20"/>
        </w:rPr>
        <w:t xml:space="preserve">  </w:t>
      </w:r>
      <w:r w:rsidRPr="00F82B87">
        <w:rPr>
          <w:rFonts w:ascii="Verdana" w:hAnsi="Verdana"/>
          <w:color w:val="231F20"/>
        </w:rPr>
        <w:t>because</w:t>
      </w:r>
      <w:r w:rsidR="005765B8" w:rsidRPr="00F82B87">
        <w:rPr>
          <w:rFonts w:ascii="Verdana" w:hAnsi="Verdana"/>
          <w:color w:val="231F20"/>
        </w:rPr>
        <w:t xml:space="preserve">  </w:t>
      </w:r>
      <w:r w:rsidRPr="00F82B87">
        <w:rPr>
          <w:rFonts w:ascii="Verdana" w:hAnsi="Verdana"/>
          <w:color w:val="231F20"/>
        </w:rPr>
        <w:t>genuine</w:t>
      </w:r>
      <w:r w:rsidR="005765B8" w:rsidRPr="00F82B87">
        <w:rPr>
          <w:rFonts w:ascii="Verdana" w:hAnsi="Verdana"/>
          <w:color w:val="231F20"/>
        </w:rPr>
        <w:t xml:space="preserve">  </w:t>
      </w:r>
      <w:r w:rsidRPr="00F82B87">
        <w:rPr>
          <w:rFonts w:ascii="Verdana" w:hAnsi="Verdana"/>
          <w:color w:val="231F20"/>
        </w:rPr>
        <w:t>competition</w:t>
      </w:r>
      <w:r w:rsidR="005765B8" w:rsidRPr="00F82B87">
        <w:rPr>
          <w:rFonts w:ascii="Verdana" w:hAnsi="Verdana"/>
          <w:color w:val="231F20"/>
        </w:rPr>
        <w:t xml:space="preserve">  </w:t>
      </w:r>
      <w:r w:rsidRPr="00F82B87">
        <w:rPr>
          <w:rFonts w:ascii="Verdana" w:hAnsi="Verdana"/>
          <w:color w:val="231F20"/>
        </w:rPr>
        <w:t>between</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compromised</w:t>
      </w:r>
      <w:r w:rsidR="005765B8" w:rsidRPr="00F82B87">
        <w:rPr>
          <w:rFonts w:ascii="Verdana" w:hAnsi="Verdana"/>
          <w:color w:val="231F20"/>
        </w:rPr>
        <w:t xml:space="preserve">  </w:t>
      </w:r>
      <w:r w:rsidRPr="00F82B87">
        <w:rPr>
          <w:rFonts w:ascii="Verdana" w:hAnsi="Verdana"/>
          <w:color w:val="231F20"/>
        </w:rPr>
        <w:t>(</w:t>
      </w:r>
      <w:r w:rsidRPr="00F82B87">
        <w:rPr>
          <w:rFonts w:ascii="Verdana" w:hAnsi="Verdana"/>
          <w:i/>
          <w:color w:val="231F20"/>
        </w:rPr>
        <w:t>often</w:t>
      </w:r>
      <w:r w:rsidR="005765B8" w:rsidRPr="00F82B87">
        <w:rPr>
          <w:rFonts w:ascii="Verdana" w:hAnsi="Verdana"/>
          <w:i/>
          <w:color w:val="231F20"/>
        </w:rPr>
        <w:t xml:space="preserve">  </w:t>
      </w:r>
      <w:r w:rsidRPr="00F82B87">
        <w:rPr>
          <w:rFonts w:ascii="Verdana" w:hAnsi="Verdana"/>
          <w:i/>
          <w:color w:val="231F20"/>
        </w:rPr>
        <w:t>due</w:t>
      </w:r>
      <w:r w:rsidR="005765B8" w:rsidRPr="00F82B87">
        <w:rPr>
          <w:rFonts w:ascii="Verdana" w:hAnsi="Verdana"/>
          <w:i/>
          <w:color w:val="231F20"/>
        </w:rPr>
        <w:t xml:space="preserve">  </w:t>
      </w:r>
      <w:r w:rsidRPr="00F82B87">
        <w:rPr>
          <w:rFonts w:ascii="Verdana" w:hAnsi="Verdana"/>
          <w:i/>
          <w:color w:val="231F20"/>
        </w:rPr>
        <w:t>to</w:t>
      </w:r>
      <w:r w:rsidR="005765B8" w:rsidRPr="00F82B87">
        <w:rPr>
          <w:rFonts w:ascii="Verdana" w:hAnsi="Verdana"/>
          <w:i/>
          <w:color w:val="231F20"/>
        </w:rPr>
        <w:t xml:space="preserve">  </w:t>
      </w:r>
      <w:r w:rsidRPr="00F82B87">
        <w:rPr>
          <w:rFonts w:ascii="Verdana" w:hAnsi="Verdana"/>
          <w:i/>
          <w:color w:val="231F20"/>
        </w:rPr>
        <w:t>collusion,</w:t>
      </w:r>
      <w:r w:rsidR="005765B8" w:rsidRPr="00F82B87">
        <w:rPr>
          <w:rFonts w:ascii="Verdana" w:hAnsi="Verdana"/>
          <w:i/>
          <w:color w:val="231F20"/>
        </w:rPr>
        <w:t xml:space="preserve">  </w:t>
      </w:r>
      <w:r w:rsidRPr="00F82B87">
        <w:rPr>
          <w:rFonts w:ascii="Verdana" w:hAnsi="Verdana"/>
          <w:i/>
          <w:color w:val="231F20"/>
        </w:rPr>
        <w:t>corruption</w:t>
      </w:r>
      <w:r w:rsidR="005765B8" w:rsidRPr="00F82B87">
        <w:rPr>
          <w:rFonts w:ascii="Verdana" w:hAnsi="Verdana"/>
          <w:i/>
          <w:color w:val="231F20"/>
        </w:rPr>
        <w:t xml:space="preserve">  </w:t>
      </w:r>
      <w:r w:rsidRPr="00F82B87">
        <w:rPr>
          <w:rFonts w:ascii="Verdana" w:hAnsi="Verdana"/>
          <w:i/>
          <w:color w:val="231F20"/>
        </w:rPr>
        <w:t>or</w:t>
      </w:r>
      <w:r w:rsidR="005765B8" w:rsidRPr="00F82B87">
        <w:rPr>
          <w:rFonts w:ascii="Verdana" w:hAnsi="Verdana"/>
          <w:i/>
          <w:color w:val="231F20"/>
        </w:rPr>
        <w:t xml:space="preserve">  </w:t>
      </w:r>
      <w:r w:rsidRPr="00F82B87">
        <w:rPr>
          <w:rFonts w:ascii="Verdana" w:hAnsi="Verdana"/>
          <w:i/>
          <w:color w:val="231F20"/>
        </w:rPr>
        <w:t>other</w:t>
      </w:r>
      <w:r w:rsidR="005765B8" w:rsidRPr="00F82B87">
        <w:rPr>
          <w:rFonts w:ascii="Verdana" w:hAnsi="Verdana"/>
          <w:i/>
          <w:color w:val="231F20"/>
        </w:rPr>
        <w:t xml:space="preserve">  </w:t>
      </w:r>
      <w:r w:rsidRPr="00F82B87">
        <w:rPr>
          <w:rFonts w:ascii="Verdana" w:hAnsi="Verdana"/>
          <w:i/>
          <w:color w:val="231F20"/>
        </w:rPr>
        <w:t>manipulations</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institute</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cause</w:t>
      </w:r>
      <w:r w:rsidR="005765B8" w:rsidRPr="00F82B87">
        <w:rPr>
          <w:rFonts w:ascii="Verdana" w:hAnsi="Verdana"/>
          <w:color w:val="231F20"/>
        </w:rPr>
        <w:t xml:space="preserve">  </w:t>
      </w:r>
      <w:r w:rsidRPr="00F82B87">
        <w:rPr>
          <w:rFonts w:ascii="Verdana" w:hAnsi="Verdana"/>
          <w:color w:val="231F20"/>
        </w:rPr>
        <w:t>relevant</w:t>
      </w:r>
      <w:r w:rsidR="005765B8" w:rsidRPr="00F82B87">
        <w:rPr>
          <w:rFonts w:ascii="Verdana" w:hAnsi="Verdana"/>
          <w:color w:val="231F20"/>
        </w:rPr>
        <w:t xml:space="preserve">  </w:t>
      </w:r>
      <w:r w:rsidRPr="00F82B87">
        <w:rPr>
          <w:rFonts w:ascii="Verdana" w:hAnsi="Verdana"/>
          <w:color w:val="231F20"/>
        </w:rPr>
        <w:t>Government</w:t>
      </w:r>
      <w:r w:rsidR="005765B8" w:rsidRPr="00F82B87">
        <w:rPr>
          <w:rFonts w:ascii="Verdana" w:hAnsi="Verdana"/>
          <w:color w:val="231F20"/>
        </w:rPr>
        <w:t xml:space="preserve">  </w:t>
      </w:r>
      <w:r w:rsidRPr="00F82B87">
        <w:rPr>
          <w:rFonts w:ascii="Verdana" w:hAnsi="Verdana"/>
          <w:color w:val="231F20"/>
        </w:rPr>
        <w:t>Agencies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institute</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investigation</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cause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compromise,</w:t>
      </w:r>
      <w:r w:rsidR="005765B8" w:rsidRPr="00F82B87">
        <w:rPr>
          <w:rFonts w:ascii="Verdana" w:hAnsi="Verdana"/>
          <w:color w:val="231F20"/>
        </w:rPr>
        <w:t xml:space="preserve">  </w:t>
      </w:r>
      <w:r w:rsidRPr="00F82B87">
        <w:rPr>
          <w:rFonts w:ascii="Verdana" w:hAnsi="Verdana"/>
          <w:color w:val="231F20"/>
        </w:rPr>
        <w:t>before</w:t>
      </w:r>
      <w:r w:rsidR="005765B8" w:rsidRPr="00F82B87">
        <w:rPr>
          <w:rFonts w:ascii="Verdana" w:hAnsi="Verdana"/>
          <w:color w:val="231F20"/>
        </w:rPr>
        <w:t xml:space="preserve">  </w:t>
      </w:r>
      <w:r w:rsidRPr="00F82B87">
        <w:rPr>
          <w:rFonts w:ascii="Verdana" w:hAnsi="Verdana"/>
          <w:color w:val="231F20"/>
        </w:rPr>
        <w:t>retendering.</w:t>
      </w:r>
    </w:p>
    <w:p w14:paraId="7D83F40D" w14:textId="6478BA9E"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97" w:name="_TOC_250018"/>
      <w:bookmarkStart w:id="98" w:name="_Toc80192903"/>
      <w:r w:rsidRPr="00F82B87">
        <w:rPr>
          <w:rFonts w:ascii="Verdana" w:hAnsi="Verdana"/>
          <w:color w:val="231F20"/>
          <w:sz w:val="22"/>
          <w:szCs w:val="22"/>
        </w:rPr>
        <w:t xml:space="preserve">Post-Qualiﬁcation of </w:t>
      </w:r>
      <w:bookmarkEnd w:id="97"/>
      <w:r w:rsidRPr="00F82B87">
        <w:rPr>
          <w:rFonts w:ascii="Verdana" w:hAnsi="Verdana"/>
          <w:color w:val="231F20"/>
          <w:sz w:val="22"/>
          <w:szCs w:val="22"/>
        </w:rPr>
        <w:t>the Tenderer</w:t>
      </w:r>
      <w:bookmarkEnd w:id="98"/>
    </w:p>
    <w:p w14:paraId="4A36908E" w14:textId="1869A75C"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determine,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satisfaction,</w:t>
      </w:r>
      <w:r w:rsidR="005765B8" w:rsidRPr="00F82B87">
        <w:rPr>
          <w:rFonts w:ascii="Verdana" w:hAnsi="Verdana"/>
          <w:color w:val="231F20"/>
        </w:rPr>
        <w:t xml:space="preserve">  </w:t>
      </w:r>
      <w:r w:rsidRPr="00F82B87">
        <w:rPr>
          <w:rFonts w:ascii="Verdana" w:hAnsi="Verdana"/>
          <w:color w:val="231F20"/>
        </w:rPr>
        <w:t>whether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eligible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selected</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having</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meets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qualifying</w:t>
      </w:r>
      <w:r w:rsidR="005765B8" w:rsidRPr="00F82B87">
        <w:rPr>
          <w:rFonts w:ascii="Verdana" w:hAnsi="Verdana"/>
          <w:color w:val="231F20"/>
        </w:rPr>
        <w:t xml:space="preserve">  </w:t>
      </w:r>
      <w:r w:rsidRPr="00F82B87">
        <w:rPr>
          <w:rFonts w:ascii="Verdana" w:hAnsi="Verdana"/>
          <w:color w:val="231F20"/>
        </w:rPr>
        <w:t>criteria</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III,</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
    <w:p w14:paraId="2A547EEA" w14:textId="63554AA5"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based</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examination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documentary</w:t>
      </w:r>
      <w:r w:rsidR="005765B8" w:rsidRPr="00F82B87">
        <w:rPr>
          <w:rFonts w:ascii="Verdana" w:hAnsi="Verdana"/>
          <w:color w:val="231F20"/>
        </w:rPr>
        <w:t xml:space="preserve">  </w:t>
      </w:r>
      <w:r w:rsidRPr="00F82B87">
        <w:rPr>
          <w:rFonts w:ascii="Verdana" w:hAnsi="Verdana"/>
          <w:color w:val="231F20"/>
        </w:rPr>
        <w:t>evidence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pursuant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15</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16.</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take</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consideration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ﬁrms</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subsidiaries,</w:t>
      </w:r>
      <w:r w:rsidR="005765B8" w:rsidRPr="00F82B87">
        <w:rPr>
          <w:rFonts w:ascii="Verdana" w:hAnsi="Verdana"/>
          <w:color w:val="231F20"/>
        </w:rPr>
        <w:t xml:space="preserve">  </w:t>
      </w:r>
      <w:r w:rsidRPr="00F82B87">
        <w:rPr>
          <w:rFonts w:ascii="Verdana" w:hAnsi="Verdana"/>
          <w:color w:val="231F20"/>
        </w:rPr>
        <w:t>parent</w:t>
      </w:r>
      <w:r w:rsidR="005765B8" w:rsidRPr="00F82B87">
        <w:rPr>
          <w:rFonts w:ascii="Verdana" w:hAnsi="Verdana"/>
          <w:color w:val="231F20"/>
        </w:rPr>
        <w:t xml:space="preserve">  </w:t>
      </w:r>
      <w:r w:rsidRPr="00F82B87">
        <w:rPr>
          <w:rFonts w:ascii="Verdana" w:hAnsi="Verdana"/>
          <w:color w:val="231F20"/>
        </w:rPr>
        <w:t>entities,</w:t>
      </w:r>
      <w:r w:rsidR="005765B8" w:rsidRPr="00F82B87">
        <w:rPr>
          <w:rFonts w:ascii="Verdana" w:hAnsi="Verdana"/>
          <w:color w:val="231F20"/>
        </w:rPr>
        <w:t xml:space="preserve">  </w:t>
      </w:r>
      <w:r w:rsidRPr="00F82B87">
        <w:rPr>
          <w:rFonts w:ascii="Verdana" w:hAnsi="Verdana"/>
          <w:color w:val="231F20"/>
        </w:rPr>
        <w:t>afﬁliates,</w:t>
      </w:r>
      <w:r w:rsidR="005765B8" w:rsidRPr="00F82B87">
        <w:rPr>
          <w:rFonts w:ascii="Verdana" w:hAnsi="Verdana"/>
          <w:color w:val="231F20"/>
        </w:rPr>
        <w:t xml:space="preserve">  </w:t>
      </w:r>
      <w:r w:rsidRPr="00F82B87">
        <w:rPr>
          <w:rFonts w:ascii="Verdana" w:hAnsi="Verdana"/>
          <w:color w:val="231F20"/>
        </w:rPr>
        <w:t>subcontractors</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specialized</w:t>
      </w:r>
      <w:r w:rsidR="005765B8" w:rsidRPr="00F82B87">
        <w:rPr>
          <w:rFonts w:ascii="Verdana" w:hAnsi="Verdana"/>
          <w:color w:val="231F20"/>
        </w:rPr>
        <w:t xml:space="preserve">  </w:t>
      </w:r>
      <w:r w:rsidRPr="00F82B87">
        <w:rPr>
          <w:rFonts w:ascii="Verdana" w:hAnsi="Verdana"/>
          <w:color w:val="231F20"/>
        </w:rPr>
        <w:t>subcontractors</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permitted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document),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other</w:t>
      </w:r>
      <w:r w:rsidR="005765B8" w:rsidRPr="00F82B87">
        <w:rPr>
          <w:rFonts w:ascii="Verdana" w:hAnsi="Verdana"/>
          <w:color w:val="231F20"/>
        </w:rPr>
        <w:t xml:space="preserve">  </w:t>
      </w:r>
      <w:r w:rsidRPr="00F82B87">
        <w:rPr>
          <w:rFonts w:ascii="Verdana" w:hAnsi="Verdana"/>
          <w:color w:val="231F20"/>
        </w:rPr>
        <w:t>ﬁrm(s)</w:t>
      </w:r>
      <w:r w:rsidR="005765B8" w:rsidRPr="00F82B87">
        <w:rPr>
          <w:rFonts w:ascii="Verdana" w:hAnsi="Verdana"/>
          <w:color w:val="231F20"/>
        </w:rPr>
        <w:t xml:space="preserve">  </w:t>
      </w:r>
      <w:r w:rsidRPr="00F82B87">
        <w:rPr>
          <w:rFonts w:ascii="Verdana" w:hAnsi="Verdana"/>
          <w:color w:val="231F20"/>
        </w:rPr>
        <w:t>different</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
    <w:p w14:paraId="06959CFF" w14:textId="6D7220E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afﬁrmative</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prerequisite</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negative</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result</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disqualiﬁcation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proceed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who</w:t>
      </w:r>
      <w:r w:rsidR="005765B8" w:rsidRPr="00F82B87">
        <w:rPr>
          <w:rFonts w:ascii="Verdana" w:hAnsi="Verdana"/>
          <w:color w:val="231F20"/>
        </w:rPr>
        <w:t xml:space="preserve">  </w:t>
      </w:r>
      <w:r w:rsidRPr="00F82B87">
        <w:rPr>
          <w:rFonts w:ascii="Verdana" w:hAnsi="Verdana"/>
          <w:color w:val="231F20"/>
        </w:rPr>
        <w:t>offers</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substantially</w:t>
      </w:r>
      <w:r w:rsidR="005765B8" w:rsidRPr="00F82B87">
        <w:rPr>
          <w:rFonts w:ascii="Verdana" w:hAnsi="Verdana"/>
          <w:color w:val="231F20"/>
        </w:rPr>
        <w:t xml:space="preserve">  </w:t>
      </w:r>
      <w:r w:rsidRPr="00F82B87">
        <w:rPr>
          <w:rFonts w:ascii="Verdana" w:hAnsi="Verdana"/>
          <w:color w:val="231F20"/>
        </w:rPr>
        <w:t>responsive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next</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cost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make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similar</w:t>
      </w:r>
      <w:r w:rsidR="005765B8" w:rsidRPr="00F82B87">
        <w:rPr>
          <w:rFonts w:ascii="Verdana" w:hAnsi="Verdana"/>
          <w:color w:val="231F20"/>
        </w:rPr>
        <w:t xml:space="preserve">  </w:t>
      </w:r>
      <w:r w:rsidRPr="00F82B87">
        <w:rPr>
          <w:rFonts w:ascii="Verdana" w:hAnsi="Verdana"/>
          <w:color w:val="231F20"/>
        </w:rPr>
        <w:t>determination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qualiﬁcations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perform</w:t>
      </w:r>
      <w:r w:rsidR="005765B8" w:rsidRPr="00F82B87">
        <w:rPr>
          <w:rFonts w:ascii="Verdana" w:hAnsi="Verdana"/>
          <w:color w:val="231F20"/>
        </w:rPr>
        <w:t xml:space="preserve">  </w:t>
      </w:r>
      <w:r w:rsidRPr="00F82B87">
        <w:rPr>
          <w:rFonts w:ascii="Verdana" w:hAnsi="Verdana"/>
          <w:color w:val="231F20"/>
        </w:rPr>
        <w:t>satisfactorily.</w:t>
      </w:r>
    </w:p>
    <w:p w14:paraId="34B488C7" w14:textId="1D26A92B"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99" w:name="_TOC_250017"/>
      <w:bookmarkStart w:id="100" w:name="_Toc80192904"/>
      <w:r w:rsidRPr="00F82B87">
        <w:rPr>
          <w:rFonts w:ascii="Verdana" w:hAnsi="Verdana"/>
          <w:color w:val="231F20"/>
          <w:sz w:val="22"/>
          <w:szCs w:val="22"/>
        </w:rPr>
        <w:t xml:space="preserve">Lowest </w:t>
      </w:r>
      <w:bookmarkEnd w:id="99"/>
      <w:r w:rsidRPr="00F82B87">
        <w:rPr>
          <w:rFonts w:ascii="Verdana" w:hAnsi="Verdana"/>
          <w:color w:val="231F20"/>
          <w:sz w:val="22"/>
          <w:szCs w:val="22"/>
        </w:rPr>
        <w:t>Evaluated Tender</w:t>
      </w:r>
      <w:bookmarkEnd w:id="100"/>
    </w:p>
    <w:p w14:paraId="0CEFFF3B" w14:textId="041C88B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Having</w:t>
      </w:r>
      <w:r w:rsidR="005765B8" w:rsidRPr="00F82B87">
        <w:rPr>
          <w:rFonts w:ascii="Verdana" w:hAnsi="Verdana"/>
          <w:color w:val="231F20"/>
        </w:rPr>
        <w:t xml:space="preserve">  </w:t>
      </w:r>
      <w:r w:rsidRPr="00F82B87">
        <w:rPr>
          <w:rFonts w:ascii="Verdana" w:hAnsi="Verdana"/>
          <w:color w:val="231F20"/>
        </w:rPr>
        <w:t>compared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determine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meets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whose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determined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p>
    <w:p w14:paraId="6E1F321A" w14:textId="6FBD482D" w:rsidR="0021200B" w:rsidRPr="00F82B87" w:rsidRDefault="00E374CB" w:rsidP="00C6798D">
      <w:pPr>
        <w:pStyle w:val="ListParagraph"/>
        <w:numPr>
          <w:ilvl w:val="2"/>
          <w:numId w:val="81"/>
        </w:numPr>
        <w:spacing w:before="118"/>
        <w:ind w:left="2127" w:right="853" w:hanging="426"/>
        <w:jc w:val="both"/>
        <w:rPr>
          <w:rFonts w:ascii="Verdana" w:hAnsi="Verdana"/>
        </w:rPr>
      </w:pPr>
      <w:r w:rsidRPr="00F82B87">
        <w:rPr>
          <w:rFonts w:ascii="Verdana" w:hAnsi="Verdana"/>
          <w:color w:val="231F20"/>
        </w:rPr>
        <w:t>m</w:t>
      </w:r>
      <w:r w:rsidR="00022DB4" w:rsidRPr="00F82B87">
        <w:rPr>
          <w:rFonts w:ascii="Verdana" w:hAnsi="Verdana"/>
          <w:color w:val="231F20"/>
        </w:rPr>
        <w:t>ost</w:t>
      </w:r>
      <w:r w:rsidR="005765B8" w:rsidRPr="00F82B87">
        <w:rPr>
          <w:rFonts w:ascii="Verdana" w:hAnsi="Verdana"/>
          <w:color w:val="231F20"/>
        </w:rPr>
        <w:t xml:space="preserve">  </w:t>
      </w:r>
      <w:r w:rsidR="00022DB4" w:rsidRPr="00F82B87">
        <w:rPr>
          <w:rFonts w:ascii="Verdana" w:hAnsi="Verdana"/>
          <w:color w:val="231F20"/>
        </w:rPr>
        <w:t>responsive</w:t>
      </w:r>
      <w:r w:rsidR="005765B8" w:rsidRPr="00F82B87">
        <w:rPr>
          <w:rFonts w:ascii="Verdana" w:hAnsi="Verdana"/>
          <w:color w:val="231F20"/>
        </w:rPr>
        <w:t xml:space="preserve">  </w:t>
      </w:r>
      <w:r w:rsidR="00022DB4" w:rsidRPr="00F82B87">
        <w:rPr>
          <w:rFonts w:ascii="Verdana" w:hAnsi="Verdana"/>
          <w:color w:val="231F20"/>
        </w:rPr>
        <w:t>to</w:t>
      </w:r>
      <w:r w:rsidR="005765B8" w:rsidRPr="00F82B87">
        <w:rPr>
          <w:rFonts w:ascii="Verdana" w:hAnsi="Verdana"/>
          <w:color w:val="231F20"/>
        </w:rPr>
        <w:t xml:space="preserve">  </w:t>
      </w:r>
      <w:r w:rsidR="00022DB4" w:rsidRPr="00F82B87">
        <w:rPr>
          <w:rFonts w:ascii="Verdana" w:hAnsi="Verdana"/>
          <w:color w:val="231F20"/>
        </w:rPr>
        <w:t>the</w:t>
      </w:r>
      <w:r w:rsidR="005765B8" w:rsidRPr="00F82B87">
        <w:rPr>
          <w:rFonts w:ascii="Verdana" w:hAnsi="Verdana"/>
          <w:color w:val="231F20"/>
        </w:rPr>
        <w:t xml:space="preserve">  </w:t>
      </w:r>
      <w:r w:rsidR="00022DB4" w:rsidRPr="00F82B87">
        <w:rPr>
          <w:rFonts w:ascii="Verdana" w:hAnsi="Verdana"/>
          <w:color w:val="231F20"/>
        </w:rPr>
        <w:t>Tender</w:t>
      </w:r>
      <w:r w:rsidR="005765B8" w:rsidRPr="00F82B87">
        <w:rPr>
          <w:rFonts w:ascii="Verdana" w:hAnsi="Verdana"/>
          <w:color w:val="231F20"/>
        </w:rPr>
        <w:t xml:space="preserve">  </w:t>
      </w:r>
      <w:r w:rsidR="00022DB4" w:rsidRPr="00F82B87">
        <w:rPr>
          <w:rFonts w:ascii="Verdana" w:hAnsi="Verdana"/>
          <w:color w:val="231F20"/>
        </w:rPr>
        <w:t>document;</w:t>
      </w:r>
      <w:r w:rsidR="005765B8" w:rsidRPr="00F82B87">
        <w:rPr>
          <w:rFonts w:ascii="Verdana" w:hAnsi="Verdana"/>
          <w:color w:val="231F20"/>
        </w:rPr>
        <w:t xml:space="preserve">  </w:t>
      </w:r>
      <w:r w:rsidR="00022DB4" w:rsidRPr="00F82B87">
        <w:rPr>
          <w:rFonts w:ascii="Verdana" w:hAnsi="Verdana"/>
          <w:color w:val="231F20"/>
        </w:rPr>
        <w:t>and</w:t>
      </w:r>
    </w:p>
    <w:p w14:paraId="3DD20E13" w14:textId="7DD248AA" w:rsidR="0021200B" w:rsidRPr="00F82B87" w:rsidRDefault="00E374CB" w:rsidP="00C6798D">
      <w:pPr>
        <w:pStyle w:val="ListParagraph"/>
        <w:numPr>
          <w:ilvl w:val="2"/>
          <w:numId w:val="81"/>
        </w:numPr>
        <w:spacing w:before="118"/>
        <w:ind w:left="2127" w:right="853" w:hanging="426"/>
        <w:rPr>
          <w:rFonts w:ascii="Verdana" w:hAnsi="Verdana"/>
        </w:rPr>
      </w:pPr>
      <w:r w:rsidRPr="00F82B87">
        <w:rPr>
          <w:rFonts w:ascii="Verdana" w:hAnsi="Verdana"/>
          <w:color w:val="231F20"/>
        </w:rPr>
        <w:t>the lowest</w:t>
      </w:r>
      <w:r w:rsidR="005765B8" w:rsidRPr="00F82B87">
        <w:rPr>
          <w:rFonts w:ascii="Verdana" w:hAnsi="Verdana"/>
          <w:color w:val="231F20"/>
        </w:rPr>
        <w:t xml:space="preserve">  </w:t>
      </w:r>
      <w:r w:rsidR="00022DB4" w:rsidRPr="00F82B87">
        <w:rPr>
          <w:rFonts w:ascii="Verdana" w:hAnsi="Verdana"/>
          <w:color w:val="231F20"/>
        </w:rPr>
        <w:t>evaluated</w:t>
      </w:r>
      <w:r w:rsidR="005765B8" w:rsidRPr="00F82B87">
        <w:rPr>
          <w:rFonts w:ascii="Verdana" w:hAnsi="Verdana"/>
          <w:color w:val="231F20"/>
        </w:rPr>
        <w:t xml:space="preserve">  </w:t>
      </w:r>
      <w:r w:rsidR="00022DB4" w:rsidRPr="00F82B87">
        <w:rPr>
          <w:rFonts w:ascii="Verdana" w:hAnsi="Verdana"/>
          <w:color w:val="231F20"/>
        </w:rPr>
        <w:t>price.</w:t>
      </w:r>
    </w:p>
    <w:p w14:paraId="3E72C7D8" w14:textId="2038E691" w:rsidR="0021200B" w:rsidRPr="00F82B87" w:rsidRDefault="00022DB4" w:rsidP="00C6798D">
      <w:pPr>
        <w:pStyle w:val="Heading3"/>
        <w:numPr>
          <w:ilvl w:val="0"/>
          <w:numId w:val="60"/>
        </w:numPr>
        <w:spacing w:before="213"/>
        <w:ind w:left="1418" w:right="853" w:hanging="567"/>
        <w:rPr>
          <w:rFonts w:ascii="Verdana" w:hAnsi="Verdana"/>
          <w:sz w:val="22"/>
          <w:szCs w:val="22"/>
        </w:rPr>
      </w:pPr>
      <w:bookmarkStart w:id="101" w:name="_Toc80192905"/>
      <w:r w:rsidRPr="00F82B87">
        <w:rPr>
          <w:rFonts w:ascii="Verdana" w:hAnsi="Verdana"/>
          <w:color w:val="231F20"/>
          <w:sz w:val="22"/>
          <w:szCs w:val="22"/>
        </w:rPr>
        <w:t>Procuring</w:t>
      </w:r>
      <w:r w:rsidR="005765B8" w:rsidRPr="00F82B87">
        <w:rPr>
          <w:rFonts w:ascii="Verdana" w:hAnsi="Verdana"/>
          <w:color w:val="231F20"/>
          <w:sz w:val="22"/>
          <w:szCs w:val="22"/>
        </w:rPr>
        <w:t xml:space="preserve">  </w:t>
      </w:r>
      <w:r w:rsidRPr="00F82B87">
        <w:rPr>
          <w:rFonts w:ascii="Verdana" w:hAnsi="Verdana"/>
          <w:color w:val="231F20"/>
          <w:sz w:val="22"/>
          <w:szCs w:val="22"/>
        </w:rPr>
        <w:t>Entity's</w:t>
      </w:r>
      <w:r w:rsidR="005765B8" w:rsidRPr="00F82B87">
        <w:rPr>
          <w:rFonts w:ascii="Verdana" w:hAnsi="Verdana"/>
          <w:color w:val="231F20"/>
          <w:sz w:val="22"/>
          <w:szCs w:val="22"/>
        </w:rPr>
        <w:t xml:space="preserve">  </w:t>
      </w:r>
      <w:r w:rsidRPr="00F82B87">
        <w:rPr>
          <w:rFonts w:ascii="Verdana" w:hAnsi="Verdana"/>
          <w:color w:val="231F20"/>
          <w:sz w:val="22"/>
          <w:szCs w:val="22"/>
        </w:rPr>
        <w:t>Right</w:t>
      </w:r>
      <w:r w:rsidR="005765B8" w:rsidRPr="00F82B87">
        <w:rPr>
          <w:rFonts w:ascii="Verdana" w:hAnsi="Verdana"/>
          <w:color w:val="231F20"/>
          <w:sz w:val="22"/>
          <w:szCs w:val="22"/>
        </w:rPr>
        <w:t xml:space="preserve">  </w:t>
      </w:r>
      <w:r w:rsidRPr="00F82B87">
        <w:rPr>
          <w:rFonts w:ascii="Verdana" w:hAnsi="Verdana"/>
          <w:color w:val="231F20"/>
          <w:sz w:val="22"/>
          <w:szCs w:val="22"/>
        </w:rPr>
        <w:t>to</w:t>
      </w:r>
      <w:r w:rsidR="005765B8" w:rsidRPr="00F82B87">
        <w:rPr>
          <w:rFonts w:ascii="Verdana" w:hAnsi="Verdana"/>
          <w:color w:val="231F20"/>
          <w:sz w:val="22"/>
          <w:szCs w:val="22"/>
        </w:rPr>
        <w:t xml:space="preserve">  </w:t>
      </w:r>
      <w:r w:rsidRPr="00F82B87">
        <w:rPr>
          <w:rFonts w:ascii="Verdana" w:hAnsi="Verdana"/>
          <w:color w:val="231F20"/>
          <w:sz w:val="22"/>
          <w:szCs w:val="22"/>
        </w:rPr>
        <w:t>Accept</w:t>
      </w:r>
      <w:r w:rsidR="005765B8" w:rsidRPr="00F82B87">
        <w:rPr>
          <w:rFonts w:ascii="Verdana" w:hAnsi="Verdana"/>
          <w:color w:val="231F20"/>
          <w:sz w:val="22"/>
          <w:szCs w:val="22"/>
        </w:rPr>
        <w:t xml:space="preserve">  </w:t>
      </w:r>
      <w:r w:rsidRPr="00F82B87">
        <w:rPr>
          <w:rFonts w:ascii="Verdana" w:hAnsi="Verdana"/>
          <w:color w:val="231F20"/>
          <w:sz w:val="22"/>
          <w:szCs w:val="22"/>
        </w:rPr>
        <w:t>Any</w:t>
      </w:r>
      <w:r w:rsidR="005765B8" w:rsidRPr="00F82B87">
        <w:rPr>
          <w:rFonts w:ascii="Verdana" w:hAnsi="Verdana"/>
          <w:color w:val="231F20"/>
          <w:sz w:val="22"/>
          <w:szCs w:val="22"/>
        </w:rPr>
        <w:t xml:space="preserve">  </w:t>
      </w:r>
      <w:r w:rsidRPr="00F82B87">
        <w:rPr>
          <w:rFonts w:ascii="Verdana" w:hAnsi="Verdana"/>
          <w:color w:val="231F20"/>
          <w:sz w:val="22"/>
          <w:szCs w:val="22"/>
        </w:rPr>
        <w:t>Tender,</w:t>
      </w:r>
      <w:r w:rsidR="005765B8" w:rsidRPr="00F82B87">
        <w:rPr>
          <w:rFonts w:ascii="Verdana" w:hAnsi="Verdana"/>
          <w:color w:val="231F20"/>
          <w:sz w:val="22"/>
          <w:szCs w:val="22"/>
        </w:rPr>
        <w:t xml:space="preserve">  </w:t>
      </w:r>
      <w:r w:rsidRPr="00F82B87">
        <w:rPr>
          <w:rFonts w:ascii="Verdana" w:hAnsi="Verdana"/>
          <w:color w:val="231F20"/>
          <w:sz w:val="22"/>
          <w:szCs w:val="22"/>
        </w:rPr>
        <w:t>and</w:t>
      </w:r>
      <w:r w:rsidR="005765B8" w:rsidRPr="00F82B87">
        <w:rPr>
          <w:rFonts w:ascii="Verdana" w:hAnsi="Verdana"/>
          <w:color w:val="231F20"/>
          <w:sz w:val="22"/>
          <w:szCs w:val="22"/>
        </w:rPr>
        <w:t xml:space="preserve">  </w:t>
      </w:r>
      <w:r w:rsidRPr="00F82B87">
        <w:rPr>
          <w:rFonts w:ascii="Verdana" w:hAnsi="Verdana"/>
          <w:color w:val="231F20"/>
          <w:sz w:val="22"/>
          <w:szCs w:val="22"/>
        </w:rPr>
        <w:t>to</w:t>
      </w:r>
      <w:r w:rsidR="005765B8" w:rsidRPr="00F82B87">
        <w:rPr>
          <w:rFonts w:ascii="Verdana" w:hAnsi="Verdana"/>
          <w:color w:val="231F20"/>
          <w:sz w:val="22"/>
          <w:szCs w:val="22"/>
        </w:rPr>
        <w:t xml:space="preserve">  </w:t>
      </w:r>
      <w:r w:rsidRPr="00F82B87">
        <w:rPr>
          <w:rFonts w:ascii="Verdana" w:hAnsi="Verdana"/>
          <w:color w:val="231F20"/>
          <w:sz w:val="22"/>
          <w:szCs w:val="22"/>
        </w:rPr>
        <w:t>Reject</w:t>
      </w:r>
      <w:r w:rsidR="005765B8" w:rsidRPr="00F82B87">
        <w:rPr>
          <w:rFonts w:ascii="Verdana" w:hAnsi="Verdana"/>
          <w:color w:val="231F20"/>
          <w:sz w:val="22"/>
          <w:szCs w:val="22"/>
        </w:rPr>
        <w:t xml:space="preserve">  </w:t>
      </w:r>
      <w:r w:rsidRPr="00F82B87">
        <w:rPr>
          <w:rFonts w:ascii="Verdana" w:hAnsi="Verdana"/>
          <w:color w:val="231F20"/>
          <w:sz w:val="22"/>
          <w:szCs w:val="22"/>
        </w:rPr>
        <w:t>Any</w:t>
      </w:r>
      <w:r w:rsidR="005765B8" w:rsidRPr="00F82B87">
        <w:rPr>
          <w:rFonts w:ascii="Verdana" w:hAnsi="Verdana"/>
          <w:color w:val="231F20"/>
          <w:sz w:val="22"/>
          <w:szCs w:val="22"/>
        </w:rPr>
        <w:t xml:space="preserve">  </w:t>
      </w:r>
      <w:r w:rsidRPr="00F82B87">
        <w:rPr>
          <w:rFonts w:ascii="Verdana" w:hAnsi="Verdana"/>
          <w:color w:val="231F20"/>
          <w:sz w:val="22"/>
          <w:szCs w:val="22"/>
        </w:rPr>
        <w:t>or</w:t>
      </w:r>
      <w:r w:rsidR="00E374CB" w:rsidRPr="00F82B87">
        <w:rPr>
          <w:rFonts w:ascii="Verdana" w:hAnsi="Verdana"/>
          <w:color w:val="231F20"/>
          <w:sz w:val="22"/>
          <w:szCs w:val="22"/>
        </w:rPr>
        <w:t xml:space="preserve"> </w:t>
      </w:r>
      <w:r w:rsidRPr="00F82B87">
        <w:rPr>
          <w:rFonts w:ascii="Verdana" w:hAnsi="Verdana"/>
          <w:color w:val="231F20"/>
          <w:sz w:val="22"/>
          <w:szCs w:val="22"/>
        </w:rPr>
        <w:t>All</w:t>
      </w:r>
      <w:r w:rsidR="005765B8" w:rsidRPr="00F82B87">
        <w:rPr>
          <w:rFonts w:ascii="Verdana" w:hAnsi="Verdana"/>
          <w:color w:val="231F20"/>
          <w:sz w:val="22"/>
          <w:szCs w:val="22"/>
        </w:rPr>
        <w:t xml:space="preserve">  </w:t>
      </w:r>
      <w:r w:rsidRPr="00F82B87">
        <w:rPr>
          <w:rFonts w:ascii="Verdana" w:hAnsi="Verdana"/>
          <w:color w:val="231F20"/>
          <w:sz w:val="22"/>
          <w:szCs w:val="22"/>
        </w:rPr>
        <w:t>Tenders.</w:t>
      </w:r>
      <w:bookmarkEnd w:id="101"/>
    </w:p>
    <w:p w14:paraId="5469743F" w14:textId="179EED8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reserves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right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accept</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annul</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Tendering</w:t>
      </w:r>
      <w:r w:rsidR="005765B8" w:rsidRPr="00F82B87">
        <w:rPr>
          <w:rFonts w:ascii="Verdana" w:hAnsi="Verdana"/>
          <w:color w:val="231F20"/>
        </w:rPr>
        <w:t xml:space="preserve">  </w:t>
      </w:r>
      <w:r w:rsidRPr="00F82B87">
        <w:rPr>
          <w:rFonts w:ascii="Verdana" w:hAnsi="Verdana"/>
          <w:color w:val="231F20"/>
        </w:rPr>
        <w:t>process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reject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time</w:t>
      </w:r>
      <w:r w:rsidR="005765B8" w:rsidRPr="00F82B87">
        <w:rPr>
          <w:rFonts w:ascii="Verdana" w:hAnsi="Verdana"/>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without</w:t>
      </w:r>
      <w:r w:rsidR="005765B8" w:rsidRPr="00F82B87">
        <w:rPr>
          <w:rFonts w:ascii="Verdana" w:hAnsi="Verdana"/>
          <w:color w:val="231F20"/>
        </w:rPr>
        <w:t xml:space="preserve">  </w:t>
      </w:r>
      <w:r w:rsidRPr="00F82B87">
        <w:rPr>
          <w:rFonts w:ascii="Verdana" w:hAnsi="Verdana"/>
          <w:color w:val="231F20"/>
        </w:rPr>
        <w:t>thereby</w:t>
      </w:r>
      <w:r w:rsidR="005765B8" w:rsidRPr="00F82B87">
        <w:rPr>
          <w:rFonts w:ascii="Verdana" w:hAnsi="Verdana"/>
          <w:color w:val="231F20"/>
        </w:rPr>
        <w:t xml:space="preserve">  </w:t>
      </w:r>
      <w:r w:rsidRPr="00F82B87">
        <w:rPr>
          <w:rFonts w:ascii="Verdana" w:hAnsi="Verdana"/>
          <w:color w:val="231F20"/>
        </w:rPr>
        <w:t>incurring</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liability</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Tenderers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case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annulment,</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notiﬁed</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reasons</w:t>
      </w:r>
      <w:r w:rsidR="005765B8" w:rsidRPr="00F82B87">
        <w:rPr>
          <w:rFonts w:ascii="Verdana" w:hAnsi="Verdana"/>
          <w:color w:val="231F20"/>
        </w:rPr>
        <w:t xml:space="preserve">  </w:t>
      </w:r>
      <w:r w:rsidR="00236982" w:rsidRPr="00F82B87">
        <w:rPr>
          <w:rFonts w:ascii="Verdana" w:hAnsi="Verdana"/>
          <w:color w:val="231F20"/>
        </w:rPr>
        <w:t>and all</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speciﬁcally,</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securities,</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promptly</w:t>
      </w:r>
      <w:r w:rsidR="005765B8" w:rsidRPr="00F82B87">
        <w:rPr>
          <w:rFonts w:ascii="Verdana" w:hAnsi="Verdana"/>
          <w:color w:val="231F20"/>
        </w:rPr>
        <w:t xml:space="preserve">  </w:t>
      </w:r>
      <w:r w:rsidRPr="00F82B87">
        <w:rPr>
          <w:rFonts w:ascii="Verdana" w:hAnsi="Verdana"/>
          <w:color w:val="231F20"/>
        </w:rPr>
        <w:t>returned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Tenderers.</w:t>
      </w:r>
    </w:p>
    <w:p w14:paraId="6C9D795D" w14:textId="609FC5FB" w:rsidR="0021200B" w:rsidRPr="00F82B87" w:rsidRDefault="00022DB4" w:rsidP="00C6798D">
      <w:pPr>
        <w:pStyle w:val="Heading3"/>
        <w:numPr>
          <w:ilvl w:val="0"/>
          <w:numId w:val="59"/>
        </w:numPr>
        <w:spacing w:before="213"/>
        <w:ind w:left="1418" w:right="853" w:hanging="567"/>
        <w:rPr>
          <w:rFonts w:ascii="Verdana" w:hAnsi="Verdana"/>
          <w:sz w:val="22"/>
          <w:szCs w:val="22"/>
        </w:rPr>
      </w:pPr>
      <w:bookmarkStart w:id="102" w:name="_TOC_250016"/>
      <w:r w:rsidRPr="00F82B87">
        <w:rPr>
          <w:rFonts w:ascii="Verdana" w:hAnsi="Verdana"/>
          <w:color w:val="231F20"/>
          <w:sz w:val="22"/>
          <w:szCs w:val="22"/>
        </w:rPr>
        <w:tab/>
      </w:r>
      <w:bookmarkStart w:id="103" w:name="_Toc80192906"/>
      <w:r w:rsidR="00E374CB" w:rsidRPr="00F82B87">
        <w:rPr>
          <w:rFonts w:ascii="Verdana" w:hAnsi="Verdana"/>
          <w:color w:val="231F20"/>
          <w:sz w:val="22"/>
          <w:szCs w:val="22"/>
        </w:rPr>
        <w:t xml:space="preserve">Award </w:t>
      </w:r>
      <w:bookmarkEnd w:id="102"/>
      <w:r w:rsidR="00E374CB" w:rsidRPr="00F82B87">
        <w:rPr>
          <w:rFonts w:ascii="Verdana" w:hAnsi="Verdana"/>
          <w:color w:val="231F20"/>
          <w:sz w:val="22"/>
          <w:szCs w:val="22"/>
        </w:rPr>
        <w:t>of Contract</w:t>
      </w:r>
      <w:bookmarkEnd w:id="103"/>
    </w:p>
    <w:p w14:paraId="7045D4E0" w14:textId="46A3BD3B"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04" w:name="_Toc80192907"/>
      <w:r w:rsidRPr="00F82B87">
        <w:rPr>
          <w:rFonts w:ascii="Verdana" w:hAnsi="Verdana"/>
          <w:color w:val="231F20"/>
          <w:sz w:val="22"/>
          <w:szCs w:val="22"/>
        </w:rPr>
        <w:t>Award Criteria</w:t>
      </w:r>
      <w:bookmarkEnd w:id="104"/>
    </w:p>
    <w:p w14:paraId="42048B63" w14:textId="376B4BCE"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color w:val="231F20"/>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whose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determined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lastRenderedPageBreak/>
        <w:t>with</w:t>
      </w:r>
      <w:r w:rsidR="005765B8" w:rsidRPr="00F82B87">
        <w:rPr>
          <w:rFonts w:ascii="Verdana" w:hAnsi="Verdana"/>
          <w:color w:val="231F20"/>
        </w:rPr>
        <w:t xml:space="preserve">  </w:t>
      </w:r>
      <w:r w:rsidRPr="00F82B87">
        <w:rPr>
          <w:rFonts w:ascii="Verdana" w:hAnsi="Verdana"/>
          <w:color w:val="231F20"/>
        </w:rPr>
        <w:t>procedures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3:</w:t>
      </w:r>
      <w:r w:rsidR="005765B8" w:rsidRPr="00F82B87">
        <w:rPr>
          <w:rFonts w:ascii="Verdana" w:hAnsi="Verdana"/>
          <w:color w:val="231F20"/>
        </w:rPr>
        <w:t xml:space="preserve">  </w:t>
      </w:r>
      <w:r w:rsidRPr="00F82B87">
        <w:rPr>
          <w:rFonts w:ascii="Verdana" w:hAnsi="Verdana"/>
          <w:color w:val="231F20"/>
        </w:rPr>
        <w:t>Evaluation</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Qualiﬁcation</w:t>
      </w:r>
      <w:r w:rsidR="005765B8" w:rsidRPr="00F82B87">
        <w:rPr>
          <w:rFonts w:ascii="Verdana" w:hAnsi="Verdana"/>
          <w:color w:val="231F20"/>
        </w:rPr>
        <w:t xml:space="preserve">  </w:t>
      </w:r>
      <w:r w:rsidRPr="00F82B87">
        <w:rPr>
          <w:rFonts w:ascii="Verdana" w:hAnsi="Verdana"/>
          <w:color w:val="231F20"/>
        </w:rPr>
        <w:t>Criteria.</w:t>
      </w:r>
    </w:p>
    <w:p w14:paraId="08EBBCA2" w14:textId="77777777" w:rsidR="009E7AD3" w:rsidRPr="00F82B87" w:rsidRDefault="009E7AD3" w:rsidP="00C6798D">
      <w:pPr>
        <w:pStyle w:val="Heading3"/>
        <w:numPr>
          <w:ilvl w:val="0"/>
          <w:numId w:val="60"/>
        </w:numPr>
        <w:spacing w:before="213"/>
        <w:ind w:left="1418" w:right="853" w:hanging="567"/>
        <w:rPr>
          <w:rFonts w:ascii="Verdana" w:hAnsi="Verdana"/>
          <w:color w:val="231F20"/>
          <w:sz w:val="22"/>
          <w:szCs w:val="22"/>
        </w:rPr>
      </w:pPr>
      <w:bookmarkStart w:id="105" w:name="_Toc80192908"/>
      <w:r w:rsidRPr="00F82B87">
        <w:rPr>
          <w:rFonts w:ascii="Verdana" w:hAnsi="Verdana"/>
          <w:color w:val="231F20"/>
          <w:sz w:val="22"/>
          <w:szCs w:val="22"/>
        </w:rPr>
        <w:t xml:space="preserve">Procuring Entity's Right to </w:t>
      </w:r>
      <w:r w:rsidRPr="00F82B87">
        <w:rPr>
          <w:rFonts w:ascii="Verdana" w:hAnsi="Verdana"/>
          <w:color w:val="231F20"/>
          <w:spacing w:val="-6"/>
          <w:sz w:val="22"/>
          <w:szCs w:val="22"/>
        </w:rPr>
        <w:t xml:space="preserve">Vary </w:t>
      </w:r>
      <w:r w:rsidRPr="00F82B87">
        <w:rPr>
          <w:rFonts w:ascii="Verdana" w:hAnsi="Verdana"/>
          <w:color w:val="231F20"/>
          <w:sz w:val="22"/>
          <w:szCs w:val="22"/>
        </w:rPr>
        <w:t xml:space="preserve">Quantities at Time of </w:t>
      </w:r>
      <w:r w:rsidRPr="00F82B87">
        <w:rPr>
          <w:rFonts w:ascii="Verdana" w:hAnsi="Verdana"/>
          <w:color w:val="231F20"/>
          <w:spacing w:val="-4"/>
          <w:sz w:val="22"/>
          <w:szCs w:val="22"/>
        </w:rPr>
        <w:t>Award</w:t>
      </w:r>
      <w:bookmarkEnd w:id="105"/>
    </w:p>
    <w:p w14:paraId="56B03970" w14:textId="77777777" w:rsidR="009E7AD3" w:rsidRPr="00F82B87" w:rsidRDefault="009E7AD3" w:rsidP="00C6798D">
      <w:pPr>
        <w:pStyle w:val="ListParagraph"/>
        <w:numPr>
          <w:ilvl w:val="1"/>
          <w:numId w:val="60"/>
        </w:numPr>
        <w:tabs>
          <w:tab w:val="left" w:pos="1560"/>
        </w:tabs>
        <w:spacing w:before="243" w:line="230" w:lineRule="auto"/>
        <w:ind w:left="1560" w:right="849" w:hanging="709"/>
        <w:jc w:val="both"/>
        <w:rPr>
          <w:rFonts w:ascii="Verdana" w:hAnsi="Verdana"/>
          <w:b/>
          <w:color w:val="231F20"/>
        </w:rPr>
      </w:pPr>
      <w:r w:rsidRPr="00F82B87">
        <w:rPr>
          <w:rFonts w:ascii="Verdana" w:hAnsi="Verdana"/>
          <w:color w:val="231F20"/>
        </w:rPr>
        <w:t xml:space="preserve">The Procuring Entity reserves the right at the time of Contract award to increase or decrease, by the percentage (s) for items as indicated </w:t>
      </w:r>
      <w:r w:rsidRPr="00F82B87">
        <w:rPr>
          <w:rFonts w:ascii="Verdana" w:hAnsi="Verdana"/>
          <w:b/>
          <w:color w:val="231F20"/>
        </w:rPr>
        <w:t>in the TDS.</w:t>
      </w:r>
    </w:p>
    <w:p w14:paraId="75E2E0D1" w14:textId="643485A8"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06" w:name="_TOC_250014"/>
      <w:bookmarkStart w:id="107" w:name="_Toc80192909"/>
      <w:r w:rsidRPr="00F82B87">
        <w:rPr>
          <w:rFonts w:ascii="Verdana" w:hAnsi="Verdana"/>
          <w:color w:val="231F20"/>
          <w:sz w:val="22"/>
          <w:szCs w:val="22"/>
        </w:rPr>
        <w:t xml:space="preserve">Notice of Intention to </w:t>
      </w:r>
      <w:proofErr w:type="gramStart"/>
      <w:r w:rsidRPr="00F82B87">
        <w:rPr>
          <w:rFonts w:ascii="Verdana" w:hAnsi="Verdana"/>
          <w:color w:val="231F20"/>
          <w:sz w:val="22"/>
          <w:szCs w:val="22"/>
        </w:rPr>
        <w:t>enter into</w:t>
      </w:r>
      <w:proofErr w:type="gramEnd"/>
      <w:r w:rsidRPr="00F82B87">
        <w:rPr>
          <w:rFonts w:ascii="Verdana" w:hAnsi="Verdana"/>
          <w:color w:val="231F20"/>
          <w:sz w:val="22"/>
          <w:szCs w:val="22"/>
        </w:rPr>
        <w:t xml:space="preserve"> </w:t>
      </w:r>
      <w:bookmarkEnd w:id="106"/>
      <w:r w:rsidRPr="00F82B87">
        <w:rPr>
          <w:rFonts w:ascii="Verdana" w:hAnsi="Verdana"/>
          <w:color w:val="231F20"/>
          <w:sz w:val="22"/>
          <w:szCs w:val="22"/>
        </w:rPr>
        <w:t>a Contract</w:t>
      </w:r>
      <w:bookmarkEnd w:id="107"/>
    </w:p>
    <w:p w14:paraId="1BD795CF" w14:textId="0BB1D6EE"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issue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Enter</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which</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contain,</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minimum,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following</w:t>
      </w:r>
      <w:r w:rsidR="005765B8" w:rsidRPr="00F82B87">
        <w:rPr>
          <w:rFonts w:ascii="Verdana" w:hAnsi="Verdana"/>
          <w:color w:val="231F20"/>
        </w:rPr>
        <w:t xml:space="preserve">  </w:t>
      </w:r>
      <w:r w:rsidRPr="00F82B87">
        <w:rPr>
          <w:rFonts w:ascii="Verdana" w:hAnsi="Verdana"/>
          <w:color w:val="231F20"/>
        </w:rPr>
        <w:t>information:</w:t>
      </w:r>
    </w:p>
    <w:p w14:paraId="389ADE9F" w14:textId="1AB25984" w:rsidR="0021200B" w:rsidRPr="00F82B87" w:rsidRDefault="00022DB4" w:rsidP="00C6798D">
      <w:pPr>
        <w:pStyle w:val="ListParagraph"/>
        <w:numPr>
          <w:ilvl w:val="2"/>
          <w:numId w:val="82"/>
        </w:numPr>
        <w:spacing w:before="118"/>
        <w:ind w:left="2127" w:right="853" w:hanging="426"/>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address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submitting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proofErr w:type="gramStart"/>
      <w:r w:rsidRPr="00F82B87">
        <w:rPr>
          <w:rFonts w:ascii="Verdana" w:hAnsi="Verdana"/>
          <w:color w:val="231F20"/>
        </w:rPr>
        <w:t>tender;</w:t>
      </w:r>
      <w:proofErr w:type="gramEnd"/>
    </w:p>
    <w:p w14:paraId="285B4AFC" w14:textId="2500F955" w:rsidR="0021200B" w:rsidRPr="00F82B87" w:rsidRDefault="00022DB4" w:rsidP="00C6798D">
      <w:pPr>
        <w:pStyle w:val="ListParagraph"/>
        <w:numPr>
          <w:ilvl w:val="2"/>
          <w:numId w:val="82"/>
        </w:numPr>
        <w:spacing w:before="118"/>
        <w:ind w:left="2127" w:right="853" w:hanging="426"/>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proofErr w:type="gramStart"/>
      <w:r w:rsidRPr="00F82B87">
        <w:rPr>
          <w:rFonts w:ascii="Verdana" w:hAnsi="Verdana"/>
          <w:color w:val="231F20"/>
        </w:rPr>
        <w:t>tender;</w:t>
      </w:r>
      <w:proofErr w:type="gramEnd"/>
    </w:p>
    <w:p w14:paraId="51587B7D" w14:textId="61958F0C" w:rsidR="0021200B" w:rsidRPr="00B54C63" w:rsidRDefault="00022DB4" w:rsidP="00C6798D">
      <w:pPr>
        <w:pStyle w:val="ListParagraph"/>
        <w:numPr>
          <w:ilvl w:val="2"/>
          <w:numId w:val="82"/>
        </w:numPr>
        <w:spacing w:before="118"/>
        <w:ind w:left="2127" w:right="853" w:hanging="426"/>
        <w:jc w:val="both"/>
        <w:rPr>
          <w:rFonts w:ascii="Verdana" w:hAnsi="Verdana"/>
          <w:color w:val="231F20"/>
        </w:rPr>
      </w:pP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statement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reason(s)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unsuccessful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whom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addressed</w:t>
      </w:r>
      <w:r w:rsidR="005765B8" w:rsidRPr="00F82B87">
        <w:rPr>
          <w:rFonts w:ascii="Verdana" w:hAnsi="Verdana"/>
          <w:color w:val="231F20"/>
        </w:rPr>
        <w:t xml:space="preserve">  </w:t>
      </w:r>
      <w:r w:rsidRPr="00F82B87">
        <w:rPr>
          <w:rFonts w:ascii="Verdana" w:hAnsi="Verdana"/>
          <w:color w:val="231F20"/>
        </w:rPr>
        <w:t>was</w:t>
      </w:r>
      <w:r w:rsidR="005765B8" w:rsidRPr="00F82B87">
        <w:rPr>
          <w:rFonts w:ascii="Verdana" w:hAnsi="Verdana"/>
          <w:color w:val="231F20"/>
        </w:rPr>
        <w:t xml:space="preserve">  </w:t>
      </w:r>
      <w:r w:rsidRPr="00F82B87">
        <w:rPr>
          <w:rFonts w:ascii="Verdana" w:hAnsi="Verdana"/>
          <w:color w:val="231F20"/>
        </w:rPr>
        <w:t>unsuccessful,</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information</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(c)</w:t>
      </w:r>
      <w:r w:rsidR="005765B8" w:rsidRPr="00F82B87">
        <w:rPr>
          <w:rFonts w:ascii="Verdana" w:hAnsi="Verdana"/>
          <w:color w:val="231F20"/>
        </w:rPr>
        <w:t xml:space="preserve">  </w:t>
      </w:r>
      <w:r w:rsidRPr="00F82B87">
        <w:rPr>
          <w:rFonts w:ascii="Verdana" w:hAnsi="Verdana"/>
          <w:color w:val="231F20"/>
        </w:rPr>
        <w:t>above</w:t>
      </w:r>
      <w:r w:rsidR="005765B8" w:rsidRPr="00F82B87">
        <w:rPr>
          <w:rFonts w:ascii="Verdana" w:hAnsi="Verdana"/>
          <w:color w:val="231F20"/>
        </w:rPr>
        <w:t xml:space="preserve">  </w:t>
      </w:r>
      <w:r w:rsidRPr="00F82B87">
        <w:rPr>
          <w:rFonts w:ascii="Verdana" w:hAnsi="Verdana"/>
          <w:color w:val="231F20"/>
        </w:rPr>
        <w:t>already</w:t>
      </w:r>
      <w:r w:rsidR="005765B8" w:rsidRPr="00F82B87">
        <w:rPr>
          <w:rFonts w:ascii="Verdana" w:hAnsi="Verdana"/>
          <w:color w:val="231F20"/>
        </w:rPr>
        <w:t xml:space="preserve">  </w:t>
      </w:r>
      <w:r w:rsidRPr="00F82B87">
        <w:rPr>
          <w:rFonts w:ascii="Verdana" w:hAnsi="Verdana"/>
          <w:color w:val="231F20"/>
        </w:rPr>
        <w:t>reveals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proofErr w:type="gramStart"/>
      <w:r w:rsidRPr="00F82B87">
        <w:rPr>
          <w:rFonts w:ascii="Verdana" w:hAnsi="Verdana"/>
          <w:color w:val="231F20"/>
        </w:rPr>
        <w:t>reason;</w:t>
      </w:r>
      <w:proofErr w:type="gramEnd"/>
    </w:p>
    <w:p w14:paraId="4A86515C" w14:textId="077F69B7" w:rsidR="0021200B" w:rsidRPr="00B54C63" w:rsidRDefault="00022DB4" w:rsidP="00C6798D">
      <w:pPr>
        <w:pStyle w:val="ListParagraph"/>
        <w:numPr>
          <w:ilvl w:val="2"/>
          <w:numId w:val="82"/>
        </w:numPr>
        <w:spacing w:before="118"/>
        <w:ind w:left="2127" w:right="853" w:hanging="426"/>
        <w:jc w:val="both"/>
        <w:rPr>
          <w:rFonts w:ascii="Verdana" w:hAnsi="Verdana"/>
          <w:color w:val="231F20"/>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and</w:t>
      </w:r>
    </w:p>
    <w:p w14:paraId="1DEC264B" w14:textId="6A72E387" w:rsidR="0021200B" w:rsidRPr="00F82B87" w:rsidRDefault="00022DB4" w:rsidP="00C6798D">
      <w:pPr>
        <w:pStyle w:val="ListParagraph"/>
        <w:numPr>
          <w:ilvl w:val="2"/>
          <w:numId w:val="82"/>
        </w:numPr>
        <w:spacing w:before="118"/>
        <w:ind w:left="2127" w:right="853" w:hanging="426"/>
        <w:jc w:val="both"/>
        <w:rPr>
          <w:rFonts w:ascii="Verdana" w:hAnsi="Verdana"/>
        </w:rPr>
      </w:pPr>
      <w:r w:rsidRPr="00F82B87">
        <w:rPr>
          <w:rFonts w:ascii="Verdana" w:hAnsi="Verdana"/>
          <w:color w:val="231F20"/>
        </w:rPr>
        <w:t>instructions</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how</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debrieﬁng</w:t>
      </w:r>
      <w:r w:rsidR="005765B8" w:rsidRPr="00F82B87">
        <w:rPr>
          <w:rFonts w:ascii="Verdana" w:hAnsi="Verdana"/>
          <w:color w:val="231F20"/>
        </w:rPr>
        <w:t xml:space="preserve">  </w:t>
      </w:r>
      <w:r w:rsidRPr="00F82B87">
        <w:rPr>
          <w:rFonts w:ascii="Verdana" w:hAnsi="Verdana"/>
          <w:color w:val="231F20"/>
        </w:rPr>
        <w:t>and/or</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complaint</w:t>
      </w:r>
      <w:r w:rsidR="005765B8" w:rsidRPr="00F82B87">
        <w:rPr>
          <w:rFonts w:ascii="Verdana" w:hAnsi="Verdana"/>
          <w:color w:val="231F20"/>
        </w:rPr>
        <w:t xml:space="preserve">  </w:t>
      </w:r>
      <w:r w:rsidRPr="00F82B87">
        <w:rPr>
          <w:rFonts w:ascii="Verdana" w:hAnsi="Verdana"/>
          <w:color w:val="231F20"/>
        </w:rPr>
        <w:t>during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proofErr w:type="gramStart"/>
      <w:r w:rsidRPr="00F82B87">
        <w:rPr>
          <w:rFonts w:ascii="Verdana" w:hAnsi="Verdana"/>
          <w:color w:val="231F20"/>
        </w:rPr>
        <w:t>period;</w:t>
      </w:r>
      <w:proofErr w:type="gramEnd"/>
    </w:p>
    <w:p w14:paraId="0785C5FE" w14:textId="0A196A31"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08" w:name="_Toc80192910"/>
      <w:r w:rsidRPr="00F82B87">
        <w:rPr>
          <w:rFonts w:ascii="Verdana" w:hAnsi="Verdana"/>
          <w:color w:val="231F20"/>
          <w:sz w:val="22"/>
          <w:szCs w:val="22"/>
        </w:rPr>
        <w:t>Standstill Period</w:t>
      </w:r>
      <w:bookmarkEnd w:id="108"/>
    </w:p>
    <w:p w14:paraId="32096456" w14:textId="3E3DEC1F"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earlier</w:t>
      </w:r>
      <w:r w:rsidR="005765B8" w:rsidRPr="00F82B87">
        <w:rPr>
          <w:rFonts w:ascii="Verdana" w:hAnsi="Verdana"/>
          <w:color w:val="231F20"/>
        </w:rPr>
        <w:t xml:space="preserve">  </w:t>
      </w:r>
      <w:r w:rsidRPr="00F82B87">
        <w:rPr>
          <w:rFonts w:ascii="Verdana" w:hAnsi="Verdana"/>
          <w:color w:val="231F20"/>
        </w:rPr>
        <w:t>than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14</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allow</w:t>
      </w:r>
      <w:r w:rsidR="005765B8" w:rsidRPr="00F82B87">
        <w:rPr>
          <w:rFonts w:ascii="Verdana" w:hAnsi="Verdana"/>
          <w:color w:val="231F20"/>
        </w:rPr>
        <w:t xml:space="preserve">  </w:t>
      </w:r>
      <w:r w:rsidRPr="00F82B87">
        <w:rPr>
          <w:rFonts w:ascii="Verdana" w:hAnsi="Verdana"/>
          <w:color w:val="231F20"/>
        </w:rPr>
        <w:t>any</w:t>
      </w:r>
      <w:r w:rsidR="005765B8" w:rsidRPr="00F82B87">
        <w:rPr>
          <w:rFonts w:ascii="Verdana" w:hAnsi="Verdana"/>
          <w:color w:val="231F20"/>
        </w:rPr>
        <w:t xml:space="preserve">  </w:t>
      </w:r>
      <w:r w:rsidRPr="00F82B87">
        <w:rPr>
          <w:rFonts w:ascii="Verdana" w:hAnsi="Verdana"/>
          <w:color w:val="231F20"/>
        </w:rPr>
        <w:t>dissatisﬁed</w:t>
      </w:r>
      <w:r w:rsidR="005765B8" w:rsidRPr="00F82B87">
        <w:rPr>
          <w:rFonts w:ascii="Verdana" w:hAnsi="Verdana"/>
          <w:color w:val="231F20"/>
        </w:rPr>
        <w:t xml:space="preserve">  </w:t>
      </w:r>
      <w:r w:rsidRPr="00F82B87">
        <w:rPr>
          <w:rFonts w:ascii="Verdana" w:hAnsi="Verdana"/>
          <w:color w:val="231F20"/>
        </w:rPr>
        <w:t>candidate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launch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complaint</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only</w:t>
      </w:r>
      <w:r w:rsidR="005765B8" w:rsidRPr="00F82B87">
        <w:rPr>
          <w:rFonts w:ascii="Verdana" w:hAnsi="Verdana"/>
          <w:color w:val="231F20"/>
        </w:rPr>
        <w:t xml:space="preserve">  </w:t>
      </w:r>
      <w:r w:rsidRPr="00F82B87">
        <w:rPr>
          <w:rFonts w:ascii="Verdana" w:hAnsi="Verdana"/>
          <w:color w:val="231F20"/>
        </w:rPr>
        <w:t>one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apply.</w:t>
      </w:r>
    </w:p>
    <w:p w14:paraId="2D5B0086" w14:textId="24F190E4"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Where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applies,</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commence</w:t>
      </w:r>
      <w:r w:rsidR="005765B8" w:rsidRPr="00F82B87">
        <w:rPr>
          <w:rFonts w:ascii="Verdana" w:hAnsi="Verdana"/>
          <w:color w:val="231F20"/>
        </w:rPr>
        <w:t xml:space="preserve">  </w:t>
      </w:r>
      <w:r w:rsidRPr="00F82B87">
        <w:rPr>
          <w:rFonts w:ascii="Verdana" w:hAnsi="Verdana"/>
          <w:color w:val="231F20"/>
        </w:rPr>
        <w:t>when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transmitted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each</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Enter</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p>
    <w:p w14:paraId="172FE0E2" w14:textId="70BBC4F2"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09" w:name="_TOC_250012"/>
      <w:bookmarkStart w:id="110" w:name="_Toc80192911"/>
      <w:r w:rsidRPr="00F82B87">
        <w:rPr>
          <w:rFonts w:ascii="Verdana" w:hAnsi="Verdana"/>
          <w:color w:val="231F20"/>
          <w:sz w:val="22"/>
          <w:szCs w:val="22"/>
        </w:rPr>
        <w:t xml:space="preserve">Debrieﬁng by the </w:t>
      </w:r>
      <w:bookmarkEnd w:id="109"/>
      <w:r w:rsidRPr="00F82B87">
        <w:rPr>
          <w:rFonts w:ascii="Verdana" w:hAnsi="Verdana"/>
          <w:color w:val="231F20"/>
          <w:sz w:val="22"/>
          <w:szCs w:val="22"/>
        </w:rPr>
        <w:t>Procuring Entity</w:t>
      </w:r>
      <w:bookmarkEnd w:id="110"/>
    </w:p>
    <w:p w14:paraId="22D30D87" w14:textId="3920C98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receipt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Entity's</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Enter</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referred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41,</w:t>
      </w:r>
      <w:r w:rsidR="005765B8" w:rsidRPr="00F82B87">
        <w:rPr>
          <w:rFonts w:ascii="Verdana" w:hAnsi="Verdana"/>
          <w:color w:val="231F20"/>
        </w:rPr>
        <w:t xml:space="preserve">  </w:t>
      </w:r>
      <w:r w:rsidRPr="00F82B87">
        <w:rPr>
          <w:rFonts w:ascii="Verdana" w:hAnsi="Verdana"/>
          <w:color w:val="231F20"/>
        </w:rPr>
        <w:t>an</w:t>
      </w:r>
      <w:r w:rsidR="005765B8" w:rsidRPr="00F82B87">
        <w:rPr>
          <w:rFonts w:ascii="Verdana" w:hAnsi="Verdana"/>
          <w:color w:val="231F20"/>
        </w:rPr>
        <w:t xml:space="preserve">  </w:t>
      </w:r>
      <w:r w:rsidRPr="00F82B87">
        <w:rPr>
          <w:rFonts w:ascii="Verdana" w:hAnsi="Verdana"/>
          <w:color w:val="231F20"/>
        </w:rPr>
        <w:t>unsuccessful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make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debrieﬁng</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speciﬁc</w:t>
      </w:r>
      <w:r w:rsidR="005765B8" w:rsidRPr="00F82B87">
        <w:rPr>
          <w:rFonts w:ascii="Verdana" w:hAnsi="Verdana"/>
          <w:color w:val="231F20"/>
        </w:rPr>
        <w:t xml:space="preserve">  </w:t>
      </w:r>
      <w:r w:rsidRPr="00F82B87">
        <w:rPr>
          <w:rFonts w:ascii="Verdana" w:hAnsi="Verdana"/>
          <w:color w:val="231F20"/>
        </w:rPr>
        <w:t>issues</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concerns</w:t>
      </w:r>
      <w:r w:rsidR="005765B8" w:rsidRPr="00F82B87">
        <w:rPr>
          <w:rFonts w:ascii="Verdana" w:hAnsi="Verdana"/>
          <w:color w:val="231F20"/>
        </w:rPr>
        <w:t xml:space="preserve">  </w:t>
      </w:r>
      <w:r w:rsidRPr="00F82B87">
        <w:rPr>
          <w:rFonts w:ascii="Verdana" w:hAnsi="Verdana"/>
          <w:color w:val="231F20"/>
        </w:rPr>
        <w:t>regarding</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provide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debrieﬁng</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ﬁve</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receipt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request.</w:t>
      </w:r>
    </w:p>
    <w:p w14:paraId="15BABC34" w14:textId="065E29BA"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Debrieﬁngs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unsuccessful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done</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verbally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bear</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own</w:t>
      </w:r>
      <w:r w:rsidR="005765B8" w:rsidRPr="00F82B87">
        <w:rPr>
          <w:rFonts w:ascii="Verdana" w:hAnsi="Verdana"/>
          <w:color w:val="231F20"/>
        </w:rPr>
        <w:t xml:space="preserve">  </w:t>
      </w:r>
      <w:r w:rsidRPr="00F82B87">
        <w:rPr>
          <w:rFonts w:ascii="Verdana" w:hAnsi="Verdana"/>
          <w:color w:val="231F20"/>
        </w:rPr>
        <w:t>costs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attending</w:t>
      </w:r>
      <w:r w:rsidR="005765B8" w:rsidRPr="00F82B87">
        <w:rPr>
          <w:rFonts w:ascii="Verdana" w:hAnsi="Verdana"/>
          <w:color w:val="231F20"/>
        </w:rPr>
        <w:t xml:space="preserve">  </w:t>
      </w:r>
      <w:r w:rsidRPr="00F82B87">
        <w:rPr>
          <w:rFonts w:ascii="Verdana" w:hAnsi="Verdana"/>
          <w:color w:val="231F20"/>
        </w:rPr>
        <w:t>such</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debrieﬁng</w:t>
      </w:r>
      <w:r w:rsidR="005765B8" w:rsidRPr="00F82B87">
        <w:rPr>
          <w:rFonts w:ascii="Verdana" w:hAnsi="Verdana"/>
          <w:color w:val="231F20"/>
        </w:rPr>
        <w:t xml:space="preserve">  </w:t>
      </w:r>
      <w:r w:rsidRPr="00F82B87">
        <w:rPr>
          <w:rFonts w:ascii="Verdana" w:hAnsi="Verdana"/>
          <w:color w:val="231F20"/>
        </w:rPr>
        <w:t>meeting.</w:t>
      </w:r>
    </w:p>
    <w:p w14:paraId="37D2C74C" w14:textId="52B9AD78"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11" w:name="_TOC_250011"/>
      <w:bookmarkStart w:id="112" w:name="_Toc80192912"/>
      <w:r w:rsidRPr="00F82B87">
        <w:rPr>
          <w:rFonts w:ascii="Verdana" w:hAnsi="Verdana"/>
          <w:color w:val="231F20"/>
          <w:sz w:val="22"/>
          <w:szCs w:val="22"/>
        </w:rPr>
        <w:t xml:space="preserve">Letter </w:t>
      </w:r>
      <w:bookmarkEnd w:id="111"/>
      <w:r w:rsidRPr="00F82B87">
        <w:rPr>
          <w:rFonts w:ascii="Verdana" w:hAnsi="Verdana"/>
          <w:color w:val="231F20"/>
          <w:sz w:val="22"/>
          <w:szCs w:val="22"/>
        </w:rPr>
        <w:t>of Award</w:t>
      </w:r>
      <w:bookmarkEnd w:id="112"/>
    </w:p>
    <w:p w14:paraId="2C346F20" w14:textId="1BED9DB8"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color w:val="231F20"/>
        </w:rPr>
      </w:pPr>
      <w:r w:rsidRPr="00F82B87">
        <w:rPr>
          <w:rFonts w:ascii="Verdana" w:hAnsi="Verdana"/>
          <w:color w:val="231F20"/>
        </w:rPr>
        <w:t>Prior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ITT</w:t>
      </w:r>
      <w:r w:rsidR="005765B8" w:rsidRPr="00F82B87">
        <w:rPr>
          <w:rFonts w:ascii="Verdana" w:hAnsi="Verdana"/>
          <w:color w:val="231F20"/>
        </w:rPr>
        <w:t xml:space="preserve">  </w:t>
      </w:r>
      <w:r w:rsidRPr="00F82B87">
        <w:rPr>
          <w:rFonts w:ascii="Verdana" w:hAnsi="Verdana"/>
          <w:color w:val="231F20"/>
        </w:rPr>
        <w:t>42,</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addressing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complaint</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ﬁled</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Standstill</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transmit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request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21days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letter.</w:t>
      </w:r>
    </w:p>
    <w:p w14:paraId="7297E129" w14:textId="16258F35"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13" w:name="_TOC_250010"/>
      <w:bookmarkStart w:id="114" w:name="_Toc80192913"/>
      <w:r w:rsidRPr="00F82B87">
        <w:rPr>
          <w:rFonts w:ascii="Verdana" w:hAnsi="Verdana"/>
          <w:color w:val="231F20"/>
          <w:sz w:val="22"/>
          <w:szCs w:val="22"/>
        </w:rPr>
        <w:t>Signing of</w:t>
      </w:r>
      <w:r w:rsidR="005765B8" w:rsidRPr="00F82B87">
        <w:rPr>
          <w:rFonts w:ascii="Verdana" w:hAnsi="Verdana"/>
          <w:color w:val="231F20"/>
          <w:sz w:val="22"/>
          <w:szCs w:val="22"/>
        </w:rPr>
        <w:t xml:space="preserve"> </w:t>
      </w:r>
      <w:bookmarkEnd w:id="113"/>
      <w:r w:rsidR="00022DB4" w:rsidRPr="00F82B87">
        <w:rPr>
          <w:rFonts w:ascii="Verdana" w:hAnsi="Verdana"/>
          <w:color w:val="231F20"/>
          <w:sz w:val="22"/>
          <w:szCs w:val="22"/>
        </w:rPr>
        <w:t>Contract</w:t>
      </w:r>
      <w:bookmarkEnd w:id="114"/>
    </w:p>
    <w:p w14:paraId="47A5C71F" w14:textId="00FB34A7"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fourteen</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Intention</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enter</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upon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parties</w:t>
      </w:r>
      <w:r w:rsidR="005765B8" w:rsidRPr="00F82B87">
        <w:rPr>
          <w:rFonts w:ascii="Verdana" w:hAnsi="Verdana"/>
          <w:color w:val="231F20"/>
        </w:rPr>
        <w:t xml:space="preserve">  </w:t>
      </w:r>
      <w:r w:rsidRPr="00F82B87">
        <w:rPr>
          <w:rFonts w:ascii="Verdana" w:hAnsi="Verdana"/>
          <w:color w:val="231F20"/>
        </w:rPr>
        <w:t>meeting</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respective</w:t>
      </w:r>
      <w:r w:rsidR="005765B8" w:rsidRPr="00F82B87">
        <w:rPr>
          <w:rFonts w:ascii="Verdana" w:hAnsi="Verdana"/>
          <w:color w:val="231F20"/>
        </w:rPr>
        <w:t xml:space="preserve">  </w:t>
      </w:r>
      <w:r w:rsidRPr="00F82B87">
        <w:rPr>
          <w:rFonts w:ascii="Verdana" w:hAnsi="Verdana"/>
          <w:color w:val="231F20"/>
        </w:rPr>
        <w:t>statutory</w:t>
      </w:r>
      <w:r w:rsidR="005765B8" w:rsidRPr="00F82B87">
        <w:rPr>
          <w:rFonts w:ascii="Verdana" w:hAnsi="Verdana"/>
          <w:color w:val="231F20"/>
        </w:rPr>
        <w:t xml:space="preserve">  </w:t>
      </w:r>
      <w:r w:rsidRPr="00F82B87">
        <w:rPr>
          <w:rFonts w:ascii="Verdana" w:hAnsi="Verdana"/>
          <w:color w:val="231F20"/>
        </w:rPr>
        <w:t>requirements,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send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lastRenderedPageBreak/>
        <w:t>Contract</w:t>
      </w:r>
      <w:r w:rsidR="005765B8" w:rsidRPr="00F82B87">
        <w:rPr>
          <w:rFonts w:ascii="Verdana" w:hAnsi="Verdana"/>
          <w:color w:val="231F20"/>
        </w:rPr>
        <w:t xml:space="preserve">  </w:t>
      </w:r>
      <w:r w:rsidRPr="00F82B87">
        <w:rPr>
          <w:rFonts w:ascii="Verdana" w:hAnsi="Verdana"/>
          <w:color w:val="231F20"/>
        </w:rPr>
        <w:t>Agreement.</w:t>
      </w:r>
    </w:p>
    <w:p w14:paraId="3DD4D963" w14:textId="161D047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fourteen</w:t>
      </w:r>
      <w:r w:rsidR="005765B8" w:rsidRPr="00F82B87">
        <w:rPr>
          <w:rFonts w:ascii="Verdana" w:hAnsi="Verdana"/>
          <w:color w:val="231F20"/>
        </w:rPr>
        <w:t xml:space="preserve">  </w:t>
      </w:r>
      <w:r w:rsidRPr="00F82B87">
        <w:rPr>
          <w:rFonts w:ascii="Verdana" w:hAnsi="Verdana"/>
          <w:color w:val="231F20"/>
        </w:rPr>
        <w:t>(14)</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receipt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Agreement,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date,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return</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p>
    <w:p w14:paraId="29A47EBD" w14:textId="64AC0A9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written</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entered</w:t>
      </w:r>
      <w:r w:rsidR="005765B8" w:rsidRPr="00F82B87">
        <w:rPr>
          <w:rFonts w:ascii="Verdana" w:hAnsi="Verdana"/>
          <w:color w:val="231F20"/>
        </w:rPr>
        <w:t xml:space="preserve">  </w:t>
      </w:r>
      <w:r w:rsidRPr="00F82B87">
        <w:rPr>
          <w:rFonts w:ascii="Verdana" w:hAnsi="Verdana"/>
          <w:color w:val="231F20"/>
        </w:rPr>
        <w:t>into</w:t>
      </w:r>
      <w:r w:rsidR="005765B8" w:rsidRPr="00F82B87">
        <w:rPr>
          <w:rFonts w:ascii="Verdana" w:hAnsi="Verdana"/>
          <w:color w:val="231F20"/>
        </w:rPr>
        <w:t xml:space="preserve">  </w:t>
      </w: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period</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notiﬁcation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before</w:t>
      </w:r>
      <w:r w:rsidR="005765B8" w:rsidRPr="00F82B87">
        <w:rPr>
          <w:rFonts w:ascii="Verdana" w:hAnsi="Verdana"/>
          <w:color w:val="231F20"/>
        </w:rPr>
        <w:t xml:space="preserve">  </w:t>
      </w:r>
      <w:r w:rsidRPr="00F82B87">
        <w:rPr>
          <w:rFonts w:ascii="Verdana" w:hAnsi="Verdana"/>
          <w:color w:val="231F20"/>
        </w:rPr>
        <w:t>expiry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validity</w:t>
      </w:r>
      <w:r w:rsidR="005765B8" w:rsidRPr="00F82B87">
        <w:rPr>
          <w:rFonts w:ascii="Verdana" w:hAnsi="Verdana"/>
          <w:color w:val="231F20"/>
        </w:rPr>
        <w:t xml:space="preserve">  </w:t>
      </w:r>
      <w:r w:rsidRPr="00F82B87">
        <w:rPr>
          <w:rFonts w:ascii="Verdana" w:hAnsi="Verdana"/>
          <w:color w:val="231F20"/>
        </w:rPr>
        <w:t>period.</w:t>
      </w:r>
    </w:p>
    <w:p w14:paraId="269ECEFC" w14:textId="1F95BF45"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15" w:name="_Toc80192914"/>
      <w:r w:rsidRPr="00F82B87">
        <w:rPr>
          <w:rFonts w:ascii="Verdana" w:hAnsi="Verdana"/>
          <w:color w:val="231F20"/>
          <w:sz w:val="22"/>
          <w:szCs w:val="22"/>
        </w:rPr>
        <w:t>Performance Security</w:t>
      </w:r>
      <w:bookmarkEnd w:id="115"/>
    </w:p>
    <w:p w14:paraId="35776779" w14:textId="3CB60489"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twenty-one</w:t>
      </w:r>
      <w:r w:rsidR="005765B8" w:rsidRPr="00F82B87">
        <w:rPr>
          <w:rFonts w:ascii="Verdana" w:hAnsi="Verdana"/>
          <w:color w:val="231F20"/>
        </w:rPr>
        <w:t xml:space="preserve">  </w:t>
      </w:r>
      <w:r w:rsidRPr="00F82B87">
        <w:rPr>
          <w:rFonts w:ascii="Verdana" w:hAnsi="Verdana"/>
          <w:color w:val="231F20"/>
        </w:rPr>
        <w:t>(21)</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receipt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Letter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Acceptance</w:t>
      </w:r>
      <w:r w:rsidR="005765B8" w:rsidRPr="00F82B87">
        <w:rPr>
          <w:rFonts w:ascii="Verdana" w:hAnsi="Verdana"/>
          <w:color w:val="231F20"/>
        </w:rPr>
        <w:t xml:space="preserve">  </w:t>
      </w:r>
      <w:r w:rsidRPr="00F82B87">
        <w:rPr>
          <w:rFonts w:ascii="Verdana" w:hAnsi="Verdana"/>
          <w:color w:val="231F20"/>
        </w:rPr>
        <w:t>from</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furnish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accordance</w:t>
      </w:r>
      <w:r w:rsidR="005765B8" w:rsidRPr="00F82B87">
        <w:rPr>
          <w:rFonts w:ascii="Verdana" w:hAnsi="Verdana"/>
          <w:color w:val="231F20"/>
        </w:rPr>
        <w:t xml:space="preserve">  </w:t>
      </w:r>
      <w:r w:rsidRPr="00F82B87">
        <w:rPr>
          <w:rFonts w:ascii="Verdana" w:hAnsi="Verdana"/>
          <w:color w:val="231F20"/>
        </w:rPr>
        <w:t>with</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GCC</w:t>
      </w:r>
      <w:r w:rsidR="005765B8" w:rsidRPr="00F82B87">
        <w:rPr>
          <w:rFonts w:ascii="Verdana" w:hAnsi="Verdana"/>
          <w:color w:val="231F20"/>
        </w:rPr>
        <w:t xml:space="preserve">  </w:t>
      </w:r>
      <w:r w:rsidRPr="00F82B87">
        <w:rPr>
          <w:rFonts w:ascii="Verdana" w:hAnsi="Verdana"/>
          <w:color w:val="231F20"/>
        </w:rPr>
        <w:t>18,</w:t>
      </w:r>
      <w:r w:rsidR="005765B8" w:rsidRPr="00F82B87">
        <w:rPr>
          <w:rFonts w:ascii="Verdana" w:hAnsi="Verdana"/>
          <w:color w:val="231F20"/>
        </w:rPr>
        <w:t xml:space="preserve">  </w:t>
      </w:r>
      <w:r w:rsidRPr="00F82B87">
        <w:rPr>
          <w:rFonts w:ascii="Verdana" w:hAnsi="Verdana"/>
          <w:color w:val="231F20"/>
        </w:rPr>
        <w:t>using</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purpose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included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Section</w:t>
      </w:r>
      <w:r w:rsidR="005765B8" w:rsidRPr="00F82B87">
        <w:rPr>
          <w:rFonts w:ascii="Verdana" w:hAnsi="Verdana"/>
          <w:color w:val="231F20"/>
        </w:rPr>
        <w:t xml:space="preserve">  </w:t>
      </w:r>
      <w:r w:rsidRPr="00F82B87">
        <w:rPr>
          <w:rFonts w:ascii="Verdana" w:hAnsi="Verdana"/>
          <w:color w:val="231F20"/>
        </w:rPr>
        <w:t>X,</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Forms</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furnished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form</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bond,</w:t>
      </w:r>
      <w:r w:rsidR="005765B8" w:rsidRPr="00F82B87">
        <w:rPr>
          <w:rFonts w:ascii="Verdana" w:hAnsi="Verdana"/>
          <w:color w:val="231F20"/>
        </w:rPr>
        <w:t xml:space="preserve">  </w:t>
      </w:r>
      <w:r w:rsidRPr="00F82B87">
        <w:rPr>
          <w:rFonts w:ascii="Verdana" w:hAnsi="Verdana"/>
          <w:color w:val="231F20"/>
        </w:rPr>
        <w:t>it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issued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bonding</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insurance</w:t>
      </w:r>
      <w:r w:rsidR="005765B8" w:rsidRPr="00F82B87">
        <w:rPr>
          <w:rFonts w:ascii="Verdana" w:hAnsi="Verdana"/>
          <w:color w:val="231F20"/>
        </w:rPr>
        <w:t xml:space="preserve">  </w:t>
      </w:r>
      <w:r w:rsidRPr="00F82B87">
        <w:rPr>
          <w:rFonts w:ascii="Verdana" w:hAnsi="Verdana"/>
          <w:color w:val="231F20"/>
        </w:rPr>
        <w:t>company</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been</w:t>
      </w:r>
      <w:r w:rsidR="005765B8" w:rsidRPr="00F82B87">
        <w:rPr>
          <w:rFonts w:ascii="Verdana" w:hAnsi="Verdana"/>
          <w:color w:val="231F20"/>
        </w:rPr>
        <w:t xml:space="preserve">  </w:t>
      </w:r>
      <w:r w:rsidRPr="00F82B87">
        <w:rPr>
          <w:rFonts w:ascii="Verdana" w:hAnsi="Verdana"/>
          <w:color w:val="231F20"/>
        </w:rPr>
        <w:t>determined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acceptable</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foreign</w:t>
      </w:r>
      <w:r w:rsidR="005765B8" w:rsidRPr="00F82B87">
        <w:rPr>
          <w:rFonts w:ascii="Verdana" w:hAnsi="Verdana"/>
          <w:color w:val="231F20"/>
        </w:rPr>
        <w:t xml:space="preserve">  </w:t>
      </w:r>
      <w:r w:rsidRPr="00F82B87">
        <w:rPr>
          <w:rFonts w:ascii="Verdana" w:hAnsi="Verdana"/>
          <w:color w:val="231F20"/>
        </w:rPr>
        <w:t>institution</w:t>
      </w:r>
      <w:r w:rsidR="005765B8" w:rsidRPr="00F82B87">
        <w:rPr>
          <w:rFonts w:ascii="Verdana" w:hAnsi="Verdana"/>
          <w:color w:val="231F20"/>
        </w:rPr>
        <w:t xml:space="preserve">  </w:t>
      </w:r>
      <w:r w:rsidRPr="00F82B87">
        <w:rPr>
          <w:rFonts w:ascii="Verdana" w:hAnsi="Verdana"/>
          <w:color w:val="231F20"/>
        </w:rPr>
        <w:t>providing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bond</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have</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correspondent</w:t>
      </w:r>
      <w:r w:rsidR="005765B8" w:rsidRPr="00F82B87">
        <w:rPr>
          <w:rFonts w:ascii="Verdana" w:hAnsi="Verdana"/>
          <w:color w:val="231F20"/>
        </w:rPr>
        <w:t xml:space="preserve">  </w:t>
      </w:r>
      <w:r w:rsidRPr="00F82B87">
        <w:rPr>
          <w:rFonts w:ascii="Verdana" w:hAnsi="Verdana"/>
          <w:color w:val="231F20"/>
        </w:rPr>
        <w:t>ﬁnancial</w:t>
      </w:r>
      <w:r w:rsidR="005765B8" w:rsidRPr="00F82B87">
        <w:rPr>
          <w:rFonts w:ascii="Verdana" w:hAnsi="Verdana"/>
          <w:color w:val="231F20"/>
        </w:rPr>
        <w:t xml:space="preserve">  </w:t>
      </w:r>
      <w:r w:rsidRPr="00F82B87">
        <w:rPr>
          <w:rFonts w:ascii="Verdana" w:hAnsi="Verdana"/>
          <w:color w:val="231F20"/>
        </w:rPr>
        <w:t>institution</w:t>
      </w:r>
      <w:r w:rsidR="005765B8" w:rsidRPr="00F82B87">
        <w:rPr>
          <w:rFonts w:ascii="Verdana" w:hAnsi="Verdana"/>
          <w:color w:val="231F20"/>
        </w:rPr>
        <w:t xml:space="preserve">  </w:t>
      </w:r>
      <w:r w:rsidRPr="00F82B87">
        <w:rPr>
          <w:rFonts w:ascii="Verdana" w:hAnsi="Verdana"/>
          <w:color w:val="231F20"/>
        </w:rPr>
        <w:t>located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Kenya,</w:t>
      </w:r>
      <w:r w:rsidR="005765B8" w:rsidRPr="00F82B87">
        <w:rPr>
          <w:rFonts w:ascii="Verdana" w:hAnsi="Verdana"/>
          <w:color w:val="231F20"/>
        </w:rPr>
        <w:t xml:space="preserve">  </w:t>
      </w:r>
      <w:r w:rsidRPr="00F82B87">
        <w:rPr>
          <w:rFonts w:ascii="Verdana" w:hAnsi="Verdana"/>
          <w:color w:val="231F20"/>
        </w:rPr>
        <w:t>unless</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has</w:t>
      </w:r>
      <w:r w:rsidR="005765B8" w:rsidRPr="00F82B87">
        <w:rPr>
          <w:rFonts w:ascii="Verdana" w:hAnsi="Verdana"/>
          <w:color w:val="231F20"/>
        </w:rPr>
        <w:t xml:space="preserve">  </w:t>
      </w:r>
      <w:r w:rsidRPr="00F82B87">
        <w:rPr>
          <w:rFonts w:ascii="Verdana" w:hAnsi="Verdana"/>
          <w:color w:val="231F20"/>
        </w:rPr>
        <w:t>agreed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writing</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correspondent</w:t>
      </w:r>
      <w:r w:rsidR="005765B8" w:rsidRPr="00F82B87">
        <w:rPr>
          <w:rFonts w:ascii="Verdana" w:hAnsi="Verdana"/>
          <w:color w:val="231F20"/>
        </w:rPr>
        <w:t xml:space="preserve">  </w:t>
      </w:r>
      <w:r w:rsidRPr="00F82B87">
        <w:rPr>
          <w:rFonts w:ascii="Verdana" w:hAnsi="Verdana"/>
          <w:color w:val="231F20"/>
        </w:rPr>
        <w:t>ﬁnancial</w:t>
      </w:r>
      <w:r w:rsidR="005765B8" w:rsidRPr="00F82B87">
        <w:rPr>
          <w:rFonts w:ascii="Verdana" w:hAnsi="Verdana"/>
          <w:color w:val="231F20"/>
        </w:rPr>
        <w:t xml:space="preserve">  </w:t>
      </w:r>
      <w:r w:rsidRPr="00F82B87">
        <w:rPr>
          <w:rFonts w:ascii="Verdana" w:hAnsi="Verdana"/>
          <w:color w:val="231F20"/>
        </w:rPr>
        <w:t>institution</w:t>
      </w:r>
      <w:r w:rsidR="005765B8" w:rsidRPr="00F82B87">
        <w:rPr>
          <w:rFonts w:ascii="Verdana" w:hAnsi="Verdana"/>
          <w:color w:val="231F20"/>
        </w:rPr>
        <w:t xml:space="preserve">  </w:t>
      </w:r>
      <w:r w:rsidRPr="00F82B87">
        <w:rPr>
          <w:rFonts w:ascii="Verdana" w:hAnsi="Verdana"/>
          <w:color w:val="231F20"/>
        </w:rPr>
        <w:t>is</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required.</w:t>
      </w:r>
    </w:p>
    <w:p w14:paraId="08EF77FE" w14:textId="1C189387"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Failure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submit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above-mentioned</w:t>
      </w:r>
      <w:r w:rsidR="005765B8" w:rsidRPr="00F82B87">
        <w:rPr>
          <w:rFonts w:ascii="Verdana" w:hAnsi="Verdana"/>
          <w:color w:val="231F20"/>
        </w:rPr>
        <w:t xml:space="preserve">  </w:t>
      </w: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or</w:t>
      </w:r>
      <w:r w:rsidR="005765B8" w:rsidRPr="00F82B87">
        <w:rPr>
          <w:rFonts w:ascii="Verdana" w:hAnsi="Verdana"/>
          <w:color w:val="231F20"/>
        </w:rPr>
        <w:t xml:space="preserve">  </w:t>
      </w:r>
      <w:r w:rsidRPr="00F82B87">
        <w:rPr>
          <w:rFonts w:ascii="Verdana" w:hAnsi="Verdana"/>
          <w:color w:val="231F20"/>
        </w:rPr>
        <w:t>sign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constitute</w:t>
      </w:r>
      <w:r w:rsidR="005765B8" w:rsidRPr="00F82B87">
        <w:rPr>
          <w:rFonts w:ascii="Verdana" w:hAnsi="Verdana"/>
          <w:color w:val="231F20"/>
        </w:rPr>
        <w:t xml:space="preserve">  </w:t>
      </w:r>
      <w:r w:rsidRPr="00F82B87">
        <w:rPr>
          <w:rFonts w:ascii="Verdana" w:hAnsi="Verdana"/>
          <w:color w:val="231F20"/>
        </w:rPr>
        <w:t>sufﬁcient</w:t>
      </w:r>
      <w:r w:rsidR="005765B8" w:rsidRPr="00F82B87">
        <w:rPr>
          <w:rFonts w:ascii="Verdana" w:hAnsi="Verdana"/>
          <w:color w:val="231F20"/>
        </w:rPr>
        <w:t xml:space="preserve">  </w:t>
      </w:r>
      <w:r w:rsidRPr="00F82B87">
        <w:rPr>
          <w:rFonts w:ascii="Verdana" w:hAnsi="Verdana"/>
          <w:color w:val="231F20"/>
        </w:rPr>
        <w:t>grounds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annulment</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forfeiture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Security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event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may</w:t>
      </w:r>
      <w:r w:rsidR="005765B8" w:rsidRPr="00F82B87">
        <w:rPr>
          <w:rFonts w:ascii="Verdana" w:hAnsi="Verdana"/>
          <w:color w:val="231F20"/>
        </w:rPr>
        <w:t xml:space="preserve">  </w:t>
      </w:r>
      <w:r w:rsidRPr="00F82B87">
        <w:rPr>
          <w:rFonts w:ascii="Verdana" w:hAnsi="Verdana"/>
          <w:color w:val="231F20"/>
        </w:rPr>
        <w:t>award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to</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offering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next</w:t>
      </w:r>
      <w:r w:rsidR="005765B8" w:rsidRPr="00F82B87">
        <w:rPr>
          <w:rFonts w:ascii="Verdana" w:hAnsi="Verdana"/>
          <w:color w:val="231F20"/>
        </w:rPr>
        <w:t xml:space="preserve">  </w:t>
      </w:r>
      <w:r w:rsidRPr="00F82B87">
        <w:rPr>
          <w:rFonts w:ascii="Verdana" w:hAnsi="Verdana"/>
          <w:color w:val="231F20"/>
        </w:rPr>
        <w:t>lowest</w:t>
      </w:r>
      <w:r w:rsidR="005765B8" w:rsidRPr="00F82B87">
        <w:rPr>
          <w:rFonts w:ascii="Verdana" w:hAnsi="Verdana"/>
          <w:color w:val="231F20"/>
        </w:rPr>
        <w:t xml:space="preserve">  </w:t>
      </w:r>
      <w:r w:rsidRPr="00F82B87">
        <w:rPr>
          <w:rFonts w:ascii="Verdana" w:hAnsi="Verdana"/>
          <w:color w:val="231F20"/>
        </w:rPr>
        <w:t>Evaluated</w:t>
      </w:r>
      <w:r w:rsidR="005765B8" w:rsidRPr="00F82B87">
        <w:rPr>
          <w:rFonts w:ascii="Verdana" w:hAnsi="Verdana"/>
          <w:color w:val="231F20"/>
        </w:rPr>
        <w:t xml:space="preserve">  </w:t>
      </w:r>
      <w:r w:rsidRPr="00F82B87">
        <w:rPr>
          <w:rFonts w:ascii="Verdana" w:hAnsi="Verdana"/>
          <w:color w:val="231F20"/>
        </w:rPr>
        <w:t>Tender.</w:t>
      </w:r>
    </w:p>
    <w:p w14:paraId="65DB044B" w14:textId="03A2637D"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Performance</w:t>
      </w:r>
      <w:r w:rsidR="005765B8" w:rsidRPr="00F82B87">
        <w:rPr>
          <w:rFonts w:ascii="Verdana" w:hAnsi="Verdana"/>
          <w:color w:val="231F20"/>
        </w:rPr>
        <w:t xml:space="preserve">  </w:t>
      </w:r>
      <w:r w:rsidRPr="00F82B87">
        <w:rPr>
          <w:rFonts w:ascii="Verdana" w:hAnsi="Verdana"/>
          <w:color w:val="231F20"/>
        </w:rPr>
        <w:t>security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not</w:t>
      </w:r>
      <w:r w:rsidR="005765B8" w:rsidRPr="00F82B87">
        <w:rPr>
          <w:rFonts w:ascii="Verdana" w:hAnsi="Verdana"/>
          <w:color w:val="231F20"/>
        </w:rPr>
        <w:t xml:space="preserve">  </w:t>
      </w:r>
      <w:r w:rsidRPr="00F82B87">
        <w:rPr>
          <w:rFonts w:ascii="Verdana" w:hAnsi="Verdana"/>
          <w:color w:val="231F20"/>
        </w:rPr>
        <w:t>be</w:t>
      </w:r>
      <w:r w:rsidR="005765B8" w:rsidRPr="00F82B87">
        <w:rPr>
          <w:rFonts w:ascii="Verdana" w:hAnsi="Verdana"/>
          <w:color w:val="231F20"/>
        </w:rPr>
        <w:t xml:space="preserve">  </w:t>
      </w:r>
      <w:r w:rsidRPr="00F82B87">
        <w:rPr>
          <w:rFonts w:ascii="Verdana" w:hAnsi="Verdana"/>
          <w:color w:val="231F20"/>
        </w:rPr>
        <w:t>required</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if</w:t>
      </w:r>
      <w:r w:rsidR="005765B8" w:rsidRPr="00F82B87">
        <w:rPr>
          <w:rFonts w:ascii="Verdana" w:hAnsi="Verdana"/>
          <w:color w:val="231F20"/>
        </w:rPr>
        <w:t xml:space="preserve">  </w:t>
      </w:r>
      <w:r w:rsidRPr="00F82B87">
        <w:rPr>
          <w:rFonts w:ascii="Verdana" w:hAnsi="Verdana"/>
          <w:color w:val="231F20"/>
        </w:rPr>
        <w:t>so</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color w:val="231F20"/>
        </w:rPr>
        <w:t>TDS</w:t>
      </w:r>
      <w:r w:rsidRPr="00F82B87">
        <w:rPr>
          <w:rFonts w:ascii="Verdana" w:hAnsi="Verdana"/>
          <w:color w:val="231F20"/>
        </w:rPr>
        <w:t>.</w:t>
      </w:r>
    </w:p>
    <w:p w14:paraId="1E4093DB" w14:textId="5F002C46"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16" w:name="_TOC_250008"/>
      <w:bookmarkStart w:id="117" w:name="_Toc80192915"/>
      <w:r w:rsidRPr="00F82B87">
        <w:rPr>
          <w:rFonts w:ascii="Verdana" w:hAnsi="Verdana"/>
          <w:color w:val="231F20"/>
          <w:sz w:val="22"/>
          <w:szCs w:val="22"/>
        </w:rPr>
        <w:t xml:space="preserve">Publication of </w:t>
      </w:r>
      <w:bookmarkEnd w:id="116"/>
      <w:r w:rsidRPr="00F82B87">
        <w:rPr>
          <w:rFonts w:ascii="Verdana" w:hAnsi="Verdana"/>
          <w:color w:val="231F20"/>
          <w:sz w:val="22"/>
          <w:szCs w:val="22"/>
        </w:rPr>
        <w:t>Procurement Contract</w:t>
      </w:r>
      <w:bookmarkEnd w:id="117"/>
    </w:p>
    <w:p w14:paraId="2E74ED89" w14:textId="357DD3D2" w:rsidR="0021200B"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Within</w:t>
      </w:r>
      <w:r w:rsidR="005765B8" w:rsidRPr="00F82B87">
        <w:rPr>
          <w:rFonts w:ascii="Verdana" w:hAnsi="Verdana"/>
          <w:color w:val="231F20"/>
        </w:rPr>
        <w:t xml:space="preserve">  </w:t>
      </w:r>
      <w:r w:rsidRPr="00F82B87">
        <w:rPr>
          <w:rFonts w:ascii="Verdana" w:hAnsi="Verdana"/>
          <w:color w:val="231F20"/>
        </w:rPr>
        <w:t>fourteen</w:t>
      </w:r>
      <w:r w:rsidR="005765B8" w:rsidRPr="00F82B87">
        <w:rPr>
          <w:rFonts w:ascii="Verdana" w:hAnsi="Verdana"/>
          <w:color w:val="231F20"/>
        </w:rPr>
        <w:t xml:space="preserve">  </w:t>
      </w:r>
      <w:r w:rsidRPr="00F82B87">
        <w:rPr>
          <w:rFonts w:ascii="Verdana" w:hAnsi="Verdana"/>
          <w:color w:val="231F20"/>
        </w:rPr>
        <w:t>days</w:t>
      </w:r>
      <w:r w:rsidR="005765B8" w:rsidRPr="00F82B87">
        <w:rPr>
          <w:rFonts w:ascii="Verdana" w:hAnsi="Verdana"/>
          <w:color w:val="231F20"/>
        </w:rPr>
        <w:t xml:space="preserve">  </w:t>
      </w:r>
      <w:r w:rsidRPr="00F82B87">
        <w:rPr>
          <w:rFonts w:ascii="Verdana" w:hAnsi="Verdana"/>
          <w:color w:val="231F20"/>
        </w:rPr>
        <w:t>after</w:t>
      </w:r>
      <w:r w:rsidR="005765B8" w:rsidRPr="00F82B87">
        <w:rPr>
          <w:rFonts w:ascii="Verdana" w:hAnsi="Verdana"/>
          <w:color w:val="231F20"/>
        </w:rPr>
        <w:t xml:space="preserve">  </w:t>
      </w:r>
      <w:r w:rsidRPr="00F82B87">
        <w:rPr>
          <w:rFonts w:ascii="Verdana" w:hAnsi="Verdana"/>
          <w:color w:val="231F20"/>
        </w:rPr>
        <w:t>signing</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shall</w:t>
      </w:r>
      <w:r w:rsidR="005765B8" w:rsidRPr="00F82B87">
        <w:rPr>
          <w:rFonts w:ascii="Verdana" w:hAnsi="Verdana"/>
          <w:color w:val="231F20"/>
        </w:rPr>
        <w:t xml:space="preserve">  </w:t>
      </w:r>
      <w:r w:rsidRPr="00F82B87">
        <w:rPr>
          <w:rFonts w:ascii="Verdana" w:hAnsi="Verdana"/>
          <w:color w:val="231F20"/>
        </w:rPr>
        <w:t>publish</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publicize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notice</w:t>
      </w:r>
      <w:r w:rsidR="005765B8" w:rsidRPr="00F82B87">
        <w:rPr>
          <w:rFonts w:ascii="Verdana" w:hAnsi="Verdana"/>
          <w:color w:val="231F20"/>
        </w:rPr>
        <w:t xml:space="preserve">  </w:t>
      </w:r>
      <w:r w:rsidRPr="00F82B87">
        <w:rPr>
          <w:rFonts w:ascii="Verdana" w:hAnsi="Verdana"/>
          <w:color w:val="231F20"/>
        </w:rPr>
        <w:t>boards,</w:t>
      </w:r>
      <w:r w:rsidR="005765B8" w:rsidRPr="00F82B87">
        <w:rPr>
          <w:rFonts w:ascii="Verdana" w:hAnsi="Verdana"/>
          <w:color w:val="231F20"/>
        </w:rPr>
        <w:t xml:space="preserve">  </w:t>
      </w:r>
      <w:r w:rsidRPr="00F82B87">
        <w:rPr>
          <w:rFonts w:ascii="Verdana" w:hAnsi="Verdana"/>
          <w:color w:val="231F20"/>
        </w:rPr>
        <w:t>entity</w:t>
      </w:r>
      <w:r w:rsidR="005765B8" w:rsidRPr="00F82B87">
        <w:rPr>
          <w:rFonts w:ascii="Verdana" w:hAnsi="Verdana"/>
          <w:color w:val="231F20"/>
        </w:rPr>
        <w:t xml:space="preserve">  </w:t>
      </w:r>
      <w:r w:rsidRPr="00F82B87">
        <w:rPr>
          <w:rFonts w:ascii="Verdana" w:hAnsi="Verdana"/>
          <w:color w:val="231F20"/>
        </w:rPr>
        <w:t>website;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on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Website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Authority</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manner</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format</w:t>
      </w:r>
      <w:r w:rsidR="005765B8" w:rsidRPr="00F82B87">
        <w:rPr>
          <w:rFonts w:ascii="Verdana" w:hAnsi="Verdana"/>
          <w:color w:val="231F20"/>
        </w:rPr>
        <w:t xml:space="preserve">  </w:t>
      </w:r>
      <w:r w:rsidRPr="00F82B87">
        <w:rPr>
          <w:rFonts w:ascii="Verdana" w:hAnsi="Verdana"/>
          <w:color w:val="231F20"/>
        </w:rPr>
        <w:t>prescribed</w:t>
      </w:r>
      <w:r w:rsidR="005765B8" w:rsidRPr="00F82B87">
        <w:rPr>
          <w:rFonts w:ascii="Verdana" w:hAnsi="Verdana"/>
          <w:color w:val="231F20"/>
        </w:rPr>
        <w:t xml:space="preserve">  </w:t>
      </w:r>
      <w:r w:rsidRPr="00F82B87">
        <w:rPr>
          <w:rFonts w:ascii="Verdana" w:hAnsi="Verdana"/>
          <w:color w:val="231F20"/>
        </w:rPr>
        <w:t>by</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Authority</w:t>
      </w:r>
      <w:proofErr w:type="gramStart"/>
      <w:r w:rsidRPr="00F82B87">
        <w:rPr>
          <w:rFonts w:ascii="Verdana" w:hAnsi="Verdana"/>
          <w:color w:val="231F20"/>
        </w:rPr>
        <w:t>.</w:t>
      </w:r>
      <w:r w:rsidR="005765B8" w:rsidRPr="00F82B87">
        <w:rPr>
          <w:rFonts w:ascii="Verdana" w:hAnsi="Verdana"/>
          <w:color w:val="231F20"/>
        </w:rPr>
        <w:t xml:space="preserve">  </w:t>
      </w:r>
      <w:proofErr w:type="gramEnd"/>
      <w:r w:rsidR="00E374CB" w:rsidRPr="00F82B87">
        <w:rPr>
          <w:rFonts w:ascii="Verdana" w:hAnsi="Verdana"/>
          <w:color w:val="231F20"/>
        </w:rPr>
        <w:t>At the minimum, the notice shall contain the following information</w:t>
      </w:r>
      <w:r w:rsidRPr="00F82B87">
        <w:rPr>
          <w:rFonts w:ascii="Verdana" w:hAnsi="Verdana"/>
          <w:color w:val="231F20"/>
        </w:rPr>
        <w:t>:</w:t>
      </w:r>
    </w:p>
    <w:p w14:paraId="56C9645B" w14:textId="6FF1DF5C" w:rsidR="0021200B" w:rsidRPr="00F82B87" w:rsidRDefault="00022DB4" w:rsidP="00C6798D">
      <w:pPr>
        <w:pStyle w:val="ListParagraph"/>
        <w:numPr>
          <w:ilvl w:val="2"/>
          <w:numId w:val="83"/>
        </w:numPr>
        <w:spacing w:before="118"/>
        <w:ind w:left="2127" w:right="853" w:hanging="426"/>
        <w:jc w:val="both"/>
        <w:rPr>
          <w:rFonts w:ascii="Verdana" w:hAnsi="Verdana"/>
          <w:color w:val="231F20"/>
        </w:rPr>
      </w:pP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address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Procuring</w:t>
      </w:r>
      <w:r w:rsidR="005765B8" w:rsidRPr="00F82B87">
        <w:rPr>
          <w:rFonts w:ascii="Verdana" w:hAnsi="Verdana"/>
          <w:color w:val="231F20"/>
        </w:rPr>
        <w:t xml:space="preserve">  </w:t>
      </w:r>
      <w:proofErr w:type="gramStart"/>
      <w:r w:rsidRPr="00F82B87">
        <w:rPr>
          <w:rFonts w:ascii="Verdana" w:hAnsi="Verdana"/>
          <w:color w:val="231F20"/>
        </w:rPr>
        <w:t>Entity;</w:t>
      </w:r>
      <w:proofErr w:type="gramEnd"/>
    </w:p>
    <w:p w14:paraId="071BCAC2" w14:textId="3291D766" w:rsidR="0021200B" w:rsidRPr="00F82B87" w:rsidRDefault="00022DB4" w:rsidP="00C6798D">
      <w:pPr>
        <w:pStyle w:val="ListParagraph"/>
        <w:numPr>
          <w:ilvl w:val="2"/>
          <w:numId w:val="83"/>
        </w:numPr>
        <w:spacing w:before="118"/>
        <w:ind w:left="2127" w:right="853" w:hanging="426"/>
        <w:jc w:val="both"/>
        <w:rPr>
          <w:rFonts w:ascii="Verdana" w:hAnsi="Verdana"/>
          <w:color w:val="231F20"/>
        </w:rPr>
      </w:pP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reference</w:t>
      </w:r>
      <w:r w:rsidR="005765B8" w:rsidRPr="00F82B87">
        <w:rPr>
          <w:rFonts w:ascii="Verdana" w:hAnsi="Verdana"/>
          <w:color w:val="231F20"/>
        </w:rPr>
        <w:t xml:space="preserve">  </w:t>
      </w:r>
      <w:r w:rsidRPr="00F82B87">
        <w:rPr>
          <w:rFonts w:ascii="Verdana" w:hAnsi="Verdana"/>
          <w:color w:val="231F20"/>
        </w:rPr>
        <w:t>number</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being</w:t>
      </w:r>
      <w:r w:rsidR="005765B8" w:rsidRPr="00F82B87">
        <w:rPr>
          <w:rFonts w:ascii="Verdana" w:hAnsi="Verdana"/>
          <w:color w:val="231F20"/>
        </w:rPr>
        <w:t xml:space="preserve">  </w:t>
      </w:r>
      <w:r w:rsidRPr="00F82B87">
        <w:rPr>
          <w:rFonts w:ascii="Verdana" w:hAnsi="Verdana"/>
          <w:color w:val="231F20"/>
        </w:rPr>
        <w:t>awarded,</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summary</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its</w:t>
      </w:r>
      <w:r w:rsidR="005765B8" w:rsidRPr="00F82B87">
        <w:rPr>
          <w:rFonts w:ascii="Verdana" w:hAnsi="Verdana"/>
          <w:color w:val="231F20"/>
        </w:rPr>
        <w:t xml:space="preserve">  </w:t>
      </w:r>
      <w:r w:rsidRPr="00F82B87">
        <w:rPr>
          <w:rFonts w:ascii="Verdana" w:hAnsi="Verdana"/>
          <w:color w:val="231F20"/>
        </w:rPr>
        <w:t>scope</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selection</w:t>
      </w:r>
      <w:r w:rsidR="005765B8" w:rsidRPr="00F82B87">
        <w:rPr>
          <w:rFonts w:ascii="Verdana" w:hAnsi="Verdana"/>
          <w:color w:val="231F20"/>
        </w:rPr>
        <w:t xml:space="preserve">  </w:t>
      </w:r>
      <w:r w:rsidRPr="00F82B87">
        <w:rPr>
          <w:rFonts w:ascii="Verdana" w:hAnsi="Verdana"/>
          <w:color w:val="231F20"/>
        </w:rPr>
        <w:t>method</w:t>
      </w:r>
      <w:r w:rsidR="005765B8" w:rsidRPr="00F82B87">
        <w:rPr>
          <w:rFonts w:ascii="Verdana" w:hAnsi="Verdana"/>
          <w:color w:val="231F20"/>
        </w:rPr>
        <w:t xml:space="preserve">  </w:t>
      </w:r>
      <w:proofErr w:type="gramStart"/>
      <w:r w:rsidRPr="00F82B87">
        <w:rPr>
          <w:rFonts w:ascii="Verdana" w:hAnsi="Verdana"/>
          <w:color w:val="231F20"/>
        </w:rPr>
        <w:t>used;</w:t>
      </w:r>
      <w:proofErr w:type="gramEnd"/>
    </w:p>
    <w:p w14:paraId="503E23D5" w14:textId="25034F30" w:rsidR="0021200B" w:rsidRPr="00F82B87" w:rsidRDefault="00022DB4" w:rsidP="00C6798D">
      <w:pPr>
        <w:pStyle w:val="ListParagraph"/>
        <w:numPr>
          <w:ilvl w:val="2"/>
          <w:numId w:val="83"/>
        </w:numPr>
        <w:spacing w:before="118"/>
        <w:ind w:left="2127" w:right="853" w:hanging="426"/>
        <w:jc w:val="both"/>
        <w:rPr>
          <w:rFonts w:ascii="Verdana" w:hAnsi="Verdana"/>
          <w:color w:val="231F20"/>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name</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successful</w:t>
      </w:r>
      <w:r w:rsidR="005765B8" w:rsidRPr="00F82B87">
        <w:rPr>
          <w:rFonts w:ascii="Verdana" w:hAnsi="Verdana"/>
          <w:color w:val="231F20"/>
        </w:rPr>
        <w:t xml:space="preserve">  </w:t>
      </w:r>
      <w:r w:rsidRPr="00F82B87">
        <w:rPr>
          <w:rFonts w:ascii="Verdana" w:hAnsi="Verdana"/>
          <w:color w:val="231F20"/>
        </w:rPr>
        <w:t>Tenderer,</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ﬁnal</w:t>
      </w:r>
      <w:r w:rsidR="005765B8" w:rsidRPr="00F82B87">
        <w:rPr>
          <w:rFonts w:ascii="Verdana" w:hAnsi="Verdana"/>
          <w:color w:val="231F20"/>
        </w:rPr>
        <w:t xml:space="preserve">  </w:t>
      </w:r>
      <w:r w:rsidRPr="00F82B87">
        <w:rPr>
          <w:rFonts w:ascii="Verdana" w:hAnsi="Verdana"/>
          <w:color w:val="231F20"/>
        </w:rPr>
        <w:t>total</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price,</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contract</w:t>
      </w:r>
      <w:r w:rsidR="005765B8" w:rsidRPr="00F82B87">
        <w:rPr>
          <w:rFonts w:ascii="Verdana" w:hAnsi="Verdana"/>
          <w:color w:val="231F20"/>
        </w:rPr>
        <w:t xml:space="preserve">  </w:t>
      </w:r>
      <w:r w:rsidRPr="00F82B87">
        <w:rPr>
          <w:rFonts w:ascii="Verdana" w:hAnsi="Verdana"/>
          <w:color w:val="231F20"/>
        </w:rPr>
        <w:t>duration.</w:t>
      </w:r>
    </w:p>
    <w:p w14:paraId="7AF1746C" w14:textId="2FE7BA30" w:rsidR="0021200B" w:rsidRPr="00F82B87" w:rsidRDefault="00022DB4" w:rsidP="00C6798D">
      <w:pPr>
        <w:pStyle w:val="ListParagraph"/>
        <w:numPr>
          <w:ilvl w:val="2"/>
          <w:numId w:val="83"/>
        </w:numPr>
        <w:spacing w:before="118"/>
        <w:ind w:left="2127" w:right="853" w:hanging="426"/>
        <w:jc w:val="both"/>
        <w:rPr>
          <w:rFonts w:ascii="Verdana" w:hAnsi="Verdana"/>
          <w:color w:val="231F20"/>
        </w:rPr>
      </w:pPr>
      <w:r w:rsidRPr="00F82B87">
        <w:rPr>
          <w:rFonts w:ascii="Verdana" w:hAnsi="Verdana"/>
          <w:color w:val="231F20"/>
        </w:rPr>
        <w:t>dates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signature,</w:t>
      </w:r>
      <w:r w:rsidR="005765B8" w:rsidRPr="00F82B87">
        <w:rPr>
          <w:rFonts w:ascii="Verdana" w:hAnsi="Verdana"/>
          <w:color w:val="231F20"/>
        </w:rPr>
        <w:t xml:space="preserve">  </w:t>
      </w:r>
      <w:r w:rsidRPr="00F82B87">
        <w:rPr>
          <w:rFonts w:ascii="Verdana" w:hAnsi="Verdana"/>
          <w:color w:val="231F20"/>
        </w:rPr>
        <w:t>commencement</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completion</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proofErr w:type="gramStart"/>
      <w:r w:rsidRPr="00F82B87">
        <w:rPr>
          <w:rFonts w:ascii="Verdana" w:hAnsi="Verdana"/>
          <w:color w:val="231F20"/>
        </w:rPr>
        <w:t>contract;</w:t>
      </w:r>
      <w:proofErr w:type="gramEnd"/>
    </w:p>
    <w:p w14:paraId="1C0C4F78" w14:textId="256B80F9" w:rsidR="0021200B" w:rsidRPr="00F82B87" w:rsidRDefault="00022DB4" w:rsidP="00C6798D">
      <w:pPr>
        <w:pStyle w:val="ListParagraph"/>
        <w:numPr>
          <w:ilvl w:val="2"/>
          <w:numId w:val="83"/>
        </w:numPr>
        <w:spacing w:before="118"/>
        <w:ind w:left="2127" w:right="853" w:hanging="426"/>
        <w:jc w:val="both"/>
        <w:rPr>
          <w:rFonts w:ascii="Verdana" w:hAnsi="Verdana"/>
        </w:rPr>
      </w:pPr>
      <w:r w:rsidRPr="00F82B87">
        <w:rPr>
          <w:rFonts w:ascii="Verdana" w:hAnsi="Verdana"/>
          <w:color w:val="231F20"/>
        </w:rPr>
        <w:t>names</w:t>
      </w:r>
      <w:r w:rsidR="005765B8" w:rsidRPr="00F82B87">
        <w:rPr>
          <w:rFonts w:ascii="Verdana" w:hAnsi="Verdana"/>
          <w:color w:val="231F20"/>
        </w:rPr>
        <w:t xml:space="preserve">  </w:t>
      </w:r>
      <w:r w:rsidRPr="00F82B87">
        <w:rPr>
          <w:rFonts w:ascii="Verdana" w:hAnsi="Verdana"/>
          <w:color w:val="231F20"/>
        </w:rPr>
        <w:t>of</w:t>
      </w:r>
      <w:r w:rsidR="005765B8" w:rsidRPr="00F82B87">
        <w:rPr>
          <w:rFonts w:ascii="Verdana" w:hAnsi="Verdana"/>
          <w:color w:val="231F20"/>
        </w:rPr>
        <w:t xml:space="preserve">  </w:t>
      </w:r>
      <w:r w:rsidRPr="00F82B87">
        <w:rPr>
          <w:rFonts w:ascii="Verdana" w:hAnsi="Verdana"/>
          <w:color w:val="231F20"/>
        </w:rPr>
        <w:t>all</w:t>
      </w:r>
      <w:r w:rsidR="005765B8" w:rsidRPr="00F82B87">
        <w:rPr>
          <w:rFonts w:ascii="Verdana" w:hAnsi="Verdana"/>
          <w:color w:val="231F20"/>
        </w:rPr>
        <w:t xml:space="preserve">  </w:t>
      </w:r>
      <w:r w:rsidRPr="00F82B87">
        <w:rPr>
          <w:rFonts w:ascii="Verdana" w:hAnsi="Verdana"/>
          <w:color w:val="231F20"/>
        </w:rPr>
        <w:t>Tenderers</w:t>
      </w:r>
      <w:r w:rsidR="005765B8" w:rsidRPr="00F82B87">
        <w:rPr>
          <w:rFonts w:ascii="Verdana" w:hAnsi="Verdana"/>
          <w:color w:val="231F20"/>
        </w:rPr>
        <w:t xml:space="preserve">  </w:t>
      </w:r>
      <w:r w:rsidRPr="00F82B87">
        <w:rPr>
          <w:rFonts w:ascii="Verdana" w:hAnsi="Verdana"/>
          <w:color w:val="231F20"/>
        </w:rPr>
        <w:t>that</w:t>
      </w:r>
      <w:r w:rsidR="005765B8" w:rsidRPr="00F82B87">
        <w:rPr>
          <w:rFonts w:ascii="Verdana" w:hAnsi="Verdana"/>
          <w:color w:val="231F20"/>
        </w:rPr>
        <w:t xml:space="preserve">  </w:t>
      </w:r>
      <w:r w:rsidRPr="00F82B87">
        <w:rPr>
          <w:rFonts w:ascii="Verdana" w:hAnsi="Verdana"/>
          <w:color w:val="231F20"/>
        </w:rPr>
        <w:t>submitted</w:t>
      </w:r>
      <w:r w:rsidR="005765B8" w:rsidRPr="00F82B87">
        <w:rPr>
          <w:rFonts w:ascii="Verdana" w:hAnsi="Verdana"/>
          <w:color w:val="231F20"/>
        </w:rPr>
        <w:t xml:space="preserve">  </w:t>
      </w:r>
      <w:r w:rsidRPr="00F82B87">
        <w:rPr>
          <w:rFonts w:ascii="Verdana" w:hAnsi="Verdana"/>
          <w:color w:val="231F20"/>
        </w:rPr>
        <w:t>Tenders,</w:t>
      </w:r>
      <w:r w:rsidR="005765B8" w:rsidRPr="00F82B87">
        <w:rPr>
          <w:rFonts w:ascii="Verdana" w:hAnsi="Verdana"/>
          <w:color w:val="231F20"/>
        </w:rPr>
        <w:t xml:space="preserve">  </w:t>
      </w:r>
      <w:r w:rsidRPr="00F82B87">
        <w:rPr>
          <w:rFonts w:ascii="Verdana" w:hAnsi="Verdana"/>
          <w:color w:val="231F20"/>
        </w:rPr>
        <w:t>and</w:t>
      </w:r>
      <w:r w:rsidR="005765B8" w:rsidRPr="00F82B87">
        <w:rPr>
          <w:rFonts w:ascii="Verdana" w:hAnsi="Verdana"/>
          <w:color w:val="231F20"/>
        </w:rPr>
        <w:t xml:space="preserve">  </w:t>
      </w:r>
      <w:r w:rsidRPr="00F82B87">
        <w:rPr>
          <w:rFonts w:ascii="Verdana" w:hAnsi="Verdana"/>
          <w:color w:val="231F20"/>
        </w:rPr>
        <w:t>their</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r w:rsidRPr="00F82B87">
        <w:rPr>
          <w:rFonts w:ascii="Verdana" w:hAnsi="Verdana"/>
          <w:color w:val="231F20"/>
        </w:rPr>
        <w:t>prices</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read</w:t>
      </w:r>
      <w:r w:rsidR="005765B8" w:rsidRPr="00F82B87">
        <w:rPr>
          <w:rFonts w:ascii="Verdana" w:hAnsi="Verdana"/>
          <w:color w:val="231F20"/>
        </w:rPr>
        <w:t xml:space="preserve">  </w:t>
      </w:r>
      <w:r w:rsidRPr="00F82B87">
        <w:rPr>
          <w:rFonts w:ascii="Verdana" w:hAnsi="Verdana"/>
          <w:color w:val="231F20"/>
        </w:rPr>
        <w:t>out</w:t>
      </w:r>
      <w:r w:rsidR="005765B8" w:rsidRPr="00F82B87">
        <w:rPr>
          <w:rFonts w:ascii="Verdana" w:hAnsi="Verdana"/>
          <w:color w:val="231F20"/>
        </w:rPr>
        <w:t xml:space="preserve">  </w:t>
      </w:r>
      <w:r w:rsidRPr="00F82B87">
        <w:rPr>
          <w:rFonts w:ascii="Verdana" w:hAnsi="Verdana"/>
          <w:color w:val="231F20"/>
        </w:rPr>
        <w:t>at</w:t>
      </w:r>
      <w:r w:rsidR="005765B8" w:rsidRPr="00F82B87">
        <w:rPr>
          <w:rFonts w:ascii="Verdana" w:hAnsi="Verdana"/>
          <w:color w:val="231F20"/>
        </w:rPr>
        <w:t xml:space="preserve">  </w:t>
      </w:r>
      <w:r w:rsidRPr="00F82B87">
        <w:rPr>
          <w:rFonts w:ascii="Verdana" w:hAnsi="Verdana"/>
          <w:color w:val="231F20"/>
        </w:rPr>
        <w:t>Tender</w:t>
      </w:r>
      <w:r w:rsidR="005765B8" w:rsidRPr="00F82B87">
        <w:rPr>
          <w:rFonts w:ascii="Verdana" w:hAnsi="Verdana"/>
          <w:color w:val="231F20"/>
        </w:rPr>
        <w:t xml:space="preserve">  </w:t>
      </w:r>
      <w:proofErr w:type="gramStart"/>
      <w:r w:rsidRPr="00F82B87">
        <w:rPr>
          <w:rFonts w:ascii="Verdana" w:hAnsi="Verdana"/>
          <w:color w:val="231F20"/>
        </w:rPr>
        <w:t>opening;</w:t>
      </w:r>
      <w:proofErr w:type="gramEnd"/>
    </w:p>
    <w:p w14:paraId="111D935A" w14:textId="201074BD" w:rsidR="0021200B" w:rsidRPr="00F82B87" w:rsidRDefault="00E374CB" w:rsidP="00C6798D">
      <w:pPr>
        <w:pStyle w:val="Heading3"/>
        <w:numPr>
          <w:ilvl w:val="0"/>
          <w:numId w:val="60"/>
        </w:numPr>
        <w:spacing w:before="213"/>
        <w:ind w:left="1418" w:right="853" w:hanging="567"/>
        <w:rPr>
          <w:rFonts w:ascii="Verdana" w:hAnsi="Verdana"/>
          <w:sz w:val="22"/>
          <w:szCs w:val="22"/>
        </w:rPr>
      </w:pPr>
      <w:bookmarkStart w:id="118" w:name="_TOC_250007"/>
      <w:bookmarkStart w:id="119" w:name="_Toc80192916"/>
      <w:r w:rsidRPr="00F82B87">
        <w:rPr>
          <w:rFonts w:ascii="Verdana" w:hAnsi="Verdana"/>
          <w:color w:val="231F20"/>
          <w:sz w:val="22"/>
          <w:szCs w:val="22"/>
        </w:rPr>
        <w:t xml:space="preserve">Procurement </w:t>
      </w:r>
      <w:bookmarkEnd w:id="118"/>
      <w:r w:rsidRPr="00F82B87">
        <w:rPr>
          <w:rFonts w:ascii="Verdana" w:hAnsi="Verdana"/>
          <w:color w:val="231F20"/>
          <w:sz w:val="22"/>
          <w:szCs w:val="22"/>
        </w:rPr>
        <w:t>Related Complaint</w:t>
      </w:r>
      <w:r w:rsidR="002E330D" w:rsidRPr="00F82B87">
        <w:rPr>
          <w:rFonts w:ascii="Verdana" w:hAnsi="Verdana"/>
          <w:color w:val="231F20"/>
          <w:sz w:val="22"/>
          <w:szCs w:val="22"/>
        </w:rPr>
        <w:t xml:space="preserve">s and </w:t>
      </w:r>
      <w:r w:rsidR="002E330D" w:rsidRPr="00F82B87">
        <w:rPr>
          <w:rFonts w:ascii="Verdana" w:hAnsi="Verdana"/>
          <w:sz w:val="22"/>
          <w:szCs w:val="22"/>
        </w:rPr>
        <w:t>Administrative Review</w:t>
      </w:r>
      <w:bookmarkEnd w:id="119"/>
    </w:p>
    <w:p w14:paraId="43B0366D" w14:textId="3A1D0BCB" w:rsidR="002E330D" w:rsidRPr="00F82B87" w:rsidRDefault="00022DB4"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color w:val="231F20"/>
        </w:rPr>
        <w:t>procedures</w:t>
      </w:r>
      <w:r w:rsidR="005765B8" w:rsidRPr="00F82B87">
        <w:rPr>
          <w:rFonts w:ascii="Verdana" w:hAnsi="Verdana"/>
          <w:color w:val="231F20"/>
        </w:rPr>
        <w:t xml:space="preserve">  </w:t>
      </w:r>
      <w:r w:rsidRPr="00F82B87">
        <w:rPr>
          <w:rFonts w:ascii="Verdana" w:hAnsi="Verdana"/>
          <w:color w:val="231F20"/>
        </w:rPr>
        <w:t>for</w:t>
      </w:r>
      <w:r w:rsidR="005765B8" w:rsidRPr="00F82B87">
        <w:rPr>
          <w:rFonts w:ascii="Verdana" w:hAnsi="Verdana"/>
          <w:color w:val="231F20"/>
        </w:rPr>
        <w:t xml:space="preserve">  </w:t>
      </w:r>
      <w:r w:rsidRPr="00F82B87">
        <w:rPr>
          <w:rFonts w:ascii="Verdana" w:hAnsi="Verdana"/>
          <w:color w:val="231F20"/>
        </w:rPr>
        <w:t>making</w:t>
      </w:r>
      <w:r w:rsidR="005765B8" w:rsidRPr="00F82B87">
        <w:rPr>
          <w:rFonts w:ascii="Verdana" w:hAnsi="Verdana"/>
          <w:color w:val="231F20"/>
        </w:rPr>
        <w:t xml:space="preserve">  </w:t>
      </w:r>
      <w:r w:rsidRPr="00F82B87">
        <w:rPr>
          <w:rFonts w:ascii="Verdana" w:hAnsi="Verdana"/>
          <w:color w:val="231F20"/>
        </w:rPr>
        <w:t>a</w:t>
      </w:r>
      <w:r w:rsidR="005765B8" w:rsidRPr="00F82B87">
        <w:rPr>
          <w:rFonts w:ascii="Verdana" w:hAnsi="Verdana"/>
          <w:color w:val="231F20"/>
        </w:rPr>
        <w:t xml:space="preserve">  </w:t>
      </w:r>
      <w:r w:rsidRPr="00F82B87">
        <w:rPr>
          <w:rFonts w:ascii="Verdana" w:hAnsi="Verdana"/>
          <w:color w:val="231F20"/>
        </w:rPr>
        <w:t>Procurement-related</w:t>
      </w:r>
      <w:r w:rsidR="005765B8" w:rsidRPr="00F82B87">
        <w:rPr>
          <w:rFonts w:ascii="Verdana" w:hAnsi="Verdana"/>
          <w:color w:val="231F20"/>
        </w:rPr>
        <w:t xml:space="preserve">  </w:t>
      </w:r>
      <w:r w:rsidRPr="00F82B87">
        <w:rPr>
          <w:rFonts w:ascii="Verdana" w:hAnsi="Verdana"/>
          <w:color w:val="231F20"/>
        </w:rPr>
        <w:t>Complaint</w:t>
      </w:r>
      <w:r w:rsidR="005765B8" w:rsidRPr="00F82B87">
        <w:rPr>
          <w:rFonts w:ascii="Verdana" w:hAnsi="Verdana"/>
          <w:color w:val="231F20"/>
        </w:rPr>
        <w:t xml:space="preserve">  </w:t>
      </w:r>
      <w:r w:rsidRPr="00F82B87">
        <w:rPr>
          <w:rFonts w:ascii="Verdana" w:hAnsi="Verdana"/>
          <w:color w:val="231F20"/>
        </w:rPr>
        <w:t>are</w:t>
      </w:r>
      <w:r w:rsidR="005765B8" w:rsidRPr="00F82B87">
        <w:rPr>
          <w:rFonts w:ascii="Verdana" w:hAnsi="Verdana"/>
          <w:color w:val="231F20"/>
        </w:rPr>
        <w:t xml:space="preserve">  </w:t>
      </w:r>
      <w:r w:rsidRPr="00F82B87">
        <w:rPr>
          <w:rFonts w:ascii="Verdana" w:hAnsi="Verdana"/>
          <w:color w:val="231F20"/>
        </w:rPr>
        <w:t>as</w:t>
      </w:r>
      <w:r w:rsidR="005765B8" w:rsidRPr="00F82B87">
        <w:rPr>
          <w:rFonts w:ascii="Verdana" w:hAnsi="Verdana"/>
          <w:color w:val="231F20"/>
        </w:rPr>
        <w:t xml:space="preserve">  </w:t>
      </w:r>
      <w:r w:rsidRPr="00F82B87">
        <w:rPr>
          <w:rFonts w:ascii="Verdana" w:hAnsi="Verdana"/>
          <w:color w:val="231F20"/>
        </w:rPr>
        <w:t>speciﬁed</w:t>
      </w:r>
      <w:r w:rsidR="005765B8" w:rsidRPr="00F82B87">
        <w:rPr>
          <w:rFonts w:ascii="Verdana" w:hAnsi="Verdana"/>
          <w:color w:val="231F20"/>
        </w:rPr>
        <w:t xml:space="preserve">  </w:t>
      </w:r>
      <w:r w:rsidRPr="00F82B87">
        <w:rPr>
          <w:rFonts w:ascii="Verdana" w:hAnsi="Verdana"/>
          <w:color w:val="231F20"/>
        </w:rPr>
        <w:t>in</w:t>
      </w:r>
      <w:r w:rsidR="005765B8" w:rsidRPr="00F82B87">
        <w:rPr>
          <w:rFonts w:ascii="Verdana" w:hAnsi="Verdana"/>
          <w:color w:val="231F20"/>
        </w:rPr>
        <w:t xml:space="preserve">  </w:t>
      </w:r>
      <w:r w:rsidRPr="00F82B87">
        <w:rPr>
          <w:rFonts w:ascii="Verdana" w:hAnsi="Verdana"/>
          <w:color w:val="231F20"/>
        </w:rPr>
        <w:t>the</w:t>
      </w:r>
      <w:r w:rsidR="005765B8" w:rsidRPr="00F82B87">
        <w:rPr>
          <w:rFonts w:ascii="Verdana" w:hAnsi="Verdana"/>
          <w:color w:val="231F20"/>
        </w:rPr>
        <w:t xml:space="preserve">  </w:t>
      </w:r>
      <w:r w:rsidRPr="00F82B87">
        <w:rPr>
          <w:rFonts w:ascii="Verdana" w:hAnsi="Verdana"/>
          <w:b/>
          <w:bCs/>
          <w:color w:val="231F20"/>
        </w:rPr>
        <w:t>TDS</w:t>
      </w:r>
      <w:r w:rsidRPr="00F82B87">
        <w:rPr>
          <w:rFonts w:ascii="Verdana" w:hAnsi="Verdana"/>
          <w:color w:val="231F20"/>
        </w:rPr>
        <w:t>.</w:t>
      </w:r>
    </w:p>
    <w:p w14:paraId="55440F14" w14:textId="4B34CD2E" w:rsidR="002E330D" w:rsidRPr="00F82B87" w:rsidRDefault="002E330D" w:rsidP="00C6798D">
      <w:pPr>
        <w:pStyle w:val="ListParagraph"/>
        <w:numPr>
          <w:ilvl w:val="1"/>
          <w:numId w:val="60"/>
        </w:numPr>
        <w:tabs>
          <w:tab w:val="left" w:pos="1560"/>
        </w:tabs>
        <w:spacing w:before="243" w:line="230" w:lineRule="auto"/>
        <w:ind w:left="1560" w:right="849" w:hanging="709"/>
        <w:jc w:val="both"/>
        <w:rPr>
          <w:rFonts w:ascii="Verdana" w:hAnsi="Verdana"/>
        </w:rPr>
      </w:pPr>
      <w:r w:rsidRPr="00F82B87">
        <w:rPr>
          <w:rFonts w:ascii="Verdana" w:hAnsi="Verdana"/>
        </w:rPr>
        <w:t xml:space="preserve">A </w:t>
      </w:r>
      <w:r w:rsidRPr="00F82B87">
        <w:rPr>
          <w:rFonts w:ascii="Verdana" w:hAnsi="Verdana"/>
          <w:color w:val="231F20"/>
        </w:rPr>
        <w:t>request</w:t>
      </w:r>
      <w:r w:rsidRPr="00F82B87">
        <w:rPr>
          <w:rFonts w:ascii="Verdana" w:hAnsi="Verdana"/>
        </w:rPr>
        <w:t xml:space="preserve"> </w:t>
      </w:r>
      <w:r w:rsidRPr="00F82B87">
        <w:rPr>
          <w:rFonts w:ascii="Verdana" w:hAnsi="Verdana"/>
          <w:color w:val="231F20"/>
        </w:rPr>
        <w:t>for</w:t>
      </w:r>
      <w:r w:rsidRPr="00F82B87">
        <w:rPr>
          <w:rFonts w:ascii="Verdana" w:hAnsi="Verdana"/>
        </w:rPr>
        <w:t xml:space="preserve"> administrative review shall be made in the form provided under </w:t>
      </w:r>
      <w:r w:rsidRPr="00F82B87">
        <w:rPr>
          <w:rFonts w:ascii="Verdana" w:hAnsi="Verdana"/>
          <w:color w:val="231F20"/>
        </w:rPr>
        <w:t>contract forms.</w:t>
      </w:r>
    </w:p>
    <w:p w14:paraId="2F035C5E" w14:textId="77777777" w:rsidR="002E330D" w:rsidRPr="000A2AC4" w:rsidRDefault="002E330D" w:rsidP="00255C3D">
      <w:pPr>
        <w:pStyle w:val="Heading3"/>
        <w:tabs>
          <w:tab w:val="left" w:pos="1413"/>
          <w:tab w:val="left" w:pos="1414"/>
        </w:tabs>
        <w:spacing w:before="0"/>
        <w:ind w:left="1320" w:right="720"/>
        <w:rPr>
          <w:rFonts w:ascii="Verdana" w:hAnsi="Verdana"/>
          <w:b w:val="0"/>
          <w:bCs w:val="0"/>
          <w:color w:val="231F20"/>
          <w:sz w:val="22"/>
          <w:szCs w:val="22"/>
        </w:rPr>
        <w:sectPr w:rsidR="002E330D" w:rsidRPr="000A2AC4" w:rsidSect="00015C19">
          <w:pgSz w:w="11910" w:h="16840"/>
          <w:pgMar w:top="640" w:right="0" w:bottom="851" w:left="0" w:header="0" w:footer="815" w:gutter="0"/>
          <w:cols w:space="720"/>
        </w:sectPr>
      </w:pPr>
    </w:p>
    <w:p w14:paraId="18414864" w14:textId="2F4DEEEE" w:rsidR="0021200B" w:rsidRPr="006A4366" w:rsidRDefault="00E374CB" w:rsidP="00B42CDF">
      <w:pPr>
        <w:pStyle w:val="Heading3"/>
        <w:spacing w:before="213"/>
        <w:ind w:left="851" w:right="853"/>
        <w:rPr>
          <w:rFonts w:ascii="Verdana" w:hAnsi="Verdana"/>
          <w:sz w:val="22"/>
          <w:szCs w:val="22"/>
        </w:rPr>
      </w:pPr>
      <w:bookmarkStart w:id="120" w:name="_TOC_250006"/>
      <w:bookmarkStart w:id="121" w:name="_Toc80192917"/>
      <w:bookmarkEnd w:id="120"/>
      <w:r w:rsidRPr="006A4366">
        <w:rPr>
          <w:rFonts w:ascii="Verdana" w:hAnsi="Verdana"/>
          <w:color w:val="231F20"/>
          <w:sz w:val="22"/>
          <w:szCs w:val="22"/>
        </w:rPr>
        <w:lastRenderedPageBreak/>
        <w:t>SECTION II – TENDER DATA SHEET (</w:t>
      </w:r>
      <w:r w:rsidR="00022DB4" w:rsidRPr="006A4366">
        <w:rPr>
          <w:rFonts w:ascii="Verdana" w:hAnsi="Verdana"/>
          <w:color w:val="231F20"/>
          <w:sz w:val="22"/>
          <w:szCs w:val="22"/>
        </w:rPr>
        <w:t>TDS)</w:t>
      </w:r>
      <w:bookmarkEnd w:id="121"/>
    </w:p>
    <w:p w14:paraId="7A8E8DB6" w14:textId="77777777" w:rsidR="00CE0968" w:rsidRPr="000A2AC4" w:rsidRDefault="00CE0968" w:rsidP="00CE0968">
      <w:pPr>
        <w:tabs>
          <w:tab w:val="left" w:pos="7230"/>
        </w:tabs>
        <w:jc w:val="both"/>
        <w:rPr>
          <w:rFonts w:ascii="Verdana" w:hAnsi="Verdana"/>
        </w:rPr>
      </w:pPr>
    </w:p>
    <w:p w14:paraId="59D1C987" w14:textId="7DE2A2DA" w:rsidR="00CE0968" w:rsidRPr="000A2AC4" w:rsidRDefault="00CE0968" w:rsidP="00416B28">
      <w:pPr>
        <w:tabs>
          <w:tab w:val="left" w:pos="7230"/>
        </w:tabs>
        <w:ind w:left="432" w:right="122"/>
        <w:jc w:val="both"/>
        <w:rPr>
          <w:rFonts w:ascii="Verdana" w:hAnsi="Verdana"/>
        </w:rPr>
      </w:pPr>
      <w:r w:rsidRPr="000A2AC4">
        <w:rPr>
          <w:rFonts w:ascii="Verdana" w:hAnsi="Verdana"/>
        </w:rPr>
        <w:t>The following specific data shall complement, supplement, or amend the provisions in the Instructions to Tenderers (ITT). Whenever there is a conflict, the provisions herein shall prevail over those in ITT.</w:t>
      </w:r>
    </w:p>
    <w:p w14:paraId="602D15C2" w14:textId="77777777" w:rsidR="00CE0968" w:rsidRPr="000A2AC4" w:rsidRDefault="00CE0968" w:rsidP="00CE0968">
      <w:pPr>
        <w:tabs>
          <w:tab w:val="left" w:pos="7230"/>
        </w:tabs>
        <w:jc w:val="both"/>
        <w:rPr>
          <w:rFonts w:ascii="Verdana" w:hAnsi="Verdana"/>
        </w:rPr>
      </w:pPr>
    </w:p>
    <w:tbl>
      <w:tblPr>
        <w:tblW w:w="9585"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65"/>
      </w:tblGrid>
      <w:tr w:rsidR="00E21A16" w:rsidRPr="000A2AC4" w14:paraId="3D8C5628" w14:textId="77777777" w:rsidTr="00255C3D">
        <w:trPr>
          <w:tblHeader/>
        </w:trPr>
        <w:tc>
          <w:tcPr>
            <w:tcW w:w="1620" w:type="dxa"/>
          </w:tcPr>
          <w:p w14:paraId="70BE5F6D" w14:textId="1D648FD0" w:rsidR="00E21A16" w:rsidRPr="000A2AC4" w:rsidRDefault="00E21A16" w:rsidP="00E21A16">
            <w:pPr>
              <w:tabs>
                <w:tab w:val="left" w:pos="7230"/>
              </w:tabs>
              <w:jc w:val="both"/>
              <w:rPr>
                <w:rFonts w:ascii="Verdana" w:hAnsi="Verdana"/>
                <w:b/>
                <w:bCs/>
              </w:rPr>
            </w:pPr>
            <w:r w:rsidRPr="000A2AC4">
              <w:rPr>
                <w:rFonts w:ascii="Verdana" w:hAnsi="Verdana"/>
                <w:b/>
                <w:bCs/>
              </w:rPr>
              <w:t>ITT Reference</w:t>
            </w:r>
          </w:p>
        </w:tc>
        <w:tc>
          <w:tcPr>
            <w:tcW w:w="7965" w:type="dxa"/>
          </w:tcPr>
          <w:p w14:paraId="525FBAC1" w14:textId="33FC3124" w:rsidR="00E21A16" w:rsidRPr="000A2AC4" w:rsidRDefault="00E21A16" w:rsidP="00E21A16">
            <w:pPr>
              <w:tabs>
                <w:tab w:val="left" w:pos="7230"/>
              </w:tabs>
              <w:jc w:val="both"/>
              <w:rPr>
                <w:rFonts w:ascii="Verdana" w:hAnsi="Verdana"/>
                <w:b/>
                <w:bCs/>
              </w:rPr>
            </w:pPr>
            <w:r w:rsidRPr="000A2AC4">
              <w:rPr>
                <w:rFonts w:ascii="Verdana" w:hAnsi="Verdana"/>
                <w:b/>
                <w:bCs/>
              </w:rPr>
              <w:t xml:space="preserve">Particulars Of Appendix </w:t>
            </w:r>
            <w:proofErr w:type="gramStart"/>
            <w:r w:rsidRPr="000A2AC4">
              <w:rPr>
                <w:rFonts w:ascii="Verdana" w:hAnsi="Verdana"/>
                <w:b/>
                <w:bCs/>
              </w:rPr>
              <w:t>To</w:t>
            </w:r>
            <w:proofErr w:type="gramEnd"/>
            <w:r w:rsidRPr="000A2AC4">
              <w:rPr>
                <w:rFonts w:ascii="Verdana" w:hAnsi="Verdana"/>
                <w:b/>
                <w:bCs/>
              </w:rPr>
              <w:t xml:space="preserve"> Instructions To Tenders</w:t>
            </w:r>
          </w:p>
        </w:tc>
      </w:tr>
      <w:tr w:rsidR="00E21A16" w:rsidRPr="000A2AC4" w14:paraId="2B2811DD" w14:textId="77777777" w:rsidTr="00E21A16">
        <w:tc>
          <w:tcPr>
            <w:tcW w:w="9585" w:type="dxa"/>
            <w:gridSpan w:val="2"/>
          </w:tcPr>
          <w:p w14:paraId="2DD6F956" w14:textId="0A1FF410" w:rsidR="00E21A16" w:rsidRPr="000A2AC4" w:rsidRDefault="00E21A16" w:rsidP="00E21A16">
            <w:pPr>
              <w:tabs>
                <w:tab w:val="left" w:pos="7230"/>
              </w:tabs>
              <w:jc w:val="both"/>
              <w:rPr>
                <w:rFonts w:ascii="Verdana" w:hAnsi="Verdana"/>
                <w:b/>
                <w:bCs/>
              </w:rPr>
            </w:pPr>
            <w:bookmarkStart w:id="122" w:name="_Toc505659529"/>
            <w:bookmarkStart w:id="123" w:name="_Toc506185677"/>
            <w:r w:rsidRPr="000A2AC4">
              <w:rPr>
                <w:rFonts w:ascii="Verdana" w:hAnsi="Verdana"/>
                <w:b/>
                <w:bCs/>
              </w:rPr>
              <w:t>A. General</w:t>
            </w:r>
            <w:bookmarkEnd w:id="122"/>
            <w:bookmarkEnd w:id="123"/>
          </w:p>
        </w:tc>
      </w:tr>
      <w:tr w:rsidR="00E21A16" w:rsidRPr="000A2AC4" w14:paraId="6C0C0DA9" w14:textId="77777777" w:rsidTr="00255C3D">
        <w:trPr>
          <w:cantSplit/>
        </w:trPr>
        <w:tc>
          <w:tcPr>
            <w:tcW w:w="1620" w:type="dxa"/>
          </w:tcPr>
          <w:p w14:paraId="3B4218E9" w14:textId="77777777" w:rsidR="00E21A16" w:rsidRPr="000A2AC4" w:rsidRDefault="00E21A16" w:rsidP="00E21A16">
            <w:pPr>
              <w:tabs>
                <w:tab w:val="left" w:pos="7230"/>
              </w:tabs>
              <w:jc w:val="both"/>
              <w:rPr>
                <w:rFonts w:ascii="Verdana" w:hAnsi="Verdana"/>
                <w:b/>
              </w:rPr>
            </w:pPr>
            <w:r w:rsidRPr="000A2AC4">
              <w:rPr>
                <w:rFonts w:ascii="Verdana" w:hAnsi="Verdana"/>
                <w:b/>
              </w:rPr>
              <w:t>ITT 1.1</w:t>
            </w:r>
          </w:p>
        </w:tc>
        <w:tc>
          <w:tcPr>
            <w:tcW w:w="7965" w:type="dxa"/>
          </w:tcPr>
          <w:p w14:paraId="79906C26" w14:textId="613937CD" w:rsidR="00B85AC4" w:rsidRPr="000A2AC4" w:rsidRDefault="00E21A16" w:rsidP="00B85AC4">
            <w:pPr>
              <w:tabs>
                <w:tab w:val="right" w:pos="7272"/>
              </w:tabs>
              <w:spacing w:before="120" w:after="120"/>
              <w:ind w:left="144"/>
              <w:jc w:val="both"/>
              <w:rPr>
                <w:rFonts w:ascii="Verdana" w:hAnsi="Verdana"/>
                <w:i/>
                <w:u w:val="single"/>
              </w:rPr>
            </w:pPr>
            <w:r w:rsidRPr="000A2AC4">
              <w:rPr>
                <w:rFonts w:ascii="Verdana" w:hAnsi="Verdana"/>
              </w:rPr>
              <w:t xml:space="preserve">The reference number of the Invitation for Tenders is: </w:t>
            </w:r>
            <w:r w:rsidR="00DF63E6">
              <w:rPr>
                <w:rFonts w:ascii="Verdana" w:hAnsi="Verdana"/>
                <w:b/>
                <w:i/>
              </w:rPr>
              <w:t>KPA/008/2021-22/PSM</w:t>
            </w:r>
          </w:p>
          <w:p w14:paraId="71C28360" w14:textId="3491F653" w:rsidR="00E21A16" w:rsidRPr="000A2AC4" w:rsidRDefault="00E21A16" w:rsidP="00E21A16">
            <w:pPr>
              <w:tabs>
                <w:tab w:val="left" w:pos="7230"/>
                <w:tab w:val="right" w:pos="7272"/>
              </w:tabs>
              <w:jc w:val="both"/>
              <w:rPr>
                <w:rFonts w:ascii="Verdana" w:hAnsi="Verdana"/>
                <w:u w:val="single"/>
              </w:rPr>
            </w:pPr>
          </w:p>
          <w:p w14:paraId="4E36E6D2" w14:textId="48D792E8" w:rsidR="00E21A16" w:rsidRPr="000A2AC4" w:rsidRDefault="00E21A16" w:rsidP="00E21A16">
            <w:pPr>
              <w:tabs>
                <w:tab w:val="left" w:pos="7230"/>
                <w:tab w:val="right" w:pos="7272"/>
              </w:tabs>
              <w:jc w:val="both"/>
              <w:rPr>
                <w:rFonts w:ascii="Verdana" w:hAnsi="Verdana"/>
                <w:b/>
                <w:i/>
              </w:rPr>
            </w:pPr>
            <w:r w:rsidRPr="000A2AC4">
              <w:rPr>
                <w:rFonts w:ascii="Verdana" w:hAnsi="Verdana"/>
              </w:rPr>
              <w:t xml:space="preserve">The Procuring Entity </w:t>
            </w:r>
            <w:proofErr w:type="gramStart"/>
            <w:r w:rsidRPr="000A2AC4">
              <w:rPr>
                <w:rFonts w:ascii="Verdana" w:hAnsi="Verdana"/>
              </w:rPr>
              <w:t>is:</w:t>
            </w:r>
            <w:proofErr w:type="gramEnd"/>
            <w:r w:rsidRPr="000A2AC4">
              <w:rPr>
                <w:rFonts w:ascii="Verdana" w:hAnsi="Verdana"/>
              </w:rPr>
              <w:t xml:space="preserve"> </w:t>
            </w:r>
            <w:r w:rsidR="00A367BC" w:rsidRPr="000A2AC4">
              <w:rPr>
                <w:rFonts w:ascii="Verdana" w:hAnsi="Verdana"/>
                <w:b/>
                <w:i/>
              </w:rPr>
              <w:t>KENYA PORTS AUTHORITY</w:t>
            </w:r>
          </w:p>
          <w:p w14:paraId="112BBADB" w14:textId="77777777" w:rsidR="00A367BC" w:rsidRPr="000A2AC4" w:rsidRDefault="00A367BC" w:rsidP="00E21A16">
            <w:pPr>
              <w:tabs>
                <w:tab w:val="left" w:pos="7230"/>
                <w:tab w:val="right" w:pos="7272"/>
              </w:tabs>
              <w:jc w:val="both"/>
              <w:rPr>
                <w:rFonts w:ascii="Verdana" w:hAnsi="Verdana"/>
                <w:u w:val="single"/>
              </w:rPr>
            </w:pPr>
          </w:p>
          <w:p w14:paraId="19E11C6C" w14:textId="48F19ED9" w:rsidR="00E21A16" w:rsidRPr="000A2AC4" w:rsidRDefault="00E21A16" w:rsidP="00F86C0D">
            <w:pPr>
              <w:tabs>
                <w:tab w:val="left" w:pos="7230"/>
                <w:tab w:val="right" w:pos="7272"/>
              </w:tabs>
              <w:jc w:val="both"/>
              <w:rPr>
                <w:rFonts w:ascii="Verdana" w:hAnsi="Verdana"/>
              </w:rPr>
            </w:pPr>
            <w:r w:rsidRPr="000A2AC4">
              <w:rPr>
                <w:rFonts w:ascii="Verdana" w:hAnsi="Verdana"/>
              </w:rPr>
              <w:t xml:space="preserve">The name of the Contract is: </w:t>
            </w:r>
            <w:r w:rsidR="00F86C0D" w:rsidRPr="000A2AC4">
              <w:rPr>
                <w:rFonts w:ascii="Verdana" w:hAnsi="Verdana"/>
                <w:b/>
                <w:bCs/>
              </w:rPr>
              <w:t xml:space="preserve">FRAMEWORK AGREEMENT FOR SUPPLY OF </w:t>
            </w:r>
            <w:r w:rsidR="00C30742">
              <w:rPr>
                <w:rFonts w:ascii="Verdana" w:hAnsi="Verdana"/>
                <w:b/>
                <w:bCs/>
              </w:rPr>
              <w:t>DETERGENTS AND CLEANING MATERIALS</w:t>
            </w:r>
          </w:p>
        </w:tc>
      </w:tr>
      <w:tr w:rsidR="00E21A16" w:rsidRPr="000A2AC4" w14:paraId="603DE3A9" w14:textId="77777777" w:rsidTr="00255C3D">
        <w:trPr>
          <w:cantSplit/>
        </w:trPr>
        <w:tc>
          <w:tcPr>
            <w:tcW w:w="1620" w:type="dxa"/>
            <w:shd w:val="clear" w:color="auto" w:fill="auto"/>
          </w:tcPr>
          <w:p w14:paraId="2574EF9A" w14:textId="77777777" w:rsidR="00E21A16" w:rsidRPr="000A2AC4" w:rsidRDefault="00E21A16" w:rsidP="00E21A16">
            <w:pPr>
              <w:tabs>
                <w:tab w:val="left" w:pos="7230"/>
              </w:tabs>
              <w:jc w:val="both"/>
              <w:rPr>
                <w:rFonts w:ascii="Verdana" w:hAnsi="Verdana"/>
                <w:b/>
              </w:rPr>
            </w:pPr>
            <w:r w:rsidRPr="000A2AC4">
              <w:rPr>
                <w:rFonts w:ascii="Verdana" w:hAnsi="Verdana"/>
                <w:b/>
              </w:rPr>
              <w:t>ITT 1.2(a)</w:t>
            </w:r>
          </w:p>
        </w:tc>
        <w:tc>
          <w:tcPr>
            <w:tcW w:w="7965" w:type="dxa"/>
            <w:shd w:val="clear" w:color="auto" w:fill="auto"/>
          </w:tcPr>
          <w:p w14:paraId="5BE46D8A" w14:textId="77777777" w:rsidR="00E21A16" w:rsidRPr="000A2AC4" w:rsidRDefault="0016573F" w:rsidP="00E21A16">
            <w:pPr>
              <w:tabs>
                <w:tab w:val="left" w:pos="7230"/>
                <w:tab w:val="right" w:pos="7272"/>
              </w:tabs>
              <w:jc w:val="both"/>
              <w:rPr>
                <w:rFonts w:ascii="Verdana" w:hAnsi="Verdana"/>
              </w:rPr>
            </w:pPr>
            <w:r w:rsidRPr="000A2AC4">
              <w:rPr>
                <w:rFonts w:ascii="Verdana" w:hAnsi="Verdana"/>
              </w:rPr>
              <w:t>Clause deleted</w:t>
            </w:r>
          </w:p>
          <w:p w14:paraId="559C177C" w14:textId="25377732" w:rsidR="0016573F" w:rsidRPr="000A2AC4" w:rsidRDefault="0016573F" w:rsidP="00E21A16">
            <w:pPr>
              <w:tabs>
                <w:tab w:val="left" w:pos="7230"/>
                <w:tab w:val="right" w:pos="7272"/>
              </w:tabs>
              <w:jc w:val="both"/>
              <w:rPr>
                <w:rFonts w:ascii="Verdana" w:hAnsi="Verdana"/>
                <w:b/>
              </w:rPr>
            </w:pPr>
          </w:p>
        </w:tc>
      </w:tr>
      <w:tr w:rsidR="00F163BD" w:rsidRPr="000A2AC4" w14:paraId="6D01DCF4" w14:textId="77777777" w:rsidTr="00F163BD">
        <w:trPr>
          <w:cantSplit/>
          <w:trHeight w:val="578"/>
        </w:trPr>
        <w:tc>
          <w:tcPr>
            <w:tcW w:w="1620" w:type="dxa"/>
            <w:shd w:val="clear" w:color="auto" w:fill="auto"/>
          </w:tcPr>
          <w:p w14:paraId="4153AEA6" w14:textId="77777777" w:rsidR="00F163BD" w:rsidRPr="000A2AC4" w:rsidRDefault="00F163BD" w:rsidP="00E21A16">
            <w:pPr>
              <w:tabs>
                <w:tab w:val="left" w:pos="7230"/>
              </w:tabs>
              <w:jc w:val="both"/>
              <w:rPr>
                <w:rFonts w:ascii="Verdana" w:hAnsi="Verdana"/>
                <w:b/>
                <w:bCs/>
              </w:rPr>
            </w:pPr>
            <w:r w:rsidRPr="000A2AC4">
              <w:rPr>
                <w:rFonts w:ascii="Verdana" w:hAnsi="Verdana"/>
                <w:b/>
                <w:bCs/>
              </w:rPr>
              <w:t>ITT 2.3</w:t>
            </w:r>
          </w:p>
        </w:tc>
        <w:tc>
          <w:tcPr>
            <w:tcW w:w="7965" w:type="dxa"/>
            <w:shd w:val="clear" w:color="auto" w:fill="auto"/>
          </w:tcPr>
          <w:p w14:paraId="75C04AC8" w14:textId="008C8248" w:rsidR="00F163BD" w:rsidRPr="000A2AC4" w:rsidRDefault="00F163BD" w:rsidP="00D1570A">
            <w:pPr>
              <w:tabs>
                <w:tab w:val="left" w:pos="7230"/>
                <w:tab w:val="right" w:pos="7848"/>
              </w:tabs>
              <w:jc w:val="both"/>
              <w:rPr>
                <w:rFonts w:ascii="Verdana" w:hAnsi="Verdana"/>
              </w:rPr>
            </w:pPr>
            <w:r w:rsidRPr="000A2AC4">
              <w:rPr>
                <w:rFonts w:ascii="Verdana" w:hAnsi="Verdana"/>
              </w:rPr>
              <w:t xml:space="preserve">Not </w:t>
            </w:r>
            <w:r w:rsidRPr="000A2AC4">
              <w:rPr>
                <w:rFonts w:ascii="Verdana" w:hAnsi="Verdana"/>
                <w:iCs/>
              </w:rPr>
              <w:t>Applicable</w:t>
            </w:r>
            <w:r w:rsidRPr="000A2AC4">
              <w:rPr>
                <w:rFonts w:ascii="Verdana" w:hAnsi="Verdana"/>
              </w:rPr>
              <w:t xml:space="preserve">  </w:t>
            </w:r>
          </w:p>
        </w:tc>
      </w:tr>
      <w:tr w:rsidR="00E21A16" w:rsidRPr="000A2AC4" w14:paraId="0AC5D9AD" w14:textId="77777777" w:rsidTr="00255C3D">
        <w:trPr>
          <w:cantSplit/>
          <w:trHeight w:val="537"/>
        </w:trPr>
        <w:tc>
          <w:tcPr>
            <w:tcW w:w="1620" w:type="dxa"/>
            <w:shd w:val="clear" w:color="auto" w:fill="auto"/>
          </w:tcPr>
          <w:p w14:paraId="25BAE564"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3.1</w:t>
            </w:r>
          </w:p>
        </w:tc>
        <w:tc>
          <w:tcPr>
            <w:tcW w:w="7965" w:type="dxa"/>
            <w:shd w:val="clear" w:color="auto" w:fill="auto"/>
          </w:tcPr>
          <w:p w14:paraId="0DFF0094" w14:textId="04BC64ED" w:rsidR="00E21A16" w:rsidRPr="000A2AC4" w:rsidRDefault="00D1570A" w:rsidP="00E21A16">
            <w:pPr>
              <w:tabs>
                <w:tab w:val="left" w:pos="7230"/>
                <w:tab w:val="right" w:pos="7848"/>
              </w:tabs>
              <w:jc w:val="both"/>
              <w:rPr>
                <w:rFonts w:ascii="Verdana" w:hAnsi="Verdana"/>
              </w:rPr>
            </w:pPr>
            <w:r w:rsidRPr="000A2AC4">
              <w:rPr>
                <w:rFonts w:ascii="Verdana" w:hAnsi="Verdana"/>
                <w:iCs/>
              </w:rPr>
              <w:t>Joint Venture (JV) is not applicable.</w:t>
            </w:r>
          </w:p>
        </w:tc>
      </w:tr>
      <w:tr w:rsidR="00E21A16" w:rsidRPr="000A2AC4" w14:paraId="65016D54" w14:textId="77777777" w:rsidTr="00255C3D">
        <w:trPr>
          <w:cantSplit/>
        </w:trPr>
        <w:tc>
          <w:tcPr>
            <w:tcW w:w="1620" w:type="dxa"/>
            <w:shd w:val="clear" w:color="auto" w:fill="auto"/>
          </w:tcPr>
          <w:p w14:paraId="633C8641" w14:textId="77777777" w:rsidR="00E21A16" w:rsidRPr="000A2AC4" w:rsidRDefault="00E21A16" w:rsidP="00E21A16">
            <w:pPr>
              <w:pStyle w:val="Headfid1"/>
              <w:numPr>
                <w:ilvl w:val="0"/>
                <w:numId w:val="0"/>
              </w:numPr>
              <w:tabs>
                <w:tab w:val="left" w:pos="7230"/>
              </w:tabs>
              <w:spacing w:before="0" w:after="0"/>
              <w:rPr>
                <w:rFonts w:ascii="Verdana" w:hAnsi="Verdana"/>
                <w:iCs/>
                <w:sz w:val="22"/>
                <w:szCs w:val="22"/>
                <w:lang w:val="en-US"/>
              </w:rPr>
            </w:pPr>
            <w:r w:rsidRPr="000A2AC4">
              <w:rPr>
                <w:rFonts w:ascii="Verdana" w:hAnsi="Verdana"/>
                <w:iCs/>
                <w:sz w:val="22"/>
                <w:szCs w:val="22"/>
                <w:lang w:val="en-US"/>
              </w:rPr>
              <w:t>ITT 3.7</w:t>
            </w:r>
          </w:p>
        </w:tc>
        <w:tc>
          <w:tcPr>
            <w:tcW w:w="7965" w:type="dxa"/>
            <w:shd w:val="clear" w:color="auto" w:fill="auto"/>
          </w:tcPr>
          <w:p w14:paraId="23F76599" w14:textId="77777777" w:rsidR="00E21A16" w:rsidRPr="000A2AC4" w:rsidRDefault="00E21A16" w:rsidP="00E21A16">
            <w:pPr>
              <w:tabs>
                <w:tab w:val="left" w:pos="7230"/>
              </w:tabs>
              <w:jc w:val="both"/>
              <w:rPr>
                <w:rFonts w:ascii="Verdana" w:hAnsi="Verdana"/>
                <w:iCs/>
              </w:rPr>
            </w:pPr>
            <w:r w:rsidRPr="000A2AC4">
              <w:rPr>
                <w:rFonts w:ascii="Verdana" w:hAnsi="Verdana"/>
                <w:iCs/>
              </w:rPr>
              <w:t xml:space="preserve">A list of debarred firms and individuals is available on the PPRA’s website: </w:t>
            </w:r>
            <w:hyperlink r:id="rId30" w:history="1">
              <w:r w:rsidRPr="000A2AC4">
                <w:rPr>
                  <w:rStyle w:val="Hyperlink"/>
                  <w:rFonts w:ascii="Verdana" w:hAnsi="Verdana"/>
                </w:rPr>
                <w:t>www.ppra.go.ke</w:t>
              </w:r>
            </w:hyperlink>
            <w:r w:rsidRPr="000A2AC4">
              <w:rPr>
                <w:rFonts w:ascii="Verdana" w:hAnsi="Verdana"/>
              </w:rPr>
              <w:t> </w:t>
            </w:r>
          </w:p>
        </w:tc>
      </w:tr>
      <w:tr w:rsidR="00E21A16" w:rsidRPr="000A2AC4" w14:paraId="5E2E97B3" w14:textId="77777777" w:rsidTr="009B5B0C">
        <w:tc>
          <w:tcPr>
            <w:tcW w:w="1620" w:type="dxa"/>
          </w:tcPr>
          <w:p w14:paraId="02CC2C0D"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3.11</w:t>
            </w:r>
          </w:p>
        </w:tc>
        <w:tc>
          <w:tcPr>
            <w:tcW w:w="7965" w:type="dxa"/>
            <w:shd w:val="clear" w:color="auto" w:fill="auto"/>
          </w:tcPr>
          <w:p w14:paraId="6DC29DDA" w14:textId="5A73E253" w:rsidR="00E21A16" w:rsidRPr="000A2AC4" w:rsidRDefault="009C5829" w:rsidP="00884620">
            <w:pPr>
              <w:tabs>
                <w:tab w:val="left" w:pos="7230"/>
              </w:tabs>
              <w:jc w:val="both"/>
              <w:rPr>
                <w:rFonts w:ascii="Verdana" w:hAnsi="Verdana"/>
                <w:b/>
                <w:bCs/>
              </w:rPr>
            </w:pPr>
            <w:r w:rsidRPr="000A2AC4">
              <w:rPr>
                <w:rFonts w:ascii="Verdana" w:hAnsi="Verdana"/>
              </w:rPr>
              <w:t xml:space="preserve">Not </w:t>
            </w:r>
            <w:r w:rsidRPr="000A2AC4">
              <w:rPr>
                <w:rFonts w:ascii="Verdana" w:hAnsi="Verdana"/>
                <w:iCs/>
              </w:rPr>
              <w:t>Applicable</w:t>
            </w:r>
            <w:r w:rsidRPr="000A2AC4">
              <w:rPr>
                <w:rFonts w:ascii="Verdana" w:hAnsi="Verdana"/>
              </w:rPr>
              <w:t xml:space="preserve">  </w:t>
            </w:r>
          </w:p>
        </w:tc>
      </w:tr>
      <w:tr w:rsidR="00E21A16" w:rsidRPr="000A2AC4" w14:paraId="5FA3DA41" w14:textId="77777777" w:rsidTr="00255C3D">
        <w:tc>
          <w:tcPr>
            <w:tcW w:w="1620" w:type="dxa"/>
          </w:tcPr>
          <w:p w14:paraId="3C7EA756" w14:textId="77777777" w:rsidR="00E21A16" w:rsidRPr="000A2AC4" w:rsidRDefault="00E21A16" w:rsidP="00E21A16">
            <w:pPr>
              <w:tabs>
                <w:tab w:val="left" w:pos="7230"/>
              </w:tabs>
              <w:jc w:val="both"/>
              <w:rPr>
                <w:rFonts w:ascii="Verdana" w:hAnsi="Verdana"/>
                <w:b/>
                <w:bCs/>
              </w:rPr>
            </w:pPr>
          </w:p>
        </w:tc>
        <w:tc>
          <w:tcPr>
            <w:tcW w:w="7965" w:type="dxa"/>
          </w:tcPr>
          <w:p w14:paraId="61E66B00" w14:textId="77777777" w:rsidR="00E21A16" w:rsidRPr="000A2AC4" w:rsidRDefault="00E21A16" w:rsidP="00E21A16">
            <w:pPr>
              <w:tabs>
                <w:tab w:val="left" w:pos="7230"/>
              </w:tabs>
              <w:jc w:val="both"/>
              <w:rPr>
                <w:rFonts w:ascii="Verdana" w:hAnsi="Verdana"/>
                <w:b/>
                <w:bCs/>
              </w:rPr>
            </w:pPr>
            <w:bookmarkStart w:id="124" w:name="_Toc505659530"/>
            <w:bookmarkStart w:id="125" w:name="_Toc506185678"/>
            <w:r w:rsidRPr="000A2AC4">
              <w:rPr>
                <w:rFonts w:ascii="Verdana" w:hAnsi="Verdana"/>
                <w:b/>
                <w:bCs/>
              </w:rPr>
              <w:t xml:space="preserve">B. Contents of </w:t>
            </w:r>
            <w:bookmarkEnd w:id="124"/>
            <w:bookmarkEnd w:id="125"/>
            <w:r w:rsidRPr="000A2AC4">
              <w:rPr>
                <w:rFonts w:ascii="Verdana" w:hAnsi="Verdana"/>
                <w:b/>
                <w:bCs/>
              </w:rPr>
              <w:t>Tendering Document</w:t>
            </w:r>
          </w:p>
        </w:tc>
      </w:tr>
      <w:tr w:rsidR="00E21A16" w:rsidRPr="000A2AC4" w14:paraId="52D88A21" w14:textId="77777777" w:rsidTr="00255C3D">
        <w:tc>
          <w:tcPr>
            <w:tcW w:w="1620" w:type="dxa"/>
          </w:tcPr>
          <w:p w14:paraId="2BF8E819"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6.1</w:t>
            </w:r>
          </w:p>
        </w:tc>
        <w:tc>
          <w:tcPr>
            <w:tcW w:w="7965" w:type="dxa"/>
          </w:tcPr>
          <w:p w14:paraId="03A43AEF" w14:textId="77777777" w:rsidR="00C52DBB" w:rsidRPr="000A2AC4" w:rsidRDefault="00C52DBB" w:rsidP="00C6798D">
            <w:pPr>
              <w:pStyle w:val="ListParagraph"/>
              <w:numPr>
                <w:ilvl w:val="0"/>
                <w:numId w:val="51"/>
              </w:numPr>
              <w:tabs>
                <w:tab w:val="left" w:pos="567"/>
              </w:tabs>
              <w:spacing w:before="234"/>
              <w:jc w:val="both"/>
              <w:rPr>
                <w:rFonts w:ascii="Verdana" w:hAnsi="Verdana"/>
              </w:rPr>
            </w:pPr>
            <w:r w:rsidRPr="000A2AC4">
              <w:rPr>
                <w:rFonts w:ascii="Verdana" w:hAnsi="Verdana"/>
              </w:rPr>
              <w:t xml:space="preserve">The Tenderer will submit any request for clarifications in writing at, </w:t>
            </w:r>
            <w:hyperlink r:id="rId31" w:history="1">
              <w:r w:rsidRPr="000A2AC4">
                <w:rPr>
                  <w:rStyle w:val="Hyperlink"/>
                  <w:rFonts w:ascii="Verdana" w:hAnsi="Verdana"/>
                  <w:bCs/>
                </w:rPr>
                <w:t>tenders@kpa.co.ke</w:t>
              </w:r>
            </w:hyperlink>
            <w:r w:rsidRPr="000A2AC4">
              <w:rPr>
                <w:rFonts w:ascii="Verdana" w:hAnsi="Verdana"/>
              </w:rPr>
              <w:t xml:space="preserve"> to reach the Procuring Entity not later than seven (7) days prior to the deadline for the submission of tenders.</w:t>
            </w:r>
          </w:p>
          <w:p w14:paraId="7EF68851" w14:textId="4E75A0CA" w:rsidR="00E21A16" w:rsidRPr="000A2AC4" w:rsidRDefault="00C52DBB" w:rsidP="00C6798D">
            <w:pPr>
              <w:pStyle w:val="ListParagraph"/>
              <w:numPr>
                <w:ilvl w:val="0"/>
                <w:numId w:val="51"/>
              </w:numPr>
              <w:tabs>
                <w:tab w:val="left" w:pos="567"/>
              </w:tabs>
              <w:spacing w:before="234"/>
              <w:jc w:val="both"/>
              <w:rPr>
                <w:rFonts w:ascii="Verdana" w:hAnsi="Verdana"/>
              </w:rPr>
            </w:pPr>
            <w:r w:rsidRPr="000A2AC4">
              <w:rPr>
                <w:rFonts w:ascii="Verdana" w:hAnsi="Verdana"/>
              </w:rPr>
              <w:t xml:space="preserve">The Procuring Entity shall publish its response at the website </w:t>
            </w:r>
            <w:hyperlink r:id="rId32" w:history="1">
              <w:r w:rsidRPr="000A2AC4">
                <w:rPr>
                  <w:rStyle w:val="Hyperlink"/>
                  <w:rFonts w:ascii="Verdana" w:hAnsi="Verdana"/>
                  <w:bCs/>
                </w:rPr>
                <w:t>www.kpa.co.ke</w:t>
              </w:r>
            </w:hyperlink>
          </w:p>
        </w:tc>
      </w:tr>
      <w:tr w:rsidR="00E21A16" w:rsidRPr="000A2AC4" w14:paraId="6F80E394" w14:textId="77777777" w:rsidTr="00255C3D">
        <w:tc>
          <w:tcPr>
            <w:tcW w:w="1620" w:type="dxa"/>
          </w:tcPr>
          <w:p w14:paraId="5837F3D2"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6.2</w:t>
            </w:r>
          </w:p>
        </w:tc>
        <w:tc>
          <w:tcPr>
            <w:tcW w:w="7965" w:type="dxa"/>
          </w:tcPr>
          <w:p w14:paraId="339CD246" w14:textId="77777777" w:rsidR="00724DFC" w:rsidRPr="000A2AC4" w:rsidRDefault="00E21A16" w:rsidP="00E21A16">
            <w:pPr>
              <w:tabs>
                <w:tab w:val="left" w:pos="567"/>
                <w:tab w:val="left" w:pos="7230"/>
              </w:tabs>
              <w:jc w:val="both"/>
              <w:rPr>
                <w:rFonts w:ascii="Verdana" w:hAnsi="Verdana"/>
                <w:b/>
                <w:color w:val="000000"/>
              </w:rPr>
            </w:pPr>
            <w:r w:rsidRPr="000A2AC4">
              <w:rPr>
                <w:rFonts w:ascii="Verdana" w:hAnsi="Verdana"/>
                <w:color w:val="000000"/>
              </w:rPr>
              <w:t xml:space="preserve">A pre-tender conference will </w:t>
            </w:r>
            <w:r w:rsidRPr="000A2AC4">
              <w:rPr>
                <w:rFonts w:ascii="Verdana" w:hAnsi="Verdana"/>
                <w:b/>
                <w:color w:val="000000"/>
              </w:rPr>
              <w:t>not be held</w:t>
            </w:r>
            <w:r w:rsidR="00724DFC" w:rsidRPr="000A2AC4">
              <w:rPr>
                <w:rFonts w:ascii="Verdana" w:hAnsi="Verdana"/>
                <w:b/>
                <w:color w:val="000000"/>
              </w:rPr>
              <w:t>.</w:t>
            </w:r>
          </w:p>
          <w:p w14:paraId="7591A557" w14:textId="63FB1D38" w:rsidR="00E21A16" w:rsidRPr="000A2AC4" w:rsidRDefault="00E21A16" w:rsidP="00E21A16">
            <w:pPr>
              <w:tabs>
                <w:tab w:val="left" w:pos="567"/>
                <w:tab w:val="left" w:pos="7230"/>
              </w:tabs>
              <w:jc w:val="both"/>
              <w:rPr>
                <w:rFonts w:ascii="Verdana" w:hAnsi="Verdana"/>
              </w:rPr>
            </w:pPr>
            <w:r w:rsidRPr="000A2AC4">
              <w:rPr>
                <w:rFonts w:ascii="Verdana" w:hAnsi="Verdana"/>
                <w:color w:val="000000"/>
              </w:rPr>
              <w:t xml:space="preserve"> </w:t>
            </w:r>
          </w:p>
        </w:tc>
      </w:tr>
      <w:tr w:rsidR="00E21A16" w:rsidRPr="000A2AC4" w14:paraId="21B84867" w14:textId="77777777" w:rsidTr="00255C3D">
        <w:tc>
          <w:tcPr>
            <w:tcW w:w="1620" w:type="dxa"/>
          </w:tcPr>
          <w:p w14:paraId="3EA7910A"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6.3</w:t>
            </w:r>
          </w:p>
        </w:tc>
        <w:tc>
          <w:tcPr>
            <w:tcW w:w="7965" w:type="dxa"/>
          </w:tcPr>
          <w:p w14:paraId="3D73F23E" w14:textId="74549B31" w:rsidR="00E21A16" w:rsidRPr="000A2AC4" w:rsidRDefault="008055E2" w:rsidP="00E21A16">
            <w:pPr>
              <w:tabs>
                <w:tab w:val="left" w:pos="567"/>
                <w:tab w:val="left" w:pos="7230"/>
              </w:tabs>
              <w:jc w:val="both"/>
              <w:rPr>
                <w:rFonts w:ascii="Verdana" w:hAnsi="Verdana"/>
                <w:color w:val="000000"/>
              </w:rPr>
            </w:pPr>
            <w:r w:rsidRPr="000A2AC4">
              <w:rPr>
                <w:rFonts w:ascii="Verdana" w:hAnsi="Verdana"/>
                <w:color w:val="000000"/>
              </w:rPr>
              <w:t>Not Applicable</w:t>
            </w:r>
          </w:p>
          <w:p w14:paraId="2421048D" w14:textId="77777777" w:rsidR="00E21A16" w:rsidRPr="000A2AC4" w:rsidRDefault="00E21A16" w:rsidP="00E21A16">
            <w:pPr>
              <w:pStyle w:val="Sub-ClauseText"/>
              <w:tabs>
                <w:tab w:val="left" w:pos="7230"/>
              </w:tabs>
              <w:spacing w:before="0" w:after="0"/>
              <w:rPr>
                <w:rFonts w:ascii="Verdana" w:hAnsi="Verdana"/>
                <w:spacing w:val="0"/>
                <w:sz w:val="22"/>
                <w:szCs w:val="22"/>
                <w:lang w:val="en-US"/>
              </w:rPr>
            </w:pPr>
          </w:p>
        </w:tc>
      </w:tr>
      <w:tr w:rsidR="00E21A16" w:rsidRPr="000A2AC4" w14:paraId="6A64505B" w14:textId="77777777" w:rsidTr="00255C3D">
        <w:tc>
          <w:tcPr>
            <w:tcW w:w="1620" w:type="dxa"/>
          </w:tcPr>
          <w:p w14:paraId="35BE4D38"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6.5</w:t>
            </w:r>
          </w:p>
        </w:tc>
        <w:tc>
          <w:tcPr>
            <w:tcW w:w="7965" w:type="dxa"/>
          </w:tcPr>
          <w:p w14:paraId="5A07480D" w14:textId="77777777" w:rsidR="008055E2" w:rsidRPr="000A2AC4" w:rsidRDefault="008055E2" w:rsidP="008055E2">
            <w:pPr>
              <w:tabs>
                <w:tab w:val="left" w:pos="567"/>
                <w:tab w:val="left" w:pos="7230"/>
              </w:tabs>
              <w:jc w:val="both"/>
              <w:rPr>
                <w:rFonts w:ascii="Verdana" w:hAnsi="Verdana"/>
                <w:color w:val="000000"/>
              </w:rPr>
            </w:pPr>
            <w:r w:rsidRPr="000A2AC4">
              <w:rPr>
                <w:rFonts w:ascii="Verdana" w:hAnsi="Verdana"/>
                <w:color w:val="000000"/>
              </w:rPr>
              <w:t>Not Applicable</w:t>
            </w:r>
          </w:p>
          <w:p w14:paraId="39EA3E49" w14:textId="77777777" w:rsidR="00E21A16" w:rsidRPr="000A2AC4" w:rsidRDefault="00E21A16" w:rsidP="00E21A16">
            <w:pPr>
              <w:pStyle w:val="ListParagraph"/>
              <w:tabs>
                <w:tab w:val="left" w:pos="7230"/>
              </w:tabs>
              <w:ind w:left="0"/>
              <w:jc w:val="both"/>
              <w:rPr>
                <w:rFonts w:ascii="Verdana" w:hAnsi="Verdana"/>
              </w:rPr>
            </w:pPr>
          </w:p>
        </w:tc>
      </w:tr>
      <w:tr w:rsidR="00E21A16" w:rsidRPr="000A2AC4" w14:paraId="54BEAD65" w14:textId="77777777" w:rsidTr="00255C3D">
        <w:tc>
          <w:tcPr>
            <w:tcW w:w="1620" w:type="dxa"/>
          </w:tcPr>
          <w:p w14:paraId="256BAB18" w14:textId="77777777" w:rsidR="00E21A16" w:rsidRPr="000A2AC4" w:rsidRDefault="00E21A16" w:rsidP="00E21A16">
            <w:pPr>
              <w:tabs>
                <w:tab w:val="left" w:pos="7230"/>
              </w:tabs>
              <w:jc w:val="both"/>
              <w:rPr>
                <w:rFonts w:ascii="Verdana" w:hAnsi="Verdana"/>
                <w:b/>
                <w:bCs/>
              </w:rPr>
            </w:pPr>
          </w:p>
        </w:tc>
        <w:tc>
          <w:tcPr>
            <w:tcW w:w="7965" w:type="dxa"/>
          </w:tcPr>
          <w:p w14:paraId="2E8F911C" w14:textId="77777777" w:rsidR="00E21A16" w:rsidRPr="000A2AC4" w:rsidRDefault="00E21A16" w:rsidP="00E21A16">
            <w:pPr>
              <w:tabs>
                <w:tab w:val="left" w:pos="7230"/>
              </w:tabs>
              <w:jc w:val="both"/>
              <w:rPr>
                <w:rFonts w:ascii="Verdana" w:hAnsi="Verdana"/>
                <w:b/>
                <w:bCs/>
              </w:rPr>
            </w:pPr>
            <w:bookmarkStart w:id="126" w:name="_Toc505659531"/>
            <w:bookmarkStart w:id="127" w:name="_Toc506185679"/>
            <w:r w:rsidRPr="000A2AC4">
              <w:rPr>
                <w:rFonts w:ascii="Verdana" w:hAnsi="Verdana"/>
                <w:b/>
                <w:bCs/>
              </w:rPr>
              <w:t>C. Preparation of Tenders</w:t>
            </w:r>
            <w:bookmarkEnd w:id="126"/>
            <w:bookmarkEnd w:id="127"/>
          </w:p>
        </w:tc>
      </w:tr>
      <w:tr w:rsidR="00E21A16" w:rsidRPr="000A2AC4" w14:paraId="20B5A13B" w14:textId="77777777" w:rsidTr="00255C3D">
        <w:tc>
          <w:tcPr>
            <w:tcW w:w="1620" w:type="dxa"/>
          </w:tcPr>
          <w:p w14:paraId="320EEDCF"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10 (j)</w:t>
            </w:r>
          </w:p>
        </w:tc>
        <w:tc>
          <w:tcPr>
            <w:tcW w:w="7965" w:type="dxa"/>
          </w:tcPr>
          <w:p w14:paraId="01C5EA2E" w14:textId="2A6DFC52" w:rsidR="00E21A16" w:rsidRPr="000A2AC4" w:rsidRDefault="00E21A16" w:rsidP="00E21A16">
            <w:pPr>
              <w:tabs>
                <w:tab w:val="left" w:pos="7230"/>
              </w:tabs>
              <w:jc w:val="both"/>
              <w:rPr>
                <w:rFonts w:ascii="Verdana" w:hAnsi="Verdana"/>
              </w:rPr>
            </w:pPr>
            <w:r w:rsidRPr="000A2AC4">
              <w:rPr>
                <w:rFonts w:ascii="Verdana" w:hAnsi="Verdana"/>
              </w:rPr>
              <w:t xml:space="preserve">The Tenderer shall submit the following additional documents in its Tender: </w:t>
            </w:r>
            <w:r w:rsidR="00223914" w:rsidRPr="000A2AC4">
              <w:rPr>
                <w:rFonts w:ascii="Verdana" w:hAnsi="Verdana"/>
                <w:b/>
                <w:i/>
              </w:rPr>
              <w:t>all duly completed and signed mandatory tendering forms under section IV</w:t>
            </w:r>
          </w:p>
        </w:tc>
      </w:tr>
      <w:tr w:rsidR="00E21A16" w:rsidRPr="000A2AC4" w14:paraId="712650BE" w14:textId="77777777" w:rsidTr="00255C3D">
        <w:tc>
          <w:tcPr>
            <w:tcW w:w="1620" w:type="dxa"/>
          </w:tcPr>
          <w:p w14:paraId="72F728F4"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12.1</w:t>
            </w:r>
          </w:p>
        </w:tc>
        <w:tc>
          <w:tcPr>
            <w:tcW w:w="7965" w:type="dxa"/>
          </w:tcPr>
          <w:p w14:paraId="0EEB054A" w14:textId="75FB0296" w:rsidR="00E21A16" w:rsidRPr="000A2AC4" w:rsidRDefault="00E21A16" w:rsidP="00E21A16">
            <w:pPr>
              <w:tabs>
                <w:tab w:val="left" w:pos="7230"/>
              </w:tabs>
              <w:jc w:val="both"/>
              <w:rPr>
                <w:rFonts w:ascii="Verdana" w:hAnsi="Verdana"/>
              </w:rPr>
            </w:pPr>
            <w:r w:rsidRPr="000A2AC4">
              <w:rPr>
                <w:rFonts w:ascii="Verdana" w:hAnsi="Verdana"/>
              </w:rPr>
              <w:t xml:space="preserve">Alternative Tenders </w:t>
            </w:r>
            <w:r w:rsidRPr="000A2AC4">
              <w:rPr>
                <w:rFonts w:ascii="Verdana" w:hAnsi="Verdana"/>
                <w:b/>
                <w:i/>
              </w:rPr>
              <w:t>“shall not be”</w:t>
            </w:r>
            <w:r w:rsidRPr="000A2AC4">
              <w:rPr>
                <w:rFonts w:ascii="Verdana" w:hAnsi="Verdana"/>
              </w:rPr>
              <w:t xml:space="preserve"> considered. </w:t>
            </w:r>
          </w:p>
          <w:p w14:paraId="6936AA0B" w14:textId="772E7DFE" w:rsidR="00E21A16" w:rsidRPr="000A2AC4" w:rsidRDefault="00E21A16" w:rsidP="00E21A16">
            <w:pPr>
              <w:pStyle w:val="Footer"/>
              <w:tabs>
                <w:tab w:val="left" w:pos="7230"/>
              </w:tabs>
              <w:spacing w:before="0"/>
              <w:jc w:val="both"/>
              <w:rPr>
                <w:rFonts w:ascii="Verdana" w:hAnsi="Verdana"/>
                <w:b/>
                <w:i/>
                <w:sz w:val="22"/>
                <w:szCs w:val="22"/>
                <w:lang w:val="en-US"/>
              </w:rPr>
            </w:pPr>
          </w:p>
        </w:tc>
      </w:tr>
      <w:tr w:rsidR="00E21A16" w:rsidRPr="000A2AC4" w14:paraId="4B12ED00" w14:textId="77777777" w:rsidTr="00255C3D">
        <w:tblPrEx>
          <w:tblCellMar>
            <w:left w:w="103" w:type="dxa"/>
            <w:right w:w="103" w:type="dxa"/>
          </w:tblCellMar>
        </w:tblPrEx>
        <w:tc>
          <w:tcPr>
            <w:tcW w:w="1620" w:type="dxa"/>
          </w:tcPr>
          <w:p w14:paraId="65F486AD"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13.5</w:t>
            </w:r>
          </w:p>
        </w:tc>
        <w:tc>
          <w:tcPr>
            <w:tcW w:w="7965" w:type="dxa"/>
          </w:tcPr>
          <w:p w14:paraId="70DF8C36" w14:textId="06FA3C75" w:rsidR="00E21A16" w:rsidRPr="000A2AC4" w:rsidRDefault="00E21A16" w:rsidP="00E21A16">
            <w:pPr>
              <w:tabs>
                <w:tab w:val="left" w:pos="7230"/>
              </w:tabs>
              <w:jc w:val="both"/>
              <w:rPr>
                <w:rFonts w:ascii="Verdana" w:hAnsi="Verdana"/>
              </w:rPr>
            </w:pPr>
            <w:r w:rsidRPr="000A2AC4">
              <w:rPr>
                <w:rFonts w:ascii="Verdana" w:hAnsi="Verdana"/>
              </w:rPr>
              <w:t xml:space="preserve">The prices quoted by the Tenderer </w:t>
            </w:r>
            <w:r w:rsidRPr="000A2AC4">
              <w:rPr>
                <w:rFonts w:ascii="Verdana" w:hAnsi="Verdana"/>
                <w:b/>
              </w:rPr>
              <w:t>“shall not”</w:t>
            </w:r>
            <w:r w:rsidR="00611AA5" w:rsidRPr="000A2AC4">
              <w:rPr>
                <w:rFonts w:ascii="Verdana" w:hAnsi="Verdana"/>
                <w:b/>
              </w:rPr>
              <w:t xml:space="preserve"> </w:t>
            </w:r>
            <w:r w:rsidRPr="000A2AC4">
              <w:rPr>
                <w:rFonts w:ascii="Verdana" w:hAnsi="Verdana"/>
              </w:rPr>
              <w:t>be subject to adjustment during the performance of the Contract.</w:t>
            </w:r>
          </w:p>
        </w:tc>
      </w:tr>
      <w:tr w:rsidR="00E21A16" w:rsidRPr="000A2AC4" w14:paraId="42FA4C91" w14:textId="77777777" w:rsidTr="00AC3372">
        <w:tblPrEx>
          <w:tblCellMar>
            <w:left w:w="103" w:type="dxa"/>
            <w:right w:w="103" w:type="dxa"/>
          </w:tblCellMar>
        </w:tblPrEx>
        <w:trPr>
          <w:trHeight w:val="418"/>
        </w:trPr>
        <w:tc>
          <w:tcPr>
            <w:tcW w:w="1620" w:type="dxa"/>
          </w:tcPr>
          <w:p w14:paraId="301AFCBB"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13.6</w:t>
            </w:r>
          </w:p>
        </w:tc>
        <w:tc>
          <w:tcPr>
            <w:tcW w:w="7965" w:type="dxa"/>
          </w:tcPr>
          <w:p w14:paraId="3DFD8C40" w14:textId="6D25122B" w:rsidR="00E21A16" w:rsidRPr="000A2AC4" w:rsidRDefault="00EF1913" w:rsidP="00E21A16">
            <w:pPr>
              <w:pStyle w:val="Sub-ClauseText"/>
              <w:tabs>
                <w:tab w:val="left" w:pos="7230"/>
              </w:tabs>
              <w:spacing w:before="0" w:after="0"/>
              <w:rPr>
                <w:rFonts w:ascii="Verdana" w:hAnsi="Verdana"/>
                <w:spacing w:val="0"/>
                <w:sz w:val="22"/>
                <w:szCs w:val="22"/>
                <w:lang w:val="en-US"/>
              </w:rPr>
            </w:pPr>
            <w:r w:rsidRPr="000A2AC4">
              <w:rPr>
                <w:rFonts w:ascii="Verdana" w:hAnsi="Verdana"/>
                <w:spacing w:val="0"/>
                <w:sz w:val="22"/>
                <w:szCs w:val="22"/>
                <w:lang w:val="en-US"/>
              </w:rPr>
              <w:t>Not Applicable</w:t>
            </w:r>
          </w:p>
        </w:tc>
      </w:tr>
      <w:tr w:rsidR="00E21A16" w:rsidRPr="000A2AC4" w14:paraId="382983A1" w14:textId="77777777" w:rsidTr="00255C3D">
        <w:tc>
          <w:tcPr>
            <w:tcW w:w="1620" w:type="dxa"/>
          </w:tcPr>
          <w:p w14:paraId="17581DEF"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13.8 (a) (i) and (iii)</w:t>
            </w:r>
          </w:p>
        </w:tc>
        <w:tc>
          <w:tcPr>
            <w:tcW w:w="7965" w:type="dxa"/>
          </w:tcPr>
          <w:p w14:paraId="2A8129B3" w14:textId="42BA4679" w:rsidR="00E21A16" w:rsidRPr="000A2AC4" w:rsidRDefault="00E21A16" w:rsidP="00E21A16">
            <w:pPr>
              <w:pStyle w:val="i"/>
              <w:tabs>
                <w:tab w:val="left" w:pos="7230"/>
              </w:tabs>
              <w:suppressAutoHyphens w:val="0"/>
              <w:rPr>
                <w:rFonts w:ascii="Verdana" w:hAnsi="Verdana"/>
                <w:sz w:val="22"/>
                <w:szCs w:val="22"/>
                <w:lang w:val="en-US"/>
              </w:rPr>
            </w:pPr>
            <w:r w:rsidRPr="000A2AC4">
              <w:rPr>
                <w:rFonts w:ascii="Verdana" w:hAnsi="Verdana"/>
                <w:sz w:val="22"/>
                <w:szCs w:val="22"/>
                <w:lang w:val="en-US"/>
              </w:rPr>
              <w:t>Place of final destination</w:t>
            </w:r>
            <w:r w:rsidR="005E3862">
              <w:rPr>
                <w:rFonts w:ascii="Verdana" w:hAnsi="Verdana"/>
                <w:sz w:val="22"/>
                <w:szCs w:val="22"/>
                <w:lang w:val="en-US"/>
              </w:rPr>
              <w:t xml:space="preserve"> is</w:t>
            </w:r>
            <w:r w:rsidRPr="000A2AC4">
              <w:rPr>
                <w:rFonts w:ascii="Verdana" w:hAnsi="Verdana"/>
                <w:sz w:val="22"/>
                <w:szCs w:val="22"/>
                <w:lang w:val="en-US"/>
              </w:rPr>
              <w:t xml:space="preserve"> </w:t>
            </w:r>
            <w:r w:rsidR="001501CF" w:rsidRPr="000A2AC4">
              <w:rPr>
                <w:rFonts w:ascii="Verdana" w:hAnsi="Verdana"/>
                <w:i/>
                <w:iCs/>
                <w:sz w:val="22"/>
                <w:szCs w:val="22"/>
                <w:lang w:val="en-US"/>
              </w:rPr>
              <w:t xml:space="preserve">Kenya Ports Authority </w:t>
            </w:r>
            <w:proofErr w:type="gramStart"/>
            <w:r w:rsidR="001501CF" w:rsidRPr="000A2AC4">
              <w:rPr>
                <w:rFonts w:ascii="Verdana" w:hAnsi="Verdana"/>
                <w:i/>
                <w:iCs/>
                <w:sz w:val="22"/>
                <w:szCs w:val="22"/>
                <w:lang w:val="en-US"/>
              </w:rPr>
              <w:t>s</w:t>
            </w:r>
            <w:r w:rsidR="00A201B7" w:rsidRPr="000A2AC4">
              <w:rPr>
                <w:rFonts w:ascii="Verdana" w:hAnsi="Verdana"/>
                <w:i/>
                <w:iCs/>
                <w:sz w:val="22"/>
                <w:szCs w:val="22"/>
                <w:lang w:val="en-US"/>
              </w:rPr>
              <w:t>tores</w:t>
            </w:r>
            <w:proofErr w:type="gramEnd"/>
            <w:r w:rsidR="00A201B7" w:rsidRPr="000A2AC4">
              <w:rPr>
                <w:rFonts w:ascii="Verdana" w:hAnsi="Verdana"/>
                <w:i/>
                <w:iCs/>
                <w:sz w:val="22"/>
                <w:szCs w:val="22"/>
                <w:lang w:val="en-US"/>
              </w:rPr>
              <w:t xml:space="preserve"> location specified in the purchase order</w:t>
            </w:r>
            <w:r w:rsidR="00CC57D1" w:rsidRPr="000A2AC4">
              <w:rPr>
                <w:rFonts w:ascii="Verdana" w:hAnsi="Verdana"/>
                <w:i/>
                <w:iCs/>
                <w:sz w:val="22"/>
                <w:szCs w:val="22"/>
                <w:lang w:val="en-US"/>
              </w:rPr>
              <w:t>.</w:t>
            </w:r>
            <w:r w:rsidRPr="000A2AC4">
              <w:rPr>
                <w:rFonts w:ascii="Verdana" w:hAnsi="Verdana"/>
                <w:sz w:val="22"/>
                <w:szCs w:val="22"/>
                <w:lang w:val="en-US"/>
              </w:rPr>
              <w:t xml:space="preserve"> </w:t>
            </w:r>
          </w:p>
        </w:tc>
      </w:tr>
      <w:tr w:rsidR="00E21A16" w:rsidRPr="000A2AC4" w14:paraId="1848FE6A" w14:textId="77777777" w:rsidTr="00255C3D">
        <w:tc>
          <w:tcPr>
            <w:tcW w:w="1620" w:type="dxa"/>
          </w:tcPr>
          <w:p w14:paraId="2BAB9BE5" w14:textId="77777777" w:rsidR="00E21A16" w:rsidRPr="000A2AC4" w:rsidRDefault="00E21A16" w:rsidP="00E21A16">
            <w:pPr>
              <w:tabs>
                <w:tab w:val="left" w:pos="7230"/>
              </w:tabs>
              <w:jc w:val="both"/>
              <w:rPr>
                <w:rFonts w:ascii="Verdana" w:hAnsi="Verdana"/>
                <w:b/>
                <w:bCs/>
              </w:rPr>
            </w:pPr>
            <w:r w:rsidRPr="000A2AC4">
              <w:rPr>
                <w:rFonts w:ascii="Verdana" w:hAnsi="Verdana"/>
                <w:b/>
                <w:bCs/>
              </w:rPr>
              <w:t xml:space="preserve">ITT 13.8 </w:t>
            </w:r>
            <w:r w:rsidRPr="000A2AC4">
              <w:rPr>
                <w:rFonts w:ascii="Verdana" w:hAnsi="Verdana"/>
                <w:b/>
                <w:bCs/>
              </w:rPr>
              <w:lastRenderedPageBreak/>
              <w:t>(a) (iii)</w:t>
            </w:r>
          </w:p>
        </w:tc>
        <w:tc>
          <w:tcPr>
            <w:tcW w:w="7965" w:type="dxa"/>
          </w:tcPr>
          <w:p w14:paraId="718862F3" w14:textId="7319DD04" w:rsidR="00E21A16" w:rsidRPr="000A2AC4" w:rsidRDefault="008C274A" w:rsidP="00E21A16">
            <w:pPr>
              <w:pStyle w:val="i"/>
              <w:tabs>
                <w:tab w:val="left" w:pos="7230"/>
              </w:tabs>
              <w:suppressAutoHyphens w:val="0"/>
              <w:rPr>
                <w:rFonts w:ascii="Verdana" w:hAnsi="Verdana"/>
                <w:sz w:val="22"/>
                <w:szCs w:val="22"/>
                <w:lang w:val="en-US"/>
              </w:rPr>
            </w:pPr>
            <w:r w:rsidRPr="000A2AC4">
              <w:rPr>
                <w:rFonts w:ascii="Verdana" w:hAnsi="Verdana"/>
                <w:sz w:val="22"/>
                <w:szCs w:val="22"/>
                <w:lang w:val="en-US"/>
              </w:rPr>
              <w:lastRenderedPageBreak/>
              <w:t>Not Applicable</w:t>
            </w:r>
          </w:p>
        </w:tc>
      </w:tr>
      <w:tr w:rsidR="00E21A16" w:rsidRPr="000A2AC4" w14:paraId="21E2DD5D" w14:textId="77777777" w:rsidTr="00255C3D">
        <w:tc>
          <w:tcPr>
            <w:tcW w:w="1620" w:type="dxa"/>
          </w:tcPr>
          <w:p w14:paraId="4354DEFB"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13.8 (b) (i)</w:t>
            </w:r>
          </w:p>
        </w:tc>
        <w:tc>
          <w:tcPr>
            <w:tcW w:w="7965" w:type="dxa"/>
          </w:tcPr>
          <w:p w14:paraId="29FB1F0C" w14:textId="20E6B09F" w:rsidR="00E21A16" w:rsidRPr="000A2AC4" w:rsidRDefault="00E21A16" w:rsidP="00CE3DF9">
            <w:pPr>
              <w:pStyle w:val="i"/>
              <w:tabs>
                <w:tab w:val="left" w:pos="7230"/>
              </w:tabs>
              <w:suppressAutoHyphens w:val="0"/>
              <w:rPr>
                <w:rFonts w:ascii="Verdana" w:hAnsi="Verdana"/>
                <w:sz w:val="22"/>
                <w:szCs w:val="22"/>
              </w:rPr>
            </w:pPr>
            <w:r w:rsidRPr="000A2AC4">
              <w:rPr>
                <w:rFonts w:ascii="Verdana" w:hAnsi="Verdana"/>
                <w:sz w:val="22"/>
                <w:szCs w:val="22"/>
              </w:rPr>
              <w:t xml:space="preserve">Named place of destination, in Kenya is </w:t>
            </w:r>
            <w:r w:rsidR="001501CF" w:rsidRPr="000A2AC4">
              <w:rPr>
                <w:rFonts w:ascii="Verdana" w:hAnsi="Verdana"/>
                <w:i/>
                <w:iCs/>
                <w:sz w:val="22"/>
                <w:szCs w:val="22"/>
                <w:lang w:val="en-US"/>
              </w:rPr>
              <w:t>Kenya Ports Authority stores location specified in the purchase order.</w:t>
            </w:r>
          </w:p>
        </w:tc>
      </w:tr>
      <w:tr w:rsidR="00E21A16" w:rsidRPr="000A2AC4" w14:paraId="07034A09" w14:textId="77777777" w:rsidTr="00255C3D">
        <w:tc>
          <w:tcPr>
            <w:tcW w:w="1620" w:type="dxa"/>
          </w:tcPr>
          <w:p w14:paraId="1752EFA3"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13.8 (b) (ii)</w:t>
            </w:r>
          </w:p>
        </w:tc>
        <w:tc>
          <w:tcPr>
            <w:tcW w:w="7965" w:type="dxa"/>
          </w:tcPr>
          <w:p w14:paraId="55BB218F" w14:textId="36F483FF" w:rsidR="00E21A16" w:rsidRPr="000A2AC4" w:rsidRDefault="00E21A16" w:rsidP="001501CF">
            <w:pPr>
              <w:pStyle w:val="i"/>
              <w:tabs>
                <w:tab w:val="left" w:pos="7230"/>
              </w:tabs>
              <w:suppressAutoHyphens w:val="0"/>
              <w:rPr>
                <w:rFonts w:ascii="Verdana" w:hAnsi="Verdana"/>
              </w:rPr>
            </w:pPr>
            <w:r w:rsidRPr="000A2AC4">
              <w:rPr>
                <w:rFonts w:ascii="Verdana" w:hAnsi="Verdana"/>
                <w:sz w:val="22"/>
                <w:szCs w:val="22"/>
              </w:rPr>
              <w:t xml:space="preserve">The price for inland transportation, insurance, and other local services required to convey the Goods from the named place of destination to their final destination which is </w:t>
            </w:r>
            <w:r w:rsidR="00F84631" w:rsidRPr="000A2AC4">
              <w:rPr>
                <w:rFonts w:ascii="Verdana" w:hAnsi="Verdana"/>
                <w:sz w:val="22"/>
                <w:szCs w:val="22"/>
              </w:rPr>
              <w:t xml:space="preserve">Kenya is </w:t>
            </w:r>
            <w:r w:rsidR="001501CF" w:rsidRPr="000A2AC4">
              <w:rPr>
                <w:rFonts w:ascii="Verdana" w:hAnsi="Verdana"/>
                <w:i/>
                <w:iCs/>
                <w:sz w:val="22"/>
                <w:szCs w:val="22"/>
                <w:lang w:val="en-US"/>
              </w:rPr>
              <w:t xml:space="preserve">Kenya Ports Authority </w:t>
            </w:r>
            <w:proofErr w:type="gramStart"/>
            <w:r w:rsidR="001501CF" w:rsidRPr="000A2AC4">
              <w:rPr>
                <w:rFonts w:ascii="Verdana" w:hAnsi="Verdana"/>
                <w:i/>
                <w:iCs/>
                <w:sz w:val="22"/>
                <w:szCs w:val="22"/>
                <w:lang w:val="en-US"/>
              </w:rPr>
              <w:t>stores</w:t>
            </w:r>
            <w:proofErr w:type="gramEnd"/>
            <w:r w:rsidR="001501CF" w:rsidRPr="000A2AC4">
              <w:rPr>
                <w:rFonts w:ascii="Verdana" w:hAnsi="Verdana"/>
                <w:i/>
                <w:iCs/>
                <w:sz w:val="22"/>
                <w:szCs w:val="22"/>
                <w:lang w:val="en-US"/>
              </w:rPr>
              <w:t xml:space="preserve"> location specified in the purchase order.</w:t>
            </w:r>
          </w:p>
        </w:tc>
      </w:tr>
      <w:tr w:rsidR="00E21A16" w:rsidRPr="000A2AC4" w14:paraId="68E7A170" w14:textId="77777777" w:rsidTr="00255C3D">
        <w:tc>
          <w:tcPr>
            <w:tcW w:w="1620" w:type="dxa"/>
          </w:tcPr>
          <w:p w14:paraId="243C0201" w14:textId="77777777" w:rsidR="00E21A16" w:rsidRPr="000A2AC4" w:rsidRDefault="00E21A16" w:rsidP="00E21A16">
            <w:pPr>
              <w:tabs>
                <w:tab w:val="left" w:pos="7230"/>
              </w:tabs>
              <w:jc w:val="both"/>
              <w:rPr>
                <w:rFonts w:ascii="Verdana" w:hAnsi="Verdana"/>
                <w:b/>
              </w:rPr>
            </w:pPr>
            <w:r w:rsidRPr="000A2AC4">
              <w:rPr>
                <w:rFonts w:ascii="Verdana" w:hAnsi="Verdana"/>
                <w:b/>
              </w:rPr>
              <w:t>13.8 (c) (iv)</w:t>
            </w:r>
          </w:p>
        </w:tc>
        <w:tc>
          <w:tcPr>
            <w:tcW w:w="7965" w:type="dxa"/>
          </w:tcPr>
          <w:p w14:paraId="185751BE" w14:textId="0AEC933F" w:rsidR="00E21A16" w:rsidRPr="000A2AC4" w:rsidRDefault="001501CF" w:rsidP="00E21A16">
            <w:pPr>
              <w:tabs>
                <w:tab w:val="left" w:pos="7230"/>
              </w:tabs>
              <w:jc w:val="both"/>
              <w:rPr>
                <w:rFonts w:ascii="Verdana" w:hAnsi="Verdana"/>
              </w:rPr>
            </w:pPr>
            <w:r w:rsidRPr="000A2AC4">
              <w:rPr>
                <w:rFonts w:ascii="Verdana" w:hAnsi="Verdana"/>
              </w:rPr>
              <w:t>Not Applicable</w:t>
            </w:r>
            <w:r w:rsidR="00FF5CF6" w:rsidRPr="000A2AC4">
              <w:rPr>
                <w:rFonts w:ascii="Verdana" w:hAnsi="Verdana"/>
              </w:rPr>
              <w:t>.</w:t>
            </w:r>
            <w:r w:rsidRPr="000A2AC4">
              <w:rPr>
                <w:rFonts w:ascii="Verdana" w:hAnsi="Verdana"/>
              </w:rPr>
              <w:t xml:space="preserve"> </w:t>
            </w:r>
          </w:p>
        </w:tc>
      </w:tr>
      <w:tr w:rsidR="00E21A16" w:rsidRPr="000A2AC4" w14:paraId="34B87098" w14:textId="77777777" w:rsidTr="00255C3D">
        <w:tc>
          <w:tcPr>
            <w:tcW w:w="1620" w:type="dxa"/>
          </w:tcPr>
          <w:p w14:paraId="19294777" w14:textId="77777777" w:rsidR="00E21A16" w:rsidRPr="000A2AC4" w:rsidRDefault="00E21A16" w:rsidP="00E21A16">
            <w:pPr>
              <w:tabs>
                <w:tab w:val="left" w:pos="7230"/>
              </w:tabs>
              <w:jc w:val="both"/>
              <w:rPr>
                <w:rFonts w:ascii="Verdana" w:hAnsi="Verdana"/>
                <w:b/>
              </w:rPr>
            </w:pPr>
            <w:r w:rsidRPr="000A2AC4">
              <w:rPr>
                <w:rFonts w:ascii="Verdana" w:hAnsi="Verdana"/>
                <w:b/>
              </w:rPr>
              <w:t>ITT 14.2</w:t>
            </w:r>
          </w:p>
        </w:tc>
        <w:tc>
          <w:tcPr>
            <w:tcW w:w="7965" w:type="dxa"/>
          </w:tcPr>
          <w:p w14:paraId="5FA76AC8" w14:textId="30D97C01" w:rsidR="00E21A16" w:rsidRPr="000A2AC4" w:rsidRDefault="00E21A16" w:rsidP="00CE3DF9">
            <w:pPr>
              <w:pStyle w:val="i"/>
              <w:tabs>
                <w:tab w:val="left" w:pos="7230"/>
              </w:tabs>
              <w:suppressAutoHyphens w:val="0"/>
              <w:rPr>
                <w:rFonts w:ascii="Verdana" w:hAnsi="Verdana"/>
                <w:sz w:val="22"/>
                <w:szCs w:val="22"/>
              </w:rPr>
            </w:pPr>
            <w:r w:rsidRPr="000A2AC4">
              <w:rPr>
                <w:rFonts w:ascii="Verdana" w:hAnsi="Verdana"/>
                <w:sz w:val="22"/>
                <w:szCs w:val="22"/>
              </w:rPr>
              <w:t xml:space="preserve">Foreign </w:t>
            </w:r>
            <w:r w:rsidRPr="000A2AC4">
              <w:rPr>
                <w:rFonts w:ascii="Verdana" w:hAnsi="Verdana"/>
                <w:sz w:val="22"/>
                <w:szCs w:val="22"/>
                <w:lang w:val="en-US"/>
              </w:rPr>
              <w:t>currency</w:t>
            </w:r>
            <w:r w:rsidRPr="000A2AC4">
              <w:rPr>
                <w:rFonts w:ascii="Verdana" w:hAnsi="Verdana"/>
                <w:sz w:val="22"/>
                <w:szCs w:val="22"/>
              </w:rPr>
              <w:t xml:space="preserve"> requirements </w:t>
            </w:r>
            <w:r w:rsidRPr="000A2AC4">
              <w:rPr>
                <w:rFonts w:ascii="Verdana" w:hAnsi="Verdana"/>
                <w:b/>
                <w:sz w:val="22"/>
                <w:szCs w:val="22"/>
              </w:rPr>
              <w:t>not allowed.</w:t>
            </w:r>
          </w:p>
        </w:tc>
      </w:tr>
      <w:tr w:rsidR="00E21A16" w:rsidRPr="000A2AC4" w14:paraId="4D40961E" w14:textId="77777777" w:rsidTr="00255C3D">
        <w:tblPrEx>
          <w:tblCellMar>
            <w:left w:w="103" w:type="dxa"/>
            <w:right w:w="103" w:type="dxa"/>
          </w:tblCellMar>
        </w:tblPrEx>
        <w:tc>
          <w:tcPr>
            <w:tcW w:w="1620" w:type="dxa"/>
          </w:tcPr>
          <w:p w14:paraId="22C44D50"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15.4</w:t>
            </w:r>
          </w:p>
        </w:tc>
        <w:tc>
          <w:tcPr>
            <w:tcW w:w="7965" w:type="dxa"/>
          </w:tcPr>
          <w:p w14:paraId="5FD6C496" w14:textId="56A76C01" w:rsidR="00E21A16" w:rsidRPr="000A2AC4" w:rsidRDefault="00E21A16" w:rsidP="00CE3DF9">
            <w:pPr>
              <w:pStyle w:val="i"/>
              <w:tabs>
                <w:tab w:val="left" w:pos="7230"/>
              </w:tabs>
              <w:suppressAutoHyphens w:val="0"/>
              <w:rPr>
                <w:rFonts w:ascii="Verdana" w:hAnsi="Verdana"/>
                <w:sz w:val="22"/>
                <w:szCs w:val="22"/>
              </w:rPr>
            </w:pPr>
            <w:proofErr w:type="gramStart"/>
            <w:r w:rsidRPr="000A2AC4">
              <w:rPr>
                <w:rFonts w:ascii="Verdana" w:hAnsi="Verdana"/>
                <w:sz w:val="22"/>
                <w:szCs w:val="22"/>
              </w:rPr>
              <w:t xml:space="preserve">Period of </w:t>
            </w:r>
            <w:r w:rsidRPr="000A2AC4">
              <w:rPr>
                <w:rFonts w:ascii="Verdana" w:hAnsi="Verdana"/>
                <w:sz w:val="22"/>
                <w:szCs w:val="22"/>
                <w:lang w:val="en-US"/>
              </w:rPr>
              <w:t>time</w:t>
            </w:r>
            <w:proofErr w:type="gramEnd"/>
            <w:r w:rsidRPr="000A2AC4">
              <w:rPr>
                <w:rFonts w:ascii="Verdana" w:hAnsi="Verdana"/>
                <w:sz w:val="22"/>
                <w:szCs w:val="22"/>
              </w:rPr>
              <w:t xml:space="preserve"> the Goods are expected to be </w:t>
            </w:r>
            <w:r w:rsidR="00C8440A" w:rsidRPr="000A2AC4">
              <w:rPr>
                <w:rFonts w:ascii="Verdana" w:hAnsi="Verdana"/>
                <w:sz w:val="22"/>
                <w:szCs w:val="22"/>
              </w:rPr>
              <w:t>functioning</w:t>
            </w:r>
            <w:r w:rsidRPr="000A2AC4">
              <w:rPr>
                <w:rFonts w:ascii="Verdana" w:hAnsi="Verdana"/>
                <w:sz w:val="22"/>
                <w:szCs w:val="22"/>
              </w:rPr>
              <w:t xml:space="preserve"> </w:t>
            </w:r>
            <w:r w:rsidR="00C8440A" w:rsidRPr="000A2AC4">
              <w:rPr>
                <w:rFonts w:ascii="Verdana" w:hAnsi="Verdana"/>
                <w:b/>
                <w:i/>
                <w:sz w:val="22"/>
                <w:szCs w:val="22"/>
              </w:rPr>
              <w:t xml:space="preserve">duration </w:t>
            </w:r>
            <w:r w:rsidR="00FF5CF6" w:rsidRPr="000A2AC4">
              <w:rPr>
                <w:rFonts w:ascii="Verdana" w:hAnsi="Verdana"/>
                <w:b/>
                <w:i/>
                <w:sz w:val="22"/>
                <w:szCs w:val="22"/>
              </w:rPr>
              <w:t>warranty period</w:t>
            </w:r>
            <w:r w:rsidRPr="000A2AC4">
              <w:rPr>
                <w:rFonts w:ascii="Verdana" w:hAnsi="Verdana"/>
                <w:sz w:val="22"/>
                <w:szCs w:val="22"/>
              </w:rPr>
              <w:t xml:space="preserve"> </w:t>
            </w:r>
            <w:r w:rsidR="00C8440A">
              <w:rPr>
                <w:rFonts w:ascii="Verdana" w:hAnsi="Verdana"/>
                <w:sz w:val="22"/>
                <w:szCs w:val="22"/>
              </w:rPr>
              <w:t>where applicable</w:t>
            </w:r>
            <w:r w:rsidR="00923AD2">
              <w:rPr>
                <w:rFonts w:ascii="Verdana" w:hAnsi="Verdana"/>
                <w:sz w:val="22"/>
                <w:szCs w:val="22"/>
              </w:rPr>
              <w:t>.</w:t>
            </w:r>
          </w:p>
        </w:tc>
      </w:tr>
      <w:tr w:rsidR="00E21A16" w:rsidRPr="000A2AC4" w14:paraId="7BDAF291" w14:textId="77777777" w:rsidTr="00255C3D">
        <w:tblPrEx>
          <w:tblCellMar>
            <w:left w:w="103" w:type="dxa"/>
            <w:right w:w="103" w:type="dxa"/>
          </w:tblCellMar>
        </w:tblPrEx>
        <w:tc>
          <w:tcPr>
            <w:tcW w:w="1620" w:type="dxa"/>
          </w:tcPr>
          <w:p w14:paraId="41CBDEC1"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16.2 (a)</w:t>
            </w:r>
          </w:p>
        </w:tc>
        <w:tc>
          <w:tcPr>
            <w:tcW w:w="7965" w:type="dxa"/>
          </w:tcPr>
          <w:p w14:paraId="452D747E" w14:textId="7453F2B0" w:rsidR="00E21A16" w:rsidRPr="000A2AC4" w:rsidRDefault="00E21A16" w:rsidP="00CE3DF9">
            <w:pPr>
              <w:pStyle w:val="i"/>
              <w:tabs>
                <w:tab w:val="left" w:pos="7230"/>
              </w:tabs>
              <w:suppressAutoHyphens w:val="0"/>
              <w:rPr>
                <w:rFonts w:ascii="Verdana" w:hAnsi="Verdana"/>
                <w:sz w:val="22"/>
                <w:szCs w:val="22"/>
              </w:rPr>
            </w:pPr>
            <w:r w:rsidRPr="000A2AC4">
              <w:rPr>
                <w:rFonts w:ascii="Verdana" w:hAnsi="Verdana"/>
                <w:sz w:val="22"/>
                <w:szCs w:val="22"/>
                <w:lang w:val="en-US"/>
              </w:rPr>
              <w:t>Manufacturer’s</w:t>
            </w:r>
            <w:r w:rsidRPr="000A2AC4">
              <w:rPr>
                <w:rFonts w:ascii="Verdana" w:hAnsi="Verdana"/>
                <w:sz w:val="22"/>
                <w:szCs w:val="22"/>
              </w:rPr>
              <w:t xml:space="preserve"> authorization is: </w:t>
            </w:r>
            <w:r w:rsidRPr="00223F76">
              <w:rPr>
                <w:rFonts w:ascii="Verdana" w:hAnsi="Verdana"/>
                <w:b/>
                <w:i/>
                <w:sz w:val="22"/>
                <w:szCs w:val="22"/>
              </w:rPr>
              <w:t>“</w:t>
            </w:r>
            <w:r w:rsidR="00923AD2" w:rsidRPr="00223F76">
              <w:rPr>
                <w:rFonts w:ascii="Verdana" w:hAnsi="Verdana"/>
                <w:b/>
                <w:i/>
                <w:sz w:val="22"/>
                <w:szCs w:val="22"/>
              </w:rPr>
              <w:t xml:space="preserve">Not </w:t>
            </w:r>
            <w:r w:rsidRPr="00223F76">
              <w:rPr>
                <w:rFonts w:ascii="Verdana" w:hAnsi="Verdana"/>
                <w:b/>
                <w:i/>
                <w:sz w:val="22"/>
                <w:szCs w:val="22"/>
              </w:rPr>
              <w:t>required”</w:t>
            </w:r>
          </w:p>
        </w:tc>
      </w:tr>
      <w:tr w:rsidR="00E21A16" w:rsidRPr="000A2AC4" w14:paraId="2CFB64D7" w14:textId="77777777" w:rsidTr="00255C3D">
        <w:tblPrEx>
          <w:tblCellMar>
            <w:left w:w="103" w:type="dxa"/>
            <w:right w:w="103" w:type="dxa"/>
          </w:tblCellMar>
        </w:tblPrEx>
        <w:tc>
          <w:tcPr>
            <w:tcW w:w="1620" w:type="dxa"/>
          </w:tcPr>
          <w:p w14:paraId="19989AFD" w14:textId="77777777" w:rsidR="00E21A16" w:rsidRPr="000A2AC4" w:rsidRDefault="00E21A16" w:rsidP="00E21A16">
            <w:pPr>
              <w:pStyle w:val="TOCNumber1"/>
              <w:tabs>
                <w:tab w:val="left" w:pos="7230"/>
              </w:tabs>
              <w:spacing w:before="0" w:after="0"/>
              <w:jc w:val="both"/>
              <w:rPr>
                <w:rFonts w:ascii="Verdana" w:hAnsi="Verdana"/>
                <w:sz w:val="22"/>
                <w:szCs w:val="22"/>
                <w:lang w:val="en-US"/>
              </w:rPr>
            </w:pPr>
            <w:r w:rsidRPr="000A2AC4">
              <w:rPr>
                <w:rFonts w:ascii="Verdana" w:hAnsi="Verdana"/>
                <w:sz w:val="22"/>
                <w:szCs w:val="22"/>
                <w:lang w:val="en-US"/>
              </w:rPr>
              <w:t>ITT 16.2 (b)</w:t>
            </w:r>
          </w:p>
        </w:tc>
        <w:tc>
          <w:tcPr>
            <w:tcW w:w="7965" w:type="dxa"/>
          </w:tcPr>
          <w:p w14:paraId="0E7EAE8F" w14:textId="7D81A1CA" w:rsidR="00E21A16" w:rsidRPr="000A2AC4" w:rsidRDefault="00E21A16" w:rsidP="00CE3DF9">
            <w:pPr>
              <w:pStyle w:val="i"/>
              <w:tabs>
                <w:tab w:val="left" w:pos="7230"/>
              </w:tabs>
              <w:suppressAutoHyphens w:val="0"/>
              <w:rPr>
                <w:rFonts w:ascii="Verdana" w:hAnsi="Verdana"/>
                <w:sz w:val="22"/>
                <w:szCs w:val="22"/>
              </w:rPr>
            </w:pPr>
            <w:r w:rsidRPr="000A2AC4">
              <w:rPr>
                <w:rFonts w:ascii="Verdana" w:hAnsi="Verdana"/>
                <w:sz w:val="22"/>
                <w:szCs w:val="22"/>
              </w:rPr>
              <w:t xml:space="preserve">After sales </w:t>
            </w:r>
            <w:r w:rsidRPr="000A2AC4">
              <w:rPr>
                <w:rFonts w:ascii="Verdana" w:hAnsi="Verdana"/>
                <w:sz w:val="22"/>
                <w:szCs w:val="22"/>
                <w:lang w:val="en-US"/>
              </w:rPr>
              <w:t>service</w:t>
            </w:r>
            <w:r w:rsidRPr="000A2AC4">
              <w:rPr>
                <w:rFonts w:ascii="Verdana" w:hAnsi="Verdana"/>
                <w:sz w:val="22"/>
                <w:szCs w:val="22"/>
              </w:rPr>
              <w:t xml:space="preserve"> is: </w:t>
            </w:r>
            <w:r w:rsidRPr="000A2AC4">
              <w:rPr>
                <w:rFonts w:ascii="Verdana" w:hAnsi="Verdana"/>
                <w:b/>
                <w:i/>
                <w:sz w:val="22"/>
                <w:szCs w:val="22"/>
              </w:rPr>
              <w:t>“required”</w:t>
            </w:r>
            <w:r w:rsidR="009678D3" w:rsidRPr="00223F76">
              <w:rPr>
                <w:rFonts w:ascii="Verdana" w:hAnsi="Verdana"/>
                <w:b/>
                <w:i/>
                <w:sz w:val="22"/>
                <w:szCs w:val="22"/>
              </w:rPr>
              <w:t xml:space="preserve"> Not required</w:t>
            </w:r>
          </w:p>
        </w:tc>
      </w:tr>
      <w:tr w:rsidR="00E21A16" w:rsidRPr="000A2AC4" w14:paraId="0C962D07" w14:textId="77777777" w:rsidTr="00255C3D">
        <w:tblPrEx>
          <w:tblCellMar>
            <w:left w:w="103" w:type="dxa"/>
            <w:right w:w="103" w:type="dxa"/>
          </w:tblCellMar>
        </w:tblPrEx>
        <w:tc>
          <w:tcPr>
            <w:tcW w:w="1620" w:type="dxa"/>
          </w:tcPr>
          <w:p w14:paraId="43584B1F"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17.1</w:t>
            </w:r>
          </w:p>
        </w:tc>
        <w:tc>
          <w:tcPr>
            <w:tcW w:w="7965" w:type="dxa"/>
          </w:tcPr>
          <w:p w14:paraId="2D46B4E3" w14:textId="74490513" w:rsidR="00E21A16" w:rsidRPr="000A2AC4" w:rsidRDefault="00726ACF" w:rsidP="00E21A16">
            <w:pPr>
              <w:pStyle w:val="i"/>
              <w:tabs>
                <w:tab w:val="left" w:pos="7230"/>
              </w:tabs>
              <w:suppressAutoHyphens w:val="0"/>
              <w:rPr>
                <w:rFonts w:ascii="Verdana" w:hAnsi="Verdana"/>
                <w:sz w:val="22"/>
                <w:szCs w:val="22"/>
                <w:lang w:val="en-US"/>
              </w:rPr>
            </w:pPr>
            <w:r w:rsidRPr="000A2AC4">
              <w:rPr>
                <w:rFonts w:ascii="Verdana" w:hAnsi="Verdana"/>
                <w:sz w:val="22"/>
                <w:szCs w:val="22"/>
              </w:rPr>
              <w:t xml:space="preserve">The Tender validity period shall be </w:t>
            </w:r>
            <w:r w:rsidRPr="000A2AC4">
              <w:rPr>
                <w:rFonts w:ascii="Verdana" w:hAnsi="Verdana"/>
                <w:b/>
                <w:bCs/>
                <w:sz w:val="22"/>
                <w:szCs w:val="22"/>
              </w:rPr>
              <w:t>154</w:t>
            </w:r>
            <w:r w:rsidRPr="000A2AC4">
              <w:rPr>
                <w:rFonts w:ascii="Verdana" w:hAnsi="Verdana"/>
                <w:sz w:val="22"/>
                <w:szCs w:val="22"/>
              </w:rPr>
              <w:t xml:space="preserve"> days from the date of tender opening.</w:t>
            </w:r>
          </w:p>
        </w:tc>
      </w:tr>
      <w:tr w:rsidR="00E21A16" w:rsidRPr="000A2AC4" w14:paraId="54C50251" w14:textId="77777777" w:rsidTr="00255C3D">
        <w:tblPrEx>
          <w:tblCellMar>
            <w:left w:w="103" w:type="dxa"/>
            <w:right w:w="103" w:type="dxa"/>
          </w:tblCellMar>
        </w:tblPrEx>
        <w:tc>
          <w:tcPr>
            <w:tcW w:w="1620" w:type="dxa"/>
          </w:tcPr>
          <w:p w14:paraId="784A20BC" w14:textId="77777777" w:rsidR="00E21A16" w:rsidRPr="000A2AC4" w:rsidRDefault="00E21A16" w:rsidP="00E21A16">
            <w:pPr>
              <w:tabs>
                <w:tab w:val="left" w:pos="7230"/>
              </w:tabs>
              <w:jc w:val="both"/>
              <w:rPr>
                <w:rFonts w:ascii="Verdana" w:hAnsi="Verdana"/>
                <w:b/>
                <w:bCs/>
              </w:rPr>
            </w:pPr>
            <w:r w:rsidRPr="000A2AC4">
              <w:rPr>
                <w:rFonts w:ascii="Verdana" w:hAnsi="Verdana"/>
                <w:b/>
                <w:bCs/>
              </w:rPr>
              <w:t xml:space="preserve">ITT 17.3 </w:t>
            </w:r>
          </w:p>
        </w:tc>
        <w:tc>
          <w:tcPr>
            <w:tcW w:w="7965" w:type="dxa"/>
          </w:tcPr>
          <w:p w14:paraId="159D7603" w14:textId="7F3D3F18" w:rsidR="00E21A16" w:rsidRPr="000A2AC4" w:rsidRDefault="003A225F" w:rsidP="00E21A16">
            <w:pPr>
              <w:pStyle w:val="StyleHeader1-ClausesAfter0pt"/>
              <w:tabs>
                <w:tab w:val="left" w:pos="1134"/>
                <w:tab w:val="left" w:pos="7230"/>
              </w:tabs>
              <w:spacing w:after="0"/>
              <w:rPr>
                <w:rFonts w:ascii="Verdana" w:hAnsi="Verdana"/>
                <w:sz w:val="22"/>
                <w:szCs w:val="22"/>
                <w:lang w:val="en-US"/>
              </w:rPr>
            </w:pPr>
            <w:r w:rsidRPr="000A2AC4">
              <w:rPr>
                <w:rFonts w:ascii="Verdana" w:hAnsi="Verdana"/>
                <w:sz w:val="22"/>
                <w:szCs w:val="22"/>
                <w:lang w:val="en-US"/>
              </w:rPr>
              <w:t>Not Applicable</w:t>
            </w:r>
            <w:r w:rsidRPr="000A2AC4">
              <w:rPr>
                <w:rFonts w:ascii="Verdana" w:hAnsi="Verdana"/>
              </w:rPr>
              <w:t>.</w:t>
            </w:r>
            <w:r w:rsidR="00826E19" w:rsidRPr="000A2AC4">
              <w:rPr>
                <w:rFonts w:ascii="Verdana" w:hAnsi="Verdana"/>
              </w:rPr>
              <w:t xml:space="preserve"> </w:t>
            </w:r>
          </w:p>
        </w:tc>
      </w:tr>
      <w:tr w:rsidR="00E21A16" w:rsidRPr="000A2AC4" w14:paraId="2F871B1B" w14:textId="77777777" w:rsidTr="00255C3D">
        <w:tc>
          <w:tcPr>
            <w:tcW w:w="1620" w:type="dxa"/>
          </w:tcPr>
          <w:p w14:paraId="24F6C43B"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18.1</w:t>
            </w:r>
          </w:p>
          <w:p w14:paraId="29D2C701" w14:textId="77777777" w:rsidR="00E21A16" w:rsidRPr="000A2AC4" w:rsidRDefault="00E21A16" w:rsidP="00E21A16">
            <w:pPr>
              <w:tabs>
                <w:tab w:val="left" w:pos="7230"/>
                <w:tab w:val="right" w:pos="7434"/>
              </w:tabs>
              <w:jc w:val="both"/>
              <w:rPr>
                <w:rFonts w:ascii="Verdana" w:hAnsi="Verdana"/>
                <w:b/>
              </w:rPr>
            </w:pPr>
          </w:p>
        </w:tc>
        <w:tc>
          <w:tcPr>
            <w:tcW w:w="7965" w:type="dxa"/>
          </w:tcPr>
          <w:p w14:paraId="4455ED8D" w14:textId="7EE56993" w:rsidR="00E21A16" w:rsidRPr="000A2AC4" w:rsidRDefault="005521AA" w:rsidP="005521AA">
            <w:pPr>
              <w:tabs>
                <w:tab w:val="left" w:pos="851"/>
              </w:tabs>
              <w:spacing w:before="245" w:line="230" w:lineRule="auto"/>
              <w:ind w:right="547"/>
              <w:jc w:val="both"/>
              <w:rPr>
                <w:rFonts w:ascii="Verdana" w:hAnsi="Verdana"/>
              </w:rPr>
            </w:pPr>
            <w:r>
              <w:rPr>
                <w:rFonts w:ascii="Verdana" w:hAnsi="Verdana"/>
              </w:rPr>
              <w:t>T</w:t>
            </w:r>
            <w:r w:rsidR="00910B60" w:rsidRPr="005521AA">
              <w:rPr>
                <w:rFonts w:ascii="Verdana" w:hAnsi="Verdana"/>
              </w:rPr>
              <w:t xml:space="preserve">enderers shall be required to submit </w:t>
            </w:r>
            <w:r w:rsidRPr="005521AA">
              <w:rPr>
                <w:rFonts w:ascii="Verdana" w:hAnsi="Verdana"/>
              </w:rPr>
              <w:t xml:space="preserve">Tenderers shall be required to submit a Tender Security amounting to </w:t>
            </w:r>
            <w:r w:rsidRPr="005521AA">
              <w:rPr>
                <w:rFonts w:ascii="Verdana" w:hAnsi="Verdana"/>
                <w:b/>
              </w:rPr>
              <w:t>Kenya Shillings Two Hundred Thousand (</w:t>
            </w:r>
            <w:proofErr w:type="spellStart"/>
            <w:r w:rsidRPr="005521AA">
              <w:rPr>
                <w:rFonts w:ascii="Verdana" w:hAnsi="Verdana"/>
                <w:b/>
              </w:rPr>
              <w:t>Kshs</w:t>
            </w:r>
            <w:proofErr w:type="spellEnd"/>
            <w:r w:rsidRPr="005521AA">
              <w:rPr>
                <w:rFonts w:ascii="Verdana" w:hAnsi="Verdana"/>
                <w:b/>
              </w:rPr>
              <w:t xml:space="preserve">. 200,000.00) </w:t>
            </w:r>
            <w:r w:rsidRPr="005521AA">
              <w:rPr>
                <w:rFonts w:ascii="Verdana" w:hAnsi="Verdana"/>
              </w:rPr>
              <w:t xml:space="preserve">in the form of a Banker’s guarantee or an Insurance Company Guarantee issued by an insurance firm approved by the Public Procurement Oversight Authority (PPOA), letter of credit or guarantee by a deposit taking microfinance institution, Sacco society, the Youth Enterprise Development </w:t>
            </w:r>
            <w:proofErr w:type="gramStart"/>
            <w:r w:rsidRPr="005521AA">
              <w:rPr>
                <w:rFonts w:ascii="Verdana" w:hAnsi="Verdana"/>
              </w:rPr>
              <w:t>Fund</w:t>
            </w:r>
            <w:proofErr w:type="gramEnd"/>
            <w:r w:rsidRPr="005521AA">
              <w:rPr>
                <w:rFonts w:ascii="Verdana" w:hAnsi="Verdana"/>
              </w:rPr>
              <w:t xml:space="preserve"> or the Women Enterprise Fund valid for 180 days from the date of tender opening in the format provided in the tender document</w:t>
            </w:r>
            <w:r w:rsidRPr="005521AA">
              <w:rPr>
                <w:rFonts w:ascii="Verdana" w:hAnsi="Verdana"/>
                <w:color w:val="231F20"/>
              </w:rPr>
              <w:t>.</w:t>
            </w:r>
          </w:p>
        </w:tc>
      </w:tr>
      <w:tr w:rsidR="00E21A16" w:rsidRPr="000A2AC4" w14:paraId="4AB2930C" w14:textId="77777777" w:rsidTr="00255C3D">
        <w:tc>
          <w:tcPr>
            <w:tcW w:w="1620" w:type="dxa"/>
          </w:tcPr>
          <w:p w14:paraId="6D27AF53"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bCs/>
              </w:rPr>
              <w:t>ITT 19.1</w:t>
            </w:r>
          </w:p>
        </w:tc>
        <w:tc>
          <w:tcPr>
            <w:tcW w:w="7965" w:type="dxa"/>
          </w:tcPr>
          <w:p w14:paraId="267DFF29" w14:textId="1984F37C" w:rsidR="00E21A16" w:rsidRPr="000A2AC4" w:rsidRDefault="00E21A16" w:rsidP="00E21A16">
            <w:pPr>
              <w:tabs>
                <w:tab w:val="left" w:pos="7230"/>
              </w:tabs>
              <w:jc w:val="both"/>
              <w:rPr>
                <w:rFonts w:ascii="Verdana" w:hAnsi="Verdana"/>
                <w:i/>
              </w:rPr>
            </w:pPr>
            <w:r w:rsidRPr="000A2AC4">
              <w:rPr>
                <w:rFonts w:ascii="Verdana" w:hAnsi="Verdana"/>
              </w:rPr>
              <w:t>In addition to the original of the Tender, the number of copies is</w:t>
            </w:r>
            <w:r w:rsidRPr="000A2AC4">
              <w:rPr>
                <w:rFonts w:ascii="Verdana" w:hAnsi="Verdana"/>
                <w:b/>
              </w:rPr>
              <w:t xml:space="preserve">: </w:t>
            </w:r>
            <w:r w:rsidR="007A6E54" w:rsidRPr="000A2AC4">
              <w:rPr>
                <w:rFonts w:ascii="Verdana" w:hAnsi="Verdana"/>
                <w:b/>
                <w:i/>
                <w:iCs/>
              </w:rPr>
              <w:t>two (2) copies of original.</w:t>
            </w:r>
          </w:p>
        </w:tc>
      </w:tr>
      <w:tr w:rsidR="00E21A16" w:rsidRPr="000A2AC4" w14:paraId="718BDC87" w14:textId="77777777" w:rsidTr="00255C3D">
        <w:tc>
          <w:tcPr>
            <w:tcW w:w="1620" w:type="dxa"/>
          </w:tcPr>
          <w:p w14:paraId="3FC01451"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bCs/>
              </w:rPr>
              <w:t>ITT 19.3</w:t>
            </w:r>
          </w:p>
        </w:tc>
        <w:tc>
          <w:tcPr>
            <w:tcW w:w="7965" w:type="dxa"/>
          </w:tcPr>
          <w:p w14:paraId="6301F76F" w14:textId="77777777" w:rsidR="009754FA" w:rsidRPr="000A2AC4" w:rsidRDefault="009754FA" w:rsidP="00826E19">
            <w:pPr>
              <w:tabs>
                <w:tab w:val="left" w:pos="7230"/>
              </w:tabs>
              <w:jc w:val="both"/>
              <w:rPr>
                <w:rFonts w:ascii="Verdana" w:hAnsi="Verdana"/>
                <w:b/>
                <w:i/>
                <w:iCs/>
              </w:rPr>
            </w:pPr>
            <w:r w:rsidRPr="000A2AC4">
              <w:rPr>
                <w:rFonts w:ascii="Verdana" w:hAnsi="Verdana"/>
              </w:rPr>
              <w:t>The written confirmation of authorization to sign on behalf of the Tenderer shall consist of</w:t>
            </w:r>
            <w:r w:rsidRPr="000A2AC4">
              <w:rPr>
                <w:rFonts w:ascii="Verdana" w:hAnsi="Verdana"/>
                <w:b/>
              </w:rPr>
              <w:t xml:space="preserve"> </w:t>
            </w:r>
            <w:r w:rsidRPr="000A2AC4">
              <w:rPr>
                <w:rFonts w:ascii="Verdana" w:hAnsi="Verdana"/>
                <w:b/>
                <w:i/>
                <w:iCs/>
              </w:rPr>
              <w:t>a</w:t>
            </w:r>
            <w:r w:rsidRPr="000A2AC4">
              <w:rPr>
                <w:rFonts w:ascii="Verdana" w:hAnsi="Verdana"/>
                <w:b/>
              </w:rPr>
              <w:t xml:space="preserve"> </w:t>
            </w:r>
            <w:r w:rsidRPr="000A2AC4">
              <w:rPr>
                <w:rFonts w:ascii="Verdana" w:hAnsi="Verdana"/>
                <w:b/>
                <w:i/>
                <w:iCs/>
              </w:rPr>
              <w:t xml:space="preserve">Power of Attorney which must bear </w:t>
            </w:r>
            <w:r w:rsidRPr="000A2AC4">
              <w:rPr>
                <w:rFonts w:ascii="Verdana" w:hAnsi="Verdana"/>
                <w:b/>
                <w:i/>
                <w:iCs/>
                <w:color w:val="231F20"/>
              </w:rPr>
              <w:t>the name and position held by each person authorized to sign and must be typed or printed below the signature</w:t>
            </w:r>
            <w:r w:rsidRPr="000A2AC4">
              <w:rPr>
                <w:rFonts w:ascii="Verdana" w:hAnsi="Verdana"/>
                <w:b/>
                <w:i/>
                <w:iCs/>
              </w:rPr>
              <w:t>.</w:t>
            </w:r>
          </w:p>
          <w:p w14:paraId="577D3AD9" w14:textId="77777777" w:rsidR="00826E19" w:rsidRPr="000A2AC4" w:rsidRDefault="00826E19" w:rsidP="009754FA">
            <w:pPr>
              <w:tabs>
                <w:tab w:val="left" w:pos="7230"/>
              </w:tabs>
              <w:jc w:val="both"/>
              <w:rPr>
                <w:rFonts w:ascii="Verdana" w:hAnsi="Verdana"/>
                <w:b/>
                <w:i/>
                <w:iCs/>
              </w:rPr>
            </w:pPr>
          </w:p>
          <w:p w14:paraId="46D842EA" w14:textId="2666F978" w:rsidR="00E21A16" w:rsidRPr="000A2AC4" w:rsidRDefault="009754FA" w:rsidP="009754FA">
            <w:pPr>
              <w:tabs>
                <w:tab w:val="left" w:pos="7230"/>
              </w:tabs>
              <w:jc w:val="both"/>
              <w:rPr>
                <w:rFonts w:ascii="Verdana" w:hAnsi="Verdana"/>
                <w:i/>
              </w:rPr>
            </w:pPr>
            <w:r w:rsidRPr="000A2AC4">
              <w:rPr>
                <w:rFonts w:ascii="Verdana" w:hAnsi="Verdana"/>
                <w:b/>
                <w:i/>
                <w:iCs/>
              </w:rPr>
              <w:t>This applies to both limited companies, Sole-Proprietorship and Partnerships.</w:t>
            </w:r>
          </w:p>
        </w:tc>
      </w:tr>
      <w:tr w:rsidR="00E21A16" w:rsidRPr="000A2AC4" w14:paraId="35795534" w14:textId="77777777" w:rsidTr="00255C3D">
        <w:tblPrEx>
          <w:tblCellMar>
            <w:left w:w="103" w:type="dxa"/>
            <w:right w:w="103" w:type="dxa"/>
          </w:tblCellMar>
        </w:tblPrEx>
        <w:tc>
          <w:tcPr>
            <w:tcW w:w="1620" w:type="dxa"/>
          </w:tcPr>
          <w:p w14:paraId="1D9818DD" w14:textId="77777777" w:rsidR="00E21A16" w:rsidRPr="000A2AC4" w:rsidRDefault="00E21A16" w:rsidP="00E21A16">
            <w:pPr>
              <w:tabs>
                <w:tab w:val="left" w:pos="7230"/>
              </w:tabs>
              <w:jc w:val="both"/>
              <w:rPr>
                <w:rFonts w:ascii="Verdana" w:hAnsi="Verdana"/>
                <w:b/>
                <w:bCs/>
              </w:rPr>
            </w:pPr>
          </w:p>
        </w:tc>
        <w:tc>
          <w:tcPr>
            <w:tcW w:w="7965" w:type="dxa"/>
          </w:tcPr>
          <w:p w14:paraId="6EFE8676" w14:textId="77777777" w:rsidR="00E21A16" w:rsidRPr="000A2AC4" w:rsidRDefault="00E21A16" w:rsidP="00E21A16">
            <w:pPr>
              <w:tabs>
                <w:tab w:val="left" w:pos="7230"/>
              </w:tabs>
              <w:jc w:val="both"/>
              <w:rPr>
                <w:rFonts w:ascii="Verdana" w:hAnsi="Verdana"/>
                <w:b/>
                <w:bCs/>
              </w:rPr>
            </w:pPr>
            <w:r w:rsidRPr="000A2AC4">
              <w:rPr>
                <w:rFonts w:ascii="Verdana" w:hAnsi="Verdana"/>
                <w:b/>
                <w:bCs/>
              </w:rPr>
              <w:t>D. Submission and Opening of Tenders</w:t>
            </w:r>
          </w:p>
        </w:tc>
      </w:tr>
      <w:tr w:rsidR="00E21A16" w:rsidRPr="000A2AC4" w14:paraId="46BBD321" w14:textId="77777777" w:rsidTr="00255C3D">
        <w:tblPrEx>
          <w:tblCellMar>
            <w:left w:w="103" w:type="dxa"/>
            <w:right w:w="103" w:type="dxa"/>
          </w:tblCellMar>
        </w:tblPrEx>
        <w:tc>
          <w:tcPr>
            <w:tcW w:w="1620" w:type="dxa"/>
          </w:tcPr>
          <w:p w14:paraId="0AC67AF2"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20.3</w:t>
            </w:r>
          </w:p>
        </w:tc>
        <w:tc>
          <w:tcPr>
            <w:tcW w:w="7965" w:type="dxa"/>
          </w:tcPr>
          <w:p w14:paraId="1DD820F1" w14:textId="77777777" w:rsidR="009A72E3" w:rsidRPr="000A2AC4" w:rsidRDefault="00E21A16" w:rsidP="00E21A16">
            <w:pPr>
              <w:pStyle w:val="StyleHeader1-ClausesAfter0pt"/>
              <w:tabs>
                <w:tab w:val="left" w:pos="142"/>
                <w:tab w:val="left" w:pos="7230"/>
              </w:tabs>
              <w:rPr>
                <w:rFonts w:ascii="Verdana" w:hAnsi="Verdana"/>
                <w:sz w:val="22"/>
                <w:szCs w:val="22"/>
                <w:lang w:val="en-US"/>
              </w:rPr>
            </w:pPr>
            <w:r w:rsidRPr="000A2AC4">
              <w:rPr>
                <w:rFonts w:ascii="Verdana" w:hAnsi="Verdana"/>
                <w:sz w:val="22"/>
                <w:szCs w:val="22"/>
                <w:lang w:val="en-US"/>
              </w:rPr>
              <w:t>A tender package or container that cannot fit in the tender box shall be received as follows:</w:t>
            </w:r>
          </w:p>
          <w:p w14:paraId="4CDEAE6A" w14:textId="6D2209C8" w:rsidR="009A72E3" w:rsidRPr="000A2AC4" w:rsidRDefault="009A72E3" w:rsidP="009A72E3">
            <w:pPr>
              <w:pStyle w:val="ListParagraph"/>
              <w:tabs>
                <w:tab w:val="left" w:pos="1933"/>
                <w:tab w:val="left" w:pos="1934"/>
                <w:tab w:val="left" w:pos="11057"/>
              </w:tabs>
              <w:spacing w:before="235"/>
              <w:ind w:left="1933" w:right="853" w:hanging="1063"/>
              <w:contextualSpacing/>
              <w:rPr>
                <w:rFonts w:ascii="Verdana" w:hAnsi="Verdana"/>
              </w:rPr>
            </w:pPr>
            <w:r w:rsidRPr="000A2AC4">
              <w:rPr>
                <w:rFonts w:ascii="Verdana" w:hAnsi="Verdana"/>
                <w:bCs/>
                <w:lang w:eastAsia="ja-JP"/>
              </w:rPr>
              <w:t>THE OFFICE OF HEAD OF PROCUREMENT &amp; SUPPLIES</w:t>
            </w:r>
          </w:p>
          <w:p w14:paraId="15D5F4BF" w14:textId="77777777" w:rsidR="009A72E3" w:rsidRPr="000A2AC4" w:rsidRDefault="009A72E3" w:rsidP="009A72E3">
            <w:pPr>
              <w:pStyle w:val="ListParagraph"/>
              <w:tabs>
                <w:tab w:val="left" w:pos="1933"/>
                <w:tab w:val="left" w:pos="1934"/>
                <w:tab w:val="left" w:pos="11057"/>
              </w:tabs>
              <w:spacing w:before="234"/>
              <w:ind w:left="1933" w:right="853" w:hanging="1063"/>
              <w:contextualSpacing/>
              <w:rPr>
                <w:rFonts w:ascii="Verdana" w:hAnsi="Verdana"/>
                <w:bCs/>
                <w:lang w:eastAsia="ja-JP"/>
              </w:rPr>
            </w:pPr>
            <w:r w:rsidRPr="000A2AC4">
              <w:rPr>
                <w:rFonts w:ascii="Verdana" w:hAnsi="Verdana"/>
                <w:bCs/>
                <w:lang w:eastAsia="ja-JP"/>
              </w:rPr>
              <w:t>KENYA PORTS AUTHORITY</w:t>
            </w:r>
          </w:p>
          <w:p w14:paraId="4C1B0DDD" w14:textId="77777777" w:rsidR="009A72E3" w:rsidRPr="000A2AC4" w:rsidRDefault="009A72E3" w:rsidP="009A72E3">
            <w:pPr>
              <w:pStyle w:val="ListParagraph"/>
              <w:tabs>
                <w:tab w:val="left" w:pos="1933"/>
                <w:tab w:val="left" w:pos="1934"/>
                <w:tab w:val="left" w:pos="11057"/>
              </w:tabs>
              <w:spacing w:before="234"/>
              <w:ind w:left="1933" w:right="853" w:hanging="1063"/>
              <w:contextualSpacing/>
              <w:rPr>
                <w:rFonts w:ascii="Verdana" w:hAnsi="Verdana"/>
                <w:bCs/>
                <w:lang w:eastAsia="ja-JP"/>
              </w:rPr>
            </w:pPr>
            <w:r w:rsidRPr="000A2AC4">
              <w:rPr>
                <w:rFonts w:ascii="Verdana" w:hAnsi="Verdana"/>
                <w:bCs/>
                <w:lang w:eastAsia="ja-JP"/>
              </w:rPr>
              <w:t>KIPEVU HEADQUARTERS 4</w:t>
            </w:r>
            <w:r w:rsidRPr="000A2AC4">
              <w:rPr>
                <w:rFonts w:ascii="Verdana" w:hAnsi="Verdana"/>
                <w:bCs/>
                <w:vertAlign w:val="superscript"/>
                <w:lang w:eastAsia="ja-JP"/>
              </w:rPr>
              <w:t>TH</w:t>
            </w:r>
            <w:r w:rsidRPr="000A2AC4">
              <w:rPr>
                <w:rFonts w:ascii="Verdana" w:hAnsi="Verdana"/>
                <w:bCs/>
                <w:lang w:eastAsia="ja-JP"/>
              </w:rPr>
              <w:t xml:space="preserve"> FLOOR</w:t>
            </w:r>
          </w:p>
          <w:p w14:paraId="44EFC641" w14:textId="77777777" w:rsidR="009A72E3" w:rsidRPr="000A2AC4" w:rsidRDefault="009A72E3" w:rsidP="009A72E3">
            <w:pPr>
              <w:pStyle w:val="ListParagraph"/>
              <w:tabs>
                <w:tab w:val="left" w:pos="1933"/>
                <w:tab w:val="left" w:pos="1934"/>
                <w:tab w:val="left" w:pos="11057"/>
              </w:tabs>
              <w:spacing w:before="234"/>
              <w:ind w:left="1933" w:right="853" w:hanging="1063"/>
              <w:contextualSpacing/>
              <w:rPr>
                <w:rFonts w:ascii="Verdana" w:hAnsi="Verdana"/>
                <w:bCs/>
                <w:lang w:eastAsia="ja-JP"/>
              </w:rPr>
            </w:pPr>
            <w:r w:rsidRPr="000A2AC4">
              <w:rPr>
                <w:rFonts w:ascii="Verdana" w:hAnsi="Verdana"/>
                <w:bCs/>
                <w:lang w:eastAsia="ja-JP"/>
              </w:rPr>
              <w:t>FINANCE BLOCK III, DOOR BLK-3.4.3</w:t>
            </w:r>
          </w:p>
          <w:p w14:paraId="7B673B3A" w14:textId="5D4058FC" w:rsidR="009A72E3" w:rsidRPr="000A2AC4" w:rsidRDefault="009A72E3" w:rsidP="009A72E3">
            <w:pPr>
              <w:pStyle w:val="ListParagraph"/>
              <w:tabs>
                <w:tab w:val="left" w:pos="1933"/>
                <w:tab w:val="left" w:pos="1934"/>
                <w:tab w:val="left" w:pos="11057"/>
              </w:tabs>
              <w:spacing w:before="234"/>
              <w:ind w:left="1933" w:right="853" w:hanging="1063"/>
              <w:contextualSpacing/>
              <w:rPr>
                <w:rFonts w:ascii="Verdana" w:hAnsi="Verdana"/>
                <w:b/>
                <w:u w:val="single"/>
              </w:rPr>
            </w:pPr>
            <w:r w:rsidRPr="000A2AC4">
              <w:rPr>
                <w:rFonts w:ascii="Verdana" w:hAnsi="Verdana"/>
                <w:b/>
                <w:u w:val="single"/>
                <w:lang w:eastAsia="ja-JP"/>
              </w:rPr>
              <w:t>KILINDINI, MOMBASA</w:t>
            </w:r>
          </w:p>
          <w:p w14:paraId="42580B71" w14:textId="07747321" w:rsidR="00E21A16" w:rsidRPr="000A2AC4" w:rsidRDefault="00E21A16" w:rsidP="00E21A16">
            <w:pPr>
              <w:pStyle w:val="Sub-ClauseText"/>
              <w:tabs>
                <w:tab w:val="left" w:pos="7230"/>
              </w:tabs>
              <w:autoSpaceDE w:val="0"/>
              <w:autoSpaceDN w:val="0"/>
              <w:adjustRightInd w:val="0"/>
              <w:spacing w:before="0" w:after="0"/>
              <w:rPr>
                <w:rFonts w:ascii="Verdana" w:hAnsi="Verdana"/>
                <w:spacing w:val="0"/>
                <w:sz w:val="22"/>
                <w:szCs w:val="22"/>
                <w:lang w:val="en-US"/>
              </w:rPr>
            </w:pPr>
          </w:p>
        </w:tc>
      </w:tr>
      <w:tr w:rsidR="00E21A16" w:rsidRPr="000A2AC4" w14:paraId="19F8F817" w14:textId="77777777" w:rsidTr="00255C3D">
        <w:tblPrEx>
          <w:tblCellMar>
            <w:left w:w="103" w:type="dxa"/>
            <w:right w:w="103" w:type="dxa"/>
          </w:tblCellMar>
        </w:tblPrEx>
        <w:tc>
          <w:tcPr>
            <w:tcW w:w="1620" w:type="dxa"/>
          </w:tcPr>
          <w:p w14:paraId="2E9F741A" w14:textId="77777777" w:rsidR="00E21A16" w:rsidRPr="000A2AC4" w:rsidRDefault="00E21A16" w:rsidP="00E21A16">
            <w:pPr>
              <w:tabs>
                <w:tab w:val="left" w:pos="7230"/>
              </w:tabs>
              <w:jc w:val="both"/>
              <w:rPr>
                <w:rFonts w:ascii="Verdana" w:hAnsi="Verdana"/>
                <w:b/>
                <w:bCs/>
              </w:rPr>
            </w:pPr>
            <w:r w:rsidRPr="000A2AC4">
              <w:rPr>
                <w:rFonts w:ascii="Verdana" w:hAnsi="Verdana"/>
                <w:b/>
                <w:bCs/>
              </w:rPr>
              <w:t xml:space="preserve">ITT 21.1 </w:t>
            </w:r>
          </w:p>
          <w:p w14:paraId="3635DE7D" w14:textId="77777777" w:rsidR="00E21A16" w:rsidRPr="000A2AC4" w:rsidRDefault="00E21A16" w:rsidP="00E21A16">
            <w:pPr>
              <w:tabs>
                <w:tab w:val="left" w:pos="7230"/>
              </w:tabs>
              <w:jc w:val="both"/>
              <w:rPr>
                <w:rFonts w:ascii="Verdana" w:hAnsi="Verdana"/>
                <w:b/>
                <w:bCs/>
              </w:rPr>
            </w:pPr>
          </w:p>
        </w:tc>
        <w:tc>
          <w:tcPr>
            <w:tcW w:w="7965" w:type="dxa"/>
          </w:tcPr>
          <w:p w14:paraId="7857F1FF" w14:textId="77777777" w:rsidR="00CD2C3A" w:rsidRPr="000A2AC4" w:rsidRDefault="00E21A16" w:rsidP="00E21A16">
            <w:pPr>
              <w:tabs>
                <w:tab w:val="left" w:pos="7230"/>
              </w:tabs>
              <w:jc w:val="both"/>
              <w:rPr>
                <w:rFonts w:ascii="Verdana" w:hAnsi="Verdana"/>
              </w:rPr>
            </w:pPr>
            <w:r w:rsidRPr="000A2AC4">
              <w:rPr>
                <w:rFonts w:ascii="Verdana" w:hAnsi="Verdana"/>
              </w:rPr>
              <w:t xml:space="preserve">For </w:t>
            </w:r>
            <w:r w:rsidRPr="000A2AC4">
              <w:rPr>
                <w:rFonts w:ascii="Verdana" w:hAnsi="Verdana"/>
                <w:b/>
                <w:u w:val="single"/>
              </w:rPr>
              <w:t>Tender submission purposes</w:t>
            </w:r>
            <w:r w:rsidRPr="000A2AC4">
              <w:rPr>
                <w:rFonts w:ascii="Verdana" w:hAnsi="Verdana"/>
                <w:u w:val="single"/>
              </w:rPr>
              <w:t xml:space="preserve"> </w:t>
            </w:r>
            <w:r w:rsidRPr="000A2AC4">
              <w:rPr>
                <w:rFonts w:ascii="Verdana" w:hAnsi="Verdana"/>
              </w:rPr>
              <w:t xml:space="preserve">only, the Procuring Entity’s address is: </w:t>
            </w:r>
          </w:p>
          <w:p w14:paraId="2EB7CDD5" w14:textId="77777777" w:rsidR="00CD2C3A" w:rsidRPr="000A2AC4" w:rsidRDefault="00CD2C3A" w:rsidP="00CD2C3A">
            <w:pPr>
              <w:tabs>
                <w:tab w:val="left" w:pos="720"/>
                <w:tab w:val="left" w:pos="2160"/>
                <w:tab w:val="left" w:pos="3330"/>
                <w:tab w:val="left" w:pos="3600"/>
              </w:tabs>
              <w:spacing w:before="120"/>
              <w:ind w:right="29" w:firstLine="920"/>
              <w:jc w:val="both"/>
              <w:rPr>
                <w:rFonts w:ascii="Verdana" w:hAnsi="Verdana"/>
                <w:b/>
                <w:bCs/>
                <w:lang w:eastAsia="ja-JP"/>
              </w:rPr>
            </w:pPr>
            <w:r w:rsidRPr="000A2AC4">
              <w:rPr>
                <w:rFonts w:ascii="Verdana" w:hAnsi="Verdana"/>
                <w:b/>
                <w:lang w:eastAsia="ja-JP"/>
              </w:rPr>
              <w:t>THE HEAD OF PROCUREMENT AND SUPPLIES</w:t>
            </w:r>
          </w:p>
          <w:p w14:paraId="5C6026FD" w14:textId="77777777"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b/>
                <w:bCs/>
                <w:lang w:eastAsia="ja-JP"/>
              </w:rPr>
            </w:pPr>
            <w:r w:rsidRPr="000A2AC4">
              <w:rPr>
                <w:rFonts w:ascii="Verdana" w:hAnsi="Verdana"/>
                <w:b/>
                <w:bCs/>
                <w:lang w:eastAsia="ja-JP"/>
              </w:rPr>
              <w:t>KENYA PORTS AUTHORITY</w:t>
            </w:r>
          </w:p>
          <w:p w14:paraId="6FC4A41B" w14:textId="77777777"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b/>
                <w:bCs/>
                <w:lang w:eastAsia="ja-JP"/>
              </w:rPr>
            </w:pPr>
            <w:r w:rsidRPr="000A2AC4">
              <w:rPr>
                <w:rFonts w:ascii="Verdana" w:hAnsi="Verdana"/>
                <w:b/>
                <w:bCs/>
                <w:lang w:eastAsia="ja-JP"/>
              </w:rPr>
              <w:lastRenderedPageBreak/>
              <w:t>KIPEVU HEADQUARTERS 4</w:t>
            </w:r>
            <w:r w:rsidRPr="000A2AC4">
              <w:rPr>
                <w:rFonts w:ascii="Verdana" w:hAnsi="Verdana"/>
                <w:b/>
                <w:bCs/>
                <w:vertAlign w:val="superscript"/>
                <w:lang w:eastAsia="ja-JP"/>
              </w:rPr>
              <w:t>TH</w:t>
            </w:r>
            <w:r w:rsidRPr="000A2AC4">
              <w:rPr>
                <w:rFonts w:ascii="Verdana" w:hAnsi="Verdana"/>
                <w:b/>
                <w:bCs/>
                <w:lang w:eastAsia="ja-JP"/>
              </w:rPr>
              <w:t xml:space="preserve"> FLOOR </w:t>
            </w:r>
          </w:p>
          <w:p w14:paraId="65D884BC" w14:textId="77777777"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b/>
                <w:bCs/>
                <w:lang w:eastAsia="ja-JP"/>
              </w:rPr>
            </w:pPr>
            <w:r w:rsidRPr="000A2AC4">
              <w:rPr>
                <w:rFonts w:ascii="Verdana" w:hAnsi="Verdana"/>
                <w:b/>
                <w:bCs/>
                <w:lang w:eastAsia="ja-JP"/>
              </w:rPr>
              <w:t>FINANCE BLOCK III, DOOR BLK-3.4.3</w:t>
            </w:r>
          </w:p>
          <w:p w14:paraId="3E6913E9" w14:textId="77777777"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b/>
                <w:bCs/>
                <w:u w:val="single"/>
                <w:lang w:eastAsia="ja-JP"/>
              </w:rPr>
            </w:pPr>
            <w:r w:rsidRPr="000A2AC4">
              <w:rPr>
                <w:rFonts w:ascii="Verdana" w:hAnsi="Verdana"/>
                <w:b/>
                <w:bCs/>
                <w:u w:val="single"/>
                <w:lang w:eastAsia="ja-JP"/>
              </w:rPr>
              <w:t>MOMBASA, KENYA</w:t>
            </w:r>
          </w:p>
          <w:p w14:paraId="602DB5E6" w14:textId="77777777"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b/>
                <w:lang w:eastAsia="ja-JP"/>
              </w:rPr>
            </w:pPr>
            <w:r w:rsidRPr="000A2AC4">
              <w:rPr>
                <w:rFonts w:ascii="Verdana" w:hAnsi="Verdana"/>
                <w:b/>
                <w:lang w:eastAsia="ja-JP"/>
              </w:rPr>
              <w:t>Phone:</w:t>
            </w:r>
            <w:r w:rsidRPr="000A2AC4">
              <w:rPr>
                <w:rFonts w:ascii="Verdana" w:hAnsi="Verdana"/>
                <w:b/>
              </w:rPr>
              <w:t xml:space="preserve"> </w:t>
            </w:r>
            <w:r w:rsidRPr="000A2AC4">
              <w:rPr>
                <w:rFonts w:ascii="Verdana" w:hAnsi="Verdana"/>
                <w:b/>
                <w:lang w:eastAsia="ja-JP"/>
              </w:rPr>
              <w:t>+254 (41) 2113600/ 2113999</w:t>
            </w:r>
          </w:p>
          <w:p w14:paraId="506B995A" w14:textId="54A813BE" w:rsidR="00CD2C3A" w:rsidRPr="000A2AC4" w:rsidRDefault="00CD2C3A" w:rsidP="00CD2C3A">
            <w:pPr>
              <w:tabs>
                <w:tab w:val="left" w:pos="2160"/>
                <w:tab w:val="left" w:pos="2682"/>
                <w:tab w:val="left" w:pos="3330"/>
                <w:tab w:val="left" w:pos="3565"/>
                <w:tab w:val="left" w:pos="3600"/>
              </w:tabs>
              <w:overflowPunct w:val="0"/>
              <w:ind w:left="2160" w:right="162" w:hanging="1240"/>
              <w:jc w:val="both"/>
              <w:textAlignment w:val="baseline"/>
              <w:rPr>
                <w:rFonts w:ascii="Verdana" w:hAnsi="Verdana"/>
              </w:rPr>
            </w:pPr>
            <w:r w:rsidRPr="000A2AC4">
              <w:rPr>
                <w:rFonts w:ascii="Verdana" w:hAnsi="Verdana"/>
                <w:b/>
                <w:lang w:val="it-IT"/>
              </w:rPr>
              <w:t>E-mail:</w:t>
            </w:r>
            <w:r w:rsidRPr="000A2AC4">
              <w:rPr>
                <w:rFonts w:ascii="Verdana" w:hAnsi="Verdana"/>
                <w:b/>
                <w:lang w:val="it-IT" w:eastAsia="ja-JP"/>
              </w:rPr>
              <w:t xml:space="preserve"> </w:t>
            </w:r>
            <w:hyperlink r:id="rId33" w:history="1">
              <w:r w:rsidRPr="000A2AC4">
                <w:rPr>
                  <w:rStyle w:val="Hyperlink"/>
                  <w:rFonts w:ascii="Verdana" w:eastAsiaTheme="majorEastAsia" w:hAnsi="Verdana"/>
                  <w:b/>
                  <w:lang w:val="it-IT" w:eastAsia="ja-JP"/>
                </w:rPr>
                <w:t>tenders</w:t>
              </w:r>
              <w:r w:rsidRPr="000A2AC4">
                <w:rPr>
                  <w:rStyle w:val="Hyperlink"/>
                  <w:rFonts w:ascii="Verdana" w:eastAsiaTheme="majorEastAsia" w:hAnsi="Verdana"/>
                  <w:lang w:val="it-IT" w:eastAsia="ja-JP"/>
                </w:rPr>
                <w:t>@kpa.co.ke</w:t>
              </w:r>
            </w:hyperlink>
          </w:p>
          <w:p w14:paraId="178D9C74" w14:textId="77777777" w:rsidR="00CD2C3A" w:rsidRPr="000A2AC4" w:rsidRDefault="00CD2C3A" w:rsidP="00E21A16">
            <w:pPr>
              <w:tabs>
                <w:tab w:val="left" w:pos="7230"/>
              </w:tabs>
              <w:jc w:val="both"/>
              <w:rPr>
                <w:rFonts w:ascii="Verdana" w:hAnsi="Verdana"/>
              </w:rPr>
            </w:pPr>
          </w:p>
          <w:p w14:paraId="6D5A8834" w14:textId="77777777" w:rsidR="00E21A16" w:rsidRPr="000A2AC4" w:rsidRDefault="00E21A16" w:rsidP="00E21A16">
            <w:pPr>
              <w:pStyle w:val="ListParagraph"/>
              <w:tabs>
                <w:tab w:val="left" w:pos="7230"/>
              </w:tabs>
              <w:ind w:left="0"/>
              <w:jc w:val="both"/>
              <w:rPr>
                <w:rFonts w:ascii="Verdana" w:hAnsi="Verdana"/>
              </w:rPr>
            </w:pPr>
          </w:p>
          <w:p w14:paraId="45282A7A" w14:textId="77777777" w:rsidR="00E21A16" w:rsidRPr="000A2AC4" w:rsidRDefault="00E21A16" w:rsidP="00E21A16">
            <w:pPr>
              <w:tabs>
                <w:tab w:val="left" w:pos="7230"/>
              </w:tabs>
              <w:jc w:val="both"/>
              <w:rPr>
                <w:rFonts w:ascii="Verdana" w:hAnsi="Verdana"/>
              </w:rPr>
            </w:pPr>
            <w:r w:rsidRPr="000A2AC4">
              <w:rPr>
                <w:rFonts w:ascii="Verdana" w:hAnsi="Verdana"/>
                <w:b/>
              </w:rPr>
              <w:t xml:space="preserve">The deadline for Tender submission is: </w:t>
            </w:r>
          </w:p>
          <w:p w14:paraId="4029D01F" w14:textId="77777777" w:rsidR="00CD2C3A" w:rsidRPr="000A2AC4" w:rsidRDefault="00CD2C3A" w:rsidP="00E21A16">
            <w:pPr>
              <w:tabs>
                <w:tab w:val="left" w:pos="7230"/>
              </w:tabs>
              <w:jc w:val="both"/>
              <w:rPr>
                <w:rFonts w:ascii="Verdana" w:hAnsi="Verdana"/>
              </w:rPr>
            </w:pPr>
          </w:p>
          <w:p w14:paraId="30F26044" w14:textId="2393B3D7" w:rsidR="00E21A16" w:rsidRPr="000A2AC4" w:rsidRDefault="00E21A16" w:rsidP="00E21A16">
            <w:pPr>
              <w:tabs>
                <w:tab w:val="left" w:pos="7230"/>
              </w:tabs>
              <w:jc w:val="both"/>
              <w:rPr>
                <w:rFonts w:ascii="Verdana" w:hAnsi="Verdana"/>
                <w:b/>
                <w:i/>
                <w:iCs/>
              </w:rPr>
            </w:pPr>
            <w:r w:rsidRPr="000A2AC4">
              <w:rPr>
                <w:rFonts w:ascii="Verdana" w:hAnsi="Verdana"/>
              </w:rPr>
              <w:t>Date:</w:t>
            </w:r>
            <w:r w:rsidRPr="000A2AC4">
              <w:rPr>
                <w:rFonts w:ascii="Verdana" w:hAnsi="Verdana"/>
                <w:b/>
              </w:rPr>
              <w:t xml:space="preserve"> </w:t>
            </w:r>
            <w:r w:rsidR="00696AA2">
              <w:rPr>
                <w:rFonts w:ascii="Verdana" w:hAnsi="Verdana"/>
                <w:b/>
                <w:bCs/>
              </w:rPr>
              <w:t>THURSDAY 28</w:t>
            </w:r>
            <w:r w:rsidR="00696AA2" w:rsidRPr="00696AA2">
              <w:rPr>
                <w:rFonts w:ascii="Verdana" w:hAnsi="Verdana"/>
                <w:b/>
                <w:bCs/>
                <w:vertAlign w:val="superscript"/>
              </w:rPr>
              <w:t>TH</w:t>
            </w:r>
            <w:r w:rsidR="00696AA2">
              <w:rPr>
                <w:rFonts w:ascii="Verdana" w:hAnsi="Verdana"/>
                <w:b/>
                <w:bCs/>
              </w:rPr>
              <w:t xml:space="preserve"> </w:t>
            </w:r>
            <w:r w:rsidR="00696AA2" w:rsidRPr="00223F76">
              <w:rPr>
                <w:rFonts w:ascii="Verdana" w:hAnsi="Verdana"/>
                <w:b/>
                <w:bCs/>
              </w:rPr>
              <w:t>OCTOBER 2021</w:t>
            </w:r>
          </w:p>
          <w:p w14:paraId="6DEAB422" w14:textId="77777777" w:rsidR="00CD2C3A" w:rsidRPr="000A2AC4" w:rsidRDefault="00CD2C3A" w:rsidP="00E21A16">
            <w:pPr>
              <w:tabs>
                <w:tab w:val="left" w:pos="7230"/>
              </w:tabs>
              <w:jc w:val="both"/>
              <w:rPr>
                <w:rFonts w:ascii="Verdana" w:hAnsi="Verdana"/>
              </w:rPr>
            </w:pPr>
          </w:p>
          <w:p w14:paraId="5D63D14A" w14:textId="1EC30CD1" w:rsidR="00E21A16" w:rsidRPr="000A2AC4" w:rsidRDefault="00E21A16" w:rsidP="00E21A16">
            <w:pPr>
              <w:tabs>
                <w:tab w:val="left" w:pos="7230"/>
              </w:tabs>
              <w:jc w:val="both"/>
              <w:rPr>
                <w:rFonts w:ascii="Verdana" w:hAnsi="Verdana"/>
                <w:i/>
                <w:u w:val="single"/>
              </w:rPr>
            </w:pPr>
            <w:r w:rsidRPr="000A2AC4">
              <w:rPr>
                <w:rFonts w:ascii="Verdana" w:hAnsi="Verdana"/>
              </w:rPr>
              <w:t xml:space="preserve">Time: </w:t>
            </w:r>
            <w:r w:rsidR="00CD2C3A" w:rsidRPr="000A2AC4">
              <w:rPr>
                <w:rFonts w:ascii="Verdana" w:hAnsi="Verdana"/>
                <w:b/>
                <w:bCs/>
                <w:i/>
              </w:rPr>
              <w:t>BEFORE 1000HOURS</w:t>
            </w:r>
            <w:r w:rsidRPr="000A2AC4">
              <w:rPr>
                <w:rFonts w:ascii="Verdana" w:hAnsi="Verdana"/>
                <w:b/>
                <w:i/>
              </w:rPr>
              <w:t>.</w:t>
            </w:r>
          </w:p>
          <w:p w14:paraId="1EE6B1EF" w14:textId="77777777" w:rsidR="00CD2C3A" w:rsidRPr="000A2AC4" w:rsidRDefault="00CD2C3A" w:rsidP="00E21A16">
            <w:pPr>
              <w:tabs>
                <w:tab w:val="left" w:pos="7230"/>
              </w:tabs>
              <w:suppressAutoHyphens/>
              <w:jc w:val="both"/>
              <w:rPr>
                <w:rFonts w:ascii="Verdana" w:hAnsi="Verdana"/>
              </w:rPr>
            </w:pPr>
          </w:p>
          <w:p w14:paraId="776933E6" w14:textId="4D942F11" w:rsidR="00E21A16" w:rsidRPr="000A2AC4" w:rsidRDefault="00CD2C3A" w:rsidP="00E21A16">
            <w:pPr>
              <w:tabs>
                <w:tab w:val="left" w:pos="7230"/>
              </w:tabs>
              <w:jc w:val="both"/>
              <w:rPr>
                <w:rFonts w:ascii="Verdana" w:hAnsi="Verdana"/>
              </w:rPr>
            </w:pPr>
            <w:r w:rsidRPr="000A2AC4">
              <w:rPr>
                <w:rFonts w:ascii="Verdana" w:hAnsi="Verdana"/>
              </w:rPr>
              <w:t xml:space="preserve">Tenderers </w:t>
            </w:r>
            <w:r w:rsidRPr="000A2AC4">
              <w:rPr>
                <w:rFonts w:ascii="Verdana" w:hAnsi="Verdana"/>
                <w:b/>
                <w:i/>
                <w:iCs/>
              </w:rPr>
              <w:t>“shall not”</w:t>
            </w:r>
            <w:r w:rsidRPr="000A2AC4">
              <w:rPr>
                <w:rFonts w:ascii="Verdana" w:hAnsi="Verdana"/>
              </w:rPr>
              <w:t xml:space="preserve"> have the option of submitting their Tenders electronically.</w:t>
            </w:r>
          </w:p>
        </w:tc>
      </w:tr>
      <w:tr w:rsidR="00E21A16" w:rsidRPr="000A2AC4" w14:paraId="0BC2EFA9" w14:textId="77777777" w:rsidTr="00255C3D">
        <w:tc>
          <w:tcPr>
            <w:tcW w:w="1620" w:type="dxa"/>
          </w:tcPr>
          <w:p w14:paraId="7F5255CE"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rPr>
              <w:lastRenderedPageBreak/>
              <w:t>ITT 24.1</w:t>
            </w:r>
          </w:p>
        </w:tc>
        <w:tc>
          <w:tcPr>
            <w:tcW w:w="7965" w:type="dxa"/>
          </w:tcPr>
          <w:p w14:paraId="14B2BCAB" w14:textId="50674C6A" w:rsidR="00E21A16" w:rsidRPr="000A2AC4" w:rsidRDefault="00E21A16" w:rsidP="00E21A16">
            <w:pPr>
              <w:tabs>
                <w:tab w:val="left" w:pos="7230"/>
              </w:tabs>
              <w:jc w:val="both"/>
              <w:rPr>
                <w:rFonts w:ascii="Verdana" w:hAnsi="Verdana"/>
              </w:rPr>
            </w:pPr>
            <w:r w:rsidRPr="000A2AC4">
              <w:rPr>
                <w:rFonts w:ascii="Verdana" w:hAnsi="Verdana"/>
              </w:rPr>
              <w:t xml:space="preserve">The Tender opening shall take place at: </w:t>
            </w:r>
          </w:p>
          <w:p w14:paraId="51A054E2" w14:textId="77777777" w:rsidR="00B04217" w:rsidRPr="000A2AC4" w:rsidRDefault="00B04217" w:rsidP="00B04217">
            <w:pPr>
              <w:spacing w:before="120" w:after="120"/>
              <w:ind w:left="1142"/>
              <w:rPr>
                <w:rFonts w:ascii="Verdana" w:hAnsi="Verdana"/>
                <w:b/>
              </w:rPr>
            </w:pPr>
            <w:r w:rsidRPr="000A2AC4">
              <w:rPr>
                <w:rFonts w:ascii="Verdana" w:hAnsi="Verdana"/>
                <w:b/>
                <w:bCs/>
              </w:rPr>
              <w:t>Procurement Conference</w:t>
            </w:r>
            <w:r w:rsidRPr="000A2AC4">
              <w:rPr>
                <w:rFonts w:ascii="Verdana" w:hAnsi="Verdana"/>
                <w:b/>
              </w:rPr>
              <w:t xml:space="preserve"> Room</w:t>
            </w:r>
          </w:p>
          <w:p w14:paraId="25EB5ECB" w14:textId="23F630D2" w:rsidR="00B04217" w:rsidRPr="000A2AC4" w:rsidRDefault="00B04217" w:rsidP="00B04217">
            <w:pPr>
              <w:spacing w:before="120" w:after="120"/>
              <w:ind w:left="1142"/>
              <w:rPr>
                <w:rFonts w:ascii="Verdana" w:hAnsi="Verdana"/>
              </w:rPr>
            </w:pPr>
            <w:r w:rsidRPr="000A2AC4">
              <w:rPr>
                <w:rFonts w:ascii="Verdana" w:hAnsi="Verdana"/>
                <w:b/>
              </w:rPr>
              <w:t xml:space="preserve">New Service </w:t>
            </w:r>
            <w:r w:rsidRPr="000A2AC4">
              <w:rPr>
                <w:rFonts w:ascii="Verdana" w:hAnsi="Verdana"/>
                <w:b/>
                <w:bCs/>
              </w:rPr>
              <w:t>Area</w:t>
            </w:r>
            <w:r w:rsidRPr="000A2AC4">
              <w:rPr>
                <w:rFonts w:ascii="Verdana" w:hAnsi="Verdana"/>
                <w:b/>
              </w:rPr>
              <w:t xml:space="preserve"> (Kapenguria</w:t>
            </w:r>
            <w:r w:rsidRPr="000A2AC4">
              <w:rPr>
                <w:rFonts w:ascii="Verdana" w:hAnsi="Verdana"/>
              </w:rPr>
              <w:t>)</w:t>
            </w:r>
          </w:p>
          <w:p w14:paraId="36BB9EB0" w14:textId="3FFEA195" w:rsidR="002856C7" w:rsidRPr="000A2AC4" w:rsidRDefault="002856C7" w:rsidP="00B04217">
            <w:pPr>
              <w:spacing w:before="120" w:after="120"/>
              <w:ind w:left="1142"/>
              <w:rPr>
                <w:rFonts w:ascii="Verdana" w:hAnsi="Verdana"/>
                <w:u w:val="single"/>
              </w:rPr>
            </w:pPr>
            <w:r w:rsidRPr="000A2AC4">
              <w:rPr>
                <w:rFonts w:ascii="Verdana" w:hAnsi="Verdana"/>
                <w:b/>
                <w:u w:val="single"/>
              </w:rPr>
              <w:t>KILINDINI, MOMBASA</w:t>
            </w:r>
          </w:p>
          <w:p w14:paraId="09964799" w14:textId="77777777" w:rsidR="002856C7" w:rsidRPr="000A2AC4" w:rsidRDefault="002856C7" w:rsidP="00E21A16">
            <w:pPr>
              <w:tabs>
                <w:tab w:val="left" w:pos="7230"/>
              </w:tabs>
              <w:jc w:val="both"/>
              <w:rPr>
                <w:rFonts w:ascii="Verdana" w:hAnsi="Verdana"/>
              </w:rPr>
            </w:pPr>
          </w:p>
          <w:p w14:paraId="4419E1AA" w14:textId="31FE300B" w:rsidR="00E21A16" w:rsidRPr="000A2AC4" w:rsidRDefault="00E21A16" w:rsidP="00E21A16">
            <w:pPr>
              <w:tabs>
                <w:tab w:val="left" w:pos="7230"/>
              </w:tabs>
              <w:jc w:val="both"/>
              <w:rPr>
                <w:rFonts w:ascii="Verdana" w:hAnsi="Verdana"/>
              </w:rPr>
            </w:pPr>
            <w:r w:rsidRPr="000A2AC4">
              <w:rPr>
                <w:rFonts w:ascii="Verdana" w:hAnsi="Verdana"/>
              </w:rPr>
              <w:t xml:space="preserve">Date: </w:t>
            </w:r>
            <w:r w:rsidR="00696AA2">
              <w:rPr>
                <w:rFonts w:ascii="Verdana" w:hAnsi="Verdana"/>
                <w:b/>
                <w:bCs/>
              </w:rPr>
              <w:t>THURSDAY 28</w:t>
            </w:r>
            <w:r w:rsidR="00696AA2" w:rsidRPr="00696AA2">
              <w:rPr>
                <w:rFonts w:ascii="Verdana" w:hAnsi="Verdana"/>
                <w:b/>
                <w:bCs/>
                <w:vertAlign w:val="superscript"/>
              </w:rPr>
              <w:t>TH</w:t>
            </w:r>
            <w:r w:rsidR="00696AA2">
              <w:rPr>
                <w:rFonts w:ascii="Verdana" w:hAnsi="Verdana"/>
                <w:b/>
                <w:bCs/>
              </w:rPr>
              <w:t xml:space="preserve"> </w:t>
            </w:r>
            <w:r w:rsidR="00696AA2" w:rsidRPr="00223F76">
              <w:rPr>
                <w:rFonts w:ascii="Verdana" w:hAnsi="Verdana"/>
                <w:b/>
                <w:bCs/>
              </w:rPr>
              <w:t>OCTOBER 2021</w:t>
            </w:r>
          </w:p>
          <w:p w14:paraId="6A566597" w14:textId="77777777" w:rsidR="002856C7" w:rsidRPr="000A2AC4" w:rsidRDefault="002856C7" w:rsidP="00E21A16">
            <w:pPr>
              <w:tabs>
                <w:tab w:val="left" w:pos="7230"/>
              </w:tabs>
              <w:jc w:val="both"/>
              <w:rPr>
                <w:rFonts w:ascii="Verdana" w:hAnsi="Verdana"/>
              </w:rPr>
            </w:pPr>
          </w:p>
          <w:p w14:paraId="2FF30236" w14:textId="653CDB16" w:rsidR="00E21A16" w:rsidRPr="000A2AC4" w:rsidRDefault="00E21A16" w:rsidP="00E21A16">
            <w:pPr>
              <w:tabs>
                <w:tab w:val="left" w:pos="7230"/>
              </w:tabs>
              <w:jc w:val="both"/>
              <w:rPr>
                <w:rFonts w:ascii="Verdana" w:hAnsi="Verdana"/>
              </w:rPr>
            </w:pPr>
            <w:r w:rsidRPr="000A2AC4">
              <w:rPr>
                <w:rFonts w:ascii="Verdana" w:hAnsi="Verdana"/>
              </w:rPr>
              <w:t xml:space="preserve">Time: </w:t>
            </w:r>
            <w:r w:rsidR="002856C7" w:rsidRPr="000A2AC4">
              <w:rPr>
                <w:rFonts w:ascii="Verdana" w:hAnsi="Verdana"/>
                <w:b/>
                <w:bCs/>
                <w:i/>
              </w:rPr>
              <w:t>1030HOURS</w:t>
            </w:r>
          </w:p>
          <w:p w14:paraId="19451F00" w14:textId="179969A7" w:rsidR="00E21A16" w:rsidRPr="000A2AC4" w:rsidRDefault="00E21A16" w:rsidP="00E21A16">
            <w:pPr>
              <w:tabs>
                <w:tab w:val="left" w:pos="7230"/>
              </w:tabs>
              <w:jc w:val="both"/>
              <w:rPr>
                <w:rFonts w:ascii="Verdana" w:hAnsi="Verdana"/>
                <w:b/>
                <w:iCs/>
              </w:rPr>
            </w:pPr>
          </w:p>
        </w:tc>
      </w:tr>
      <w:tr w:rsidR="00E21A16" w:rsidRPr="000A2AC4" w14:paraId="4CBE0FB8" w14:textId="77777777" w:rsidTr="00255C3D">
        <w:tc>
          <w:tcPr>
            <w:tcW w:w="1620" w:type="dxa"/>
          </w:tcPr>
          <w:p w14:paraId="5070E3C3"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rPr>
              <w:t>ITT 24.6</w:t>
            </w:r>
          </w:p>
        </w:tc>
        <w:tc>
          <w:tcPr>
            <w:tcW w:w="7965" w:type="dxa"/>
          </w:tcPr>
          <w:p w14:paraId="15DE809E" w14:textId="7C203ACA" w:rsidR="00E21A16" w:rsidRPr="000A2AC4" w:rsidRDefault="00E21A16" w:rsidP="00E21A16">
            <w:pPr>
              <w:tabs>
                <w:tab w:val="left" w:pos="7230"/>
              </w:tabs>
              <w:jc w:val="both"/>
              <w:rPr>
                <w:rFonts w:ascii="Verdana" w:hAnsi="Verdana"/>
                <w:i/>
              </w:rPr>
            </w:pPr>
            <w:r w:rsidRPr="000A2AC4">
              <w:rPr>
                <w:rFonts w:ascii="Verdana" w:hAnsi="Verdana"/>
                <w:iCs/>
              </w:rPr>
              <w:t>T</w:t>
            </w:r>
            <w:r w:rsidRPr="000A2AC4">
              <w:rPr>
                <w:rFonts w:ascii="Verdana" w:hAnsi="Verdana"/>
              </w:rPr>
              <w:t xml:space="preserve">he number of representatives of the Procuring Entity to sign is </w:t>
            </w:r>
            <w:r w:rsidR="00573A78" w:rsidRPr="000A2AC4">
              <w:rPr>
                <w:rFonts w:ascii="Verdana" w:hAnsi="Verdana"/>
              </w:rPr>
              <w:t>all tender opening Committee members</w:t>
            </w:r>
            <w:r w:rsidRPr="000A2AC4">
              <w:rPr>
                <w:rFonts w:ascii="Verdana" w:hAnsi="Verdana"/>
              </w:rPr>
              <w:t>.</w:t>
            </w:r>
          </w:p>
          <w:p w14:paraId="13F8D989" w14:textId="77777777" w:rsidR="00E21A16" w:rsidRPr="000A2AC4" w:rsidRDefault="00E21A16" w:rsidP="00E21A16">
            <w:pPr>
              <w:tabs>
                <w:tab w:val="left" w:pos="7230"/>
              </w:tabs>
              <w:jc w:val="both"/>
              <w:rPr>
                <w:rFonts w:ascii="Verdana" w:hAnsi="Verdana"/>
              </w:rPr>
            </w:pPr>
          </w:p>
        </w:tc>
      </w:tr>
      <w:tr w:rsidR="00E21A16" w:rsidRPr="000A2AC4" w14:paraId="3F21EC1B" w14:textId="77777777" w:rsidTr="00E21A16">
        <w:trPr>
          <w:trHeight w:val="394"/>
        </w:trPr>
        <w:tc>
          <w:tcPr>
            <w:tcW w:w="9585" w:type="dxa"/>
            <w:gridSpan w:val="2"/>
          </w:tcPr>
          <w:p w14:paraId="326DF377" w14:textId="77777777" w:rsidR="00E21A16" w:rsidRPr="000A2AC4" w:rsidRDefault="00E21A16" w:rsidP="00E21A16">
            <w:pPr>
              <w:tabs>
                <w:tab w:val="left" w:pos="7230"/>
              </w:tabs>
              <w:jc w:val="both"/>
              <w:rPr>
                <w:rFonts w:ascii="Verdana" w:hAnsi="Verdana"/>
                <w:b/>
              </w:rPr>
            </w:pPr>
            <w:r w:rsidRPr="000A2AC4">
              <w:rPr>
                <w:rFonts w:ascii="Verdana" w:hAnsi="Verdana"/>
                <w:b/>
              </w:rPr>
              <w:t>E. Evaluation and Comparison of Tenders</w:t>
            </w:r>
          </w:p>
        </w:tc>
      </w:tr>
      <w:tr w:rsidR="00E21A16" w:rsidRPr="000A2AC4" w14:paraId="759D391C" w14:textId="77777777" w:rsidTr="00255C3D">
        <w:trPr>
          <w:trHeight w:val="610"/>
        </w:trPr>
        <w:tc>
          <w:tcPr>
            <w:tcW w:w="1620" w:type="dxa"/>
          </w:tcPr>
          <w:p w14:paraId="136B936A"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rPr>
              <w:t>ITT 29.3</w:t>
            </w:r>
          </w:p>
        </w:tc>
        <w:tc>
          <w:tcPr>
            <w:tcW w:w="7965" w:type="dxa"/>
          </w:tcPr>
          <w:p w14:paraId="5EBF8D51" w14:textId="319943D0" w:rsidR="00E21A16" w:rsidRPr="000A2AC4" w:rsidRDefault="00AB4C8F" w:rsidP="00E21A16">
            <w:pPr>
              <w:tabs>
                <w:tab w:val="left" w:pos="7230"/>
              </w:tabs>
              <w:jc w:val="both"/>
              <w:rPr>
                <w:rFonts w:ascii="Verdana" w:hAnsi="Verdana"/>
              </w:rPr>
            </w:pPr>
            <w:r w:rsidRPr="000A2AC4">
              <w:rPr>
                <w:rFonts w:ascii="Verdana" w:hAnsi="Verdana"/>
                <w:noProof/>
              </w:rPr>
              <w:t>NOT APPLICABLE</w:t>
            </w:r>
            <w:r w:rsidRPr="000A2AC4">
              <w:rPr>
                <w:rFonts w:ascii="Verdana" w:hAnsi="Verdana"/>
              </w:rPr>
              <w:t xml:space="preserve"> </w:t>
            </w:r>
          </w:p>
        </w:tc>
      </w:tr>
      <w:tr w:rsidR="00E21A16" w:rsidRPr="000A2AC4" w14:paraId="6739EE89" w14:textId="77777777" w:rsidTr="00255C3D">
        <w:trPr>
          <w:trHeight w:val="610"/>
        </w:trPr>
        <w:tc>
          <w:tcPr>
            <w:tcW w:w="1620" w:type="dxa"/>
          </w:tcPr>
          <w:p w14:paraId="2BA4DB76" w14:textId="77777777" w:rsidR="00E21A16" w:rsidRPr="000A2AC4" w:rsidRDefault="00E21A16" w:rsidP="00E21A16">
            <w:pPr>
              <w:tabs>
                <w:tab w:val="left" w:pos="7230"/>
                <w:tab w:val="right" w:pos="7434"/>
              </w:tabs>
              <w:jc w:val="both"/>
              <w:rPr>
                <w:rFonts w:ascii="Verdana" w:hAnsi="Verdana"/>
                <w:b/>
              </w:rPr>
            </w:pPr>
            <w:r w:rsidRPr="000A2AC4">
              <w:rPr>
                <w:rFonts w:ascii="Verdana" w:hAnsi="Verdana"/>
                <w:b/>
              </w:rPr>
              <w:t>ITT 31.1</w:t>
            </w:r>
          </w:p>
          <w:p w14:paraId="6E84141B" w14:textId="77777777" w:rsidR="00E21A16" w:rsidRPr="000A2AC4" w:rsidRDefault="00E21A16" w:rsidP="00E21A16">
            <w:pPr>
              <w:tabs>
                <w:tab w:val="left" w:pos="7230"/>
                <w:tab w:val="right" w:pos="7434"/>
              </w:tabs>
              <w:jc w:val="both"/>
              <w:rPr>
                <w:rFonts w:ascii="Verdana" w:hAnsi="Verdana"/>
                <w:b/>
                <w:i/>
              </w:rPr>
            </w:pPr>
          </w:p>
        </w:tc>
        <w:tc>
          <w:tcPr>
            <w:tcW w:w="7965" w:type="dxa"/>
          </w:tcPr>
          <w:p w14:paraId="5C0452A2" w14:textId="77526624" w:rsidR="00E21A16" w:rsidRPr="000A2AC4" w:rsidRDefault="00E21A16" w:rsidP="00E21A16">
            <w:pPr>
              <w:tabs>
                <w:tab w:val="left" w:pos="7230"/>
              </w:tabs>
              <w:jc w:val="both"/>
              <w:rPr>
                <w:rFonts w:ascii="Verdana" w:hAnsi="Verdana"/>
                <w:i/>
              </w:rPr>
            </w:pPr>
            <w:r w:rsidRPr="000A2AC4">
              <w:rPr>
                <w:rFonts w:ascii="Verdana" w:hAnsi="Verdana"/>
              </w:rPr>
              <w:t xml:space="preserve">The currency that shall be used for Tender evaluation and comparison purposes to convert at the selling exchange rate all Tender prices expressed in various currencies into a single currency is </w:t>
            </w:r>
            <w:r w:rsidR="0094495F" w:rsidRPr="000A2AC4">
              <w:rPr>
                <w:rFonts w:ascii="Verdana" w:hAnsi="Verdana"/>
                <w:b/>
                <w:bCs/>
              </w:rPr>
              <w:t>KENYA SHILLINGS.</w:t>
            </w:r>
            <w:r w:rsidRPr="000A2AC4">
              <w:rPr>
                <w:rFonts w:ascii="Verdana" w:hAnsi="Verdana"/>
                <w:i/>
              </w:rPr>
              <w:t xml:space="preserve"> </w:t>
            </w:r>
          </w:p>
          <w:p w14:paraId="300E0976" w14:textId="77777777" w:rsidR="0094495F" w:rsidRPr="000A2AC4" w:rsidRDefault="0094495F" w:rsidP="00E21A16">
            <w:pPr>
              <w:tabs>
                <w:tab w:val="left" w:pos="7230"/>
              </w:tabs>
              <w:jc w:val="both"/>
              <w:rPr>
                <w:rFonts w:ascii="Verdana" w:hAnsi="Verdana"/>
              </w:rPr>
            </w:pPr>
          </w:p>
          <w:p w14:paraId="2CE2F063" w14:textId="702821CD" w:rsidR="00E21A16" w:rsidRPr="000A2AC4" w:rsidRDefault="00E21A16" w:rsidP="00E21A16">
            <w:pPr>
              <w:tabs>
                <w:tab w:val="left" w:pos="7230"/>
              </w:tabs>
              <w:jc w:val="both"/>
              <w:rPr>
                <w:rFonts w:ascii="Verdana" w:hAnsi="Verdana"/>
                <w:b/>
              </w:rPr>
            </w:pPr>
            <w:r w:rsidRPr="000A2AC4">
              <w:rPr>
                <w:rFonts w:ascii="Verdana" w:hAnsi="Verdana"/>
              </w:rPr>
              <w:t xml:space="preserve">The source of exchange rate shall be </w:t>
            </w:r>
            <w:r w:rsidR="0094495F" w:rsidRPr="000A2AC4">
              <w:rPr>
                <w:rFonts w:ascii="Verdana" w:hAnsi="Verdana"/>
                <w:b/>
              </w:rPr>
              <w:t>The Central bank of Kenya</w:t>
            </w:r>
            <w:r w:rsidR="0094495F" w:rsidRPr="000A2AC4">
              <w:rPr>
                <w:rFonts w:ascii="Verdana" w:hAnsi="Verdana"/>
              </w:rPr>
              <w:t xml:space="preserve"> (mean rate)</w:t>
            </w:r>
          </w:p>
          <w:p w14:paraId="3B2ECCA7" w14:textId="77777777" w:rsidR="0094495F" w:rsidRPr="000A2AC4" w:rsidRDefault="0094495F" w:rsidP="00E21A16">
            <w:pPr>
              <w:tabs>
                <w:tab w:val="left" w:pos="7230"/>
              </w:tabs>
              <w:adjustRightInd w:val="0"/>
              <w:jc w:val="both"/>
              <w:rPr>
                <w:rFonts w:ascii="Verdana" w:hAnsi="Verdana"/>
              </w:rPr>
            </w:pPr>
          </w:p>
          <w:p w14:paraId="6B43B66D" w14:textId="5065E64F" w:rsidR="00E21A16" w:rsidRPr="000A2AC4" w:rsidRDefault="00E21A16" w:rsidP="0094495F">
            <w:pPr>
              <w:ind w:left="144"/>
              <w:jc w:val="both"/>
              <w:rPr>
                <w:rFonts w:ascii="Verdana" w:hAnsi="Verdana"/>
                <w:b/>
              </w:rPr>
            </w:pPr>
            <w:r w:rsidRPr="000A2AC4">
              <w:rPr>
                <w:rFonts w:ascii="Verdana" w:hAnsi="Verdana"/>
              </w:rPr>
              <w:t>The date for the exchange rate shall be</w:t>
            </w:r>
            <w:r w:rsidRPr="000A2AC4">
              <w:rPr>
                <w:rFonts w:ascii="Verdana" w:hAnsi="Verdana"/>
                <w:i/>
              </w:rPr>
              <w:t xml:space="preserve"> </w:t>
            </w:r>
            <w:r w:rsidR="0094495F" w:rsidRPr="000A2AC4">
              <w:rPr>
                <w:rFonts w:ascii="Verdana" w:hAnsi="Verdana"/>
                <w:b/>
              </w:rPr>
              <w:t>the deadline date for Submission of the Tenders.</w:t>
            </w:r>
          </w:p>
          <w:p w14:paraId="192CD026" w14:textId="6E6D1ECE" w:rsidR="0094495F" w:rsidRPr="000A2AC4" w:rsidRDefault="0094495F" w:rsidP="0094495F">
            <w:pPr>
              <w:ind w:left="144"/>
              <w:jc w:val="both"/>
              <w:rPr>
                <w:rFonts w:ascii="Verdana" w:hAnsi="Verdana"/>
                <w:b/>
              </w:rPr>
            </w:pPr>
          </w:p>
        </w:tc>
      </w:tr>
      <w:tr w:rsidR="00E21A16" w:rsidRPr="000A2AC4" w14:paraId="70C9CF44" w14:textId="77777777" w:rsidTr="00255C3D">
        <w:tc>
          <w:tcPr>
            <w:tcW w:w="1620" w:type="dxa"/>
          </w:tcPr>
          <w:p w14:paraId="3480E878" w14:textId="77777777" w:rsidR="00E21A16" w:rsidRPr="000A2AC4" w:rsidRDefault="00E21A16" w:rsidP="00E21A16">
            <w:pPr>
              <w:tabs>
                <w:tab w:val="left" w:pos="7230"/>
                <w:tab w:val="right" w:pos="7434"/>
              </w:tabs>
              <w:jc w:val="both"/>
              <w:rPr>
                <w:rFonts w:ascii="Verdana" w:hAnsi="Verdana"/>
                <w:b/>
                <w:iCs/>
              </w:rPr>
            </w:pPr>
            <w:r w:rsidRPr="000A2AC4">
              <w:rPr>
                <w:rFonts w:ascii="Verdana" w:hAnsi="Verdana"/>
                <w:b/>
                <w:iCs/>
              </w:rPr>
              <w:t>ITT 32.3</w:t>
            </w:r>
          </w:p>
        </w:tc>
        <w:tc>
          <w:tcPr>
            <w:tcW w:w="7965" w:type="dxa"/>
          </w:tcPr>
          <w:p w14:paraId="5063103F" w14:textId="6C45C41C" w:rsidR="00E21A16" w:rsidRPr="000A2AC4" w:rsidRDefault="00E21A16" w:rsidP="00E21A16">
            <w:pPr>
              <w:tabs>
                <w:tab w:val="left" w:pos="7230"/>
              </w:tabs>
              <w:jc w:val="both"/>
              <w:rPr>
                <w:rFonts w:ascii="Verdana" w:hAnsi="Verdana"/>
              </w:rPr>
            </w:pPr>
            <w:r w:rsidRPr="000A2AC4">
              <w:rPr>
                <w:rFonts w:ascii="Verdana" w:hAnsi="Verdana"/>
              </w:rPr>
              <w:t xml:space="preserve">A margin of preference and/or reservation </w:t>
            </w:r>
            <w:r w:rsidRPr="000A2AC4">
              <w:rPr>
                <w:rFonts w:ascii="Verdana" w:hAnsi="Verdana"/>
                <w:b/>
                <w:i/>
              </w:rPr>
              <w:t>“shall not”</w:t>
            </w:r>
            <w:r w:rsidRPr="000A2AC4">
              <w:rPr>
                <w:rFonts w:ascii="Verdana" w:hAnsi="Verdana"/>
                <w:i/>
              </w:rPr>
              <w:t xml:space="preserve"> </w:t>
            </w:r>
            <w:r w:rsidRPr="000A2AC4">
              <w:rPr>
                <w:rFonts w:ascii="Verdana" w:hAnsi="Verdana"/>
              </w:rPr>
              <w:t>apply</w:t>
            </w:r>
            <w:proofErr w:type="gramStart"/>
            <w:r w:rsidRPr="000A2AC4">
              <w:rPr>
                <w:rFonts w:ascii="Verdana" w:hAnsi="Verdana"/>
              </w:rPr>
              <w:t xml:space="preserve">.  </w:t>
            </w:r>
            <w:proofErr w:type="gramEnd"/>
          </w:p>
          <w:p w14:paraId="037313C3" w14:textId="45612C58" w:rsidR="00E21A16" w:rsidRPr="000A2AC4" w:rsidRDefault="00E21A16" w:rsidP="00E21A16">
            <w:pPr>
              <w:tabs>
                <w:tab w:val="left" w:pos="7230"/>
              </w:tabs>
              <w:jc w:val="both"/>
              <w:rPr>
                <w:rFonts w:ascii="Verdana" w:hAnsi="Verdana"/>
                <w:iCs/>
                <w:u w:val="single"/>
              </w:rPr>
            </w:pPr>
          </w:p>
        </w:tc>
      </w:tr>
      <w:tr w:rsidR="00E21A16" w:rsidRPr="000A2AC4" w14:paraId="09F1D2B0" w14:textId="77777777" w:rsidTr="00255C3D">
        <w:tblPrEx>
          <w:tblCellMar>
            <w:left w:w="103" w:type="dxa"/>
            <w:right w:w="103" w:type="dxa"/>
          </w:tblCellMar>
        </w:tblPrEx>
        <w:tc>
          <w:tcPr>
            <w:tcW w:w="1620" w:type="dxa"/>
            <w:shd w:val="clear" w:color="auto" w:fill="auto"/>
          </w:tcPr>
          <w:p w14:paraId="09216316"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32.5</w:t>
            </w:r>
          </w:p>
        </w:tc>
        <w:tc>
          <w:tcPr>
            <w:tcW w:w="7965" w:type="dxa"/>
            <w:shd w:val="clear" w:color="auto" w:fill="auto"/>
          </w:tcPr>
          <w:p w14:paraId="6BDFF61E" w14:textId="2DC52EB2" w:rsidR="00E21A16" w:rsidRPr="000A2AC4" w:rsidRDefault="004C1F14" w:rsidP="006F1425">
            <w:pPr>
              <w:tabs>
                <w:tab w:val="left" w:pos="567"/>
                <w:tab w:val="left" w:pos="993"/>
                <w:tab w:val="left" w:pos="7230"/>
              </w:tabs>
              <w:jc w:val="both"/>
              <w:rPr>
                <w:rFonts w:ascii="Verdana" w:hAnsi="Verdana"/>
              </w:rPr>
            </w:pPr>
            <w:r w:rsidRPr="000A2AC4">
              <w:rPr>
                <w:rFonts w:ascii="Verdana" w:hAnsi="Verdana"/>
                <w:bCs/>
                <w:color w:val="000000"/>
              </w:rPr>
              <w:t xml:space="preserve">The invitation to tender </w:t>
            </w:r>
            <w:r w:rsidR="006F1698">
              <w:rPr>
                <w:rFonts w:ascii="Verdana" w:hAnsi="Verdana"/>
                <w:color w:val="231F20"/>
              </w:rPr>
              <w:t xml:space="preserve">is </w:t>
            </w:r>
            <w:r w:rsidR="006F1698" w:rsidRPr="00211831">
              <w:rPr>
                <w:rFonts w:ascii="Verdana" w:hAnsi="Verdana"/>
                <w:color w:val="231F20"/>
              </w:rPr>
              <w:t>open to</w:t>
            </w:r>
            <w:r w:rsidR="009342F2" w:rsidRPr="00211831">
              <w:rPr>
                <w:rFonts w:ascii="Verdana" w:hAnsi="Verdana"/>
                <w:color w:val="231F20"/>
              </w:rPr>
              <w:t xml:space="preserve">  all  interested  tenderers</w:t>
            </w:r>
            <w:r w:rsidR="006F1698">
              <w:rPr>
                <w:rFonts w:ascii="Verdana" w:hAnsi="Verdana"/>
                <w:color w:val="231F20"/>
              </w:rPr>
              <w:t>.</w:t>
            </w:r>
          </w:p>
        </w:tc>
      </w:tr>
      <w:tr w:rsidR="00E21A16" w:rsidRPr="000A2AC4" w14:paraId="26A150ED" w14:textId="77777777" w:rsidTr="00F9063F">
        <w:tblPrEx>
          <w:tblCellMar>
            <w:left w:w="103" w:type="dxa"/>
            <w:right w:w="103" w:type="dxa"/>
          </w:tblCellMar>
        </w:tblPrEx>
        <w:tc>
          <w:tcPr>
            <w:tcW w:w="1620" w:type="dxa"/>
          </w:tcPr>
          <w:p w14:paraId="1D2C7219"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33.2</w:t>
            </w:r>
          </w:p>
        </w:tc>
        <w:tc>
          <w:tcPr>
            <w:tcW w:w="7965" w:type="dxa"/>
            <w:shd w:val="clear" w:color="auto" w:fill="auto"/>
          </w:tcPr>
          <w:p w14:paraId="4D21D97C" w14:textId="00BFCC98" w:rsidR="00E21A16" w:rsidRPr="000A2AC4" w:rsidRDefault="00E21A16" w:rsidP="00E21A16">
            <w:pPr>
              <w:pStyle w:val="Heading3"/>
              <w:tabs>
                <w:tab w:val="left" w:pos="567"/>
                <w:tab w:val="num" w:pos="1807"/>
                <w:tab w:val="left" w:pos="7230"/>
              </w:tabs>
              <w:ind w:left="0"/>
              <w:rPr>
                <w:rFonts w:ascii="Verdana" w:hAnsi="Verdana"/>
                <w:sz w:val="22"/>
                <w:szCs w:val="22"/>
              </w:rPr>
            </w:pPr>
            <w:bookmarkStart w:id="128" w:name="_Toc79671775"/>
            <w:bookmarkStart w:id="129" w:name="_Toc79740894"/>
            <w:bookmarkStart w:id="130" w:name="_Toc80192918"/>
            <w:r w:rsidRPr="000A2AC4">
              <w:rPr>
                <w:rFonts w:ascii="Verdana" w:hAnsi="Verdana"/>
                <w:sz w:val="22"/>
                <w:szCs w:val="22"/>
              </w:rPr>
              <w:t xml:space="preserve">Price evaluation will be done </w:t>
            </w:r>
            <w:r w:rsidR="00F9063F" w:rsidRPr="000A2AC4">
              <w:rPr>
                <w:rFonts w:ascii="Verdana" w:hAnsi="Verdana"/>
                <w:sz w:val="22"/>
                <w:szCs w:val="22"/>
              </w:rPr>
              <w:t>per line item.</w:t>
            </w:r>
            <w:bookmarkEnd w:id="128"/>
            <w:bookmarkEnd w:id="129"/>
            <w:bookmarkEnd w:id="130"/>
          </w:p>
        </w:tc>
      </w:tr>
      <w:tr w:rsidR="00E21A16" w:rsidRPr="000A2AC4" w14:paraId="437F723A" w14:textId="77777777" w:rsidTr="00255C3D">
        <w:tblPrEx>
          <w:tblCellMar>
            <w:left w:w="103" w:type="dxa"/>
            <w:right w:w="103" w:type="dxa"/>
          </w:tblCellMar>
        </w:tblPrEx>
        <w:tc>
          <w:tcPr>
            <w:tcW w:w="1620" w:type="dxa"/>
          </w:tcPr>
          <w:p w14:paraId="15AA56A3"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33.2 (d)</w:t>
            </w:r>
          </w:p>
        </w:tc>
        <w:tc>
          <w:tcPr>
            <w:tcW w:w="7965" w:type="dxa"/>
          </w:tcPr>
          <w:p w14:paraId="6A546A50" w14:textId="32AE0B3A" w:rsidR="00E21A16" w:rsidRPr="000A2AC4" w:rsidRDefault="00E21A16" w:rsidP="0033653C">
            <w:pPr>
              <w:pStyle w:val="P3Header1-Clauses"/>
              <w:tabs>
                <w:tab w:val="clear" w:pos="864"/>
                <w:tab w:val="left" w:pos="1595"/>
                <w:tab w:val="left" w:pos="7230"/>
              </w:tabs>
              <w:spacing w:after="0"/>
              <w:ind w:left="0" w:firstLine="0"/>
              <w:jc w:val="both"/>
              <w:rPr>
                <w:rFonts w:ascii="Verdana" w:hAnsi="Verdana"/>
                <w:sz w:val="22"/>
                <w:szCs w:val="22"/>
              </w:rPr>
            </w:pPr>
            <w:r w:rsidRPr="000A2AC4">
              <w:rPr>
                <w:rFonts w:ascii="Verdana" w:hAnsi="Verdana"/>
                <w:sz w:val="22"/>
                <w:szCs w:val="22"/>
                <w:lang w:val="en-US"/>
              </w:rPr>
              <w:t>Additional evaluation factors are</w:t>
            </w:r>
            <w:r w:rsidR="007A7C08" w:rsidRPr="000A2AC4">
              <w:rPr>
                <w:rFonts w:ascii="Verdana" w:hAnsi="Verdana"/>
                <w:sz w:val="22"/>
                <w:szCs w:val="22"/>
                <w:lang w:val="en-US"/>
              </w:rPr>
              <w:t xml:space="preserve">: </w:t>
            </w:r>
            <w:r w:rsidR="004C13A9" w:rsidRPr="000A2AC4">
              <w:rPr>
                <w:rFonts w:ascii="Verdana" w:hAnsi="Verdana"/>
                <w:sz w:val="22"/>
                <w:szCs w:val="22"/>
                <w:lang w:val="en-US"/>
              </w:rPr>
              <w:t>Not Applicable</w:t>
            </w:r>
          </w:p>
        </w:tc>
      </w:tr>
      <w:tr w:rsidR="00E21A16" w:rsidRPr="000A2AC4" w14:paraId="1E2A883F" w14:textId="77777777" w:rsidTr="00255C3D">
        <w:tblPrEx>
          <w:tblCellMar>
            <w:left w:w="103" w:type="dxa"/>
            <w:right w:w="103" w:type="dxa"/>
          </w:tblCellMar>
        </w:tblPrEx>
        <w:tc>
          <w:tcPr>
            <w:tcW w:w="1620" w:type="dxa"/>
          </w:tcPr>
          <w:p w14:paraId="0B4DFBE2" w14:textId="77777777" w:rsidR="00E21A16" w:rsidRPr="000A2AC4" w:rsidRDefault="00E21A16" w:rsidP="00E21A16">
            <w:pPr>
              <w:tabs>
                <w:tab w:val="left" w:pos="7230"/>
              </w:tabs>
              <w:jc w:val="both"/>
              <w:rPr>
                <w:rFonts w:ascii="Verdana" w:hAnsi="Verdana"/>
                <w:b/>
                <w:bCs/>
              </w:rPr>
            </w:pPr>
            <w:r w:rsidRPr="000A2AC4">
              <w:rPr>
                <w:rFonts w:ascii="Verdana" w:hAnsi="Verdana"/>
                <w:b/>
                <w:bCs/>
              </w:rPr>
              <w:t>ITT 33.6</w:t>
            </w:r>
          </w:p>
        </w:tc>
        <w:tc>
          <w:tcPr>
            <w:tcW w:w="7965" w:type="dxa"/>
          </w:tcPr>
          <w:p w14:paraId="1AED56E0" w14:textId="5427E9FC" w:rsidR="00E21A16" w:rsidRPr="000A2AC4" w:rsidRDefault="004C13A9" w:rsidP="004C13A9">
            <w:pPr>
              <w:tabs>
                <w:tab w:val="left" w:pos="7230"/>
              </w:tabs>
              <w:jc w:val="both"/>
              <w:rPr>
                <w:rFonts w:ascii="Verdana" w:hAnsi="Verdana"/>
                <w:b/>
              </w:rPr>
            </w:pPr>
            <w:r w:rsidRPr="000A2AC4">
              <w:rPr>
                <w:rFonts w:ascii="Verdana" w:hAnsi="Verdana"/>
              </w:rPr>
              <w:t>Not Applicable</w:t>
            </w:r>
          </w:p>
        </w:tc>
      </w:tr>
      <w:tr w:rsidR="00E21A16" w:rsidRPr="000A2AC4" w14:paraId="2260A876" w14:textId="77777777" w:rsidTr="00255C3D">
        <w:tblPrEx>
          <w:tblCellMar>
            <w:left w:w="103" w:type="dxa"/>
            <w:right w:w="103" w:type="dxa"/>
          </w:tblCellMar>
        </w:tblPrEx>
        <w:tc>
          <w:tcPr>
            <w:tcW w:w="1620" w:type="dxa"/>
          </w:tcPr>
          <w:p w14:paraId="60B9AD8E" w14:textId="77777777" w:rsidR="00E21A16" w:rsidRPr="000A2AC4" w:rsidRDefault="00E21A16" w:rsidP="00E21A16">
            <w:pPr>
              <w:tabs>
                <w:tab w:val="left" w:pos="7230"/>
              </w:tabs>
              <w:jc w:val="both"/>
              <w:rPr>
                <w:rFonts w:ascii="Verdana" w:hAnsi="Verdana"/>
                <w:b/>
                <w:bCs/>
              </w:rPr>
            </w:pPr>
          </w:p>
        </w:tc>
        <w:tc>
          <w:tcPr>
            <w:tcW w:w="7965" w:type="dxa"/>
          </w:tcPr>
          <w:p w14:paraId="4E44042A" w14:textId="77777777" w:rsidR="00E21A16" w:rsidRPr="000A2AC4" w:rsidRDefault="00E21A16" w:rsidP="00E21A16">
            <w:pPr>
              <w:tabs>
                <w:tab w:val="left" w:pos="7230"/>
              </w:tabs>
              <w:jc w:val="both"/>
              <w:rPr>
                <w:rFonts w:ascii="Verdana" w:hAnsi="Verdana"/>
                <w:b/>
                <w:bCs/>
              </w:rPr>
            </w:pPr>
            <w:r w:rsidRPr="000A2AC4">
              <w:rPr>
                <w:rFonts w:ascii="Verdana" w:hAnsi="Verdana"/>
                <w:b/>
                <w:bCs/>
              </w:rPr>
              <w:t>F. Award of Contract</w:t>
            </w:r>
          </w:p>
        </w:tc>
      </w:tr>
      <w:tr w:rsidR="006C5D8A" w:rsidRPr="000A2AC4" w14:paraId="710D53D1" w14:textId="77777777" w:rsidTr="00255C3D">
        <w:tblPrEx>
          <w:tblCellMar>
            <w:left w:w="103" w:type="dxa"/>
            <w:right w:w="103" w:type="dxa"/>
          </w:tblCellMar>
        </w:tblPrEx>
        <w:tc>
          <w:tcPr>
            <w:tcW w:w="1620" w:type="dxa"/>
          </w:tcPr>
          <w:p w14:paraId="32DF3404" w14:textId="0FA44CB5" w:rsidR="006C5D8A" w:rsidRPr="000A2AC4" w:rsidRDefault="006C5D8A" w:rsidP="006C5D8A">
            <w:pPr>
              <w:tabs>
                <w:tab w:val="left" w:pos="7230"/>
              </w:tabs>
              <w:jc w:val="both"/>
              <w:rPr>
                <w:rFonts w:ascii="Verdana" w:hAnsi="Verdana"/>
                <w:b/>
                <w:bCs/>
              </w:rPr>
            </w:pPr>
            <w:r w:rsidRPr="000A2AC4">
              <w:rPr>
                <w:rFonts w:ascii="Verdana" w:hAnsi="Verdana"/>
                <w:b/>
                <w:bCs/>
              </w:rPr>
              <w:t>ITT 41.1</w:t>
            </w:r>
          </w:p>
        </w:tc>
        <w:tc>
          <w:tcPr>
            <w:tcW w:w="7965" w:type="dxa"/>
          </w:tcPr>
          <w:p w14:paraId="37DB3F04" w14:textId="18E4A5B5" w:rsidR="006C5D8A" w:rsidRPr="000A2AC4" w:rsidRDefault="0004307E" w:rsidP="006C5D8A">
            <w:pPr>
              <w:tabs>
                <w:tab w:val="left" w:pos="7230"/>
              </w:tabs>
              <w:jc w:val="both"/>
              <w:rPr>
                <w:rFonts w:ascii="Verdana" w:hAnsi="Verdana"/>
                <w:b/>
                <w:bCs/>
              </w:rPr>
            </w:pPr>
            <w:r w:rsidRPr="000A2AC4">
              <w:rPr>
                <w:rFonts w:ascii="Verdana" w:hAnsi="Verdana"/>
              </w:rPr>
              <w:t>Not Applicable</w:t>
            </w:r>
          </w:p>
        </w:tc>
      </w:tr>
      <w:tr w:rsidR="006C5D8A" w:rsidRPr="000A2AC4" w14:paraId="653C917E" w14:textId="77777777" w:rsidTr="00255C3D">
        <w:tblPrEx>
          <w:tblCellMar>
            <w:left w:w="103" w:type="dxa"/>
            <w:right w:w="103" w:type="dxa"/>
          </w:tblCellMar>
        </w:tblPrEx>
        <w:tc>
          <w:tcPr>
            <w:tcW w:w="1620" w:type="dxa"/>
          </w:tcPr>
          <w:p w14:paraId="712B6B3D" w14:textId="3213120E" w:rsidR="006C5D8A" w:rsidRPr="000A2AC4" w:rsidRDefault="006C5D8A" w:rsidP="006C5D8A">
            <w:pPr>
              <w:tabs>
                <w:tab w:val="left" w:pos="7230"/>
              </w:tabs>
              <w:jc w:val="both"/>
              <w:rPr>
                <w:rFonts w:ascii="Verdana" w:hAnsi="Verdana"/>
                <w:b/>
                <w:bCs/>
              </w:rPr>
            </w:pPr>
            <w:r w:rsidRPr="000A2AC4">
              <w:rPr>
                <w:rFonts w:ascii="Verdana" w:hAnsi="Verdana"/>
                <w:b/>
                <w:bCs/>
              </w:rPr>
              <w:lastRenderedPageBreak/>
              <w:t>ITT 47.3</w:t>
            </w:r>
          </w:p>
        </w:tc>
        <w:tc>
          <w:tcPr>
            <w:tcW w:w="7965" w:type="dxa"/>
          </w:tcPr>
          <w:p w14:paraId="7962FACD" w14:textId="783E2B56" w:rsidR="00BA2F61" w:rsidRPr="000A2AC4" w:rsidRDefault="006C5D8A" w:rsidP="0033653C">
            <w:pPr>
              <w:tabs>
                <w:tab w:val="left" w:pos="7230"/>
              </w:tabs>
              <w:jc w:val="both"/>
              <w:rPr>
                <w:rFonts w:ascii="Verdana" w:hAnsi="Verdana"/>
              </w:rPr>
            </w:pPr>
            <w:r w:rsidRPr="000A2AC4">
              <w:rPr>
                <w:rFonts w:ascii="Verdana" w:hAnsi="Verdana"/>
              </w:rPr>
              <w:t xml:space="preserve">Performance security shall be in the sum of   </w:t>
            </w:r>
            <w:proofErr w:type="spellStart"/>
            <w:r w:rsidR="00EE0F41" w:rsidRPr="000A2AC4">
              <w:rPr>
                <w:rFonts w:ascii="Verdana" w:hAnsi="Verdana"/>
              </w:rPr>
              <w:t>Kshs</w:t>
            </w:r>
            <w:proofErr w:type="spellEnd"/>
            <w:r w:rsidR="00EE0F41" w:rsidRPr="000A2AC4">
              <w:rPr>
                <w:rFonts w:ascii="Verdana" w:hAnsi="Verdana"/>
              </w:rPr>
              <w:t>. 100,000.00</w:t>
            </w:r>
            <w:r w:rsidR="00BA2F61" w:rsidRPr="000A2AC4">
              <w:rPr>
                <w:rFonts w:ascii="Verdana" w:hAnsi="Verdana"/>
              </w:rPr>
              <w:t xml:space="preserve"> inform of </w:t>
            </w:r>
            <w:r w:rsidR="00BA2F61" w:rsidRPr="000A2AC4">
              <w:rPr>
                <w:rFonts w:ascii="Verdana" w:hAnsi="Verdana"/>
                <w:color w:val="231F20"/>
              </w:rPr>
              <w:t>Unconditional Demand Bank Guarantee as per the format provided in Section VIII Contract Forms - FORM NO. 5.</w:t>
            </w:r>
          </w:p>
        </w:tc>
      </w:tr>
      <w:tr w:rsidR="006C5D8A" w:rsidRPr="000A2AC4" w14:paraId="15809851" w14:textId="77777777" w:rsidTr="00255C3D">
        <w:tblPrEx>
          <w:tblCellMar>
            <w:left w:w="103" w:type="dxa"/>
            <w:right w:w="103" w:type="dxa"/>
          </w:tblCellMar>
        </w:tblPrEx>
        <w:tc>
          <w:tcPr>
            <w:tcW w:w="1620" w:type="dxa"/>
          </w:tcPr>
          <w:p w14:paraId="5FA674E6" w14:textId="7B7F99BF" w:rsidR="006C5D8A" w:rsidRPr="000A2AC4" w:rsidRDefault="006C5D8A" w:rsidP="006C5D8A">
            <w:pPr>
              <w:tabs>
                <w:tab w:val="left" w:pos="7230"/>
              </w:tabs>
              <w:jc w:val="both"/>
              <w:rPr>
                <w:rFonts w:ascii="Verdana" w:hAnsi="Verdana"/>
                <w:b/>
                <w:bCs/>
              </w:rPr>
            </w:pPr>
            <w:r w:rsidRPr="000A2AC4">
              <w:rPr>
                <w:rFonts w:ascii="Verdana" w:hAnsi="Verdana"/>
                <w:b/>
                <w:bCs/>
              </w:rPr>
              <w:t>ITT 49.1</w:t>
            </w:r>
          </w:p>
        </w:tc>
        <w:tc>
          <w:tcPr>
            <w:tcW w:w="7965" w:type="dxa"/>
          </w:tcPr>
          <w:p w14:paraId="71C9D7A6" w14:textId="77777777" w:rsidR="0033653C" w:rsidRPr="000A2AC4" w:rsidRDefault="0033653C" w:rsidP="0033653C">
            <w:pPr>
              <w:ind w:left="144"/>
              <w:jc w:val="both"/>
              <w:rPr>
                <w:rFonts w:ascii="Verdana" w:hAnsi="Verdana"/>
                <w:spacing w:val="-4"/>
              </w:rPr>
            </w:pPr>
            <w:r w:rsidRPr="000A2AC4">
              <w:rPr>
                <w:rFonts w:ascii="Verdana" w:hAnsi="Verdana"/>
              </w:rPr>
              <w:t xml:space="preserve">The procedures for making a Procurement-related Complaint are available from the PPRA </w:t>
            </w:r>
            <w:r w:rsidRPr="000A2AC4">
              <w:rPr>
                <w:rFonts w:ascii="Verdana" w:hAnsi="Verdana"/>
                <w:iCs/>
              </w:rPr>
              <w:t xml:space="preserve">Website </w:t>
            </w:r>
            <w:hyperlink r:id="rId34" w:history="1">
              <w:r w:rsidRPr="000A2AC4">
                <w:rPr>
                  <w:rStyle w:val="Hyperlink"/>
                  <w:rFonts w:ascii="Verdana" w:hAnsi="Verdana"/>
                </w:rPr>
                <w:t>www.ppra.go.ke</w:t>
              </w:r>
            </w:hyperlink>
            <w:r w:rsidRPr="000A2AC4">
              <w:rPr>
                <w:rFonts w:ascii="Verdana" w:hAnsi="Verdana"/>
              </w:rPr>
              <w:t xml:space="preserve"> or email </w:t>
            </w:r>
            <w:hyperlink r:id="rId35" w:history="1">
              <w:r w:rsidRPr="000A2AC4">
                <w:rPr>
                  <w:rStyle w:val="Hyperlink"/>
                  <w:rFonts w:ascii="Verdana" w:hAnsi="Verdana"/>
                </w:rPr>
                <w:t>complaints@ppra.go.ke</w:t>
              </w:r>
            </w:hyperlink>
            <w:r w:rsidRPr="000A2AC4">
              <w:rPr>
                <w:rFonts w:ascii="Verdana" w:hAnsi="Verdana"/>
                <w:iCs/>
              </w:rPr>
              <w:t xml:space="preserve">. </w:t>
            </w:r>
          </w:p>
          <w:p w14:paraId="587A7CE0" w14:textId="2FA42810" w:rsidR="0033653C" w:rsidRPr="000A2AC4" w:rsidRDefault="0033653C" w:rsidP="0033653C">
            <w:pPr>
              <w:ind w:left="144"/>
              <w:jc w:val="both"/>
              <w:rPr>
                <w:rFonts w:ascii="Verdana" w:hAnsi="Verdana"/>
              </w:rPr>
            </w:pPr>
            <w:r w:rsidRPr="000A2AC4">
              <w:rPr>
                <w:rFonts w:ascii="Verdana" w:hAnsi="Verdana"/>
              </w:rPr>
              <w:t>If a Tenderer wishes to make a Procurement-related Complaint, the Tenderer should submit its complaint</w:t>
            </w:r>
            <w:r w:rsidR="00891483">
              <w:rPr>
                <w:rFonts w:ascii="Verdana" w:hAnsi="Verdana"/>
              </w:rPr>
              <w:t xml:space="preserve"> </w:t>
            </w:r>
            <w:r w:rsidRPr="000A2AC4">
              <w:rPr>
                <w:rFonts w:ascii="Verdana" w:hAnsi="Verdana"/>
              </w:rPr>
              <w:t xml:space="preserve">in writing to: </w:t>
            </w:r>
            <w:hyperlink r:id="rId36" w:history="1">
              <w:r w:rsidRPr="000A2AC4">
                <w:rPr>
                  <w:rStyle w:val="Hyperlink"/>
                  <w:rFonts w:ascii="Verdana" w:hAnsi="Verdana"/>
                </w:rPr>
                <w:t>complaints@ppra.go.ke</w:t>
              </w:r>
            </w:hyperlink>
          </w:p>
          <w:p w14:paraId="6E1585D3" w14:textId="77777777" w:rsidR="0033653C" w:rsidRPr="000A2AC4" w:rsidRDefault="0033653C" w:rsidP="0033653C">
            <w:pPr>
              <w:ind w:left="144"/>
              <w:jc w:val="both"/>
              <w:rPr>
                <w:rFonts w:ascii="Verdana" w:hAnsi="Verdana"/>
              </w:rPr>
            </w:pPr>
          </w:p>
          <w:p w14:paraId="4ABBD16F" w14:textId="77777777" w:rsidR="0033653C" w:rsidRPr="000A2AC4" w:rsidRDefault="0033653C" w:rsidP="0033653C">
            <w:pPr>
              <w:ind w:left="144"/>
              <w:jc w:val="both"/>
              <w:rPr>
                <w:rFonts w:ascii="Verdana" w:hAnsi="Verdana"/>
              </w:rPr>
            </w:pPr>
            <w:r w:rsidRPr="000A2AC4">
              <w:rPr>
                <w:rFonts w:ascii="Verdana" w:hAnsi="Verdana"/>
              </w:rPr>
              <w:t>In summary, a Procurement-related Complaint may challenge any of the following:</w:t>
            </w:r>
          </w:p>
          <w:p w14:paraId="225E6AD0" w14:textId="77777777" w:rsidR="0033653C" w:rsidRPr="000A2AC4" w:rsidRDefault="0033653C" w:rsidP="0033653C">
            <w:pPr>
              <w:ind w:left="144"/>
              <w:jc w:val="both"/>
              <w:rPr>
                <w:rFonts w:ascii="Verdana" w:hAnsi="Verdana"/>
              </w:rPr>
            </w:pPr>
          </w:p>
          <w:p w14:paraId="1B347F16" w14:textId="77777777" w:rsidR="0033653C" w:rsidRPr="000A2AC4" w:rsidRDefault="0033653C" w:rsidP="0033653C">
            <w:pPr>
              <w:ind w:left="144"/>
              <w:jc w:val="both"/>
              <w:rPr>
                <w:rFonts w:ascii="Verdana" w:hAnsi="Verdana"/>
              </w:rPr>
            </w:pPr>
            <w:r w:rsidRPr="000A2AC4">
              <w:rPr>
                <w:rFonts w:ascii="Verdana" w:hAnsi="Verdana"/>
              </w:rPr>
              <w:t>(i) the terms of the Tender Documents; and</w:t>
            </w:r>
          </w:p>
          <w:p w14:paraId="059A8F85" w14:textId="6789F5F8" w:rsidR="006C5D8A" w:rsidRPr="000A2AC4" w:rsidRDefault="0033653C" w:rsidP="0033653C">
            <w:pPr>
              <w:ind w:left="144"/>
              <w:jc w:val="both"/>
              <w:rPr>
                <w:rFonts w:ascii="Verdana" w:hAnsi="Verdana"/>
              </w:rPr>
            </w:pPr>
            <w:r w:rsidRPr="000A2AC4">
              <w:rPr>
                <w:rFonts w:ascii="Verdana" w:hAnsi="Verdana"/>
              </w:rPr>
              <w:t>(ii) the Procuring Entity’s decision to award the contract.</w:t>
            </w:r>
            <w:r w:rsidR="006C5D8A" w:rsidRPr="000A2AC4">
              <w:rPr>
                <w:rFonts w:ascii="Verdana" w:hAnsi="Verdana"/>
              </w:rPr>
              <w:t xml:space="preserve"> </w:t>
            </w:r>
          </w:p>
        </w:tc>
      </w:tr>
    </w:tbl>
    <w:p w14:paraId="016026D7" w14:textId="77777777" w:rsidR="00CE0968" w:rsidRPr="000A2AC4" w:rsidRDefault="00CE0968" w:rsidP="00CE0968">
      <w:pPr>
        <w:tabs>
          <w:tab w:val="left" w:pos="7230"/>
        </w:tabs>
        <w:jc w:val="both"/>
        <w:rPr>
          <w:rFonts w:ascii="Verdana" w:hAnsi="Verdana"/>
          <w:u w:val="single"/>
        </w:rPr>
      </w:pPr>
    </w:p>
    <w:p w14:paraId="14110F99" w14:textId="77777777" w:rsidR="002C2AE8" w:rsidRPr="000A2AC4" w:rsidRDefault="002C2AE8" w:rsidP="002C2AE8">
      <w:pPr>
        <w:tabs>
          <w:tab w:val="left" w:pos="7230"/>
        </w:tabs>
        <w:jc w:val="both"/>
        <w:rPr>
          <w:rFonts w:ascii="Verdana" w:hAnsi="Verdana"/>
          <w:b/>
          <w:u w:val="single"/>
        </w:rPr>
      </w:pPr>
    </w:p>
    <w:p w14:paraId="4ED96D08" w14:textId="77777777" w:rsidR="002C2AE8" w:rsidRPr="000A2AC4" w:rsidRDefault="002C2AE8" w:rsidP="002C2AE8">
      <w:pPr>
        <w:rPr>
          <w:rFonts w:ascii="Verdana" w:hAnsi="Verdana"/>
        </w:rPr>
      </w:pPr>
    </w:p>
    <w:p w14:paraId="446F76C0" w14:textId="386DFD50" w:rsidR="002C2AE8" w:rsidRPr="000A2AC4" w:rsidRDefault="002C2AE8" w:rsidP="002C2AE8">
      <w:pPr>
        <w:rPr>
          <w:rFonts w:ascii="Verdana" w:hAnsi="Verdana"/>
        </w:rPr>
      </w:pPr>
    </w:p>
    <w:p w14:paraId="6E9BB615" w14:textId="66A54388" w:rsidR="00E25C53" w:rsidRPr="000A2AC4" w:rsidRDefault="00E25C53" w:rsidP="002C2AE8">
      <w:pPr>
        <w:rPr>
          <w:rFonts w:ascii="Verdana" w:hAnsi="Verdana"/>
        </w:rPr>
      </w:pPr>
    </w:p>
    <w:p w14:paraId="6D1C94A4" w14:textId="7C7F486B" w:rsidR="00E25C53" w:rsidRPr="000A2AC4" w:rsidRDefault="00E25C53" w:rsidP="002C2AE8">
      <w:pPr>
        <w:rPr>
          <w:rFonts w:ascii="Verdana" w:hAnsi="Verdana"/>
        </w:rPr>
      </w:pPr>
    </w:p>
    <w:p w14:paraId="3A0A1FFE" w14:textId="317A1523" w:rsidR="00E25C53" w:rsidRPr="000A2AC4" w:rsidRDefault="00E25C53" w:rsidP="002C2AE8">
      <w:pPr>
        <w:rPr>
          <w:rFonts w:ascii="Verdana" w:hAnsi="Verdana"/>
        </w:rPr>
      </w:pPr>
    </w:p>
    <w:p w14:paraId="3389AC98" w14:textId="43AF04A2" w:rsidR="00E25C53" w:rsidRPr="000A2AC4" w:rsidRDefault="00E25C53" w:rsidP="002C2AE8">
      <w:pPr>
        <w:rPr>
          <w:rFonts w:ascii="Verdana" w:hAnsi="Verdana"/>
        </w:rPr>
      </w:pPr>
    </w:p>
    <w:p w14:paraId="2C518448" w14:textId="4E4C984B" w:rsidR="00E25C53" w:rsidRPr="000A2AC4" w:rsidRDefault="00E25C53" w:rsidP="002C2AE8">
      <w:pPr>
        <w:rPr>
          <w:rFonts w:ascii="Verdana" w:hAnsi="Verdana"/>
        </w:rPr>
      </w:pPr>
    </w:p>
    <w:p w14:paraId="6B7B62CA" w14:textId="7789CEA6" w:rsidR="00E25C53" w:rsidRPr="000A2AC4" w:rsidRDefault="00E25C53" w:rsidP="002C2AE8">
      <w:pPr>
        <w:rPr>
          <w:rFonts w:ascii="Verdana" w:hAnsi="Verdana"/>
        </w:rPr>
      </w:pPr>
    </w:p>
    <w:p w14:paraId="7CC9AC77" w14:textId="5FEA3C4D" w:rsidR="00E25C53" w:rsidRPr="000A2AC4" w:rsidRDefault="00E25C53" w:rsidP="002C2AE8">
      <w:pPr>
        <w:rPr>
          <w:rFonts w:ascii="Verdana" w:hAnsi="Verdana"/>
        </w:rPr>
      </w:pPr>
    </w:p>
    <w:p w14:paraId="3818458B" w14:textId="1630AABC" w:rsidR="00E25C53" w:rsidRPr="000A2AC4" w:rsidRDefault="00E25C53" w:rsidP="002C2AE8">
      <w:pPr>
        <w:rPr>
          <w:rFonts w:ascii="Verdana" w:hAnsi="Verdana"/>
        </w:rPr>
      </w:pPr>
    </w:p>
    <w:p w14:paraId="64129B7A" w14:textId="38E38577" w:rsidR="00E25C53" w:rsidRPr="000A2AC4" w:rsidRDefault="00E25C53" w:rsidP="002C2AE8">
      <w:pPr>
        <w:rPr>
          <w:rFonts w:ascii="Verdana" w:hAnsi="Verdana"/>
        </w:rPr>
      </w:pPr>
    </w:p>
    <w:p w14:paraId="0B840086" w14:textId="6214C36F" w:rsidR="00E25C53" w:rsidRPr="000A2AC4" w:rsidRDefault="00E25C53" w:rsidP="002C2AE8">
      <w:pPr>
        <w:rPr>
          <w:rFonts w:ascii="Verdana" w:hAnsi="Verdana"/>
        </w:rPr>
      </w:pPr>
    </w:p>
    <w:p w14:paraId="519A605A" w14:textId="2A6F2D2C" w:rsidR="00E25C53" w:rsidRPr="000A2AC4" w:rsidRDefault="00E25C53" w:rsidP="002C2AE8">
      <w:pPr>
        <w:rPr>
          <w:rFonts w:ascii="Verdana" w:hAnsi="Verdana"/>
        </w:rPr>
      </w:pPr>
    </w:p>
    <w:p w14:paraId="0624A79C" w14:textId="473ECF1B" w:rsidR="00E25C53" w:rsidRPr="000A2AC4" w:rsidRDefault="00E25C53" w:rsidP="002C2AE8">
      <w:pPr>
        <w:rPr>
          <w:rFonts w:ascii="Verdana" w:hAnsi="Verdana"/>
        </w:rPr>
      </w:pPr>
    </w:p>
    <w:p w14:paraId="4F9C2AEE" w14:textId="3527CA6C" w:rsidR="00E25C53" w:rsidRPr="000A2AC4" w:rsidRDefault="00E25C53" w:rsidP="002C2AE8">
      <w:pPr>
        <w:rPr>
          <w:rFonts w:ascii="Verdana" w:hAnsi="Verdana"/>
        </w:rPr>
      </w:pPr>
    </w:p>
    <w:p w14:paraId="528D6288" w14:textId="1509D852" w:rsidR="00E25C53" w:rsidRPr="000A2AC4" w:rsidRDefault="00E25C53" w:rsidP="002C2AE8">
      <w:pPr>
        <w:rPr>
          <w:rFonts w:ascii="Verdana" w:hAnsi="Verdana"/>
        </w:rPr>
      </w:pPr>
    </w:p>
    <w:p w14:paraId="35BC7E42" w14:textId="1B4473DC" w:rsidR="00E25C53" w:rsidRPr="000A2AC4" w:rsidRDefault="00E25C53" w:rsidP="002C2AE8">
      <w:pPr>
        <w:rPr>
          <w:rFonts w:ascii="Verdana" w:hAnsi="Verdana"/>
        </w:rPr>
      </w:pPr>
    </w:p>
    <w:p w14:paraId="2C1D7625" w14:textId="014A3E44" w:rsidR="00E25C53" w:rsidRPr="000A2AC4" w:rsidRDefault="00E25C53" w:rsidP="002C2AE8">
      <w:pPr>
        <w:rPr>
          <w:rFonts w:ascii="Verdana" w:hAnsi="Verdana"/>
        </w:rPr>
      </w:pPr>
    </w:p>
    <w:p w14:paraId="18435B7F" w14:textId="6B19D1BB" w:rsidR="00E25C53" w:rsidRPr="000A2AC4" w:rsidRDefault="00E25C53" w:rsidP="002C2AE8">
      <w:pPr>
        <w:rPr>
          <w:rFonts w:ascii="Verdana" w:hAnsi="Verdana"/>
        </w:rPr>
      </w:pPr>
    </w:p>
    <w:p w14:paraId="588FD9EC" w14:textId="21A81305" w:rsidR="00E25C53" w:rsidRPr="000A2AC4" w:rsidRDefault="00E25C53" w:rsidP="002C2AE8">
      <w:pPr>
        <w:rPr>
          <w:rFonts w:ascii="Verdana" w:hAnsi="Verdana"/>
        </w:rPr>
      </w:pPr>
    </w:p>
    <w:p w14:paraId="47EE69F4" w14:textId="206385E4" w:rsidR="00E25C53" w:rsidRPr="000A2AC4" w:rsidRDefault="00E25C53" w:rsidP="002C2AE8">
      <w:pPr>
        <w:rPr>
          <w:rFonts w:ascii="Verdana" w:hAnsi="Verdana"/>
        </w:rPr>
      </w:pPr>
    </w:p>
    <w:p w14:paraId="251443E9" w14:textId="157E1172" w:rsidR="00E25C53" w:rsidRPr="000A2AC4" w:rsidRDefault="00E25C53" w:rsidP="002C2AE8">
      <w:pPr>
        <w:rPr>
          <w:rFonts w:ascii="Verdana" w:hAnsi="Verdana"/>
        </w:rPr>
      </w:pPr>
    </w:p>
    <w:p w14:paraId="2070070D" w14:textId="04CB3FE3" w:rsidR="00E25C53" w:rsidRPr="000A2AC4" w:rsidRDefault="00E25C53" w:rsidP="002C2AE8">
      <w:pPr>
        <w:rPr>
          <w:rFonts w:ascii="Verdana" w:hAnsi="Verdana"/>
        </w:rPr>
      </w:pPr>
    </w:p>
    <w:p w14:paraId="045EA9DB" w14:textId="3EA6E77D" w:rsidR="00E25C53" w:rsidRPr="000A2AC4" w:rsidRDefault="00E25C53" w:rsidP="002C2AE8">
      <w:pPr>
        <w:rPr>
          <w:rFonts w:ascii="Verdana" w:hAnsi="Verdana"/>
        </w:rPr>
      </w:pPr>
    </w:p>
    <w:p w14:paraId="240B7157" w14:textId="6607E2A8" w:rsidR="00E25C53" w:rsidRPr="000A2AC4" w:rsidRDefault="00E25C53" w:rsidP="002C2AE8">
      <w:pPr>
        <w:rPr>
          <w:rFonts w:ascii="Verdana" w:hAnsi="Verdana"/>
        </w:rPr>
      </w:pPr>
    </w:p>
    <w:p w14:paraId="578F2EE1" w14:textId="2B066480" w:rsidR="00E25C53" w:rsidRPr="000A2AC4" w:rsidRDefault="00E25C53" w:rsidP="002C2AE8">
      <w:pPr>
        <w:rPr>
          <w:rFonts w:ascii="Verdana" w:hAnsi="Verdana"/>
        </w:rPr>
      </w:pPr>
    </w:p>
    <w:p w14:paraId="2F4A5885" w14:textId="5232ADDF" w:rsidR="00E25C53" w:rsidRPr="000A2AC4" w:rsidRDefault="00E25C53" w:rsidP="002C2AE8">
      <w:pPr>
        <w:rPr>
          <w:rFonts w:ascii="Verdana" w:hAnsi="Verdana"/>
        </w:rPr>
      </w:pPr>
    </w:p>
    <w:p w14:paraId="7D452FC1" w14:textId="624606F5" w:rsidR="00E25C53" w:rsidRPr="000A2AC4" w:rsidRDefault="00E25C53" w:rsidP="002C2AE8">
      <w:pPr>
        <w:rPr>
          <w:rFonts w:ascii="Verdana" w:hAnsi="Verdana"/>
        </w:rPr>
      </w:pPr>
    </w:p>
    <w:p w14:paraId="3385CAFB" w14:textId="2EC8E131" w:rsidR="00E25C53" w:rsidRPr="000A2AC4" w:rsidRDefault="00E25C53" w:rsidP="002C2AE8">
      <w:pPr>
        <w:rPr>
          <w:rFonts w:ascii="Verdana" w:hAnsi="Verdana"/>
        </w:rPr>
      </w:pPr>
    </w:p>
    <w:p w14:paraId="6B73DEC1" w14:textId="573576AA" w:rsidR="00E25C53" w:rsidRPr="000A2AC4" w:rsidRDefault="00E25C53" w:rsidP="002C2AE8">
      <w:pPr>
        <w:rPr>
          <w:rFonts w:ascii="Verdana" w:hAnsi="Verdana"/>
        </w:rPr>
      </w:pPr>
    </w:p>
    <w:p w14:paraId="39164EF8" w14:textId="27E0598F" w:rsidR="00E25C53" w:rsidRPr="000A2AC4" w:rsidRDefault="00E25C53" w:rsidP="002C2AE8">
      <w:pPr>
        <w:rPr>
          <w:rFonts w:ascii="Verdana" w:hAnsi="Verdana"/>
        </w:rPr>
      </w:pPr>
    </w:p>
    <w:p w14:paraId="64D89824" w14:textId="64518B12" w:rsidR="00E25C53" w:rsidRPr="000A2AC4" w:rsidRDefault="00E25C53" w:rsidP="002C2AE8">
      <w:pPr>
        <w:rPr>
          <w:rFonts w:ascii="Verdana" w:hAnsi="Verdana"/>
        </w:rPr>
      </w:pPr>
    </w:p>
    <w:p w14:paraId="27512442" w14:textId="6EE8AEF9" w:rsidR="00E25C53" w:rsidRPr="000A2AC4" w:rsidRDefault="00E25C53" w:rsidP="002C2AE8">
      <w:pPr>
        <w:rPr>
          <w:rFonts w:ascii="Verdana" w:hAnsi="Verdana"/>
        </w:rPr>
      </w:pPr>
    </w:p>
    <w:p w14:paraId="6F8D6CBB" w14:textId="1F913FE4" w:rsidR="00E25C53" w:rsidRPr="000A2AC4" w:rsidRDefault="00E25C53" w:rsidP="002C2AE8">
      <w:pPr>
        <w:rPr>
          <w:rFonts w:ascii="Verdana" w:hAnsi="Verdana"/>
        </w:rPr>
      </w:pPr>
    </w:p>
    <w:p w14:paraId="224CCE58" w14:textId="7794C881" w:rsidR="00E25C53" w:rsidRPr="000A2AC4" w:rsidRDefault="00E25C53" w:rsidP="002C2AE8">
      <w:pPr>
        <w:rPr>
          <w:rFonts w:ascii="Verdana" w:hAnsi="Verdana"/>
        </w:rPr>
      </w:pPr>
    </w:p>
    <w:p w14:paraId="21DCE218" w14:textId="31DA757B" w:rsidR="00E25C53" w:rsidRPr="000A2AC4" w:rsidRDefault="00E25C53" w:rsidP="002C2AE8">
      <w:pPr>
        <w:rPr>
          <w:rFonts w:ascii="Verdana" w:hAnsi="Verdana"/>
        </w:rPr>
      </w:pPr>
    </w:p>
    <w:p w14:paraId="24D9C375" w14:textId="01B2C2A4" w:rsidR="00E25C53" w:rsidRPr="000A2AC4" w:rsidRDefault="00E25C53" w:rsidP="002C2AE8">
      <w:pPr>
        <w:rPr>
          <w:rFonts w:ascii="Verdana" w:hAnsi="Verdana"/>
        </w:rPr>
      </w:pPr>
    </w:p>
    <w:p w14:paraId="41E1C9D2" w14:textId="77777777" w:rsidR="00E25C53" w:rsidRPr="000A2AC4" w:rsidRDefault="00E25C53" w:rsidP="002C2AE8">
      <w:pPr>
        <w:rPr>
          <w:rFonts w:ascii="Verdana" w:hAnsi="Verdana"/>
        </w:rPr>
      </w:pPr>
    </w:p>
    <w:p w14:paraId="234E33F1" w14:textId="0A2B7ACC" w:rsidR="00E25C53" w:rsidRPr="000A2AC4" w:rsidRDefault="00E25C53" w:rsidP="002C2AE8">
      <w:pPr>
        <w:rPr>
          <w:rFonts w:ascii="Verdana" w:hAnsi="Verdana"/>
        </w:rPr>
      </w:pPr>
    </w:p>
    <w:p w14:paraId="41129A35" w14:textId="77777777" w:rsidR="00E25C53" w:rsidRPr="000A2AC4" w:rsidRDefault="00E25C53" w:rsidP="002C2AE8">
      <w:pPr>
        <w:rPr>
          <w:rFonts w:ascii="Verdana" w:hAnsi="Verdana"/>
        </w:rPr>
      </w:pPr>
    </w:p>
    <w:p w14:paraId="37808FE4" w14:textId="77777777" w:rsidR="002C2AE8" w:rsidRPr="000A2AC4" w:rsidRDefault="002C2AE8" w:rsidP="002C2AE8">
      <w:pPr>
        <w:rPr>
          <w:rFonts w:ascii="Verdana" w:hAnsi="Verdana"/>
        </w:rPr>
      </w:pPr>
    </w:p>
    <w:p w14:paraId="7952D24E" w14:textId="49737482" w:rsidR="0021200B" w:rsidRPr="004305A3" w:rsidRDefault="00E507E1" w:rsidP="00DF7F6D">
      <w:pPr>
        <w:pStyle w:val="Heading3"/>
        <w:spacing w:before="213"/>
        <w:ind w:left="284" w:right="547"/>
        <w:rPr>
          <w:rFonts w:ascii="Verdana" w:hAnsi="Verdana"/>
          <w:b w:val="0"/>
          <w:sz w:val="22"/>
          <w:szCs w:val="22"/>
        </w:rPr>
      </w:pPr>
      <w:bookmarkStart w:id="131" w:name="_TOC_250005"/>
      <w:bookmarkStart w:id="132" w:name="_Toc80192919"/>
      <w:bookmarkEnd w:id="131"/>
      <w:r w:rsidRPr="004305A3">
        <w:rPr>
          <w:rFonts w:ascii="Verdana" w:hAnsi="Verdana"/>
          <w:color w:val="231F20"/>
          <w:sz w:val="22"/>
          <w:szCs w:val="22"/>
        </w:rPr>
        <w:t>SECTION III - EVALUATION AND QUALIFICATION CRITERIA</w:t>
      </w:r>
      <w:bookmarkEnd w:id="132"/>
    </w:p>
    <w:p w14:paraId="7F2FAD05" w14:textId="4230387A" w:rsidR="0021200B" w:rsidRPr="00FC364D" w:rsidRDefault="00E507E1" w:rsidP="00C6798D">
      <w:pPr>
        <w:pStyle w:val="Heading3"/>
        <w:numPr>
          <w:ilvl w:val="0"/>
          <w:numId w:val="84"/>
        </w:numPr>
        <w:spacing w:before="213"/>
        <w:ind w:left="851" w:right="547" w:hanging="567"/>
        <w:rPr>
          <w:rFonts w:ascii="Verdana" w:hAnsi="Verdana"/>
          <w:sz w:val="22"/>
          <w:szCs w:val="22"/>
        </w:rPr>
      </w:pPr>
      <w:bookmarkStart w:id="133" w:name="_TOC_250003"/>
      <w:bookmarkStart w:id="134" w:name="_Toc80192920"/>
      <w:r w:rsidRPr="00FC364D">
        <w:rPr>
          <w:rFonts w:ascii="Verdana" w:hAnsi="Verdana"/>
          <w:color w:val="231F20"/>
          <w:sz w:val="22"/>
          <w:szCs w:val="22"/>
        </w:rPr>
        <w:t>Evaluation of Tenders (</w:t>
      </w:r>
      <w:bookmarkEnd w:id="133"/>
      <w:r w:rsidRPr="00FC364D">
        <w:rPr>
          <w:rFonts w:ascii="Verdana" w:hAnsi="Verdana"/>
          <w:color w:val="231F20"/>
          <w:sz w:val="22"/>
          <w:szCs w:val="22"/>
        </w:rPr>
        <w:t>ITT 33</w:t>
      </w:r>
      <w:r w:rsidR="00022DB4" w:rsidRPr="00FC364D">
        <w:rPr>
          <w:rFonts w:ascii="Verdana" w:hAnsi="Verdana"/>
          <w:color w:val="231F20"/>
          <w:sz w:val="22"/>
          <w:szCs w:val="22"/>
        </w:rPr>
        <w:t>)</w:t>
      </w:r>
      <w:bookmarkEnd w:id="134"/>
    </w:p>
    <w:p w14:paraId="630D963F" w14:textId="14A7E715" w:rsidR="0021200B" w:rsidRPr="002E7507" w:rsidRDefault="00022DB4" w:rsidP="00C6798D">
      <w:pPr>
        <w:pStyle w:val="ListParagraph"/>
        <w:numPr>
          <w:ilvl w:val="1"/>
          <w:numId w:val="86"/>
        </w:numPr>
        <w:spacing w:before="245" w:line="230" w:lineRule="auto"/>
        <w:ind w:left="851" w:right="547" w:hanging="567"/>
        <w:jc w:val="both"/>
        <w:rPr>
          <w:rFonts w:ascii="Verdana" w:hAnsi="Verdana"/>
          <w:b/>
          <w:bCs/>
          <w:color w:val="231F20"/>
        </w:rPr>
      </w:pPr>
      <w:r w:rsidRPr="002E7507">
        <w:rPr>
          <w:rFonts w:ascii="Verdana" w:hAnsi="Verdana"/>
          <w:b/>
          <w:bCs/>
          <w:color w:val="231F20"/>
        </w:rPr>
        <w:t>Successful</w:t>
      </w:r>
      <w:r w:rsidR="005765B8" w:rsidRPr="002E7507">
        <w:rPr>
          <w:rFonts w:ascii="Verdana" w:hAnsi="Verdana"/>
          <w:b/>
          <w:bCs/>
          <w:color w:val="231F20"/>
        </w:rPr>
        <w:t xml:space="preserve">  </w:t>
      </w:r>
      <w:r w:rsidRPr="002E7507">
        <w:rPr>
          <w:rFonts w:ascii="Verdana" w:hAnsi="Verdana"/>
          <w:b/>
          <w:bCs/>
          <w:color w:val="231F20"/>
        </w:rPr>
        <w:t>Tender</w:t>
      </w:r>
      <w:r w:rsidR="005765B8" w:rsidRPr="002E7507">
        <w:rPr>
          <w:rFonts w:ascii="Verdana" w:hAnsi="Verdana"/>
          <w:b/>
          <w:bCs/>
          <w:color w:val="231F20"/>
        </w:rPr>
        <w:t xml:space="preserve">  </w:t>
      </w:r>
      <w:r w:rsidRPr="002E7507">
        <w:rPr>
          <w:rFonts w:ascii="Verdana" w:hAnsi="Verdana"/>
          <w:b/>
          <w:bCs/>
          <w:color w:val="231F20"/>
        </w:rPr>
        <w:t>or</w:t>
      </w:r>
      <w:r w:rsidR="005765B8" w:rsidRPr="002E7507">
        <w:rPr>
          <w:rFonts w:ascii="Verdana" w:hAnsi="Verdana"/>
          <w:b/>
          <w:bCs/>
          <w:color w:val="231F20"/>
        </w:rPr>
        <w:t xml:space="preserve">  </w:t>
      </w:r>
      <w:r w:rsidRPr="002E7507">
        <w:rPr>
          <w:rFonts w:ascii="Verdana" w:hAnsi="Verdana"/>
          <w:b/>
          <w:bCs/>
          <w:color w:val="231F20"/>
        </w:rPr>
        <w:t>Tenders</w:t>
      </w:r>
    </w:p>
    <w:p w14:paraId="1B49CB6D" w14:textId="6E48791C" w:rsidR="0021200B" w:rsidRPr="000A2AC4" w:rsidRDefault="00022DB4" w:rsidP="005E793D">
      <w:pPr>
        <w:pStyle w:val="ListParagraph"/>
        <w:spacing w:before="245" w:line="230" w:lineRule="auto"/>
        <w:ind w:left="851" w:right="547" w:firstLine="0"/>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criteria</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methodologies</w:t>
      </w:r>
      <w:r w:rsidR="005765B8" w:rsidRPr="000A2AC4">
        <w:rPr>
          <w:rFonts w:ascii="Verdana" w:hAnsi="Verdana"/>
          <w:color w:val="231F20"/>
        </w:rPr>
        <w:t xml:space="preserve">  </w:t>
      </w:r>
      <w:r w:rsidRPr="000A2AC4">
        <w:rPr>
          <w:rFonts w:ascii="Verdana" w:hAnsi="Verdana"/>
          <w:color w:val="231F20"/>
        </w:rPr>
        <w:t>listed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Section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evaluate</w:t>
      </w:r>
      <w:r w:rsidR="005765B8" w:rsidRPr="000A2AC4">
        <w:rPr>
          <w:rFonts w:ascii="Verdana" w:hAnsi="Verdana"/>
          <w:color w:val="231F20"/>
        </w:rPr>
        <w:t xml:space="preserve">  </w:t>
      </w:r>
      <w:r w:rsidRPr="000A2AC4">
        <w:rPr>
          <w:rFonts w:ascii="Verdana" w:hAnsi="Verdana"/>
          <w:color w:val="231F20"/>
        </w:rPr>
        <w:t>Tenders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applying</w:t>
      </w:r>
      <w:r w:rsidR="005765B8" w:rsidRPr="000A2AC4">
        <w:rPr>
          <w:rFonts w:ascii="Verdana" w:hAnsi="Verdana"/>
          <w:color w:val="231F20"/>
        </w:rPr>
        <w:t xml:space="preserve">  </w:t>
      </w:r>
      <w:r w:rsidRPr="000A2AC4">
        <w:rPr>
          <w:rFonts w:ascii="Verdana" w:hAnsi="Verdana"/>
          <w:color w:val="231F20"/>
        </w:rPr>
        <w:t>these</w:t>
      </w:r>
      <w:r w:rsidR="005765B8" w:rsidRPr="000A2AC4">
        <w:rPr>
          <w:rFonts w:ascii="Verdana" w:hAnsi="Verdana"/>
          <w:color w:val="231F20"/>
        </w:rPr>
        <w:t xml:space="preserve">  </w:t>
      </w:r>
      <w:r w:rsidRPr="000A2AC4">
        <w:rPr>
          <w:rFonts w:ascii="Verdana" w:hAnsi="Verdana"/>
          <w:color w:val="231F20"/>
        </w:rPr>
        <w:t>criteria</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methodologies,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determine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has/have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determined</w:t>
      </w:r>
      <w:r w:rsidR="005765B8" w:rsidRPr="000A2AC4">
        <w:rPr>
          <w:rFonts w:ascii="Verdana" w:hAnsi="Verdana"/>
          <w:color w:val="231F20"/>
        </w:rPr>
        <w:t xml:space="preserve">  </w:t>
      </w:r>
      <w:r w:rsidRPr="000A2AC4">
        <w:rPr>
          <w:rFonts w:ascii="Verdana" w:hAnsi="Verdana"/>
          <w:color w:val="231F20"/>
        </w:rPr>
        <w:t>to:</w:t>
      </w:r>
    </w:p>
    <w:p w14:paraId="790DD495" w14:textId="7EBF0920" w:rsidR="0021200B" w:rsidRPr="000A2AC4" w:rsidRDefault="00022DB4" w:rsidP="00C6798D">
      <w:pPr>
        <w:pStyle w:val="ListParagraph"/>
        <w:numPr>
          <w:ilvl w:val="2"/>
          <w:numId w:val="31"/>
        </w:numPr>
        <w:tabs>
          <w:tab w:val="left" w:pos="1276"/>
        </w:tabs>
        <w:spacing w:before="124" w:line="230" w:lineRule="auto"/>
        <w:ind w:left="1276" w:right="547" w:hanging="425"/>
        <w:jc w:val="both"/>
        <w:rPr>
          <w:rFonts w:ascii="Verdana" w:hAnsi="Verdana"/>
          <w:color w:val="231F20"/>
        </w:rPr>
      </w:pP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substantially</w:t>
      </w:r>
      <w:r w:rsidR="005765B8" w:rsidRPr="000A2AC4">
        <w:rPr>
          <w:rFonts w:ascii="Verdana" w:hAnsi="Verdana"/>
          <w:color w:val="231F20"/>
        </w:rPr>
        <w:t xml:space="preserve">  </w:t>
      </w:r>
      <w:r w:rsidRPr="000A2AC4">
        <w:rPr>
          <w:rFonts w:ascii="Verdana" w:hAnsi="Verdana"/>
          <w:color w:val="231F20"/>
        </w:rPr>
        <w:t>responsive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proofErr w:type="gramStart"/>
      <w:r w:rsidRPr="000A2AC4">
        <w:rPr>
          <w:rFonts w:ascii="Verdana" w:hAnsi="Verdana"/>
          <w:color w:val="231F20"/>
        </w:rPr>
        <w:t>documents;</w:t>
      </w:r>
      <w:proofErr w:type="gramEnd"/>
    </w:p>
    <w:p w14:paraId="22A15CFB" w14:textId="7A1336A0" w:rsidR="0021200B" w:rsidRPr="000A2AC4" w:rsidRDefault="00022DB4" w:rsidP="00C6798D">
      <w:pPr>
        <w:pStyle w:val="ListParagraph"/>
        <w:numPr>
          <w:ilvl w:val="2"/>
          <w:numId w:val="31"/>
        </w:numPr>
        <w:tabs>
          <w:tab w:val="left" w:pos="1276"/>
        </w:tabs>
        <w:spacing w:before="124" w:line="230" w:lineRule="auto"/>
        <w:ind w:left="1276" w:right="547" w:hanging="425"/>
        <w:jc w:val="both"/>
        <w:rPr>
          <w:rFonts w:ascii="Verdana" w:hAnsi="Verdana"/>
          <w:color w:val="231F20"/>
        </w:rPr>
      </w:pPr>
      <w:r w:rsidRPr="000A2AC4">
        <w:rPr>
          <w:rFonts w:ascii="Verdana" w:hAnsi="Verdana"/>
          <w:color w:val="231F20"/>
        </w:rPr>
        <w:t>offer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lowest</w:t>
      </w:r>
      <w:r w:rsidR="005765B8" w:rsidRPr="000A2AC4">
        <w:rPr>
          <w:rFonts w:ascii="Verdana" w:hAnsi="Verdana"/>
          <w:color w:val="231F20"/>
        </w:rPr>
        <w:t xml:space="preserve">  </w:t>
      </w:r>
      <w:r w:rsidRPr="000A2AC4">
        <w:rPr>
          <w:rFonts w:ascii="Verdana" w:hAnsi="Verdana"/>
          <w:color w:val="231F20"/>
        </w:rPr>
        <w:t>evaluated</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items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procured</w:t>
      </w:r>
      <w:r w:rsidR="005765B8" w:rsidRPr="000A2AC4">
        <w:rPr>
          <w:rFonts w:ascii="Verdana" w:hAnsi="Verdana"/>
          <w:color w:val="231F20"/>
        </w:rPr>
        <w:t xml:space="preserve">  </w:t>
      </w:r>
      <w:r w:rsidRPr="000A2AC4">
        <w:rPr>
          <w:rFonts w:ascii="Verdana" w:hAnsi="Verdana"/>
          <w:color w:val="231F20"/>
        </w:rPr>
        <w:t>based</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single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multiple</w:t>
      </w:r>
      <w:r w:rsidR="005765B8" w:rsidRPr="000A2AC4">
        <w:rPr>
          <w:rFonts w:ascii="Verdana" w:hAnsi="Verdana"/>
          <w:color w:val="231F20"/>
        </w:rPr>
        <w:t xml:space="preserve">  </w:t>
      </w:r>
      <w:r w:rsidRPr="000A2AC4">
        <w:rPr>
          <w:rFonts w:ascii="Verdana" w:hAnsi="Verdana"/>
          <w:color w:val="231F20"/>
        </w:rPr>
        <w:t>Contracts</w:t>
      </w:r>
      <w:r w:rsidR="005765B8" w:rsidRPr="000A2AC4">
        <w:rPr>
          <w:rFonts w:ascii="Verdana" w:hAnsi="Verdana"/>
          <w:color w:val="231F20"/>
        </w:rPr>
        <w:t xml:space="preserve">  </w:t>
      </w:r>
      <w:r w:rsidRPr="000A2AC4">
        <w:rPr>
          <w:rFonts w:ascii="Verdana" w:hAnsi="Verdana"/>
          <w:color w:val="231F20"/>
        </w:rPr>
        <w:t>combined,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ITT</w:t>
      </w:r>
      <w:r w:rsidR="005765B8" w:rsidRPr="000A2AC4">
        <w:rPr>
          <w:rFonts w:ascii="Verdana" w:hAnsi="Verdana"/>
          <w:color w:val="231F20"/>
        </w:rPr>
        <w:t xml:space="preserve">  </w:t>
      </w:r>
      <w:r w:rsidRPr="000A2AC4">
        <w:rPr>
          <w:rFonts w:ascii="Verdana" w:hAnsi="Verdana"/>
          <w:color w:val="231F20"/>
        </w:rPr>
        <w:t>13.6</w:t>
      </w:r>
      <w:r w:rsidR="005765B8" w:rsidRPr="000A2AC4">
        <w:rPr>
          <w:rFonts w:ascii="Verdana" w:hAnsi="Verdana"/>
          <w:color w:val="231F20"/>
        </w:rPr>
        <w:t xml:space="preserve">  </w:t>
      </w:r>
      <w:r w:rsidRPr="000A2AC4">
        <w:rPr>
          <w:rFonts w:ascii="Verdana" w:hAnsi="Verdana"/>
          <w:color w:val="231F20"/>
        </w:rPr>
        <w:t>inviting</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prices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discounts,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w:t>
      </w:r>
      <w:r w:rsidR="005765B8" w:rsidRPr="000A2AC4">
        <w:rPr>
          <w:rFonts w:ascii="Verdana" w:hAnsi="Verdana"/>
          <w:color w:val="231F20"/>
        </w:rPr>
        <w:t xml:space="preserve">  </w:t>
      </w:r>
      <w:r w:rsidRPr="000A2AC4">
        <w:rPr>
          <w:rFonts w:ascii="Verdana" w:hAnsi="Verdana"/>
          <w:color w:val="231F20"/>
        </w:rPr>
        <w:t>and</w:t>
      </w:r>
    </w:p>
    <w:p w14:paraId="2378BE9C" w14:textId="3F328EC0" w:rsidR="0021200B" w:rsidRPr="000A2AC4" w:rsidRDefault="00022DB4" w:rsidP="00C6798D">
      <w:pPr>
        <w:pStyle w:val="ListParagraph"/>
        <w:numPr>
          <w:ilvl w:val="2"/>
          <w:numId w:val="31"/>
        </w:numPr>
        <w:tabs>
          <w:tab w:val="left" w:pos="1276"/>
        </w:tabs>
        <w:spacing w:before="124" w:line="230" w:lineRule="auto"/>
        <w:ind w:left="1276" w:right="547" w:hanging="425"/>
        <w:jc w:val="both"/>
        <w:rPr>
          <w:rFonts w:ascii="Verdana" w:hAnsi="Verdana"/>
          <w:color w:val="231F20"/>
        </w:rPr>
      </w:pP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offered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substantially</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qualiﬁcation</w:t>
      </w:r>
      <w:r w:rsidR="005765B8" w:rsidRPr="000A2AC4">
        <w:rPr>
          <w:rFonts w:ascii="Verdana" w:hAnsi="Verdana"/>
          <w:color w:val="231F20"/>
        </w:rPr>
        <w:t xml:space="preserve">  </w:t>
      </w:r>
      <w:r w:rsidRPr="000A2AC4">
        <w:rPr>
          <w:rFonts w:ascii="Verdana" w:hAnsi="Verdana"/>
          <w:color w:val="231F20"/>
        </w:rPr>
        <w:t>criteria</w:t>
      </w:r>
      <w:r w:rsidR="005765B8" w:rsidRPr="000A2AC4">
        <w:rPr>
          <w:rFonts w:ascii="Verdana" w:hAnsi="Verdana"/>
          <w:color w:val="231F20"/>
        </w:rPr>
        <w:t xml:space="preserve">  </w:t>
      </w:r>
      <w:r w:rsidRPr="000A2AC4">
        <w:rPr>
          <w:rFonts w:ascii="Verdana" w:hAnsi="Verdana"/>
          <w:color w:val="231F20"/>
        </w:rPr>
        <w:t>applicable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combined</w:t>
      </w:r>
      <w:r w:rsidR="005765B8" w:rsidRPr="000A2AC4">
        <w:rPr>
          <w:rFonts w:ascii="Verdana" w:hAnsi="Verdana"/>
          <w:color w:val="231F20"/>
        </w:rPr>
        <w:t xml:space="preserve">  </w:t>
      </w:r>
      <w:r w:rsidRPr="000A2AC4">
        <w:rPr>
          <w:rFonts w:ascii="Verdana" w:hAnsi="Verdana"/>
          <w:color w:val="231F20"/>
        </w:rPr>
        <w:t>Contracts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they</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selected.</w:t>
      </w:r>
    </w:p>
    <w:p w14:paraId="6A352DB4" w14:textId="5D322BE2" w:rsidR="0021200B" w:rsidRDefault="00E507E1" w:rsidP="00C6798D">
      <w:pPr>
        <w:pStyle w:val="ListParagraph"/>
        <w:numPr>
          <w:ilvl w:val="1"/>
          <w:numId w:val="86"/>
        </w:numPr>
        <w:spacing w:before="245" w:line="230" w:lineRule="auto"/>
        <w:ind w:left="851" w:right="547" w:hanging="567"/>
        <w:jc w:val="both"/>
        <w:rPr>
          <w:rFonts w:ascii="Verdana" w:hAnsi="Verdana"/>
          <w:b/>
          <w:color w:val="231F20"/>
        </w:rPr>
      </w:pPr>
      <w:r w:rsidRPr="00A23FA1">
        <w:rPr>
          <w:rFonts w:ascii="Verdana" w:hAnsi="Verdana"/>
          <w:b/>
          <w:color w:val="231F20"/>
        </w:rPr>
        <w:t>Preliminary examination for Determination of Responsiveness</w:t>
      </w:r>
    </w:p>
    <w:p w14:paraId="152733BA" w14:textId="48A4EBAF" w:rsidR="0021200B" w:rsidRPr="000A2AC4" w:rsidRDefault="00707719" w:rsidP="00763DF3">
      <w:pPr>
        <w:pStyle w:val="ListParagraph"/>
        <w:spacing w:before="245" w:line="230" w:lineRule="auto"/>
        <w:ind w:left="851" w:right="547" w:firstLine="0"/>
        <w:jc w:val="both"/>
        <w:rPr>
          <w:rFonts w:ascii="Verdana" w:hAnsi="Verdana"/>
          <w:color w:val="231F20"/>
        </w:rPr>
      </w:pPr>
      <w:r w:rsidRPr="000A2AC4">
        <w:rPr>
          <w:rFonts w:ascii="Verdana" w:hAnsi="Verdana"/>
          <w:color w:val="231F20"/>
        </w:rPr>
        <w:t>The Procuring</w:t>
      </w:r>
      <w:r w:rsidR="005765B8" w:rsidRPr="000A2AC4">
        <w:rPr>
          <w:rFonts w:ascii="Verdana" w:hAnsi="Verdana"/>
          <w:color w:val="231F20"/>
        </w:rPr>
        <w:t xml:space="preserve"> </w:t>
      </w:r>
      <w:r w:rsidR="004811D3" w:rsidRPr="000A2AC4">
        <w:rPr>
          <w:rFonts w:ascii="Verdana" w:hAnsi="Verdana"/>
          <w:color w:val="231F20"/>
        </w:rPr>
        <w:t>Entity will</w:t>
      </w:r>
      <w:r w:rsidR="005765B8" w:rsidRPr="000A2AC4">
        <w:rPr>
          <w:rFonts w:ascii="Verdana" w:hAnsi="Verdana"/>
          <w:color w:val="231F20"/>
        </w:rPr>
        <w:t xml:space="preserve">  </w:t>
      </w:r>
      <w:r w:rsidR="00022DB4" w:rsidRPr="000A2AC4">
        <w:rPr>
          <w:rFonts w:ascii="Verdana" w:hAnsi="Verdana"/>
          <w:color w:val="231F20"/>
        </w:rPr>
        <w:t>start</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examining</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tenders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ensure</w:t>
      </w:r>
      <w:r w:rsidR="005765B8" w:rsidRPr="000A2AC4">
        <w:rPr>
          <w:rFonts w:ascii="Verdana" w:hAnsi="Verdana"/>
          <w:color w:val="231F20"/>
        </w:rPr>
        <w:t xml:space="preserve">  </w:t>
      </w:r>
      <w:r w:rsidR="00022DB4" w:rsidRPr="000A2AC4">
        <w:rPr>
          <w:rFonts w:ascii="Verdana" w:hAnsi="Verdana"/>
          <w:color w:val="231F20"/>
        </w:rPr>
        <w:t>they</w:t>
      </w:r>
      <w:r w:rsidR="005765B8" w:rsidRPr="000A2AC4">
        <w:rPr>
          <w:rFonts w:ascii="Verdana" w:hAnsi="Verdana"/>
          <w:color w:val="231F20"/>
        </w:rPr>
        <w:t xml:space="preserve">  </w:t>
      </w:r>
      <w:r w:rsidR="00022DB4" w:rsidRPr="000A2AC4">
        <w:rPr>
          <w:rFonts w:ascii="Verdana" w:hAnsi="Verdana"/>
          <w:color w:val="231F20"/>
        </w:rPr>
        <w:t>meet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respects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eligibility</w:t>
      </w:r>
      <w:r w:rsidR="005765B8" w:rsidRPr="000A2AC4">
        <w:rPr>
          <w:rFonts w:ascii="Verdana" w:hAnsi="Verdana"/>
          <w:color w:val="231F20"/>
        </w:rPr>
        <w:t xml:space="preserve">  </w:t>
      </w:r>
      <w:r w:rsidR="00022DB4" w:rsidRPr="000A2AC4">
        <w:rPr>
          <w:rFonts w:ascii="Verdana" w:hAnsi="Verdana"/>
          <w:color w:val="231F20"/>
        </w:rPr>
        <w:t>criteria</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mandatory</w:t>
      </w:r>
      <w:r w:rsidR="005765B8" w:rsidRPr="000A2AC4">
        <w:rPr>
          <w:rFonts w:ascii="Verdana" w:hAnsi="Verdana"/>
          <w:color w:val="231F20"/>
        </w:rPr>
        <w:t xml:space="preserve">  </w:t>
      </w:r>
      <w:r w:rsidR="00022DB4" w:rsidRPr="000A2AC4">
        <w:rPr>
          <w:rFonts w:ascii="Verdana" w:hAnsi="Verdana"/>
          <w:color w:val="231F20"/>
        </w:rPr>
        <w:t>requirements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ITT,</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complete</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aspects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meeting</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requirements</w:t>
      </w:r>
      <w:r w:rsidR="005765B8" w:rsidRPr="000A2AC4">
        <w:rPr>
          <w:rFonts w:ascii="Verdana" w:hAnsi="Verdana"/>
          <w:color w:val="231F20"/>
        </w:rPr>
        <w:t xml:space="preserve">  </w:t>
      </w:r>
      <w:r w:rsidR="00022DB4" w:rsidRPr="000A2AC4">
        <w:rPr>
          <w:rFonts w:ascii="Verdana" w:hAnsi="Verdana"/>
          <w:color w:val="231F20"/>
        </w:rPr>
        <w:t>provided</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preliminary</w:t>
      </w:r>
      <w:r w:rsidR="005765B8" w:rsidRPr="000A2AC4">
        <w:rPr>
          <w:rFonts w:ascii="Verdana" w:hAnsi="Verdana"/>
          <w:color w:val="231F20"/>
        </w:rPr>
        <w:t xml:space="preserve">  </w:t>
      </w:r>
      <w:r w:rsidR="00022DB4" w:rsidRPr="000A2AC4">
        <w:rPr>
          <w:rFonts w:ascii="Verdana" w:hAnsi="Verdana"/>
          <w:color w:val="231F20"/>
        </w:rPr>
        <w:t>evaluation</w:t>
      </w:r>
      <w:r w:rsidR="005765B8" w:rsidRPr="000A2AC4">
        <w:rPr>
          <w:rFonts w:ascii="Verdana" w:hAnsi="Verdana"/>
          <w:color w:val="231F20"/>
        </w:rPr>
        <w:t xml:space="preserve">  </w:t>
      </w:r>
      <w:r w:rsidR="00022DB4" w:rsidRPr="000A2AC4">
        <w:rPr>
          <w:rFonts w:ascii="Verdana" w:hAnsi="Verdana"/>
          <w:color w:val="231F20"/>
        </w:rPr>
        <w:t>criteria</w:t>
      </w:r>
      <w:r w:rsidR="005765B8" w:rsidRPr="000A2AC4">
        <w:rPr>
          <w:rFonts w:ascii="Verdana" w:hAnsi="Verdana"/>
          <w:color w:val="231F20"/>
        </w:rPr>
        <w:t xml:space="preserve">  </w:t>
      </w:r>
      <w:r w:rsidR="00022DB4" w:rsidRPr="000A2AC4">
        <w:rPr>
          <w:rFonts w:ascii="Verdana" w:hAnsi="Verdana"/>
          <w:color w:val="231F20"/>
        </w:rPr>
        <w:t>outlined</w:t>
      </w:r>
      <w:r w:rsidR="005765B8" w:rsidRPr="000A2AC4">
        <w:rPr>
          <w:rFonts w:ascii="Verdana" w:hAnsi="Verdana"/>
          <w:color w:val="231F20"/>
        </w:rPr>
        <w:t xml:space="preserve">  </w:t>
      </w:r>
      <w:r w:rsidR="00022DB4" w:rsidRPr="000A2AC4">
        <w:rPr>
          <w:rFonts w:ascii="Verdana" w:hAnsi="Verdana"/>
          <w:color w:val="231F20"/>
        </w:rPr>
        <w:t>below</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3B296F" w:rsidRPr="000A2AC4">
        <w:rPr>
          <w:rFonts w:ascii="Verdana" w:hAnsi="Verdana"/>
          <w:color w:val="231F20"/>
        </w:rPr>
        <w:t>Tenders that</w:t>
      </w:r>
      <w:r w:rsidR="005765B8" w:rsidRPr="000A2AC4">
        <w:rPr>
          <w:rFonts w:ascii="Verdana" w:hAnsi="Verdana"/>
          <w:color w:val="231F20"/>
        </w:rPr>
        <w:t xml:space="preserve"> </w:t>
      </w:r>
      <w:r w:rsidR="004811D3" w:rsidRPr="000A2AC4">
        <w:rPr>
          <w:rFonts w:ascii="Verdana" w:hAnsi="Verdana"/>
          <w:color w:val="231F20"/>
        </w:rPr>
        <w:t>do not</w:t>
      </w:r>
      <w:r w:rsidR="005765B8" w:rsidRPr="000A2AC4">
        <w:rPr>
          <w:rFonts w:ascii="Verdana" w:hAnsi="Verdana"/>
          <w:color w:val="231F20"/>
        </w:rPr>
        <w:t xml:space="preserve">  </w:t>
      </w:r>
      <w:r w:rsidR="00022DB4" w:rsidRPr="000A2AC4">
        <w:rPr>
          <w:rFonts w:ascii="Verdana" w:hAnsi="Verdana"/>
          <w:color w:val="231F20"/>
        </w:rPr>
        <w:t>pass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Preliminary</w:t>
      </w:r>
      <w:r w:rsidR="005765B8" w:rsidRPr="000A2AC4">
        <w:rPr>
          <w:rFonts w:ascii="Verdana" w:hAnsi="Verdana"/>
          <w:color w:val="231F20"/>
        </w:rPr>
        <w:t xml:space="preserve">  </w:t>
      </w:r>
      <w:r w:rsidR="00022DB4" w:rsidRPr="000A2AC4">
        <w:rPr>
          <w:rFonts w:ascii="Verdana" w:hAnsi="Verdana"/>
          <w:color w:val="231F20"/>
        </w:rPr>
        <w:t>Examination</w:t>
      </w:r>
      <w:r w:rsidR="005765B8" w:rsidRPr="000A2AC4">
        <w:rPr>
          <w:rFonts w:ascii="Verdana" w:hAnsi="Verdana"/>
          <w:color w:val="231F20"/>
        </w:rPr>
        <w:t xml:space="preserve">  </w:t>
      </w:r>
      <w:r w:rsidR="00022DB4" w:rsidRPr="000A2AC4">
        <w:rPr>
          <w:rFonts w:ascii="Verdana" w:hAnsi="Verdana"/>
          <w:color w:val="231F20"/>
        </w:rPr>
        <w:t>will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considered</w:t>
      </w:r>
      <w:r w:rsidR="005765B8" w:rsidRPr="000A2AC4">
        <w:rPr>
          <w:rFonts w:ascii="Verdana" w:hAnsi="Verdana"/>
          <w:color w:val="231F20"/>
        </w:rPr>
        <w:t xml:space="preserve">  </w:t>
      </w:r>
      <w:r w:rsidR="00022DB4" w:rsidRPr="000A2AC4">
        <w:rPr>
          <w:rFonts w:ascii="Verdana" w:hAnsi="Verdana"/>
          <w:color w:val="231F20"/>
        </w:rPr>
        <w:t>non-responsive</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will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considered</w:t>
      </w:r>
      <w:r w:rsidR="005765B8" w:rsidRPr="000A2AC4">
        <w:rPr>
          <w:rFonts w:ascii="Verdana" w:hAnsi="Verdana"/>
          <w:color w:val="231F20"/>
        </w:rPr>
        <w:t xml:space="preserve">  </w:t>
      </w:r>
      <w:r w:rsidR="00022DB4" w:rsidRPr="000A2AC4">
        <w:rPr>
          <w:rFonts w:ascii="Verdana" w:hAnsi="Verdana"/>
          <w:color w:val="231F20"/>
        </w:rPr>
        <w:t>further.</w:t>
      </w:r>
    </w:p>
    <w:p w14:paraId="4A7BB119" w14:textId="77777777" w:rsidR="003B296F" w:rsidRPr="001B1CC5" w:rsidRDefault="003B296F" w:rsidP="00763DF3">
      <w:pPr>
        <w:pStyle w:val="ListParagraph"/>
        <w:spacing w:before="245" w:line="230" w:lineRule="auto"/>
        <w:ind w:left="851" w:right="547" w:firstLine="0"/>
        <w:jc w:val="both"/>
        <w:rPr>
          <w:rFonts w:ascii="Verdana" w:hAnsi="Verdana"/>
          <w:b/>
          <w:bCs/>
          <w:i/>
          <w:color w:val="231F20"/>
        </w:rPr>
      </w:pPr>
      <w:r w:rsidRPr="001B1CC5">
        <w:rPr>
          <w:rFonts w:ascii="Verdana" w:hAnsi="Verdana"/>
          <w:b/>
          <w:bCs/>
          <w:i/>
          <w:color w:val="231F20"/>
        </w:rPr>
        <w:t xml:space="preserve">The bid </w:t>
      </w:r>
      <w:r w:rsidRPr="001B1CC5">
        <w:rPr>
          <w:rFonts w:ascii="Verdana" w:hAnsi="Verdana"/>
          <w:b/>
          <w:bCs/>
          <w:color w:val="231F20"/>
        </w:rPr>
        <w:t>submission</w:t>
      </w:r>
      <w:r w:rsidRPr="001B1CC5">
        <w:rPr>
          <w:rFonts w:ascii="Verdana" w:hAnsi="Verdana"/>
          <w:b/>
          <w:bCs/>
          <w:i/>
          <w:color w:val="231F20"/>
        </w:rPr>
        <w:t xml:space="preserve"> </w:t>
      </w:r>
    </w:p>
    <w:p w14:paraId="0645E0FB" w14:textId="77777777" w:rsidR="003B296F" w:rsidRPr="000A2AC4" w:rsidRDefault="003B296F" w:rsidP="00C6798D">
      <w:pPr>
        <w:widowControl/>
        <w:numPr>
          <w:ilvl w:val="0"/>
          <w:numId w:val="52"/>
        </w:numPr>
        <w:tabs>
          <w:tab w:val="left" w:pos="1276"/>
        </w:tabs>
        <w:autoSpaceDE/>
        <w:autoSpaceDN/>
        <w:ind w:left="1276" w:right="547" w:hanging="425"/>
        <w:contextualSpacing/>
        <w:jc w:val="both"/>
        <w:rPr>
          <w:rFonts w:ascii="Verdana" w:hAnsi="Verdana"/>
          <w:b/>
        </w:rPr>
      </w:pPr>
      <w:r w:rsidRPr="000A2AC4">
        <w:rPr>
          <w:rFonts w:ascii="Verdana" w:hAnsi="Verdana"/>
        </w:rPr>
        <w:t xml:space="preserve">Shall have a table of contents page clearly indicating Sections and Page Numbers </w:t>
      </w:r>
      <w:r w:rsidRPr="000A2AC4">
        <w:rPr>
          <w:rFonts w:ascii="Verdana" w:hAnsi="Verdana"/>
          <w:b/>
        </w:rPr>
        <w:t>(Mandatory).</w:t>
      </w:r>
    </w:p>
    <w:p w14:paraId="41D4A8F1" w14:textId="77777777" w:rsidR="003B296F" w:rsidRPr="000A2AC4" w:rsidRDefault="003B296F" w:rsidP="003B296F">
      <w:pPr>
        <w:widowControl/>
        <w:tabs>
          <w:tab w:val="left" w:pos="1843"/>
        </w:tabs>
        <w:autoSpaceDE/>
        <w:autoSpaceDN/>
        <w:ind w:left="1843" w:right="853"/>
        <w:contextualSpacing/>
        <w:jc w:val="both"/>
        <w:rPr>
          <w:rFonts w:ascii="Verdana" w:hAnsi="Verdana"/>
        </w:rPr>
      </w:pPr>
    </w:p>
    <w:p w14:paraId="16620264" w14:textId="77777777" w:rsidR="003B296F" w:rsidRPr="000A2AC4" w:rsidRDefault="003B296F" w:rsidP="00C6798D">
      <w:pPr>
        <w:widowControl/>
        <w:numPr>
          <w:ilvl w:val="0"/>
          <w:numId w:val="52"/>
        </w:numPr>
        <w:tabs>
          <w:tab w:val="left" w:pos="1276"/>
        </w:tabs>
        <w:autoSpaceDE/>
        <w:autoSpaceDN/>
        <w:ind w:left="1276" w:right="547" w:hanging="425"/>
        <w:contextualSpacing/>
        <w:jc w:val="both"/>
        <w:rPr>
          <w:rFonts w:ascii="Verdana" w:hAnsi="Verdana"/>
        </w:rPr>
      </w:pPr>
      <w:r w:rsidRPr="000A2AC4">
        <w:rPr>
          <w:rFonts w:ascii="Verdana" w:hAnsi="Verdana"/>
        </w:rPr>
        <w:t>Shall have pages in the whole document from the table of contents page numbered in the correct sequence (</w:t>
      </w:r>
      <w:proofErr w:type="spellStart"/>
      <w:r w:rsidRPr="000A2AC4">
        <w:rPr>
          <w:rFonts w:ascii="Verdana" w:hAnsi="Verdana"/>
        </w:rPr>
        <w:t>i.e</w:t>
      </w:r>
      <w:proofErr w:type="spellEnd"/>
      <w:r w:rsidRPr="000A2AC4">
        <w:rPr>
          <w:rFonts w:ascii="Verdana" w:hAnsi="Verdana"/>
        </w:rPr>
        <w:t xml:space="preserve"> 1,2,3…) including all appendixes and attachments </w:t>
      </w:r>
      <w:r w:rsidRPr="00191B55">
        <w:rPr>
          <w:rFonts w:ascii="Verdana" w:hAnsi="Verdana"/>
          <w:b/>
          <w:bCs/>
        </w:rPr>
        <w:t>(Mandatory)</w:t>
      </w:r>
      <w:r w:rsidRPr="00F059AA">
        <w:rPr>
          <w:rFonts w:ascii="Verdana" w:hAnsi="Verdana"/>
        </w:rPr>
        <w:t>.</w:t>
      </w:r>
    </w:p>
    <w:p w14:paraId="49026BD4" w14:textId="77777777" w:rsidR="003B296F" w:rsidRPr="000A2AC4" w:rsidRDefault="003B296F" w:rsidP="00BB79AE">
      <w:pPr>
        <w:widowControl/>
        <w:tabs>
          <w:tab w:val="left" w:pos="1276"/>
        </w:tabs>
        <w:autoSpaceDE/>
        <w:autoSpaceDN/>
        <w:ind w:left="1276" w:right="547"/>
        <w:contextualSpacing/>
        <w:jc w:val="both"/>
        <w:rPr>
          <w:rFonts w:ascii="Verdana" w:hAnsi="Verdana"/>
        </w:rPr>
      </w:pPr>
    </w:p>
    <w:p w14:paraId="7CEF7203" w14:textId="77777777" w:rsidR="003B296F" w:rsidRPr="00F059AA" w:rsidRDefault="003B296F" w:rsidP="00C6798D">
      <w:pPr>
        <w:widowControl/>
        <w:numPr>
          <w:ilvl w:val="0"/>
          <w:numId w:val="52"/>
        </w:numPr>
        <w:tabs>
          <w:tab w:val="left" w:pos="1276"/>
        </w:tabs>
        <w:autoSpaceDE/>
        <w:autoSpaceDN/>
        <w:ind w:left="1276" w:right="547" w:hanging="425"/>
        <w:contextualSpacing/>
        <w:jc w:val="both"/>
        <w:rPr>
          <w:rFonts w:ascii="Verdana" w:hAnsi="Verdana"/>
        </w:rPr>
      </w:pPr>
      <w:r w:rsidRPr="000A2AC4">
        <w:rPr>
          <w:rFonts w:ascii="Verdana" w:hAnsi="Verdana"/>
        </w:rPr>
        <w:t xml:space="preserve">Shall be firmly bound and should not have any loose pages. Spiral binding and files (spring and box) are not acceptable </w:t>
      </w:r>
      <w:r w:rsidRPr="00191B55">
        <w:rPr>
          <w:rFonts w:ascii="Verdana" w:hAnsi="Verdana"/>
          <w:b/>
          <w:bCs/>
        </w:rPr>
        <w:t>(Mandatory).</w:t>
      </w:r>
    </w:p>
    <w:p w14:paraId="08F5E0AB" w14:textId="77777777" w:rsidR="003B296F" w:rsidRPr="000A2AC4" w:rsidRDefault="003B296F" w:rsidP="00BB79AE">
      <w:pPr>
        <w:widowControl/>
        <w:tabs>
          <w:tab w:val="left" w:pos="1276"/>
        </w:tabs>
        <w:autoSpaceDE/>
        <w:autoSpaceDN/>
        <w:ind w:left="1276" w:right="547"/>
        <w:contextualSpacing/>
        <w:jc w:val="both"/>
        <w:rPr>
          <w:rFonts w:ascii="Verdana" w:hAnsi="Verdana"/>
        </w:rPr>
      </w:pPr>
    </w:p>
    <w:p w14:paraId="5BB8B219" w14:textId="77777777" w:rsidR="003B296F" w:rsidRPr="000A2AC4" w:rsidRDefault="003B296F" w:rsidP="00C6798D">
      <w:pPr>
        <w:widowControl/>
        <w:numPr>
          <w:ilvl w:val="0"/>
          <w:numId w:val="52"/>
        </w:numPr>
        <w:tabs>
          <w:tab w:val="left" w:pos="1276"/>
        </w:tabs>
        <w:autoSpaceDE/>
        <w:autoSpaceDN/>
        <w:ind w:left="1276" w:right="547" w:hanging="425"/>
        <w:contextualSpacing/>
        <w:jc w:val="both"/>
        <w:rPr>
          <w:rFonts w:ascii="Verdana" w:hAnsi="Verdana"/>
        </w:rPr>
      </w:pPr>
      <w:r w:rsidRPr="000A2AC4">
        <w:rPr>
          <w:rFonts w:ascii="Verdana" w:hAnsi="Verdana"/>
        </w:rPr>
        <w:t xml:space="preserve">Shall be submitted in one original and two copies of the original </w:t>
      </w:r>
      <w:r w:rsidRPr="00191B55">
        <w:rPr>
          <w:rFonts w:ascii="Verdana" w:hAnsi="Verdana"/>
          <w:b/>
          <w:bCs/>
        </w:rPr>
        <w:t>(Mandatory).</w:t>
      </w:r>
    </w:p>
    <w:p w14:paraId="579548D7" w14:textId="77777777" w:rsidR="003B296F" w:rsidRPr="000A2AC4" w:rsidRDefault="003B296F" w:rsidP="00BB79AE">
      <w:pPr>
        <w:widowControl/>
        <w:tabs>
          <w:tab w:val="left" w:pos="1276"/>
        </w:tabs>
        <w:autoSpaceDE/>
        <w:autoSpaceDN/>
        <w:ind w:left="1276" w:right="547"/>
        <w:contextualSpacing/>
        <w:jc w:val="both"/>
        <w:rPr>
          <w:rFonts w:ascii="Verdana" w:hAnsi="Verdana"/>
        </w:rPr>
      </w:pPr>
    </w:p>
    <w:p w14:paraId="13F5744F" w14:textId="15183F31" w:rsidR="003B296F" w:rsidRPr="000A2AC4" w:rsidRDefault="003B296F" w:rsidP="00C6798D">
      <w:pPr>
        <w:widowControl/>
        <w:numPr>
          <w:ilvl w:val="0"/>
          <w:numId w:val="52"/>
        </w:numPr>
        <w:tabs>
          <w:tab w:val="left" w:pos="1276"/>
        </w:tabs>
        <w:autoSpaceDE/>
        <w:autoSpaceDN/>
        <w:ind w:left="1276" w:right="547" w:hanging="425"/>
        <w:contextualSpacing/>
        <w:jc w:val="both"/>
        <w:rPr>
          <w:rFonts w:ascii="Verdana" w:hAnsi="Verdana"/>
        </w:rPr>
      </w:pPr>
      <w:r w:rsidRPr="000A2AC4">
        <w:rPr>
          <w:rFonts w:ascii="Verdana" w:hAnsi="Verdana"/>
        </w:rPr>
        <w:t xml:space="preserve">Shall be signed (where signatures are required) by a duly authorized representative of the firm or any other officer appointed and evidenced by a Power of Attorney </w:t>
      </w:r>
      <w:r w:rsidRPr="000A2AC4">
        <w:rPr>
          <w:rFonts w:ascii="Verdana" w:hAnsi="Verdana"/>
          <w:b/>
          <w:bCs/>
        </w:rPr>
        <w:t>(Mandatory).</w:t>
      </w:r>
    </w:p>
    <w:p w14:paraId="5337AD99" w14:textId="77777777" w:rsidR="000532C0" w:rsidRPr="000A2AC4" w:rsidRDefault="000532C0" w:rsidP="007E3DDE">
      <w:pPr>
        <w:pStyle w:val="ListParagraph"/>
        <w:spacing w:before="245" w:line="230" w:lineRule="auto"/>
        <w:ind w:left="851" w:right="547" w:firstLine="0"/>
        <w:jc w:val="both"/>
        <w:rPr>
          <w:rFonts w:ascii="Verdana" w:hAnsi="Verdana"/>
        </w:rPr>
      </w:pPr>
      <w:r w:rsidRPr="000A2AC4">
        <w:rPr>
          <w:rFonts w:ascii="Verdana" w:hAnsi="Verdana"/>
        </w:rPr>
        <w:t xml:space="preserve">The </w:t>
      </w:r>
      <w:r w:rsidRPr="007E3DDE">
        <w:rPr>
          <w:rFonts w:ascii="Verdana" w:hAnsi="Verdana"/>
          <w:color w:val="231F20"/>
        </w:rPr>
        <w:t>bid</w:t>
      </w:r>
      <w:r w:rsidRPr="000A2AC4">
        <w:rPr>
          <w:rFonts w:ascii="Verdana" w:hAnsi="Verdana"/>
        </w:rPr>
        <w:t xml:space="preserve"> </w:t>
      </w:r>
      <w:r w:rsidRPr="000A2AC4">
        <w:rPr>
          <w:rFonts w:ascii="Verdana" w:hAnsi="Verdana"/>
          <w:color w:val="231F20"/>
        </w:rPr>
        <w:t>submission</w:t>
      </w:r>
      <w:r w:rsidRPr="000A2AC4">
        <w:rPr>
          <w:rFonts w:ascii="Verdana" w:hAnsi="Verdana"/>
        </w:rPr>
        <w:t xml:space="preserve"> shall contain the following documents; clearly marked and arranged in the following order: -</w:t>
      </w:r>
    </w:p>
    <w:p w14:paraId="1A0BA884" w14:textId="77777777" w:rsidR="000532C0" w:rsidRPr="000A2AC4" w:rsidRDefault="000532C0" w:rsidP="000532C0">
      <w:pPr>
        <w:widowControl/>
        <w:tabs>
          <w:tab w:val="left" w:pos="1843"/>
        </w:tabs>
        <w:autoSpaceDE/>
        <w:autoSpaceDN/>
        <w:ind w:left="1843" w:right="853"/>
        <w:contextualSpacing/>
        <w:jc w:val="both"/>
        <w:rPr>
          <w:rFonts w:ascii="Verdana" w:hAnsi="Verdana"/>
        </w:rPr>
      </w:pPr>
    </w:p>
    <w:p w14:paraId="03CB837A" w14:textId="4BC220AB" w:rsidR="00DB0180" w:rsidRPr="000A2AC4" w:rsidRDefault="00DB0180" w:rsidP="00C6798D">
      <w:pPr>
        <w:pStyle w:val="ListParagraph"/>
        <w:widowControl/>
        <w:numPr>
          <w:ilvl w:val="0"/>
          <w:numId w:val="53"/>
        </w:numPr>
        <w:tabs>
          <w:tab w:val="left" w:pos="1418"/>
        </w:tabs>
        <w:suppressAutoHyphens/>
        <w:autoSpaceDE/>
        <w:autoSpaceDN/>
        <w:ind w:left="1418" w:right="547" w:hanging="284"/>
        <w:jc w:val="both"/>
        <w:rPr>
          <w:rFonts w:ascii="Verdana" w:hAnsi="Verdana" w:cs="Tahoma"/>
          <w:bCs/>
        </w:rPr>
      </w:pPr>
      <w:r w:rsidRPr="000A2AC4">
        <w:rPr>
          <w:rFonts w:ascii="Verdana" w:hAnsi="Verdana"/>
          <w:bCs/>
        </w:rPr>
        <w:t>Power of Attorney to sign the bid submission.</w:t>
      </w:r>
    </w:p>
    <w:p w14:paraId="716C2ABE" w14:textId="77777777" w:rsidR="00DB0180" w:rsidRPr="000A2AC4" w:rsidRDefault="00DB0180" w:rsidP="00DB0180">
      <w:pPr>
        <w:pStyle w:val="ListParagraph"/>
        <w:widowControl/>
        <w:tabs>
          <w:tab w:val="left" w:pos="1985"/>
        </w:tabs>
        <w:suppressAutoHyphens/>
        <w:autoSpaceDE/>
        <w:autoSpaceDN/>
        <w:ind w:left="1985" w:right="853" w:firstLine="0"/>
        <w:jc w:val="both"/>
        <w:rPr>
          <w:rFonts w:ascii="Verdana" w:hAnsi="Verdana" w:cs="Tahoma"/>
          <w:bCs/>
        </w:rPr>
      </w:pPr>
    </w:p>
    <w:p w14:paraId="4C4C92F0" w14:textId="64A75DEF" w:rsidR="000532C0" w:rsidRPr="000A2AC4" w:rsidRDefault="000532C0" w:rsidP="00C6798D">
      <w:pPr>
        <w:pStyle w:val="ListParagraph"/>
        <w:widowControl/>
        <w:numPr>
          <w:ilvl w:val="0"/>
          <w:numId w:val="53"/>
        </w:numPr>
        <w:tabs>
          <w:tab w:val="left" w:pos="1418"/>
        </w:tabs>
        <w:suppressAutoHyphens/>
        <w:autoSpaceDE/>
        <w:autoSpaceDN/>
        <w:ind w:left="1418" w:right="547" w:hanging="284"/>
        <w:jc w:val="both"/>
        <w:rPr>
          <w:rFonts w:ascii="Verdana" w:hAnsi="Verdana" w:cs="Tahoma"/>
        </w:rPr>
      </w:pPr>
      <w:proofErr w:type="gramStart"/>
      <w:r w:rsidRPr="005735CB">
        <w:rPr>
          <w:rFonts w:ascii="Verdana" w:hAnsi="Verdana"/>
          <w:bCs/>
        </w:rPr>
        <w:lastRenderedPageBreak/>
        <w:t>Particulars</w:t>
      </w:r>
      <w:r w:rsidRPr="000A2AC4">
        <w:rPr>
          <w:rFonts w:ascii="Verdana" w:hAnsi="Verdana" w:cs="Tahoma"/>
        </w:rPr>
        <w:t xml:space="preserve"> of</w:t>
      </w:r>
      <w:proofErr w:type="gramEnd"/>
      <w:r w:rsidRPr="000A2AC4">
        <w:rPr>
          <w:rFonts w:ascii="Verdana" w:hAnsi="Verdana" w:cs="Tahoma"/>
        </w:rPr>
        <w:t xml:space="preserve"> Tendering Company to include: -</w:t>
      </w:r>
    </w:p>
    <w:p w14:paraId="30ADE9DD" w14:textId="77777777" w:rsidR="000532C0" w:rsidRPr="000A2AC4" w:rsidRDefault="000532C0" w:rsidP="000532C0">
      <w:pPr>
        <w:widowControl/>
        <w:tabs>
          <w:tab w:val="left" w:pos="1843"/>
        </w:tabs>
        <w:autoSpaceDE/>
        <w:autoSpaceDN/>
        <w:ind w:left="1843" w:right="853"/>
        <w:contextualSpacing/>
        <w:jc w:val="both"/>
        <w:rPr>
          <w:rFonts w:ascii="Verdana" w:hAnsi="Verdana" w:cs="Tahoma"/>
        </w:rPr>
      </w:pPr>
    </w:p>
    <w:p w14:paraId="1AF1939C" w14:textId="77777777" w:rsidR="000532C0" w:rsidRPr="00981BE6"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b/>
          <w:bCs/>
        </w:rPr>
      </w:pPr>
      <w:r w:rsidRPr="000A2AC4">
        <w:rPr>
          <w:rFonts w:ascii="Verdana" w:hAnsi="Verdana" w:cs="Calibri"/>
        </w:rPr>
        <w:t xml:space="preserve">Company background </w:t>
      </w:r>
      <w:r w:rsidRPr="00981BE6">
        <w:rPr>
          <w:rFonts w:ascii="Verdana" w:hAnsi="Verdana" w:cs="Calibri"/>
          <w:b/>
          <w:bCs/>
        </w:rPr>
        <w:t>(Mandatory).</w:t>
      </w:r>
    </w:p>
    <w:p w14:paraId="40B896B9" w14:textId="77777777" w:rsidR="000532C0" w:rsidRPr="006F5598"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rPr>
      </w:pPr>
      <w:r w:rsidRPr="000A2AC4">
        <w:rPr>
          <w:rFonts w:ascii="Verdana" w:hAnsi="Verdana" w:cs="Calibri"/>
        </w:rPr>
        <w:t xml:space="preserve">Postal and physical address of the business </w:t>
      </w:r>
      <w:r w:rsidRPr="00981BE6">
        <w:rPr>
          <w:rFonts w:ascii="Verdana" w:hAnsi="Verdana" w:cs="Calibri"/>
          <w:b/>
          <w:bCs/>
        </w:rPr>
        <w:t>(Mandatory).</w:t>
      </w:r>
    </w:p>
    <w:p w14:paraId="047B02E3" w14:textId="77777777" w:rsidR="000532C0" w:rsidRPr="00981BE6"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b/>
          <w:bCs/>
        </w:rPr>
      </w:pPr>
      <w:r w:rsidRPr="000A2AC4">
        <w:rPr>
          <w:rFonts w:ascii="Verdana" w:hAnsi="Verdana" w:cs="Calibri"/>
        </w:rPr>
        <w:t xml:space="preserve">Email address of the tenderer </w:t>
      </w:r>
      <w:r w:rsidRPr="00981BE6">
        <w:rPr>
          <w:rFonts w:ascii="Verdana" w:hAnsi="Verdana" w:cs="Calibri"/>
          <w:b/>
          <w:bCs/>
        </w:rPr>
        <w:t>(Mandatory).</w:t>
      </w:r>
    </w:p>
    <w:p w14:paraId="7E2A8378" w14:textId="77777777" w:rsidR="000532C0" w:rsidRPr="006F5598"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rPr>
      </w:pPr>
      <w:r w:rsidRPr="000A2AC4">
        <w:rPr>
          <w:rFonts w:ascii="Verdana" w:hAnsi="Verdana" w:cs="Calibri"/>
        </w:rPr>
        <w:t xml:space="preserve">Certificate of Registration/Incorporation </w:t>
      </w:r>
      <w:r w:rsidRPr="00981BE6">
        <w:rPr>
          <w:rFonts w:ascii="Verdana" w:hAnsi="Verdana" w:cs="Calibri"/>
          <w:b/>
          <w:bCs/>
        </w:rPr>
        <w:t>(Mandatory).</w:t>
      </w:r>
    </w:p>
    <w:p w14:paraId="40029DF6" w14:textId="77777777" w:rsidR="000532C0" w:rsidRPr="006F5598"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rPr>
      </w:pPr>
      <w:r w:rsidRPr="000A2AC4">
        <w:rPr>
          <w:rFonts w:ascii="Verdana" w:hAnsi="Verdana" w:cs="Calibri"/>
        </w:rPr>
        <w:t xml:space="preserve">Valid/Current Tax Compliance Certificate from relevant Authorities where the business operations of tenderer are domiciled </w:t>
      </w:r>
      <w:r w:rsidRPr="00981BE6">
        <w:rPr>
          <w:rFonts w:ascii="Verdana" w:hAnsi="Verdana" w:cs="Calibri"/>
          <w:b/>
          <w:bCs/>
        </w:rPr>
        <w:t>(Mandatory).</w:t>
      </w:r>
    </w:p>
    <w:p w14:paraId="3F72BA83" w14:textId="77777777" w:rsidR="000532C0" w:rsidRPr="00981BE6"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b/>
          <w:bCs/>
        </w:rPr>
      </w:pPr>
      <w:r w:rsidRPr="000A2AC4">
        <w:rPr>
          <w:rFonts w:ascii="Verdana" w:hAnsi="Verdana" w:cs="Calibri"/>
        </w:rPr>
        <w:t xml:space="preserve">Valid/current Business Permit where the business operations of tenderer are domiciled </w:t>
      </w:r>
      <w:r w:rsidRPr="00981BE6">
        <w:rPr>
          <w:rFonts w:ascii="Verdana" w:hAnsi="Verdana" w:cs="Calibri"/>
          <w:b/>
          <w:bCs/>
        </w:rPr>
        <w:t>(Mandatory).</w:t>
      </w:r>
    </w:p>
    <w:p w14:paraId="2F6A0CC1" w14:textId="77777777" w:rsidR="000532C0" w:rsidRPr="00981BE6"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b/>
          <w:bCs/>
        </w:rPr>
      </w:pPr>
      <w:r w:rsidRPr="000A2AC4">
        <w:rPr>
          <w:rFonts w:ascii="Verdana" w:hAnsi="Verdana" w:cs="Calibri"/>
        </w:rPr>
        <w:t xml:space="preserve">CR12 Letter from Registrar of Companies or equivalent to show names of Directors of the tendering company (in case of a limited company), Name of Proprietor (for Sole Proprietor) and Names of Partners (for Partnerships) – as applicable </w:t>
      </w:r>
      <w:r w:rsidRPr="00981BE6">
        <w:rPr>
          <w:rFonts w:ascii="Verdana" w:hAnsi="Verdana" w:cs="Calibri"/>
          <w:b/>
          <w:bCs/>
        </w:rPr>
        <w:t>(Mandatory).</w:t>
      </w:r>
    </w:p>
    <w:p w14:paraId="127827CD" w14:textId="37085ED0" w:rsidR="000532C0" w:rsidRPr="00981BE6" w:rsidRDefault="000532C0" w:rsidP="00C6798D">
      <w:pPr>
        <w:pStyle w:val="ListParagraph"/>
        <w:widowControl/>
        <w:numPr>
          <w:ilvl w:val="0"/>
          <w:numId w:val="54"/>
        </w:numPr>
        <w:tabs>
          <w:tab w:val="left" w:pos="430"/>
        </w:tabs>
        <w:suppressAutoHyphens/>
        <w:autoSpaceDE/>
        <w:autoSpaceDN/>
        <w:ind w:left="1985" w:right="547" w:hanging="284"/>
        <w:jc w:val="both"/>
        <w:rPr>
          <w:rFonts w:ascii="Verdana" w:hAnsi="Verdana" w:cs="Calibri"/>
          <w:b/>
          <w:bCs/>
          <w:iCs/>
        </w:rPr>
      </w:pPr>
      <w:r w:rsidRPr="000A2AC4">
        <w:rPr>
          <w:rFonts w:ascii="Verdana" w:hAnsi="Verdana" w:cs="Calibri"/>
        </w:rPr>
        <w:t>National</w:t>
      </w:r>
      <w:r w:rsidRPr="006F5598">
        <w:rPr>
          <w:rFonts w:ascii="Verdana" w:hAnsi="Verdana" w:cs="Calibri"/>
        </w:rPr>
        <w:t xml:space="preserve"> </w:t>
      </w:r>
      <w:r w:rsidRPr="000A2AC4">
        <w:rPr>
          <w:rFonts w:ascii="Verdana" w:hAnsi="Verdana" w:cs="Calibri"/>
        </w:rPr>
        <w:t>Identity</w:t>
      </w:r>
      <w:r w:rsidR="00696AA2">
        <w:rPr>
          <w:rFonts w:ascii="Verdana" w:hAnsi="Verdana" w:cs="Calibri"/>
        </w:rPr>
        <w:t xml:space="preserve"> (</w:t>
      </w:r>
      <w:proofErr w:type="spellStart"/>
      <w:r w:rsidR="00696AA2">
        <w:rPr>
          <w:rFonts w:ascii="Verdana" w:hAnsi="Verdana" w:cs="Calibri"/>
        </w:rPr>
        <w:t>Huduma</w:t>
      </w:r>
      <w:proofErr w:type="spellEnd"/>
      <w:r w:rsidR="00696AA2">
        <w:rPr>
          <w:rFonts w:ascii="Verdana" w:hAnsi="Verdana" w:cs="Calibri"/>
        </w:rPr>
        <w:t xml:space="preserve"> card, Identity card or Passport)</w:t>
      </w:r>
      <w:r w:rsidRPr="006F5598">
        <w:rPr>
          <w:rFonts w:ascii="Verdana" w:hAnsi="Verdana" w:cs="Calibri"/>
        </w:rPr>
        <w:t xml:space="preserve"> for owners/Directors of the company </w:t>
      </w:r>
      <w:r w:rsidRPr="00981BE6">
        <w:rPr>
          <w:rFonts w:ascii="Verdana" w:hAnsi="Verdana" w:cs="Calibri"/>
          <w:b/>
          <w:bCs/>
        </w:rPr>
        <w:t>(Mandatory</w:t>
      </w:r>
      <w:r w:rsidRPr="00981BE6">
        <w:rPr>
          <w:rFonts w:ascii="Verdana" w:hAnsi="Verdana" w:cs="Calibri"/>
          <w:b/>
          <w:bCs/>
          <w:iCs/>
          <w:lang w:eastAsia="ja-JP"/>
        </w:rPr>
        <w:t>).</w:t>
      </w:r>
    </w:p>
    <w:p w14:paraId="269B953A" w14:textId="77777777" w:rsidR="000532C0" w:rsidRPr="000A2AC4" w:rsidRDefault="000532C0" w:rsidP="000532C0">
      <w:pPr>
        <w:widowControl/>
        <w:tabs>
          <w:tab w:val="left" w:pos="1843"/>
        </w:tabs>
        <w:autoSpaceDE/>
        <w:autoSpaceDN/>
        <w:ind w:left="1843" w:right="853"/>
        <w:contextualSpacing/>
        <w:jc w:val="both"/>
        <w:rPr>
          <w:rFonts w:ascii="Verdana" w:hAnsi="Verdana"/>
          <w:iCs/>
        </w:rPr>
      </w:pPr>
    </w:p>
    <w:p w14:paraId="6CE2A773" w14:textId="011F0983" w:rsidR="003B296F" w:rsidRDefault="000532C0" w:rsidP="00C6798D">
      <w:pPr>
        <w:pStyle w:val="ListParagraph"/>
        <w:widowControl/>
        <w:numPr>
          <w:ilvl w:val="0"/>
          <w:numId w:val="53"/>
        </w:numPr>
        <w:tabs>
          <w:tab w:val="left" w:pos="1418"/>
        </w:tabs>
        <w:suppressAutoHyphens/>
        <w:autoSpaceDE/>
        <w:autoSpaceDN/>
        <w:ind w:left="1418" w:right="547" w:hanging="284"/>
        <w:jc w:val="both"/>
        <w:rPr>
          <w:rFonts w:ascii="Verdana" w:hAnsi="Verdana"/>
          <w:b/>
        </w:rPr>
      </w:pPr>
      <w:r w:rsidRPr="005735CB">
        <w:rPr>
          <w:rFonts w:ascii="Verdana" w:hAnsi="Verdana"/>
          <w:bCs/>
        </w:rPr>
        <w:t xml:space="preserve">All duly completed and signed mandatory tendering forms under section IV </w:t>
      </w:r>
      <w:r w:rsidRPr="00981BE6">
        <w:rPr>
          <w:rFonts w:ascii="Verdana" w:hAnsi="Verdana"/>
          <w:b/>
        </w:rPr>
        <w:t>(MANDATORY)</w:t>
      </w:r>
      <w:r w:rsidR="00E85D1B" w:rsidRPr="00981BE6">
        <w:rPr>
          <w:rFonts w:ascii="Verdana" w:hAnsi="Verdana"/>
          <w:b/>
        </w:rPr>
        <w:t>.</w:t>
      </w:r>
    </w:p>
    <w:p w14:paraId="1EBC98A5" w14:textId="77777777" w:rsidR="00711597" w:rsidRDefault="00711597" w:rsidP="00711597">
      <w:pPr>
        <w:pStyle w:val="ListParagraph"/>
        <w:widowControl/>
        <w:tabs>
          <w:tab w:val="left" w:pos="1418"/>
        </w:tabs>
        <w:suppressAutoHyphens/>
        <w:autoSpaceDE/>
        <w:autoSpaceDN/>
        <w:ind w:left="1418" w:right="547" w:firstLine="0"/>
        <w:jc w:val="both"/>
        <w:rPr>
          <w:rFonts w:ascii="Verdana" w:hAnsi="Verdana"/>
          <w:b/>
        </w:rPr>
      </w:pPr>
    </w:p>
    <w:p w14:paraId="09A05F9B" w14:textId="1915EDB5" w:rsidR="001143F1" w:rsidRPr="002651FC" w:rsidRDefault="001143F1" w:rsidP="001143F1">
      <w:pPr>
        <w:pStyle w:val="ListParagraph"/>
        <w:widowControl/>
        <w:numPr>
          <w:ilvl w:val="0"/>
          <w:numId w:val="53"/>
        </w:numPr>
        <w:tabs>
          <w:tab w:val="left" w:pos="1418"/>
        </w:tabs>
        <w:suppressAutoHyphens/>
        <w:autoSpaceDE/>
        <w:autoSpaceDN/>
        <w:ind w:left="1418" w:right="547" w:hanging="284"/>
        <w:jc w:val="both"/>
        <w:rPr>
          <w:rFonts w:ascii="Verdana" w:hAnsi="Verdana"/>
        </w:rPr>
      </w:pPr>
      <w:r w:rsidRPr="001143F1">
        <w:rPr>
          <w:rFonts w:ascii="Verdana" w:hAnsi="Verdana"/>
          <w:bCs/>
        </w:rPr>
        <w:t>Letters</w:t>
      </w:r>
      <w:r w:rsidRPr="001143F1">
        <w:rPr>
          <w:rFonts w:ascii="Verdana" w:hAnsi="Verdana"/>
        </w:rPr>
        <w:t xml:space="preserve"> of reference from at least three (3) institutional clients over the last three years 201</w:t>
      </w:r>
      <w:r w:rsidR="003B4C18">
        <w:rPr>
          <w:rFonts w:ascii="Verdana" w:hAnsi="Verdana"/>
        </w:rPr>
        <w:t>8</w:t>
      </w:r>
      <w:r w:rsidRPr="001143F1">
        <w:rPr>
          <w:rFonts w:ascii="Verdana" w:hAnsi="Verdana"/>
        </w:rPr>
        <w:t>, 201</w:t>
      </w:r>
      <w:r w:rsidR="003B4C18">
        <w:rPr>
          <w:rFonts w:ascii="Verdana" w:hAnsi="Verdana"/>
        </w:rPr>
        <w:t>9</w:t>
      </w:r>
      <w:r w:rsidRPr="001143F1">
        <w:rPr>
          <w:rFonts w:ascii="Verdana" w:hAnsi="Verdana"/>
        </w:rPr>
        <w:t xml:space="preserve"> and 20</w:t>
      </w:r>
      <w:r w:rsidR="003B4C18">
        <w:rPr>
          <w:rFonts w:ascii="Verdana" w:hAnsi="Verdana"/>
        </w:rPr>
        <w:t>20</w:t>
      </w:r>
      <w:r w:rsidRPr="001143F1">
        <w:rPr>
          <w:rFonts w:ascii="Verdana" w:hAnsi="Verdana"/>
        </w:rPr>
        <w:t xml:space="preserve"> or 20</w:t>
      </w:r>
      <w:r w:rsidR="00711597">
        <w:rPr>
          <w:rFonts w:ascii="Verdana" w:hAnsi="Verdana"/>
        </w:rPr>
        <w:t>2</w:t>
      </w:r>
      <w:r w:rsidR="003B4C18">
        <w:rPr>
          <w:rFonts w:ascii="Verdana" w:hAnsi="Verdana"/>
        </w:rPr>
        <w:t>1</w:t>
      </w:r>
      <w:r w:rsidRPr="001143F1">
        <w:rPr>
          <w:rFonts w:ascii="Verdana" w:hAnsi="Verdana"/>
        </w:rPr>
        <w:t xml:space="preserve"> where available indicating supply of similar products with detail of the contact persons and their day-time contacts</w:t>
      </w:r>
      <w:r w:rsidR="003B4C18">
        <w:rPr>
          <w:rFonts w:ascii="Verdana" w:hAnsi="Verdana"/>
        </w:rPr>
        <w:t xml:space="preserve">. </w:t>
      </w:r>
      <w:r w:rsidR="003B4C18" w:rsidRPr="003B4C18">
        <w:rPr>
          <w:rFonts w:ascii="Verdana" w:hAnsi="Verdana"/>
        </w:rPr>
        <w:t>Attach Purchase Orders, Contract documents, Invoices, etc.</w:t>
      </w:r>
      <w:r w:rsidR="003B4C18" w:rsidRPr="001143B7">
        <w:rPr>
          <w:rFonts w:ascii="Maiandra GD" w:hAnsi="Maiandra GD"/>
        </w:rPr>
        <w:t xml:space="preserve">) </w:t>
      </w:r>
      <w:r w:rsidRPr="001143F1">
        <w:rPr>
          <w:rFonts w:ascii="Verdana" w:hAnsi="Verdana"/>
        </w:rPr>
        <w:t xml:space="preserve"> </w:t>
      </w:r>
      <w:r w:rsidRPr="001143F1">
        <w:rPr>
          <w:rFonts w:ascii="Verdana" w:hAnsi="Verdana"/>
          <w:b/>
        </w:rPr>
        <w:t>(</w:t>
      </w:r>
      <w:r w:rsidRPr="001143F1">
        <w:rPr>
          <w:rFonts w:ascii="Verdana" w:hAnsi="Verdana"/>
          <w:b/>
          <w:iCs/>
          <w:lang w:eastAsia="ja-JP"/>
        </w:rPr>
        <w:t>Mandatory</w:t>
      </w:r>
      <w:r w:rsidRPr="001143F1">
        <w:rPr>
          <w:rFonts w:ascii="Verdana" w:hAnsi="Verdana"/>
          <w:b/>
        </w:rPr>
        <w:t>).</w:t>
      </w:r>
    </w:p>
    <w:p w14:paraId="794CF8E4" w14:textId="77777777" w:rsidR="002651FC" w:rsidRPr="002651FC" w:rsidRDefault="002651FC" w:rsidP="002651FC">
      <w:pPr>
        <w:widowControl/>
        <w:tabs>
          <w:tab w:val="left" w:pos="1418"/>
        </w:tabs>
        <w:suppressAutoHyphens/>
        <w:autoSpaceDE/>
        <w:autoSpaceDN/>
        <w:ind w:right="547"/>
        <w:jc w:val="both"/>
        <w:rPr>
          <w:rFonts w:ascii="Verdana" w:hAnsi="Verdana"/>
        </w:rPr>
      </w:pPr>
    </w:p>
    <w:p w14:paraId="46F394CD" w14:textId="7377C517" w:rsidR="001143F1" w:rsidRDefault="002651FC" w:rsidP="00C6798D">
      <w:pPr>
        <w:pStyle w:val="ListParagraph"/>
        <w:widowControl/>
        <w:numPr>
          <w:ilvl w:val="0"/>
          <w:numId w:val="53"/>
        </w:numPr>
        <w:tabs>
          <w:tab w:val="left" w:pos="1418"/>
        </w:tabs>
        <w:suppressAutoHyphens/>
        <w:autoSpaceDE/>
        <w:autoSpaceDN/>
        <w:ind w:left="1418" w:right="547" w:hanging="284"/>
        <w:jc w:val="both"/>
        <w:rPr>
          <w:rFonts w:ascii="Verdana" w:hAnsi="Verdana"/>
          <w:b/>
        </w:rPr>
      </w:pPr>
      <w:r w:rsidRPr="002651FC">
        <w:rPr>
          <w:rFonts w:ascii="Verdana" w:hAnsi="Verdana"/>
        </w:rPr>
        <w:t xml:space="preserve">Proposal for supply management for duration of the contract to include sourcing, stocking, delivery, and customer care policy to be employed </w:t>
      </w:r>
      <w:r w:rsidRPr="002651FC">
        <w:rPr>
          <w:rFonts w:ascii="Verdana" w:hAnsi="Verdana"/>
          <w:b/>
        </w:rPr>
        <w:t>(</w:t>
      </w:r>
      <w:r w:rsidRPr="002651FC">
        <w:rPr>
          <w:rFonts w:ascii="Verdana" w:hAnsi="Verdana"/>
          <w:b/>
          <w:iCs/>
          <w:lang w:eastAsia="ja-JP"/>
        </w:rPr>
        <w:t>Mandatory</w:t>
      </w:r>
      <w:r w:rsidRPr="001143F1">
        <w:rPr>
          <w:rFonts w:ascii="Verdana" w:hAnsi="Verdana"/>
          <w:b/>
        </w:rPr>
        <w:t>).</w:t>
      </w:r>
    </w:p>
    <w:p w14:paraId="6F99ACAE" w14:textId="77777777" w:rsidR="00926E86" w:rsidRPr="00926E86" w:rsidRDefault="00926E86" w:rsidP="00926E86">
      <w:pPr>
        <w:pStyle w:val="ListParagraph"/>
        <w:rPr>
          <w:rFonts w:ascii="Verdana" w:hAnsi="Verdana"/>
          <w:b/>
        </w:rPr>
      </w:pPr>
    </w:p>
    <w:p w14:paraId="54D0F6D2" w14:textId="4F70C935" w:rsidR="00926E86" w:rsidRPr="009E0F6D" w:rsidRDefault="00926E86" w:rsidP="00C6798D">
      <w:pPr>
        <w:pStyle w:val="ListParagraph"/>
        <w:widowControl/>
        <w:numPr>
          <w:ilvl w:val="0"/>
          <w:numId w:val="53"/>
        </w:numPr>
        <w:tabs>
          <w:tab w:val="left" w:pos="1418"/>
        </w:tabs>
        <w:suppressAutoHyphens/>
        <w:autoSpaceDE/>
        <w:autoSpaceDN/>
        <w:ind w:left="1418" w:right="547" w:hanging="284"/>
        <w:jc w:val="both"/>
        <w:rPr>
          <w:rFonts w:ascii="Verdana" w:hAnsi="Verdana"/>
          <w:b/>
        </w:rPr>
      </w:pPr>
      <w:r w:rsidRPr="009E0F6D">
        <w:rPr>
          <w:rFonts w:ascii="Verdana" w:hAnsi="Verdana"/>
        </w:rPr>
        <w:t>Specifications and Information Brochures of the items quoted for and details of their country of origin. Material safety data sheets (MSDS) for chemicals</w:t>
      </w:r>
      <w:r w:rsidR="009E0F6D">
        <w:rPr>
          <w:rFonts w:ascii="Verdana" w:hAnsi="Verdana"/>
        </w:rPr>
        <w:t xml:space="preserve"> </w:t>
      </w:r>
      <w:r w:rsidR="009E0F6D" w:rsidRPr="001143F1">
        <w:rPr>
          <w:rFonts w:ascii="Verdana" w:hAnsi="Verdana"/>
          <w:b/>
        </w:rPr>
        <w:t>(</w:t>
      </w:r>
      <w:r w:rsidR="009E0F6D" w:rsidRPr="001143F1">
        <w:rPr>
          <w:rFonts w:ascii="Verdana" w:hAnsi="Verdana"/>
          <w:b/>
          <w:iCs/>
          <w:lang w:eastAsia="ja-JP"/>
        </w:rPr>
        <w:t>Mandatory</w:t>
      </w:r>
      <w:r w:rsidR="009E0F6D" w:rsidRPr="001143F1">
        <w:rPr>
          <w:rFonts w:ascii="Verdana" w:hAnsi="Verdana"/>
          <w:b/>
        </w:rPr>
        <w:t>).</w:t>
      </w:r>
    </w:p>
    <w:p w14:paraId="566831D4" w14:textId="77777777" w:rsidR="00E85D1B" w:rsidRPr="005735CB" w:rsidRDefault="00E85D1B" w:rsidP="00BB79AE">
      <w:pPr>
        <w:pStyle w:val="ListParagraph"/>
        <w:widowControl/>
        <w:tabs>
          <w:tab w:val="left" w:pos="1418"/>
        </w:tabs>
        <w:suppressAutoHyphens/>
        <w:autoSpaceDE/>
        <w:autoSpaceDN/>
        <w:ind w:left="1418" w:right="547" w:firstLine="0"/>
        <w:jc w:val="both"/>
        <w:rPr>
          <w:rFonts w:ascii="Verdana" w:hAnsi="Verdana"/>
          <w:bCs/>
        </w:rPr>
      </w:pPr>
    </w:p>
    <w:p w14:paraId="49067C7D" w14:textId="3E05981E" w:rsidR="00E85D1B" w:rsidRPr="009B749A" w:rsidRDefault="00E85D1B" w:rsidP="00C6798D">
      <w:pPr>
        <w:pStyle w:val="ListParagraph"/>
        <w:widowControl/>
        <w:numPr>
          <w:ilvl w:val="0"/>
          <w:numId w:val="53"/>
        </w:numPr>
        <w:tabs>
          <w:tab w:val="left" w:pos="1418"/>
        </w:tabs>
        <w:suppressAutoHyphens/>
        <w:autoSpaceDE/>
        <w:autoSpaceDN/>
        <w:ind w:left="1418" w:right="547" w:hanging="284"/>
        <w:jc w:val="both"/>
        <w:rPr>
          <w:rFonts w:ascii="Verdana" w:hAnsi="Verdana"/>
          <w:b/>
        </w:rPr>
      </w:pPr>
      <w:r w:rsidRPr="009B749A">
        <w:rPr>
          <w:rFonts w:ascii="Verdana" w:hAnsi="Verdana"/>
          <w:bCs/>
        </w:rPr>
        <w:t xml:space="preserve">Valid Manufacturers authorization if bidder is not the manufacturer in the format provided </w:t>
      </w:r>
      <w:r w:rsidR="00981BE6" w:rsidRPr="009B749A">
        <w:rPr>
          <w:rFonts w:ascii="Verdana" w:hAnsi="Verdana"/>
          <w:b/>
        </w:rPr>
        <w:t>(MANDATORY).</w:t>
      </w:r>
    </w:p>
    <w:p w14:paraId="3CD52ED8" w14:textId="77777777" w:rsidR="00605FCA" w:rsidRPr="00605FCA" w:rsidRDefault="00605FCA" w:rsidP="00605FCA">
      <w:pPr>
        <w:pStyle w:val="ListParagraph"/>
        <w:rPr>
          <w:rFonts w:ascii="Verdana" w:hAnsi="Verdana"/>
          <w:b/>
        </w:rPr>
      </w:pPr>
    </w:p>
    <w:p w14:paraId="4EDC2994" w14:textId="312438F7" w:rsidR="00605FCA" w:rsidRPr="004D4F06" w:rsidRDefault="00605FCA" w:rsidP="00AC4932">
      <w:pPr>
        <w:pStyle w:val="ListParagraph"/>
        <w:widowControl/>
        <w:numPr>
          <w:ilvl w:val="0"/>
          <w:numId w:val="53"/>
        </w:numPr>
        <w:tabs>
          <w:tab w:val="left" w:pos="1418"/>
        </w:tabs>
        <w:suppressAutoHyphens/>
        <w:autoSpaceDE/>
        <w:autoSpaceDN/>
        <w:ind w:left="1418" w:right="547" w:hanging="284"/>
        <w:jc w:val="both"/>
        <w:rPr>
          <w:rFonts w:ascii="Verdana" w:hAnsi="Verdana"/>
        </w:rPr>
      </w:pPr>
      <w:r w:rsidRPr="00C12B52">
        <w:rPr>
          <w:rFonts w:ascii="Verdana" w:hAnsi="Verdana"/>
          <w:bCs/>
        </w:rPr>
        <w:t>Quality</w:t>
      </w:r>
      <w:r w:rsidRPr="00C12B52">
        <w:rPr>
          <w:rFonts w:ascii="Verdana" w:hAnsi="Verdana"/>
          <w:lang w:val="fr-FR"/>
        </w:rPr>
        <w:t xml:space="preserve"> Certification </w:t>
      </w:r>
      <w:proofErr w:type="spellStart"/>
      <w:r w:rsidRPr="00C12B52">
        <w:rPr>
          <w:rFonts w:ascii="Verdana" w:hAnsi="Verdana"/>
          <w:lang w:val="fr-FR"/>
        </w:rPr>
        <w:t>e</w:t>
      </w:r>
      <w:r w:rsidR="00AC4932" w:rsidRPr="00C12B52">
        <w:rPr>
          <w:rFonts w:ascii="Verdana" w:hAnsi="Verdana"/>
          <w:lang w:val="fr-FR"/>
        </w:rPr>
        <w:t>.</w:t>
      </w:r>
      <w:r w:rsidRPr="00C12B52">
        <w:rPr>
          <w:rFonts w:ascii="Verdana" w:hAnsi="Verdana"/>
          <w:lang w:val="fr-FR"/>
        </w:rPr>
        <w:t>g</w:t>
      </w:r>
      <w:proofErr w:type="spellEnd"/>
      <w:r w:rsidRPr="00C12B52">
        <w:rPr>
          <w:rFonts w:ascii="Verdana" w:hAnsi="Verdana"/>
          <w:lang w:val="fr-FR"/>
        </w:rPr>
        <w:t xml:space="preserve"> KEBS, ISO or </w:t>
      </w:r>
      <w:proofErr w:type="spellStart"/>
      <w:r w:rsidRPr="00C12B52">
        <w:rPr>
          <w:rFonts w:ascii="Verdana" w:hAnsi="Verdana"/>
          <w:lang w:val="fr-FR"/>
        </w:rPr>
        <w:t>equivalent</w:t>
      </w:r>
      <w:proofErr w:type="spellEnd"/>
      <w:r w:rsidRPr="00C12B52">
        <w:rPr>
          <w:rFonts w:ascii="Verdana" w:hAnsi="Verdana"/>
          <w:lang w:val="fr-FR"/>
        </w:rPr>
        <w:t xml:space="preserve"> body for the </w:t>
      </w:r>
      <w:proofErr w:type="spellStart"/>
      <w:r w:rsidRPr="00C12B52">
        <w:rPr>
          <w:rFonts w:ascii="Verdana" w:hAnsi="Verdana"/>
          <w:lang w:val="fr-FR"/>
        </w:rPr>
        <w:t>product</w:t>
      </w:r>
      <w:proofErr w:type="spellEnd"/>
      <w:r w:rsidRPr="00C12B52">
        <w:rPr>
          <w:rFonts w:ascii="Verdana" w:hAnsi="Verdana"/>
          <w:lang w:val="fr-FR"/>
        </w:rPr>
        <w:t xml:space="preserve"> to </w:t>
      </w:r>
      <w:proofErr w:type="spellStart"/>
      <w:r w:rsidRPr="00C12B52">
        <w:rPr>
          <w:rFonts w:ascii="Verdana" w:hAnsi="Verdana"/>
          <w:lang w:val="fr-FR"/>
        </w:rPr>
        <w:t>be</w:t>
      </w:r>
      <w:proofErr w:type="spellEnd"/>
      <w:r w:rsidRPr="00C12B52">
        <w:rPr>
          <w:rFonts w:ascii="Verdana" w:hAnsi="Verdana"/>
          <w:lang w:val="fr-FR"/>
        </w:rPr>
        <w:t xml:space="preserve"> </w:t>
      </w:r>
      <w:proofErr w:type="spellStart"/>
      <w:r w:rsidRPr="00C12B52">
        <w:rPr>
          <w:rFonts w:ascii="Verdana" w:hAnsi="Verdana"/>
          <w:lang w:val="fr-FR"/>
        </w:rPr>
        <w:t>supplied</w:t>
      </w:r>
      <w:proofErr w:type="spellEnd"/>
      <w:r w:rsidRPr="00C12B52">
        <w:rPr>
          <w:rFonts w:ascii="Verdana" w:hAnsi="Verdana"/>
        </w:rPr>
        <w:t xml:space="preserve"> </w:t>
      </w:r>
      <w:r w:rsidRPr="00C12B52">
        <w:rPr>
          <w:rFonts w:ascii="Verdana" w:hAnsi="Verdana"/>
          <w:b/>
        </w:rPr>
        <w:t>(</w:t>
      </w:r>
      <w:r w:rsidRPr="00C12B52">
        <w:rPr>
          <w:rFonts w:ascii="Verdana" w:hAnsi="Verdana"/>
          <w:b/>
          <w:iCs/>
          <w:lang w:eastAsia="ja-JP"/>
        </w:rPr>
        <w:t>Mandatory</w:t>
      </w:r>
      <w:r w:rsidRPr="00C12B52">
        <w:rPr>
          <w:rFonts w:ascii="Verdana" w:hAnsi="Verdana"/>
          <w:b/>
        </w:rPr>
        <w:t>).</w:t>
      </w:r>
    </w:p>
    <w:p w14:paraId="7C4385D0" w14:textId="77777777" w:rsidR="004D4F06" w:rsidRPr="004D4F06" w:rsidRDefault="004D4F06" w:rsidP="004D4F06">
      <w:pPr>
        <w:pStyle w:val="ListParagraph"/>
        <w:rPr>
          <w:rFonts w:ascii="Verdana" w:hAnsi="Verdana"/>
        </w:rPr>
      </w:pPr>
    </w:p>
    <w:p w14:paraId="1F78355D" w14:textId="5FFDCE7D" w:rsidR="00C12B52" w:rsidRPr="008D4B2B" w:rsidRDefault="004D4F06" w:rsidP="00C12B52">
      <w:pPr>
        <w:pStyle w:val="ListParagraph"/>
        <w:widowControl/>
        <w:numPr>
          <w:ilvl w:val="0"/>
          <w:numId w:val="53"/>
        </w:numPr>
        <w:tabs>
          <w:tab w:val="left" w:pos="1418"/>
        </w:tabs>
        <w:suppressAutoHyphens/>
        <w:autoSpaceDE/>
        <w:autoSpaceDN/>
        <w:ind w:left="1418" w:right="547" w:hanging="284"/>
        <w:jc w:val="both"/>
        <w:rPr>
          <w:rFonts w:ascii="Verdana" w:hAnsi="Verdana"/>
        </w:rPr>
      </w:pPr>
      <w:r w:rsidRPr="008D4B2B">
        <w:rPr>
          <w:rFonts w:ascii="Verdana" w:hAnsi="Verdana"/>
        </w:rPr>
        <w:t>A complete set of Audited Accounts for the last two years 201</w:t>
      </w:r>
      <w:r w:rsidR="008D4B2B" w:rsidRPr="008D4B2B">
        <w:rPr>
          <w:rFonts w:ascii="Verdana" w:hAnsi="Verdana"/>
        </w:rPr>
        <w:t>9</w:t>
      </w:r>
      <w:r w:rsidRPr="008D4B2B">
        <w:rPr>
          <w:rFonts w:ascii="Verdana" w:hAnsi="Verdana"/>
        </w:rPr>
        <w:t xml:space="preserve"> and 20</w:t>
      </w:r>
      <w:r w:rsidR="008D4B2B" w:rsidRPr="008D4B2B">
        <w:rPr>
          <w:rFonts w:ascii="Verdana" w:hAnsi="Verdana"/>
        </w:rPr>
        <w:t xml:space="preserve">20 </w:t>
      </w:r>
      <w:r w:rsidR="008D4B2B" w:rsidRPr="008D4B2B">
        <w:rPr>
          <w:rFonts w:ascii="Verdana" w:hAnsi="Verdana"/>
          <w:b/>
        </w:rPr>
        <w:t>(</w:t>
      </w:r>
      <w:r w:rsidR="008D4B2B" w:rsidRPr="008D4B2B">
        <w:rPr>
          <w:rFonts w:ascii="Verdana" w:hAnsi="Verdana"/>
          <w:b/>
          <w:iCs/>
          <w:lang w:eastAsia="ja-JP"/>
        </w:rPr>
        <w:t>Mandatory</w:t>
      </w:r>
      <w:r w:rsidR="008D4B2B" w:rsidRPr="008D4B2B">
        <w:rPr>
          <w:rFonts w:ascii="Verdana" w:hAnsi="Verdana"/>
          <w:b/>
        </w:rPr>
        <w:t>).</w:t>
      </w:r>
      <w:r w:rsidRPr="008D4B2B">
        <w:rPr>
          <w:rFonts w:ascii="Verdana" w:hAnsi="Verdana"/>
        </w:rPr>
        <w:t xml:space="preserve"> </w:t>
      </w:r>
    </w:p>
    <w:p w14:paraId="01E803CE" w14:textId="77777777" w:rsidR="00367515" w:rsidRPr="0047561C" w:rsidRDefault="00367515" w:rsidP="0047561C">
      <w:pPr>
        <w:widowControl/>
        <w:tabs>
          <w:tab w:val="left" w:pos="1418"/>
        </w:tabs>
        <w:suppressAutoHyphens/>
        <w:autoSpaceDE/>
        <w:autoSpaceDN/>
        <w:ind w:right="547"/>
        <w:jc w:val="both"/>
        <w:rPr>
          <w:rFonts w:ascii="Verdana" w:hAnsi="Verdana"/>
          <w:bCs/>
        </w:rPr>
      </w:pPr>
    </w:p>
    <w:p w14:paraId="56B76ADD" w14:textId="0D3568F3" w:rsidR="00060FF6" w:rsidRPr="00377CBF" w:rsidRDefault="00367515" w:rsidP="00377CBF">
      <w:pPr>
        <w:pStyle w:val="ListParagraph"/>
        <w:widowControl/>
        <w:numPr>
          <w:ilvl w:val="0"/>
          <w:numId w:val="53"/>
        </w:numPr>
        <w:tabs>
          <w:tab w:val="left" w:pos="1418"/>
        </w:tabs>
        <w:suppressAutoHyphens/>
        <w:autoSpaceDE/>
        <w:autoSpaceDN/>
        <w:ind w:left="1418" w:right="547" w:hanging="284"/>
        <w:jc w:val="both"/>
        <w:rPr>
          <w:rFonts w:ascii="Verdana" w:hAnsi="Verdana"/>
          <w:b/>
        </w:rPr>
      </w:pPr>
      <w:r w:rsidRPr="005735CB">
        <w:rPr>
          <w:rFonts w:ascii="Verdana" w:hAnsi="Verdana"/>
          <w:bCs/>
        </w:rPr>
        <w:t xml:space="preserve">Written undertaking on the letterhead of the tenderer that should they be awarded the contract, they shall without exception for the entire duration of the contract, supply </w:t>
      </w:r>
      <w:r w:rsidR="00F2508C">
        <w:rPr>
          <w:rFonts w:ascii="Verdana" w:hAnsi="Verdana"/>
          <w:bCs/>
        </w:rPr>
        <w:t xml:space="preserve">detergents of </w:t>
      </w:r>
      <w:r w:rsidR="00377CBF">
        <w:rPr>
          <w:rFonts w:ascii="Verdana" w:hAnsi="Verdana"/>
          <w:bCs/>
        </w:rPr>
        <w:t xml:space="preserve">the </w:t>
      </w:r>
      <w:r w:rsidR="00377CBF" w:rsidRPr="005735CB">
        <w:rPr>
          <w:rFonts w:ascii="Verdana" w:hAnsi="Verdana"/>
          <w:bCs/>
        </w:rPr>
        <w:t>kind</w:t>
      </w:r>
      <w:r w:rsidRPr="005735CB">
        <w:rPr>
          <w:rFonts w:ascii="Verdana" w:hAnsi="Verdana"/>
          <w:bCs/>
        </w:rPr>
        <w:t xml:space="preserve">, brand and quality quoted for in the tender </w:t>
      </w:r>
      <w:r w:rsidR="00B30A48" w:rsidRPr="008D4B2B">
        <w:rPr>
          <w:rFonts w:ascii="Verdana" w:hAnsi="Verdana"/>
          <w:b/>
        </w:rPr>
        <w:t>(</w:t>
      </w:r>
      <w:r w:rsidR="00B30A48" w:rsidRPr="008D4B2B">
        <w:rPr>
          <w:rFonts w:ascii="Verdana" w:hAnsi="Verdana"/>
          <w:b/>
          <w:iCs/>
          <w:lang w:eastAsia="ja-JP"/>
        </w:rPr>
        <w:t>Mandatory</w:t>
      </w:r>
      <w:r w:rsidR="00B30A48" w:rsidRPr="008D4B2B">
        <w:rPr>
          <w:rFonts w:ascii="Verdana" w:hAnsi="Verdana"/>
          <w:b/>
        </w:rPr>
        <w:t>).</w:t>
      </w:r>
    </w:p>
    <w:p w14:paraId="50284B7E" w14:textId="77777777" w:rsidR="00060FF6" w:rsidRPr="005735CB" w:rsidRDefault="00060FF6" w:rsidP="00BB79AE">
      <w:pPr>
        <w:pStyle w:val="ListParagraph"/>
        <w:widowControl/>
        <w:tabs>
          <w:tab w:val="left" w:pos="1418"/>
        </w:tabs>
        <w:suppressAutoHyphens/>
        <w:autoSpaceDE/>
        <w:autoSpaceDN/>
        <w:ind w:left="1418" w:right="547" w:firstLine="0"/>
        <w:jc w:val="both"/>
        <w:rPr>
          <w:rFonts w:ascii="Verdana" w:hAnsi="Verdana"/>
          <w:bCs/>
        </w:rPr>
      </w:pPr>
    </w:p>
    <w:p w14:paraId="4AB656AF" w14:textId="780F7A21" w:rsidR="00060FF6" w:rsidRPr="000A2AC4" w:rsidRDefault="00BB2E25" w:rsidP="00C6798D">
      <w:pPr>
        <w:pStyle w:val="ListParagraph"/>
        <w:widowControl/>
        <w:numPr>
          <w:ilvl w:val="0"/>
          <w:numId w:val="53"/>
        </w:numPr>
        <w:tabs>
          <w:tab w:val="left" w:pos="1418"/>
        </w:tabs>
        <w:suppressAutoHyphens/>
        <w:autoSpaceDE/>
        <w:autoSpaceDN/>
        <w:ind w:left="1418" w:right="547" w:hanging="284"/>
        <w:jc w:val="both"/>
        <w:rPr>
          <w:rFonts w:ascii="Verdana" w:hAnsi="Verdana"/>
          <w:color w:val="231F20"/>
        </w:rPr>
      </w:pPr>
      <w:r w:rsidRPr="005735CB">
        <w:rPr>
          <w:rFonts w:ascii="Verdana" w:hAnsi="Verdana"/>
          <w:bCs/>
        </w:rPr>
        <w:t xml:space="preserve">Proposal for supply management for duration of the </w:t>
      </w:r>
      <w:r w:rsidR="00B24FDB" w:rsidRPr="005735CB">
        <w:rPr>
          <w:rFonts w:ascii="Verdana" w:hAnsi="Verdana"/>
          <w:bCs/>
        </w:rPr>
        <w:t>framework agreement</w:t>
      </w:r>
      <w:r w:rsidRPr="005735CB">
        <w:rPr>
          <w:rFonts w:ascii="Verdana" w:hAnsi="Verdana"/>
          <w:bCs/>
        </w:rPr>
        <w:t xml:space="preserve"> to include staffing, sourcing, stocking, delivery, after sales support, customer</w:t>
      </w:r>
      <w:r w:rsidRPr="000A2AC4">
        <w:rPr>
          <w:rFonts w:ascii="Verdana" w:hAnsi="Verdana"/>
        </w:rPr>
        <w:t xml:space="preserve"> care policy and supply risk mitigation to be employed for this contract. This should cover KPA’s Mombasa HQ, Nairobi ICD, Naivasha ICD, Kisumu ICD and </w:t>
      </w:r>
      <w:proofErr w:type="spellStart"/>
      <w:r w:rsidRPr="000A2AC4">
        <w:rPr>
          <w:rFonts w:ascii="Verdana" w:hAnsi="Verdana"/>
        </w:rPr>
        <w:t>Lamu</w:t>
      </w:r>
      <w:proofErr w:type="spellEnd"/>
      <w:r w:rsidRPr="000A2AC4">
        <w:rPr>
          <w:rFonts w:ascii="Verdana" w:hAnsi="Verdana"/>
        </w:rPr>
        <w:t xml:space="preserve"> Port </w:t>
      </w:r>
      <w:r w:rsidRPr="000A2AC4">
        <w:rPr>
          <w:rFonts w:ascii="Verdana" w:hAnsi="Verdana"/>
          <w:b/>
        </w:rPr>
        <w:t>(MANDATORY).</w:t>
      </w:r>
    </w:p>
    <w:p w14:paraId="4E73A384" w14:textId="77777777" w:rsidR="00764321" w:rsidRPr="000A2AC4" w:rsidRDefault="00764321" w:rsidP="00BB79AE">
      <w:pPr>
        <w:pStyle w:val="ListParagraph"/>
        <w:widowControl/>
        <w:tabs>
          <w:tab w:val="left" w:pos="1418"/>
        </w:tabs>
        <w:suppressAutoHyphens/>
        <w:autoSpaceDE/>
        <w:autoSpaceDN/>
        <w:ind w:left="1418" w:right="547" w:firstLine="0"/>
        <w:jc w:val="both"/>
        <w:rPr>
          <w:rFonts w:ascii="Verdana" w:hAnsi="Verdana"/>
          <w:color w:val="231F20"/>
        </w:rPr>
      </w:pPr>
    </w:p>
    <w:p w14:paraId="17C43344" w14:textId="60B57C9F" w:rsidR="0021200B" w:rsidRPr="008A7818" w:rsidRDefault="00E507E1" w:rsidP="00C6798D">
      <w:pPr>
        <w:pStyle w:val="ListParagraph"/>
        <w:numPr>
          <w:ilvl w:val="1"/>
          <w:numId w:val="86"/>
        </w:numPr>
        <w:spacing w:before="245" w:line="230" w:lineRule="auto"/>
        <w:ind w:left="851" w:right="547" w:hanging="567"/>
        <w:jc w:val="both"/>
        <w:rPr>
          <w:rFonts w:ascii="Verdana" w:hAnsi="Verdana"/>
          <w:b/>
          <w:bCs/>
        </w:rPr>
      </w:pPr>
      <w:r w:rsidRPr="003A5B34">
        <w:rPr>
          <w:rFonts w:ascii="Verdana" w:hAnsi="Verdana"/>
          <w:b/>
          <w:color w:val="231F20"/>
        </w:rPr>
        <w:t>PRICE</w:t>
      </w:r>
      <w:r w:rsidRPr="008A7818">
        <w:rPr>
          <w:rFonts w:ascii="Verdana" w:hAnsi="Verdana"/>
          <w:b/>
          <w:bCs/>
          <w:color w:val="231F20"/>
        </w:rPr>
        <w:t xml:space="preserve"> EVALUATION</w:t>
      </w:r>
    </w:p>
    <w:p w14:paraId="5CEF8507" w14:textId="796CD42F" w:rsidR="0021200B" w:rsidRPr="000A2AC4" w:rsidRDefault="00D13A60" w:rsidP="00A62741">
      <w:pPr>
        <w:pStyle w:val="ListParagraph"/>
        <w:spacing w:before="245" w:line="230" w:lineRule="auto"/>
        <w:ind w:left="851" w:right="547" w:firstLine="0"/>
        <w:jc w:val="both"/>
        <w:rPr>
          <w:rFonts w:ascii="Verdana" w:hAnsi="Verdana"/>
        </w:rPr>
      </w:pPr>
      <w:r w:rsidRPr="000A2AC4">
        <w:rPr>
          <w:rFonts w:ascii="Verdana" w:hAnsi="Verdana"/>
          <w:color w:val="231F20"/>
        </w:rPr>
        <w:lastRenderedPageBreak/>
        <w:t>Consistent with</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addition</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criteria</w:t>
      </w:r>
      <w:r w:rsidR="005765B8" w:rsidRPr="000A2AC4">
        <w:rPr>
          <w:rFonts w:ascii="Verdana" w:hAnsi="Verdana"/>
          <w:color w:val="231F20"/>
        </w:rPr>
        <w:t xml:space="preserve">  </w:t>
      </w:r>
      <w:r w:rsidR="00022DB4" w:rsidRPr="000A2AC4">
        <w:rPr>
          <w:rFonts w:ascii="Verdana" w:hAnsi="Verdana"/>
          <w:color w:val="231F20"/>
        </w:rPr>
        <w:t>listed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ITT</w:t>
      </w:r>
      <w:r w:rsidR="005765B8" w:rsidRPr="000A2AC4">
        <w:rPr>
          <w:rFonts w:ascii="Verdana" w:hAnsi="Verdana"/>
          <w:color w:val="231F20"/>
        </w:rPr>
        <w:t xml:space="preserve">  </w:t>
      </w:r>
      <w:r w:rsidR="00022DB4" w:rsidRPr="000A2AC4">
        <w:rPr>
          <w:rFonts w:ascii="Verdana" w:hAnsi="Verdana"/>
          <w:color w:val="231F20"/>
        </w:rPr>
        <w:t>33.3</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ITT</w:t>
      </w:r>
      <w:r w:rsidR="005765B8" w:rsidRPr="000A2AC4">
        <w:rPr>
          <w:rFonts w:ascii="Verdana" w:hAnsi="Verdana"/>
          <w:color w:val="231F20"/>
        </w:rPr>
        <w:t xml:space="preserve">  </w:t>
      </w:r>
      <w:r w:rsidR="00022DB4" w:rsidRPr="000A2AC4">
        <w:rPr>
          <w:rFonts w:ascii="Verdana" w:hAnsi="Verdana"/>
          <w:color w:val="231F20"/>
        </w:rPr>
        <w:t>29.3;</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ITT</w:t>
      </w:r>
      <w:r w:rsidR="005765B8" w:rsidRPr="000A2AC4">
        <w:rPr>
          <w:rFonts w:ascii="Verdana" w:hAnsi="Verdana"/>
          <w:color w:val="231F20"/>
        </w:rPr>
        <w:t xml:space="preserve">  </w:t>
      </w:r>
      <w:r w:rsidR="00022DB4" w:rsidRPr="000A2AC4">
        <w:rPr>
          <w:rFonts w:ascii="Verdana" w:hAnsi="Verdana"/>
          <w:color w:val="231F20"/>
        </w:rPr>
        <w:t>34</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subparagraphs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following</w:t>
      </w:r>
      <w:r w:rsidR="005765B8" w:rsidRPr="000A2AC4">
        <w:rPr>
          <w:rFonts w:ascii="Verdana" w:hAnsi="Verdana"/>
          <w:color w:val="231F20"/>
        </w:rPr>
        <w:t xml:space="preserve">  </w:t>
      </w:r>
      <w:r w:rsidR="00022DB4" w:rsidRPr="000A2AC4">
        <w:rPr>
          <w:rFonts w:ascii="Verdana" w:hAnsi="Verdana"/>
          <w:color w:val="231F20"/>
        </w:rPr>
        <w:t>criteria</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apply:</w:t>
      </w:r>
      <w:r w:rsidR="0003694F" w:rsidRPr="000A2AC4">
        <w:rPr>
          <w:rFonts w:ascii="Verdana" w:hAnsi="Verdana"/>
          <w:color w:val="231F20"/>
        </w:rPr>
        <w:t xml:space="preserve"> </w:t>
      </w:r>
      <w:r w:rsidR="0003694F" w:rsidRPr="000A2AC4">
        <w:rPr>
          <w:rFonts w:ascii="Verdana" w:hAnsi="Verdana"/>
          <w:b/>
          <w:bCs/>
          <w:color w:val="231F20"/>
        </w:rPr>
        <w:t>lowest evaluated bidder per line item.</w:t>
      </w:r>
    </w:p>
    <w:p w14:paraId="66E3A948" w14:textId="1F5930C0" w:rsidR="008A7818" w:rsidRPr="008A7818" w:rsidRDefault="002F4D19" w:rsidP="00C6798D">
      <w:pPr>
        <w:pStyle w:val="ListParagraph"/>
        <w:numPr>
          <w:ilvl w:val="1"/>
          <w:numId w:val="86"/>
        </w:numPr>
        <w:spacing w:before="245" w:line="230" w:lineRule="auto"/>
        <w:ind w:left="851" w:right="547" w:hanging="567"/>
        <w:jc w:val="both"/>
        <w:rPr>
          <w:rFonts w:ascii="Verdana" w:hAnsi="Verdana"/>
        </w:rPr>
      </w:pPr>
      <w:r w:rsidRPr="003A5B34">
        <w:rPr>
          <w:rFonts w:ascii="Verdana" w:hAnsi="Verdana"/>
          <w:b/>
          <w:color w:val="231F20"/>
        </w:rPr>
        <w:t>Multiple</w:t>
      </w:r>
      <w:r w:rsidRPr="008A7818">
        <w:rPr>
          <w:rFonts w:ascii="Verdana" w:hAnsi="Verdana"/>
          <w:b/>
          <w:bCs/>
          <w:color w:val="231F20"/>
        </w:rPr>
        <w:t xml:space="preserve"> Contracts (ITT 33.4</w:t>
      </w:r>
      <w:r w:rsidR="00022DB4" w:rsidRPr="008A7818">
        <w:rPr>
          <w:rFonts w:ascii="Verdana" w:hAnsi="Verdana"/>
          <w:b/>
          <w:bCs/>
          <w:color w:val="231F20"/>
        </w:rPr>
        <w:t>)</w:t>
      </w:r>
    </w:p>
    <w:p w14:paraId="3BAFEFBF" w14:textId="77777777" w:rsidR="008A7818" w:rsidRPr="008A7818" w:rsidRDefault="008A7818" w:rsidP="008A7818">
      <w:pPr>
        <w:pStyle w:val="ListParagraph"/>
        <w:spacing w:before="245" w:after="240" w:line="230" w:lineRule="auto"/>
        <w:ind w:left="1418" w:right="852" w:firstLine="0"/>
        <w:contextualSpacing/>
        <w:jc w:val="both"/>
        <w:rPr>
          <w:rFonts w:ascii="Verdana" w:hAnsi="Verdana"/>
        </w:rPr>
      </w:pPr>
    </w:p>
    <w:p w14:paraId="30C56399" w14:textId="6DDD8928" w:rsidR="003F7B45" w:rsidRPr="008A7818" w:rsidRDefault="003F7B45" w:rsidP="00A62741">
      <w:pPr>
        <w:pStyle w:val="ListParagraph"/>
        <w:spacing w:before="245" w:line="230" w:lineRule="auto"/>
        <w:ind w:left="851" w:right="547" w:firstLine="0"/>
        <w:jc w:val="both"/>
        <w:rPr>
          <w:rFonts w:ascii="Verdana" w:hAnsi="Verdana"/>
        </w:rPr>
      </w:pPr>
      <w:r w:rsidRPr="008A7818">
        <w:rPr>
          <w:rFonts w:ascii="Verdana" w:hAnsi="Verdana"/>
          <w:bCs/>
        </w:rPr>
        <w:t xml:space="preserve">Tenders are invited for individual </w:t>
      </w:r>
      <w:r w:rsidR="004841B4" w:rsidRPr="008A7818">
        <w:rPr>
          <w:rFonts w:ascii="Verdana" w:hAnsi="Verdana"/>
          <w:bCs/>
        </w:rPr>
        <w:t>line items</w:t>
      </w:r>
      <w:r w:rsidRPr="008A7818">
        <w:rPr>
          <w:rFonts w:ascii="Verdana" w:hAnsi="Verdana"/>
          <w:bCs/>
        </w:rPr>
        <w:t xml:space="preserve">, the </w:t>
      </w:r>
      <w:r w:rsidR="004841B4" w:rsidRPr="008A7818">
        <w:rPr>
          <w:rFonts w:ascii="Verdana" w:hAnsi="Verdana"/>
          <w:bCs/>
        </w:rPr>
        <w:t>framework agreement</w:t>
      </w:r>
      <w:r w:rsidRPr="008A7818">
        <w:rPr>
          <w:rFonts w:ascii="Verdana" w:hAnsi="Verdana"/>
          <w:bCs/>
        </w:rPr>
        <w:t xml:space="preserve"> will be awarded to the tenderer offering a substantially responsive Tender(s) and the lowest evaluated cost for individual </w:t>
      </w:r>
      <w:r w:rsidR="004841B4" w:rsidRPr="008A7818">
        <w:rPr>
          <w:rFonts w:ascii="Verdana" w:hAnsi="Verdana"/>
          <w:bCs/>
        </w:rPr>
        <w:t>line items</w:t>
      </w:r>
      <w:r w:rsidRPr="008A7818">
        <w:rPr>
          <w:rFonts w:ascii="Verdana" w:hAnsi="Verdana"/>
          <w:bCs/>
        </w:rPr>
        <w:t xml:space="preserve">, subject to the selected tenderer(s) meeting the required qualification criteria </w:t>
      </w:r>
      <w:r w:rsidRPr="008A7818">
        <w:rPr>
          <w:rFonts w:ascii="Verdana" w:hAnsi="Verdana"/>
        </w:rPr>
        <w:t xml:space="preserve">(this Section III, Sub-Section ITT 36 Qualification Requirements) </w:t>
      </w:r>
      <w:r w:rsidRPr="008A7818">
        <w:rPr>
          <w:rFonts w:ascii="Verdana" w:hAnsi="Verdana"/>
          <w:bCs/>
        </w:rPr>
        <w:t xml:space="preserve">for each </w:t>
      </w:r>
      <w:r w:rsidR="004841B4" w:rsidRPr="008A7818">
        <w:rPr>
          <w:rFonts w:ascii="Verdana" w:hAnsi="Verdana"/>
          <w:bCs/>
        </w:rPr>
        <w:t>line items</w:t>
      </w:r>
      <w:r w:rsidRPr="008A7818">
        <w:rPr>
          <w:rFonts w:ascii="Verdana" w:hAnsi="Verdana"/>
          <w:bCs/>
        </w:rPr>
        <w:t xml:space="preserve">. </w:t>
      </w:r>
      <w:r w:rsidRPr="008A7818">
        <w:rPr>
          <w:rFonts w:ascii="Verdana" w:hAnsi="Verdana"/>
        </w:rPr>
        <w:t xml:space="preserve">In determining tenderer that offer the lowest evaluated cost to the Procuring Entity for each </w:t>
      </w:r>
      <w:r w:rsidR="004841B4" w:rsidRPr="008A7818">
        <w:rPr>
          <w:rFonts w:ascii="Verdana" w:hAnsi="Verdana"/>
          <w:bCs/>
        </w:rPr>
        <w:t>line items</w:t>
      </w:r>
      <w:r w:rsidRPr="008A7818">
        <w:rPr>
          <w:rFonts w:ascii="Verdana" w:hAnsi="Verdana"/>
        </w:rPr>
        <w:t>, the Procuring Entity shall apply the following steps in sequence:</w:t>
      </w:r>
    </w:p>
    <w:p w14:paraId="1F8A9FA1" w14:textId="21A984CC" w:rsidR="003F7B45" w:rsidRPr="000A2AC4" w:rsidRDefault="003F7B45" w:rsidP="00C6798D">
      <w:pPr>
        <w:pStyle w:val="ListParagraph"/>
        <w:numPr>
          <w:ilvl w:val="0"/>
          <w:numId w:val="55"/>
        </w:numPr>
        <w:tabs>
          <w:tab w:val="left" w:pos="1080"/>
        </w:tabs>
        <w:suppressAutoHyphens/>
        <w:spacing w:before="120"/>
        <w:ind w:left="1701" w:right="833" w:hanging="567"/>
        <w:jc w:val="both"/>
        <w:rPr>
          <w:rFonts w:ascii="Verdana" w:hAnsi="Verdana"/>
        </w:rPr>
      </w:pPr>
      <w:r w:rsidRPr="000A2AC4">
        <w:rPr>
          <w:rFonts w:ascii="Verdana" w:hAnsi="Verdana"/>
        </w:rPr>
        <w:t xml:space="preserve">evaluate individual </w:t>
      </w:r>
      <w:r w:rsidR="004841B4" w:rsidRPr="000A2AC4">
        <w:rPr>
          <w:rFonts w:ascii="Verdana" w:hAnsi="Verdana"/>
          <w:bCs/>
        </w:rPr>
        <w:t>line items</w:t>
      </w:r>
      <w:r w:rsidRPr="000A2AC4">
        <w:rPr>
          <w:rFonts w:ascii="Verdana" w:hAnsi="Verdana"/>
        </w:rPr>
        <w:t xml:space="preserve"> to determine the substantially responsive Tenders and corresponding evaluated </w:t>
      </w:r>
      <w:proofErr w:type="gramStart"/>
      <w:r w:rsidRPr="000A2AC4">
        <w:rPr>
          <w:rFonts w:ascii="Verdana" w:hAnsi="Verdana"/>
        </w:rPr>
        <w:t>costs;</w:t>
      </w:r>
      <w:proofErr w:type="gramEnd"/>
    </w:p>
    <w:p w14:paraId="2BE1CA9C" w14:textId="3DA96D41" w:rsidR="003F7B45" w:rsidRPr="000A2AC4" w:rsidRDefault="003F7B45" w:rsidP="00C6798D">
      <w:pPr>
        <w:pStyle w:val="ListParagraph"/>
        <w:numPr>
          <w:ilvl w:val="0"/>
          <w:numId w:val="55"/>
        </w:numPr>
        <w:tabs>
          <w:tab w:val="left" w:pos="1080"/>
        </w:tabs>
        <w:suppressAutoHyphens/>
        <w:spacing w:before="120"/>
        <w:ind w:left="1701" w:right="833" w:hanging="567"/>
        <w:jc w:val="both"/>
        <w:rPr>
          <w:rFonts w:ascii="Verdana" w:hAnsi="Verdana"/>
        </w:rPr>
      </w:pPr>
      <w:r w:rsidRPr="000A2AC4">
        <w:rPr>
          <w:rFonts w:ascii="Verdana" w:hAnsi="Verdana"/>
        </w:rPr>
        <w:t xml:space="preserve">for each </w:t>
      </w:r>
      <w:r w:rsidR="004841B4" w:rsidRPr="000A2AC4">
        <w:rPr>
          <w:rFonts w:ascii="Verdana" w:hAnsi="Verdana"/>
          <w:bCs/>
        </w:rPr>
        <w:t>line items</w:t>
      </w:r>
      <w:r w:rsidRPr="000A2AC4">
        <w:rPr>
          <w:rFonts w:ascii="Verdana" w:hAnsi="Verdana"/>
        </w:rPr>
        <w:t xml:space="preserve">, rank the substantially responsive Tenders starting from the lowest evaluated cost for the </w:t>
      </w:r>
      <w:r w:rsidR="004841B4" w:rsidRPr="000A2AC4">
        <w:rPr>
          <w:rFonts w:ascii="Verdana" w:hAnsi="Verdana"/>
          <w:bCs/>
        </w:rPr>
        <w:t xml:space="preserve">line </w:t>
      </w:r>
      <w:proofErr w:type="gramStart"/>
      <w:r w:rsidR="004841B4" w:rsidRPr="000A2AC4">
        <w:rPr>
          <w:rFonts w:ascii="Verdana" w:hAnsi="Verdana"/>
          <w:bCs/>
        </w:rPr>
        <w:t>item</w:t>
      </w:r>
      <w:r w:rsidRPr="000A2AC4">
        <w:rPr>
          <w:rFonts w:ascii="Verdana" w:hAnsi="Verdana"/>
        </w:rPr>
        <w:t>;</w:t>
      </w:r>
      <w:proofErr w:type="gramEnd"/>
    </w:p>
    <w:p w14:paraId="327D7437" w14:textId="6CC9ABB2" w:rsidR="003F7B45" w:rsidRPr="000A2AC4" w:rsidRDefault="003F7B45" w:rsidP="00C6798D">
      <w:pPr>
        <w:pStyle w:val="ListParagraph"/>
        <w:numPr>
          <w:ilvl w:val="0"/>
          <w:numId w:val="55"/>
        </w:numPr>
        <w:tabs>
          <w:tab w:val="left" w:pos="1080"/>
        </w:tabs>
        <w:suppressAutoHyphens/>
        <w:spacing w:before="120"/>
        <w:ind w:left="1701" w:right="833" w:hanging="567"/>
        <w:jc w:val="both"/>
        <w:rPr>
          <w:rFonts w:ascii="Verdana" w:hAnsi="Verdana"/>
        </w:rPr>
      </w:pPr>
      <w:r w:rsidRPr="000A2AC4">
        <w:rPr>
          <w:rFonts w:ascii="Verdana" w:hAnsi="Verdana"/>
        </w:rPr>
        <w:t xml:space="preserve">apply to the evaluated costs listed in (b) above, any applicable discounts/price reductions offered by a tenderer (s) for the award of each </w:t>
      </w:r>
      <w:r w:rsidR="004841B4" w:rsidRPr="000A2AC4">
        <w:rPr>
          <w:rFonts w:ascii="Verdana" w:hAnsi="Verdana"/>
          <w:bCs/>
        </w:rPr>
        <w:t>line item</w:t>
      </w:r>
      <w:r w:rsidRPr="000A2AC4">
        <w:rPr>
          <w:rFonts w:ascii="Verdana" w:hAnsi="Verdana"/>
        </w:rPr>
        <w:t xml:space="preserve"> based on the discounts and the methodology for their application offered by the respective Tenderer; and </w:t>
      </w:r>
    </w:p>
    <w:p w14:paraId="29899FB0" w14:textId="3AA26444" w:rsidR="0021200B" w:rsidRPr="000A2AC4" w:rsidRDefault="003F7B45" w:rsidP="00C6798D">
      <w:pPr>
        <w:pStyle w:val="ListParagraph"/>
        <w:numPr>
          <w:ilvl w:val="0"/>
          <w:numId w:val="55"/>
        </w:numPr>
        <w:tabs>
          <w:tab w:val="left" w:pos="1080"/>
        </w:tabs>
        <w:suppressAutoHyphens/>
        <w:spacing w:before="120"/>
        <w:ind w:left="1701" w:right="833" w:hanging="567"/>
        <w:jc w:val="both"/>
        <w:rPr>
          <w:rFonts w:ascii="Verdana" w:hAnsi="Verdana"/>
        </w:rPr>
      </w:pPr>
      <w:r w:rsidRPr="000A2AC4">
        <w:rPr>
          <w:rFonts w:ascii="Verdana" w:hAnsi="Verdana"/>
        </w:rPr>
        <w:t xml:space="preserve">determine contract award based on the </w:t>
      </w:r>
      <w:r w:rsidR="004841B4" w:rsidRPr="000A2AC4">
        <w:rPr>
          <w:rFonts w:ascii="Verdana" w:hAnsi="Verdana"/>
          <w:bCs/>
        </w:rPr>
        <w:t>line items</w:t>
      </w:r>
      <w:r w:rsidRPr="000A2AC4">
        <w:rPr>
          <w:rFonts w:ascii="Verdana" w:hAnsi="Verdana"/>
        </w:rPr>
        <w:t xml:space="preserve"> that offer the tender offers each of which has the lowest evaluated cost to the Procuring Entity.</w:t>
      </w:r>
    </w:p>
    <w:p w14:paraId="1FBFF450" w14:textId="77777777" w:rsidR="0021200B" w:rsidRPr="000A2AC4" w:rsidRDefault="0021200B">
      <w:pPr>
        <w:pStyle w:val="BodyText"/>
        <w:rPr>
          <w:rFonts w:ascii="Verdana" w:hAnsi="Verdana"/>
        </w:rPr>
      </w:pPr>
    </w:p>
    <w:p w14:paraId="220C5E95" w14:textId="0186CD3C" w:rsidR="0021200B" w:rsidRPr="00FC364D" w:rsidRDefault="002F4D19" w:rsidP="00C6798D">
      <w:pPr>
        <w:pStyle w:val="Heading3"/>
        <w:numPr>
          <w:ilvl w:val="0"/>
          <w:numId w:val="84"/>
        </w:numPr>
        <w:spacing w:before="213"/>
        <w:ind w:left="851" w:right="547" w:hanging="567"/>
        <w:rPr>
          <w:rFonts w:ascii="Verdana" w:hAnsi="Verdana"/>
          <w:sz w:val="22"/>
          <w:szCs w:val="22"/>
        </w:rPr>
      </w:pPr>
      <w:bookmarkStart w:id="135" w:name="_TOC_250002"/>
      <w:bookmarkStart w:id="136" w:name="_Toc80192921"/>
      <w:r w:rsidRPr="00FC364D">
        <w:rPr>
          <w:rFonts w:ascii="Verdana" w:hAnsi="Verdana"/>
          <w:color w:val="231F20"/>
          <w:sz w:val="22"/>
          <w:szCs w:val="22"/>
        </w:rPr>
        <w:t xml:space="preserve">MARGIN </w:t>
      </w:r>
      <w:bookmarkEnd w:id="135"/>
      <w:r w:rsidRPr="00FC364D">
        <w:rPr>
          <w:rFonts w:ascii="Verdana" w:hAnsi="Verdana"/>
          <w:color w:val="231F20"/>
          <w:sz w:val="22"/>
          <w:szCs w:val="22"/>
        </w:rPr>
        <w:t>OF PREFERENCE</w:t>
      </w:r>
      <w:bookmarkEnd w:id="136"/>
    </w:p>
    <w:p w14:paraId="719DF56E" w14:textId="53DD6E2D" w:rsidR="00AE1017" w:rsidRPr="000A2AC4" w:rsidRDefault="00AE1017" w:rsidP="00626A9D">
      <w:pPr>
        <w:pStyle w:val="BodyText"/>
        <w:spacing w:before="242" w:line="230" w:lineRule="auto"/>
        <w:ind w:left="851" w:right="853"/>
        <w:jc w:val="both"/>
        <w:rPr>
          <w:rFonts w:ascii="Verdana" w:hAnsi="Verdana"/>
        </w:rPr>
      </w:pPr>
      <w:r w:rsidRPr="000A2AC4">
        <w:rPr>
          <w:rFonts w:ascii="Verdana" w:hAnsi="Verdana"/>
          <w:color w:val="231F20"/>
        </w:rPr>
        <w:t xml:space="preserve">Not </w:t>
      </w:r>
      <w:r w:rsidRPr="000A2AC4">
        <w:rPr>
          <w:rFonts w:ascii="Verdana" w:hAnsi="Verdana"/>
        </w:rPr>
        <w:t>applicable</w:t>
      </w:r>
    </w:p>
    <w:p w14:paraId="1D289DAE" w14:textId="35F13BEB" w:rsidR="0021200B" w:rsidRPr="00BB79AE" w:rsidRDefault="00022DB4" w:rsidP="00C6798D">
      <w:pPr>
        <w:pStyle w:val="Heading3"/>
        <w:numPr>
          <w:ilvl w:val="0"/>
          <w:numId w:val="84"/>
        </w:numPr>
        <w:spacing w:before="213"/>
        <w:ind w:left="851" w:right="544" w:hanging="567"/>
        <w:contextualSpacing/>
        <w:rPr>
          <w:rFonts w:ascii="Verdana" w:hAnsi="Verdana"/>
          <w:sz w:val="22"/>
          <w:szCs w:val="22"/>
        </w:rPr>
      </w:pPr>
      <w:bookmarkStart w:id="137" w:name="_TOC_250001"/>
      <w:bookmarkStart w:id="138" w:name="_Toc80192922"/>
      <w:r w:rsidRPr="00FC364D">
        <w:rPr>
          <w:rFonts w:ascii="Verdana" w:hAnsi="Verdana"/>
          <w:color w:val="231F20"/>
          <w:sz w:val="22"/>
          <w:szCs w:val="22"/>
        </w:rPr>
        <w:t>Post</w:t>
      </w:r>
      <w:r w:rsidR="002F4D19" w:rsidRPr="00FC364D">
        <w:rPr>
          <w:rFonts w:ascii="Verdana" w:hAnsi="Verdana"/>
          <w:color w:val="231F20"/>
          <w:sz w:val="22"/>
          <w:szCs w:val="22"/>
        </w:rPr>
        <w:t>-Qualiﬁcation of Tenderers (</w:t>
      </w:r>
      <w:bookmarkEnd w:id="137"/>
      <w:r w:rsidR="002F4D19" w:rsidRPr="00FC364D">
        <w:rPr>
          <w:rFonts w:ascii="Verdana" w:hAnsi="Verdana"/>
          <w:color w:val="231F20"/>
          <w:sz w:val="22"/>
          <w:szCs w:val="22"/>
        </w:rPr>
        <w:t>ITT 37</w:t>
      </w:r>
      <w:r w:rsidRPr="00FC364D">
        <w:rPr>
          <w:rFonts w:ascii="Verdana" w:hAnsi="Verdana"/>
          <w:color w:val="231F20"/>
          <w:sz w:val="22"/>
          <w:szCs w:val="22"/>
        </w:rPr>
        <w:t>)</w:t>
      </w:r>
      <w:bookmarkEnd w:id="138"/>
    </w:p>
    <w:p w14:paraId="2D679270" w14:textId="77777777" w:rsidR="00BB79AE" w:rsidRPr="00FC364D" w:rsidRDefault="00BB79AE" w:rsidP="00F00F54">
      <w:pPr>
        <w:pStyle w:val="ListParagraph"/>
        <w:widowControl/>
        <w:tabs>
          <w:tab w:val="left" w:pos="1418"/>
        </w:tabs>
        <w:suppressAutoHyphens/>
        <w:autoSpaceDE/>
        <w:autoSpaceDN/>
        <w:ind w:left="1418" w:right="544" w:firstLine="0"/>
        <w:contextualSpacing/>
        <w:jc w:val="both"/>
        <w:rPr>
          <w:rFonts w:ascii="Verdana" w:hAnsi="Verdana"/>
        </w:rPr>
      </w:pPr>
    </w:p>
    <w:p w14:paraId="5C67FA57" w14:textId="3D5AB173" w:rsidR="009E422F" w:rsidRPr="000A2AC4" w:rsidRDefault="00AE1017" w:rsidP="00F00F54">
      <w:pPr>
        <w:pStyle w:val="ListParagraph"/>
        <w:spacing w:before="245" w:line="230" w:lineRule="auto"/>
        <w:ind w:left="851" w:right="544" w:firstLine="0"/>
        <w:contextualSpacing/>
        <w:jc w:val="both"/>
        <w:rPr>
          <w:rFonts w:ascii="Verdana" w:hAnsi="Verdana"/>
        </w:rPr>
        <w:sectPr w:rsidR="009E422F" w:rsidRPr="000A2AC4" w:rsidSect="008321E8">
          <w:footerReference w:type="even" r:id="rId37"/>
          <w:footerReference w:type="default" r:id="rId38"/>
          <w:pgSz w:w="11910" w:h="16840"/>
          <w:pgMar w:top="720" w:right="720" w:bottom="720" w:left="720" w:header="0" w:footer="441" w:gutter="0"/>
          <w:cols w:space="720"/>
        </w:sectPr>
      </w:pPr>
      <w:r w:rsidRPr="00AA1173">
        <w:rPr>
          <w:rFonts w:ascii="Verdana" w:hAnsi="Verdana"/>
          <w:bCs/>
        </w:rPr>
        <w:t>In</w:t>
      </w:r>
      <w:r w:rsidRPr="000A2AC4">
        <w:rPr>
          <w:rFonts w:ascii="Verdana" w:hAnsi="Verdana"/>
          <w:iCs/>
        </w:rPr>
        <w:t xml:space="preserve"> </w:t>
      </w:r>
      <w:r w:rsidRPr="000A2AC4">
        <w:rPr>
          <w:rFonts w:ascii="Verdana" w:hAnsi="Verdana"/>
          <w:bCs/>
        </w:rPr>
        <w:t>determining</w:t>
      </w:r>
      <w:r w:rsidRPr="000A2AC4">
        <w:rPr>
          <w:rFonts w:ascii="Verdana" w:hAnsi="Verdana"/>
          <w:iCs/>
        </w:rPr>
        <w:t xml:space="preserve"> satisfaction as to the information submitted by the bidder who has been recommended for tender award, </w:t>
      </w:r>
      <w:r w:rsidR="009E422F" w:rsidRPr="000A2AC4">
        <w:rPr>
          <w:rFonts w:ascii="Verdana" w:hAnsi="Verdana"/>
          <w:iCs/>
          <w:color w:val="000000"/>
          <w:lang w:eastAsia="ja-JP"/>
        </w:rPr>
        <w:t>t</w:t>
      </w:r>
      <w:r w:rsidR="009E422F" w:rsidRPr="000A2AC4">
        <w:rPr>
          <w:rFonts w:ascii="Verdana" w:hAnsi="Verdana"/>
          <w:color w:val="000000"/>
        </w:rPr>
        <w:t>he procuring entity shall verify manufacturers authorizations/dealerships to ensure authenticity. In a situation the authorizations/dealerships are found not to be authentic, the bidder will be disqualified and recommended for debarment.</w:t>
      </w:r>
    </w:p>
    <w:p w14:paraId="1BFBB48C" w14:textId="1574EB85" w:rsidR="0021200B" w:rsidRPr="000A2AC4" w:rsidRDefault="00A21E0E" w:rsidP="00767102">
      <w:pPr>
        <w:pStyle w:val="Heading3"/>
        <w:spacing w:before="178"/>
        <w:ind w:left="284" w:right="547"/>
        <w:rPr>
          <w:rFonts w:ascii="Verdana" w:hAnsi="Verdana"/>
          <w:sz w:val="22"/>
          <w:szCs w:val="22"/>
        </w:rPr>
      </w:pPr>
      <w:bookmarkStart w:id="139" w:name="_TOC_250000"/>
      <w:bookmarkStart w:id="140" w:name="_Toc79671776"/>
      <w:bookmarkStart w:id="141" w:name="_Toc80192923"/>
      <w:bookmarkEnd w:id="139"/>
      <w:r w:rsidRPr="000A2AC4">
        <w:rPr>
          <w:rFonts w:ascii="Verdana" w:hAnsi="Verdana"/>
          <w:color w:val="231F20"/>
          <w:sz w:val="22"/>
          <w:szCs w:val="22"/>
        </w:rPr>
        <w:lastRenderedPageBreak/>
        <w:t>SECTION IV - TENDERING FORMS</w:t>
      </w:r>
      <w:bookmarkEnd w:id="140"/>
      <w:bookmarkEnd w:id="141"/>
    </w:p>
    <w:p w14:paraId="224A29A4" w14:textId="319142B6" w:rsidR="0021200B" w:rsidRPr="00767102" w:rsidRDefault="00C95EE7" w:rsidP="00767102">
      <w:pPr>
        <w:pStyle w:val="BodyText"/>
        <w:spacing w:before="256" w:line="463" w:lineRule="auto"/>
        <w:ind w:left="284" w:right="547"/>
        <w:jc w:val="both"/>
        <w:rPr>
          <w:rFonts w:ascii="Verdana" w:hAnsi="Verdana"/>
          <w:color w:val="231F20"/>
        </w:rPr>
      </w:pPr>
      <w:r w:rsidRPr="000A2AC4">
        <w:rPr>
          <w:rFonts w:ascii="Verdana" w:hAnsi="Verdana"/>
          <w:color w:val="231F20"/>
        </w:rPr>
        <w:t xml:space="preserve">Form of </w:t>
      </w:r>
      <w:r w:rsidR="00B740C0" w:rsidRPr="000A2AC4">
        <w:rPr>
          <w:rFonts w:ascii="Verdana" w:hAnsi="Verdana"/>
          <w:color w:val="231F20"/>
        </w:rPr>
        <w:t>Tender Tenderer</w:t>
      </w:r>
      <w:r w:rsidR="005765B8" w:rsidRPr="000A2AC4">
        <w:rPr>
          <w:rFonts w:ascii="Verdana" w:hAnsi="Verdana"/>
          <w:color w:val="231F20"/>
        </w:rPr>
        <w:t xml:space="preserve"> </w:t>
      </w:r>
      <w:r w:rsidR="00B740C0" w:rsidRPr="000A2AC4">
        <w:rPr>
          <w:rFonts w:ascii="Verdana" w:hAnsi="Verdana"/>
          <w:color w:val="231F20"/>
        </w:rPr>
        <w:t>Information Form Tenderer JV Members</w:t>
      </w:r>
      <w:r w:rsidR="005765B8" w:rsidRPr="000A2AC4">
        <w:rPr>
          <w:rFonts w:ascii="Verdana" w:hAnsi="Verdana"/>
          <w:color w:val="231F20"/>
        </w:rPr>
        <w:t xml:space="preserve"> </w:t>
      </w:r>
      <w:r w:rsidR="00B740C0" w:rsidRPr="000A2AC4">
        <w:rPr>
          <w:rFonts w:ascii="Verdana" w:hAnsi="Verdana"/>
          <w:color w:val="231F20"/>
        </w:rPr>
        <w:t>Information Form</w:t>
      </w:r>
    </w:p>
    <w:p w14:paraId="122C36B2" w14:textId="021FCEDD" w:rsidR="0021200B" w:rsidRPr="00767102" w:rsidRDefault="00C95EE7" w:rsidP="00767102">
      <w:pPr>
        <w:pStyle w:val="BodyText"/>
        <w:spacing w:before="256" w:line="463" w:lineRule="auto"/>
        <w:ind w:left="284" w:right="547"/>
        <w:jc w:val="both"/>
        <w:rPr>
          <w:rFonts w:ascii="Verdana" w:hAnsi="Verdana"/>
          <w:color w:val="231F20"/>
        </w:rPr>
      </w:pPr>
      <w:r w:rsidRPr="000A2AC4">
        <w:rPr>
          <w:rFonts w:ascii="Verdana" w:hAnsi="Verdana"/>
          <w:color w:val="231F20"/>
        </w:rPr>
        <w:t>Price Schedule</w:t>
      </w:r>
      <w:r w:rsidR="00022DB4" w:rsidRPr="000A2AC4">
        <w:rPr>
          <w:rFonts w:ascii="Verdana" w:hAnsi="Verdana"/>
          <w:color w:val="231F20"/>
        </w:rPr>
        <w:t>:</w:t>
      </w:r>
      <w:r w:rsidR="005765B8" w:rsidRPr="000A2AC4">
        <w:rPr>
          <w:rFonts w:ascii="Verdana" w:hAnsi="Verdana"/>
          <w:color w:val="231F20"/>
        </w:rPr>
        <w:t xml:space="preserve">  </w:t>
      </w:r>
      <w:r w:rsidR="00B740C0" w:rsidRPr="000A2AC4">
        <w:rPr>
          <w:rFonts w:ascii="Verdana" w:hAnsi="Verdana"/>
          <w:color w:val="231F20"/>
        </w:rPr>
        <w:t>Goods Manufactured Outside Kenya, to be Imported</w:t>
      </w:r>
      <w:r w:rsidR="005765B8" w:rsidRPr="000A2AC4">
        <w:rPr>
          <w:rFonts w:ascii="Verdana" w:hAnsi="Verdana"/>
          <w:color w:val="231F20"/>
        </w:rPr>
        <w:t xml:space="preserve"> </w:t>
      </w:r>
      <w:r w:rsidR="00B740C0" w:rsidRPr="000A2AC4">
        <w:rPr>
          <w:rFonts w:ascii="Verdana" w:hAnsi="Verdana"/>
          <w:color w:val="231F20"/>
        </w:rPr>
        <w:t>Price Schedule</w:t>
      </w:r>
      <w:r w:rsidR="00022DB4" w:rsidRPr="000A2AC4">
        <w:rPr>
          <w:rFonts w:ascii="Verdana" w:hAnsi="Verdana"/>
          <w:color w:val="231F20"/>
        </w:rPr>
        <w:t>:</w:t>
      </w:r>
      <w:r w:rsidR="005765B8" w:rsidRPr="000A2AC4">
        <w:rPr>
          <w:rFonts w:ascii="Verdana" w:hAnsi="Verdana"/>
          <w:color w:val="231F20"/>
        </w:rPr>
        <w:t xml:space="preserve">  </w:t>
      </w:r>
      <w:r w:rsidR="00A9247A" w:rsidRPr="000A2AC4">
        <w:rPr>
          <w:rFonts w:ascii="Verdana" w:hAnsi="Verdana"/>
          <w:color w:val="231F20"/>
        </w:rPr>
        <w:t xml:space="preserve">Goods </w:t>
      </w:r>
      <w:r w:rsidR="00C21E1C" w:rsidRPr="000A2AC4">
        <w:rPr>
          <w:rFonts w:ascii="Verdana" w:hAnsi="Verdana"/>
          <w:color w:val="231F20"/>
        </w:rPr>
        <w:t>Manufactured Outside</w:t>
      </w:r>
      <w:r w:rsidR="005765B8" w:rsidRPr="000A2AC4">
        <w:rPr>
          <w:rFonts w:ascii="Verdana" w:hAnsi="Verdana"/>
          <w:color w:val="231F20"/>
        </w:rPr>
        <w:t xml:space="preserve"> </w:t>
      </w:r>
      <w:r w:rsidR="00022DB4" w:rsidRPr="000A2AC4">
        <w:rPr>
          <w:rFonts w:ascii="Verdana" w:hAnsi="Verdana"/>
          <w:color w:val="231F20"/>
        </w:rPr>
        <w:t>Kenya,</w:t>
      </w:r>
      <w:r w:rsidR="005765B8" w:rsidRPr="000A2AC4">
        <w:rPr>
          <w:rFonts w:ascii="Verdana" w:hAnsi="Verdana"/>
          <w:color w:val="231F20"/>
        </w:rPr>
        <w:t xml:space="preserve"> </w:t>
      </w:r>
      <w:r w:rsidR="00022DB4" w:rsidRPr="000A2AC4">
        <w:rPr>
          <w:rFonts w:ascii="Verdana" w:hAnsi="Verdana"/>
          <w:color w:val="231F20"/>
        </w:rPr>
        <w:t>already</w:t>
      </w:r>
      <w:r w:rsidR="005765B8" w:rsidRPr="000A2AC4">
        <w:rPr>
          <w:rFonts w:ascii="Verdana" w:hAnsi="Verdana"/>
          <w:color w:val="231F20"/>
        </w:rPr>
        <w:t xml:space="preserve"> </w:t>
      </w:r>
      <w:r w:rsidR="00C21E1C" w:rsidRPr="000A2AC4">
        <w:rPr>
          <w:rFonts w:ascii="Verdana" w:hAnsi="Verdana"/>
          <w:color w:val="231F20"/>
        </w:rPr>
        <w:t>imported Price</w:t>
      </w:r>
      <w:r w:rsidR="00FA76A2" w:rsidRPr="000A2AC4">
        <w:rPr>
          <w:rFonts w:ascii="Verdana" w:hAnsi="Verdana"/>
          <w:color w:val="231F20"/>
        </w:rPr>
        <w:t xml:space="preserve"> </w:t>
      </w:r>
      <w:r w:rsidR="00022DB4" w:rsidRPr="000A2AC4">
        <w:rPr>
          <w:rFonts w:ascii="Verdana" w:hAnsi="Verdana"/>
          <w:color w:val="231F20"/>
        </w:rPr>
        <w:t>Schedule:</w:t>
      </w:r>
      <w:r w:rsidR="00FA76A2" w:rsidRPr="000A2AC4">
        <w:rPr>
          <w:rFonts w:ascii="Verdana" w:hAnsi="Verdana"/>
          <w:color w:val="231F20"/>
        </w:rPr>
        <w:t xml:space="preserve"> </w:t>
      </w:r>
      <w:r w:rsidR="00022DB4" w:rsidRPr="000A2AC4">
        <w:rPr>
          <w:rFonts w:ascii="Verdana" w:hAnsi="Verdana"/>
          <w:color w:val="231F20"/>
        </w:rPr>
        <w:t>Goods</w:t>
      </w:r>
      <w:r w:rsidR="00FA76A2" w:rsidRPr="000A2AC4">
        <w:rPr>
          <w:rFonts w:ascii="Verdana" w:hAnsi="Verdana"/>
          <w:color w:val="231F20"/>
        </w:rPr>
        <w:t xml:space="preserve"> </w:t>
      </w:r>
      <w:r w:rsidR="00022DB4" w:rsidRPr="000A2AC4">
        <w:rPr>
          <w:rFonts w:ascii="Verdana" w:hAnsi="Verdana"/>
          <w:color w:val="231F20"/>
        </w:rPr>
        <w:t>Manufactured</w:t>
      </w:r>
      <w:r w:rsidR="00FA76A2" w:rsidRPr="000A2AC4">
        <w:rPr>
          <w:rFonts w:ascii="Verdana" w:hAnsi="Verdana"/>
          <w:color w:val="231F20"/>
        </w:rPr>
        <w:t xml:space="preserve"> </w:t>
      </w:r>
      <w:r w:rsidR="00022DB4" w:rsidRPr="000A2AC4">
        <w:rPr>
          <w:rFonts w:ascii="Verdana" w:hAnsi="Verdana"/>
          <w:color w:val="231F20"/>
        </w:rPr>
        <w:t>in</w:t>
      </w:r>
      <w:r w:rsidR="00FA76A2" w:rsidRPr="000A2AC4">
        <w:rPr>
          <w:rFonts w:ascii="Verdana" w:hAnsi="Verdana"/>
          <w:color w:val="231F20"/>
        </w:rPr>
        <w:t xml:space="preserve"> </w:t>
      </w:r>
      <w:r w:rsidR="00022DB4" w:rsidRPr="000A2AC4">
        <w:rPr>
          <w:rFonts w:ascii="Verdana" w:hAnsi="Verdana"/>
          <w:color w:val="231F20"/>
        </w:rPr>
        <w:t>Kenya</w:t>
      </w:r>
      <w:r w:rsidR="005765B8" w:rsidRPr="000A2AC4">
        <w:rPr>
          <w:rFonts w:ascii="Verdana" w:hAnsi="Verdana"/>
          <w:color w:val="231F20"/>
        </w:rPr>
        <w:t xml:space="preserve"> </w:t>
      </w:r>
      <w:r w:rsidR="00022DB4" w:rsidRPr="000A2AC4">
        <w:rPr>
          <w:rFonts w:ascii="Verdana" w:hAnsi="Verdana"/>
          <w:color w:val="231F20"/>
        </w:rPr>
        <w:t>Price</w:t>
      </w:r>
      <w:r w:rsidR="00FA76A2" w:rsidRPr="000A2AC4">
        <w:rPr>
          <w:rFonts w:ascii="Verdana" w:hAnsi="Verdana"/>
          <w:color w:val="231F20"/>
        </w:rPr>
        <w:t xml:space="preserve"> </w:t>
      </w:r>
      <w:r w:rsidR="00022DB4" w:rsidRPr="000A2AC4">
        <w:rPr>
          <w:rFonts w:ascii="Verdana" w:hAnsi="Verdana"/>
          <w:color w:val="231F20"/>
        </w:rPr>
        <w:t>and</w:t>
      </w:r>
      <w:r w:rsidR="00FA76A2" w:rsidRPr="000A2AC4">
        <w:rPr>
          <w:rFonts w:ascii="Verdana" w:hAnsi="Verdana"/>
          <w:color w:val="231F20"/>
        </w:rPr>
        <w:t xml:space="preserve"> </w:t>
      </w:r>
      <w:r w:rsidR="00022DB4" w:rsidRPr="000A2AC4">
        <w:rPr>
          <w:rFonts w:ascii="Verdana" w:hAnsi="Verdana"/>
          <w:color w:val="231F20"/>
        </w:rPr>
        <w:t>Completion</w:t>
      </w:r>
      <w:r w:rsidR="00B740C0" w:rsidRPr="000A2AC4">
        <w:rPr>
          <w:rFonts w:ascii="Verdana" w:hAnsi="Verdana"/>
          <w:color w:val="231F20"/>
        </w:rPr>
        <w:t xml:space="preserve"> </w:t>
      </w:r>
      <w:r w:rsidR="00022DB4" w:rsidRPr="000A2AC4">
        <w:rPr>
          <w:rFonts w:ascii="Verdana" w:hAnsi="Verdana"/>
          <w:color w:val="231F20"/>
        </w:rPr>
        <w:t>Schedule</w:t>
      </w:r>
      <w:r w:rsidR="00FA76A2" w:rsidRPr="000A2AC4">
        <w:rPr>
          <w:rFonts w:ascii="Verdana" w:hAnsi="Verdana"/>
          <w:color w:val="231F20"/>
        </w:rPr>
        <w:t xml:space="preserve"> – </w:t>
      </w:r>
      <w:r w:rsidR="00022DB4" w:rsidRPr="000A2AC4">
        <w:rPr>
          <w:rFonts w:ascii="Verdana" w:hAnsi="Verdana"/>
          <w:color w:val="231F20"/>
        </w:rPr>
        <w:t>Related</w:t>
      </w:r>
      <w:r w:rsidR="00FA76A2" w:rsidRPr="000A2AC4">
        <w:rPr>
          <w:rFonts w:ascii="Verdana" w:hAnsi="Verdana"/>
          <w:color w:val="231F20"/>
        </w:rPr>
        <w:t xml:space="preserve"> </w:t>
      </w:r>
      <w:r w:rsidR="00C21E1C" w:rsidRPr="000A2AC4">
        <w:rPr>
          <w:rFonts w:ascii="Verdana" w:hAnsi="Verdana"/>
          <w:color w:val="231F20"/>
        </w:rPr>
        <w:t>Services Form</w:t>
      </w:r>
      <w:r w:rsidR="00FA76A2" w:rsidRPr="000A2AC4">
        <w:rPr>
          <w:rFonts w:ascii="Verdana" w:hAnsi="Verdana"/>
          <w:color w:val="231F20"/>
        </w:rPr>
        <w:t xml:space="preserve"> </w:t>
      </w:r>
      <w:r w:rsidR="00022DB4" w:rsidRPr="000A2AC4">
        <w:rPr>
          <w:rFonts w:ascii="Verdana" w:hAnsi="Verdana"/>
          <w:color w:val="231F20"/>
        </w:rPr>
        <w:t>of</w:t>
      </w:r>
      <w:r w:rsidR="00FA76A2" w:rsidRPr="000A2AC4">
        <w:rPr>
          <w:rFonts w:ascii="Verdana" w:hAnsi="Verdana"/>
          <w:color w:val="231F20"/>
        </w:rPr>
        <w:t xml:space="preserve"> </w:t>
      </w:r>
      <w:r w:rsidR="00022DB4" w:rsidRPr="000A2AC4">
        <w:rPr>
          <w:rFonts w:ascii="Verdana" w:hAnsi="Verdana"/>
          <w:color w:val="231F20"/>
        </w:rPr>
        <w:t>Tender</w:t>
      </w:r>
      <w:r w:rsidR="00FA76A2" w:rsidRPr="000A2AC4">
        <w:rPr>
          <w:rFonts w:ascii="Verdana" w:hAnsi="Verdana"/>
          <w:color w:val="231F20"/>
        </w:rPr>
        <w:t xml:space="preserve"> </w:t>
      </w:r>
      <w:r w:rsidR="00022DB4" w:rsidRPr="000A2AC4">
        <w:rPr>
          <w:rFonts w:ascii="Verdana" w:hAnsi="Verdana"/>
          <w:color w:val="231F20"/>
        </w:rPr>
        <w:t>Security</w:t>
      </w:r>
      <w:r w:rsidR="00FA76A2" w:rsidRPr="000A2AC4">
        <w:rPr>
          <w:rFonts w:ascii="Verdana" w:hAnsi="Verdana"/>
          <w:color w:val="231F20"/>
        </w:rPr>
        <w:t xml:space="preserve"> – </w:t>
      </w:r>
      <w:r w:rsidR="00022DB4" w:rsidRPr="000A2AC4">
        <w:rPr>
          <w:rFonts w:ascii="Verdana" w:hAnsi="Verdana"/>
          <w:color w:val="231F20"/>
        </w:rPr>
        <w:t>Demand</w:t>
      </w:r>
      <w:r w:rsidR="00FA76A2" w:rsidRPr="000A2AC4">
        <w:rPr>
          <w:rFonts w:ascii="Verdana" w:hAnsi="Verdana"/>
          <w:color w:val="231F20"/>
        </w:rPr>
        <w:t xml:space="preserve"> </w:t>
      </w:r>
      <w:r w:rsidR="00C21E1C" w:rsidRPr="000A2AC4">
        <w:rPr>
          <w:rFonts w:ascii="Verdana" w:hAnsi="Verdana"/>
          <w:color w:val="231F20"/>
        </w:rPr>
        <w:t>Guarantee Form of Tender Security (Tender Bond</w:t>
      </w:r>
      <w:r w:rsidR="00022DB4" w:rsidRPr="000A2AC4">
        <w:rPr>
          <w:rFonts w:ascii="Verdana" w:hAnsi="Verdana"/>
          <w:color w:val="231F20"/>
        </w:rPr>
        <w:t>)</w:t>
      </w:r>
    </w:p>
    <w:p w14:paraId="453B1465" w14:textId="10F652FF" w:rsidR="0021200B" w:rsidRPr="000A2AC4" w:rsidRDefault="00A21E0E" w:rsidP="00767102">
      <w:pPr>
        <w:pStyle w:val="BodyText"/>
        <w:spacing w:before="256" w:line="463" w:lineRule="auto"/>
        <w:ind w:left="284" w:right="547"/>
        <w:jc w:val="both"/>
        <w:rPr>
          <w:rFonts w:ascii="Verdana" w:hAnsi="Verdana"/>
        </w:rPr>
      </w:pPr>
      <w:r w:rsidRPr="000A2AC4">
        <w:rPr>
          <w:rFonts w:ascii="Verdana" w:hAnsi="Verdana"/>
          <w:color w:val="231F20"/>
        </w:rPr>
        <w:t>Form of Tender</w:t>
      </w:r>
      <w:r w:rsidR="00022DB4" w:rsidRPr="000A2AC4">
        <w:rPr>
          <w:rFonts w:ascii="Verdana" w:hAnsi="Verdana"/>
          <w:color w:val="231F20"/>
        </w:rPr>
        <w:t>-</w:t>
      </w:r>
      <w:r w:rsidRPr="000A2AC4">
        <w:rPr>
          <w:rFonts w:ascii="Verdana" w:hAnsi="Verdana"/>
          <w:color w:val="231F20"/>
        </w:rPr>
        <w:t>Securing Declaration Manufacturer’s Authorization Form</w:t>
      </w:r>
    </w:p>
    <w:p w14:paraId="068A3658" w14:textId="77777777" w:rsidR="0021200B" w:rsidRPr="000A2AC4" w:rsidRDefault="0021200B">
      <w:pPr>
        <w:spacing w:line="463" w:lineRule="auto"/>
        <w:rPr>
          <w:rFonts w:ascii="Verdana" w:hAnsi="Verdana"/>
        </w:rPr>
        <w:sectPr w:rsidR="0021200B" w:rsidRPr="000A2AC4" w:rsidSect="008321E8">
          <w:pgSz w:w="11910" w:h="16840"/>
          <w:pgMar w:top="720" w:right="720" w:bottom="720" w:left="720" w:header="0" w:footer="441" w:gutter="0"/>
          <w:cols w:space="720"/>
        </w:sectPr>
      </w:pPr>
    </w:p>
    <w:p w14:paraId="7F5384AA" w14:textId="26ADC2D2" w:rsidR="0021200B" w:rsidRPr="000A2AC4" w:rsidRDefault="00A21E0E" w:rsidP="00C6798D">
      <w:pPr>
        <w:pStyle w:val="Heading3"/>
        <w:numPr>
          <w:ilvl w:val="0"/>
          <w:numId w:val="85"/>
        </w:numPr>
        <w:spacing w:before="178"/>
        <w:ind w:left="1276" w:right="547" w:hanging="425"/>
        <w:rPr>
          <w:rFonts w:ascii="Verdana" w:hAnsi="Verdana"/>
          <w:sz w:val="22"/>
          <w:szCs w:val="22"/>
        </w:rPr>
      </w:pPr>
      <w:bookmarkStart w:id="142" w:name="_Toc79671777"/>
      <w:bookmarkStart w:id="143" w:name="_Toc80192924"/>
      <w:r w:rsidRPr="000A2AC4">
        <w:rPr>
          <w:rFonts w:ascii="Verdana" w:hAnsi="Verdana"/>
          <w:color w:val="231F20"/>
          <w:sz w:val="22"/>
          <w:szCs w:val="22"/>
        </w:rPr>
        <w:lastRenderedPageBreak/>
        <w:t>FORM OF TENDER</w:t>
      </w:r>
      <w:r w:rsidR="00DA7E63" w:rsidRPr="000A2AC4">
        <w:rPr>
          <w:rFonts w:ascii="Verdana" w:hAnsi="Verdana"/>
          <w:color w:val="231F20"/>
          <w:sz w:val="22"/>
          <w:szCs w:val="22"/>
        </w:rPr>
        <w:t xml:space="preserve"> (MANDATORY)</w:t>
      </w:r>
      <w:bookmarkEnd w:id="142"/>
      <w:bookmarkEnd w:id="143"/>
    </w:p>
    <w:p w14:paraId="42155E86" w14:textId="580D9525" w:rsidR="0021200B" w:rsidRPr="000A2AC4" w:rsidRDefault="00A21E0E" w:rsidP="00840823">
      <w:pPr>
        <w:spacing w:before="257"/>
        <w:ind w:left="853" w:right="547"/>
        <w:jc w:val="both"/>
        <w:rPr>
          <w:rFonts w:ascii="Verdana" w:hAnsi="Verdana"/>
          <w:b/>
          <w:i/>
        </w:rPr>
      </w:pPr>
      <w:r w:rsidRPr="000A2AC4">
        <w:rPr>
          <w:rFonts w:ascii="Verdana" w:hAnsi="Verdana"/>
          <w:b/>
          <w:i/>
          <w:color w:val="231F20"/>
        </w:rPr>
        <w:t xml:space="preserve">INSTRUCTIONS </w:t>
      </w:r>
      <w:r w:rsidR="00A9247A" w:rsidRPr="000A2AC4">
        <w:rPr>
          <w:rFonts w:ascii="Verdana" w:hAnsi="Verdana"/>
          <w:b/>
          <w:i/>
          <w:color w:val="231F20"/>
        </w:rPr>
        <w:t>TO TENDERERS</w:t>
      </w:r>
    </w:p>
    <w:p w14:paraId="48D822C1" w14:textId="72C7F871" w:rsidR="0021200B" w:rsidRPr="000A2AC4" w:rsidRDefault="00A9247A" w:rsidP="00C6798D">
      <w:pPr>
        <w:pStyle w:val="ListParagraph"/>
        <w:numPr>
          <w:ilvl w:val="0"/>
          <w:numId w:val="30"/>
        </w:numPr>
        <w:tabs>
          <w:tab w:val="left" w:pos="1276"/>
        </w:tabs>
        <w:spacing w:before="242" w:line="230" w:lineRule="auto"/>
        <w:ind w:left="1276" w:right="547" w:hanging="423"/>
        <w:jc w:val="both"/>
        <w:rPr>
          <w:rFonts w:ascii="Verdana" w:hAnsi="Verdana"/>
          <w:i/>
        </w:rPr>
      </w:pPr>
      <w:r w:rsidRPr="000A2AC4">
        <w:rPr>
          <w:rFonts w:ascii="Verdana" w:hAnsi="Verdana"/>
          <w:i/>
          <w:color w:val="231F20"/>
        </w:rPr>
        <w:t>The Tenderer</w:t>
      </w:r>
      <w:r w:rsidR="005765B8" w:rsidRPr="000A2AC4">
        <w:rPr>
          <w:rFonts w:ascii="Verdana" w:hAnsi="Verdana"/>
          <w:i/>
          <w:color w:val="231F20"/>
        </w:rPr>
        <w:t xml:space="preserve"> </w:t>
      </w:r>
      <w:r w:rsidR="00022DB4" w:rsidRPr="000A2AC4">
        <w:rPr>
          <w:rFonts w:ascii="Verdana" w:hAnsi="Verdana"/>
          <w:i/>
          <w:color w:val="231F20"/>
        </w:rPr>
        <w:t>must</w:t>
      </w:r>
      <w:r w:rsidR="005765B8" w:rsidRPr="000A2AC4">
        <w:rPr>
          <w:rFonts w:ascii="Verdana" w:hAnsi="Verdana"/>
          <w:i/>
          <w:color w:val="231F20"/>
        </w:rPr>
        <w:t xml:space="preserve"> </w:t>
      </w:r>
      <w:r w:rsidR="00022DB4" w:rsidRPr="000A2AC4">
        <w:rPr>
          <w:rFonts w:ascii="Verdana" w:hAnsi="Verdana"/>
          <w:i/>
          <w:color w:val="231F20"/>
        </w:rPr>
        <w:t>prepare</w:t>
      </w:r>
      <w:r w:rsidR="005765B8" w:rsidRPr="000A2AC4">
        <w:rPr>
          <w:rFonts w:ascii="Verdana" w:hAnsi="Verdana"/>
          <w:i/>
          <w:color w:val="231F20"/>
        </w:rPr>
        <w:t xml:space="preserve"> </w:t>
      </w:r>
      <w:r w:rsidR="00022DB4" w:rsidRPr="000A2AC4">
        <w:rPr>
          <w:rFonts w:ascii="Verdana" w:hAnsi="Verdana"/>
          <w:i/>
          <w:color w:val="231F20"/>
        </w:rPr>
        <w:t>this</w:t>
      </w:r>
      <w:r w:rsidR="005765B8" w:rsidRPr="000A2AC4">
        <w:rPr>
          <w:rFonts w:ascii="Verdana" w:hAnsi="Verdana"/>
          <w:i/>
          <w:color w:val="231F20"/>
        </w:rPr>
        <w:t xml:space="preserve"> </w:t>
      </w:r>
      <w:r w:rsidR="00022DB4" w:rsidRPr="000A2AC4">
        <w:rPr>
          <w:rFonts w:ascii="Verdana" w:hAnsi="Verdana"/>
          <w:i/>
          <w:color w:val="231F20"/>
        </w:rPr>
        <w:t>Form</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Tender</w:t>
      </w:r>
      <w:r w:rsidR="005765B8" w:rsidRPr="000A2AC4">
        <w:rPr>
          <w:rFonts w:ascii="Verdana" w:hAnsi="Verdana"/>
          <w:i/>
          <w:color w:val="231F20"/>
        </w:rPr>
        <w:t xml:space="preserve"> </w:t>
      </w:r>
      <w:r w:rsidR="00022DB4" w:rsidRPr="000A2AC4">
        <w:rPr>
          <w:rFonts w:ascii="Verdana" w:hAnsi="Verdana"/>
          <w:i/>
          <w:color w:val="231F20"/>
        </w:rPr>
        <w:t>on</w:t>
      </w:r>
      <w:r w:rsidR="005765B8" w:rsidRPr="000A2AC4">
        <w:rPr>
          <w:rFonts w:ascii="Verdana" w:hAnsi="Verdana"/>
          <w:i/>
          <w:color w:val="231F20"/>
        </w:rPr>
        <w:t xml:space="preserve"> </w:t>
      </w:r>
      <w:r w:rsidR="00022DB4" w:rsidRPr="000A2AC4">
        <w:rPr>
          <w:rFonts w:ascii="Verdana" w:hAnsi="Verdana"/>
          <w:i/>
          <w:color w:val="231F20"/>
        </w:rPr>
        <w:t>stationery</w:t>
      </w:r>
      <w:r w:rsidR="005765B8" w:rsidRPr="000A2AC4">
        <w:rPr>
          <w:rFonts w:ascii="Verdana" w:hAnsi="Verdana"/>
          <w:i/>
          <w:color w:val="231F20"/>
        </w:rPr>
        <w:t xml:space="preserve"> </w:t>
      </w:r>
      <w:r w:rsidR="00022DB4" w:rsidRPr="000A2AC4">
        <w:rPr>
          <w:rFonts w:ascii="Verdana" w:hAnsi="Verdana"/>
          <w:i/>
          <w:color w:val="231F20"/>
        </w:rPr>
        <w:t>with</w:t>
      </w:r>
      <w:r w:rsidR="005765B8" w:rsidRPr="000A2AC4">
        <w:rPr>
          <w:rFonts w:ascii="Verdana" w:hAnsi="Verdana"/>
          <w:i/>
          <w:color w:val="231F20"/>
        </w:rPr>
        <w:t xml:space="preserve"> </w:t>
      </w:r>
      <w:r w:rsidR="00022DB4" w:rsidRPr="000A2AC4">
        <w:rPr>
          <w:rFonts w:ascii="Verdana" w:hAnsi="Verdana"/>
          <w:i/>
          <w:color w:val="231F20"/>
        </w:rPr>
        <w:t>its</w:t>
      </w:r>
      <w:r w:rsidR="005765B8" w:rsidRPr="000A2AC4">
        <w:rPr>
          <w:rFonts w:ascii="Verdana" w:hAnsi="Verdana"/>
          <w:i/>
          <w:color w:val="231F20"/>
        </w:rPr>
        <w:t xml:space="preserve"> </w:t>
      </w:r>
      <w:r w:rsidR="00022DB4" w:rsidRPr="000A2AC4">
        <w:rPr>
          <w:rFonts w:ascii="Verdana" w:hAnsi="Verdana"/>
          <w:i/>
          <w:color w:val="231F20"/>
        </w:rPr>
        <w:t>letterhead</w:t>
      </w:r>
      <w:r w:rsidR="005765B8" w:rsidRPr="000A2AC4">
        <w:rPr>
          <w:rFonts w:ascii="Verdana" w:hAnsi="Verdana"/>
          <w:i/>
          <w:color w:val="231F20"/>
        </w:rPr>
        <w:t xml:space="preserve"> </w:t>
      </w:r>
      <w:r w:rsidR="00022DB4" w:rsidRPr="000A2AC4">
        <w:rPr>
          <w:rFonts w:ascii="Verdana" w:hAnsi="Verdana"/>
          <w:i/>
          <w:color w:val="231F20"/>
        </w:rPr>
        <w:t>clearly</w:t>
      </w:r>
      <w:r w:rsidR="005765B8" w:rsidRPr="000A2AC4">
        <w:rPr>
          <w:rFonts w:ascii="Verdana" w:hAnsi="Verdana"/>
          <w:i/>
          <w:color w:val="231F20"/>
        </w:rPr>
        <w:t xml:space="preserve"> </w:t>
      </w:r>
      <w:r w:rsidR="00022DB4" w:rsidRPr="000A2AC4">
        <w:rPr>
          <w:rFonts w:ascii="Verdana" w:hAnsi="Verdana"/>
          <w:i/>
          <w:color w:val="231F20"/>
        </w:rPr>
        <w:t>showing</w:t>
      </w:r>
      <w:r w:rsidR="005765B8" w:rsidRPr="000A2AC4">
        <w:rPr>
          <w:rFonts w:ascii="Verdana" w:hAnsi="Verdana"/>
          <w:i/>
          <w:color w:val="231F20"/>
        </w:rPr>
        <w:t xml:space="preserve"> </w:t>
      </w:r>
      <w:r w:rsidR="00022DB4" w:rsidRPr="000A2AC4">
        <w:rPr>
          <w:rFonts w:ascii="Verdana" w:hAnsi="Verdana"/>
          <w:i/>
          <w:color w:val="231F20"/>
        </w:rPr>
        <w:t>the</w:t>
      </w:r>
      <w:r w:rsidR="005765B8" w:rsidRPr="000A2AC4">
        <w:rPr>
          <w:rFonts w:ascii="Verdana" w:hAnsi="Verdana"/>
          <w:i/>
          <w:color w:val="231F20"/>
        </w:rPr>
        <w:t xml:space="preserve"> </w:t>
      </w:r>
      <w:r w:rsidR="00022DB4" w:rsidRPr="000A2AC4">
        <w:rPr>
          <w:rFonts w:ascii="Verdana" w:hAnsi="Verdana"/>
          <w:i/>
          <w:color w:val="231F20"/>
        </w:rPr>
        <w:t>Tenderer's</w:t>
      </w:r>
      <w:r w:rsidR="005765B8" w:rsidRPr="000A2AC4">
        <w:rPr>
          <w:rFonts w:ascii="Verdana" w:hAnsi="Verdana"/>
          <w:i/>
          <w:color w:val="231F20"/>
        </w:rPr>
        <w:t xml:space="preserve"> </w:t>
      </w:r>
      <w:r w:rsidR="00022DB4" w:rsidRPr="000A2AC4">
        <w:rPr>
          <w:rFonts w:ascii="Verdana" w:hAnsi="Verdana"/>
          <w:i/>
          <w:color w:val="231F20"/>
        </w:rPr>
        <w:t>complete</w:t>
      </w:r>
      <w:r w:rsidR="005765B8" w:rsidRPr="000A2AC4">
        <w:rPr>
          <w:rFonts w:ascii="Verdana" w:hAnsi="Verdana"/>
          <w:i/>
          <w:color w:val="231F20"/>
        </w:rPr>
        <w:t xml:space="preserve"> </w:t>
      </w:r>
      <w:r w:rsidR="00022DB4" w:rsidRPr="000A2AC4">
        <w:rPr>
          <w:rFonts w:ascii="Verdana" w:hAnsi="Verdana"/>
          <w:i/>
          <w:color w:val="231F20"/>
        </w:rPr>
        <w:t>name</w:t>
      </w:r>
      <w:r w:rsidR="005765B8" w:rsidRPr="000A2AC4">
        <w:rPr>
          <w:rFonts w:ascii="Verdana" w:hAnsi="Verdana"/>
          <w:i/>
          <w:color w:val="231F20"/>
        </w:rPr>
        <w:t xml:space="preserve"> </w:t>
      </w:r>
      <w:r w:rsidR="00022DB4" w:rsidRPr="000A2AC4">
        <w:rPr>
          <w:rFonts w:ascii="Verdana" w:hAnsi="Verdana"/>
          <w:i/>
          <w:color w:val="231F20"/>
        </w:rPr>
        <w:t>and</w:t>
      </w:r>
      <w:r w:rsidR="005765B8" w:rsidRPr="000A2AC4">
        <w:rPr>
          <w:rFonts w:ascii="Verdana" w:hAnsi="Verdana"/>
          <w:i/>
          <w:color w:val="231F20"/>
        </w:rPr>
        <w:t xml:space="preserve"> </w:t>
      </w:r>
      <w:r w:rsidR="00022DB4" w:rsidRPr="000A2AC4">
        <w:rPr>
          <w:rFonts w:ascii="Verdana" w:hAnsi="Verdana"/>
          <w:i/>
          <w:color w:val="231F20"/>
        </w:rPr>
        <w:t>business</w:t>
      </w:r>
      <w:r w:rsidR="005765B8" w:rsidRPr="000A2AC4">
        <w:rPr>
          <w:rFonts w:ascii="Verdana" w:hAnsi="Verdana"/>
          <w:i/>
          <w:color w:val="231F20"/>
        </w:rPr>
        <w:t xml:space="preserve"> </w:t>
      </w:r>
      <w:r w:rsidR="00022DB4" w:rsidRPr="000A2AC4">
        <w:rPr>
          <w:rFonts w:ascii="Verdana" w:hAnsi="Verdana"/>
          <w:i/>
          <w:color w:val="231F20"/>
        </w:rPr>
        <w:t>address.</w:t>
      </w:r>
    </w:p>
    <w:p w14:paraId="26BA2B6B" w14:textId="6B1715ED" w:rsidR="0021200B" w:rsidRPr="000A2AC4" w:rsidRDefault="00022DB4" w:rsidP="00C6798D">
      <w:pPr>
        <w:pStyle w:val="ListParagraph"/>
        <w:numPr>
          <w:ilvl w:val="0"/>
          <w:numId w:val="30"/>
        </w:numPr>
        <w:tabs>
          <w:tab w:val="left" w:pos="1276"/>
        </w:tabs>
        <w:spacing w:before="242" w:line="230" w:lineRule="auto"/>
        <w:ind w:left="1276" w:right="547" w:hanging="423"/>
        <w:jc w:val="both"/>
        <w:rPr>
          <w:rFonts w:ascii="Verdana" w:hAnsi="Verdana"/>
          <w:i/>
        </w:rPr>
      </w:pPr>
      <w:r w:rsidRPr="000A2AC4">
        <w:rPr>
          <w:rFonts w:ascii="Verdana" w:hAnsi="Verdana"/>
          <w:i/>
          <w:color w:val="231F20"/>
        </w:rPr>
        <w:t>All</w:t>
      </w:r>
      <w:r w:rsidR="005765B8" w:rsidRPr="000A2AC4">
        <w:rPr>
          <w:rFonts w:ascii="Verdana" w:hAnsi="Verdana"/>
          <w:i/>
          <w:color w:val="231F20"/>
        </w:rPr>
        <w:t xml:space="preserve">  </w:t>
      </w:r>
      <w:r w:rsidRPr="000A2AC4">
        <w:rPr>
          <w:rFonts w:ascii="Verdana" w:hAnsi="Verdana"/>
          <w:i/>
          <w:color w:val="231F20"/>
        </w:rPr>
        <w:t>italicized</w:t>
      </w:r>
      <w:r w:rsidR="005765B8" w:rsidRPr="000A2AC4">
        <w:rPr>
          <w:rFonts w:ascii="Verdana" w:hAnsi="Verdana"/>
          <w:i/>
          <w:color w:val="231F20"/>
        </w:rPr>
        <w:t xml:space="preserve">  </w:t>
      </w:r>
      <w:r w:rsidRPr="000A2AC4">
        <w:rPr>
          <w:rFonts w:ascii="Verdana" w:hAnsi="Verdana"/>
          <w:i/>
          <w:color w:val="231F20"/>
        </w:rPr>
        <w:t>text</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help</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preparing</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p>
    <w:p w14:paraId="4F207186" w14:textId="47FF12F3" w:rsidR="0021200B" w:rsidRPr="000A2AC4" w:rsidRDefault="00022DB4" w:rsidP="00C6798D">
      <w:pPr>
        <w:pStyle w:val="ListParagraph"/>
        <w:numPr>
          <w:ilvl w:val="0"/>
          <w:numId w:val="30"/>
        </w:numPr>
        <w:tabs>
          <w:tab w:val="left" w:pos="1276"/>
        </w:tabs>
        <w:spacing w:before="242" w:line="230" w:lineRule="auto"/>
        <w:ind w:left="1276" w:right="547" w:hanging="423"/>
        <w:jc w:val="both"/>
        <w:rPr>
          <w:rFonts w:ascii="Verdana" w:hAnsi="Verdana"/>
          <w:i/>
        </w:rPr>
      </w:pP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must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sign</w:t>
      </w:r>
      <w:r w:rsidR="005765B8" w:rsidRPr="000A2AC4">
        <w:rPr>
          <w:rFonts w:ascii="Verdana" w:hAnsi="Verdana"/>
          <w:i/>
          <w:color w:val="231F20"/>
        </w:rPr>
        <w:t xml:space="preserve">  </w:t>
      </w:r>
      <w:r w:rsidRPr="000A2AC4">
        <w:rPr>
          <w:rFonts w:ascii="Verdana" w:hAnsi="Verdana"/>
          <w:i/>
          <w:color w:val="231F20"/>
        </w:rPr>
        <w:t>CERTIFICATE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INDEPENDENT</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DETERMINATION</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SELF</w:t>
      </w:r>
      <w:r w:rsidR="005765B8" w:rsidRPr="000A2AC4">
        <w:rPr>
          <w:rFonts w:ascii="Verdana" w:hAnsi="Verdana"/>
          <w:i/>
          <w:color w:val="231F20"/>
        </w:rPr>
        <w:t xml:space="preserve">  </w:t>
      </w:r>
      <w:r w:rsidRPr="000A2AC4">
        <w:rPr>
          <w:rFonts w:ascii="Verdana" w:hAnsi="Verdana"/>
          <w:i/>
          <w:color w:val="231F20"/>
        </w:rPr>
        <w:t>DECLARATION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attached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p>
    <w:p w14:paraId="2AB010BA" w14:textId="63BA60ED" w:rsidR="0021200B" w:rsidRPr="000A2AC4" w:rsidRDefault="00022DB4" w:rsidP="00BA0782">
      <w:pPr>
        <w:spacing w:before="237" w:line="463" w:lineRule="auto"/>
        <w:ind w:left="852" w:right="840"/>
        <w:jc w:val="both"/>
        <w:rPr>
          <w:rFonts w:ascii="Verdana" w:hAnsi="Verdana"/>
          <w:i/>
        </w:rPr>
      </w:pPr>
      <w:r w:rsidRPr="000A2AC4">
        <w:rPr>
          <w:rFonts w:ascii="Verdana" w:hAnsi="Verdana"/>
          <w:b/>
          <w:color w:val="231F20"/>
        </w:rPr>
        <w:t>Date</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this</w:t>
      </w:r>
      <w:r w:rsidR="005765B8" w:rsidRPr="000A2AC4">
        <w:rPr>
          <w:rFonts w:ascii="Verdana" w:hAnsi="Verdana"/>
          <w:b/>
          <w:color w:val="231F20"/>
        </w:rPr>
        <w:t xml:space="preserve">  </w:t>
      </w: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submission</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day,</w:t>
      </w:r>
      <w:r w:rsidR="005765B8" w:rsidRPr="000A2AC4">
        <w:rPr>
          <w:rFonts w:ascii="Verdana" w:hAnsi="Verdana"/>
          <w:i/>
          <w:color w:val="231F20"/>
        </w:rPr>
        <w:t xml:space="preserve">  </w:t>
      </w:r>
      <w:r w:rsidRPr="000A2AC4">
        <w:rPr>
          <w:rFonts w:ascii="Verdana" w:hAnsi="Verdana"/>
          <w:i/>
          <w:color w:val="231F20"/>
        </w:rPr>
        <w:t>month</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submission]</w:t>
      </w:r>
      <w:r w:rsidR="005765B8" w:rsidRPr="000A2AC4">
        <w:rPr>
          <w:rFonts w:ascii="Verdana" w:hAnsi="Verdana"/>
          <w:i/>
          <w:color w:val="231F20"/>
        </w:rPr>
        <w:t xml:space="preserve">  </w:t>
      </w: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Name</w:t>
      </w:r>
      <w:r w:rsidR="005765B8" w:rsidRPr="000A2AC4">
        <w:rPr>
          <w:rFonts w:ascii="Verdana" w:hAnsi="Verdana"/>
          <w:b/>
          <w:color w:val="231F20"/>
        </w:rPr>
        <w:t xml:space="preserve">                    </w:t>
      </w:r>
      <w:r w:rsidRPr="000A2AC4">
        <w:rPr>
          <w:rFonts w:ascii="Verdana" w:hAnsi="Verdana"/>
          <w:b/>
          <w:color w:val="231F20"/>
        </w:rPr>
        <w:t>and</w:t>
      </w:r>
      <w:r w:rsidR="005765B8" w:rsidRPr="000A2AC4">
        <w:rPr>
          <w:rFonts w:ascii="Verdana" w:hAnsi="Verdana"/>
          <w:b/>
          <w:color w:val="231F20"/>
        </w:rPr>
        <w:t xml:space="preserve">                    </w:t>
      </w:r>
      <w:r w:rsidRPr="000A2AC4">
        <w:rPr>
          <w:rFonts w:ascii="Verdana" w:hAnsi="Verdana"/>
          <w:b/>
          <w:color w:val="231F20"/>
        </w:rPr>
        <w:t>Identiﬁcation</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b/>
          <w:color w:val="231F20"/>
        </w:rPr>
        <w:t>Alternative</w:t>
      </w:r>
      <w:r w:rsidR="005765B8" w:rsidRPr="000A2AC4">
        <w:rPr>
          <w:rFonts w:ascii="Verdana" w:hAnsi="Verdana"/>
          <w:b/>
          <w:color w:val="231F20"/>
        </w:rPr>
        <w:t xml:space="preserve">  </w:t>
      </w:r>
      <w:r w:rsidRPr="000A2AC4">
        <w:rPr>
          <w:rFonts w:ascii="Verdana" w:hAnsi="Verdana"/>
          <w:b/>
          <w:color w:val="231F20"/>
        </w:rPr>
        <w:t>No.</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i/>
          <w:color w:val="231F20"/>
        </w:rPr>
        <w:t>No</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an</w:t>
      </w:r>
      <w:r w:rsidR="005765B8" w:rsidRPr="000A2AC4">
        <w:rPr>
          <w:rFonts w:ascii="Verdana" w:hAnsi="Verdana"/>
          <w:i/>
          <w:color w:val="231F20"/>
        </w:rPr>
        <w:t xml:space="preserve">  </w:t>
      </w:r>
      <w:r w:rsidRPr="000A2AC4">
        <w:rPr>
          <w:rFonts w:ascii="Verdana" w:hAnsi="Verdana"/>
          <w:i/>
          <w:color w:val="231F20"/>
        </w:rPr>
        <w:t>alternative]</w:t>
      </w:r>
    </w:p>
    <w:p w14:paraId="3F7E6A64" w14:textId="3DF751D6" w:rsidR="0021200B" w:rsidRPr="000A2AC4" w:rsidRDefault="00022DB4" w:rsidP="00BA0782">
      <w:pPr>
        <w:spacing w:line="250" w:lineRule="exact"/>
        <w:ind w:left="852" w:right="840"/>
        <w:jc w:val="both"/>
        <w:rPr>
          <w:rFonts w:ascii="Verdana" w:hAnsi="Verdana"/>
          <w:i/>
        </w:rPr>
      </w:pPr>
      <w:r w:rsidRPr="000A2AC4">
        <w:rPr>
          <w:rFonts w:ascii="Verdana" w:hAnsi="Verdana"/>
          <w:color w:val="231F20"/>
        </w:rPr>
        <w:t>To:</w:t>
      </w:r>
      <w:r w:rsidR="00A21E0E" w:rsidRPr="000A2AC4">
        <w:rPr>
          <w:rFonts w:ascii="Verdana" w:hAnsi="Verdana"/>
          <w:color w:val="231F20"/>
        </w:rPr>
        <w:t xml:space="preserve"> ....................................</w:t>
      </w:r>
      <w:r w:rsidR="00A21E0E" w:rsidRPr="000A2AC4">
        <w:rPr>
          <w:rFonts w:ascii="Verdana" w:hAnsi="Verdana"/>
          <w:i/>
          <w:color w:val="231F20"/>
        </w:rPr>
        <w:t xml:space="preserve"> [Insert complete name of Procuring Entity</w:t>
      </w:r>
      <w:r w:rsidRPr="000A2AC4">
        <w:rPr>
          <w:rFonts w:ascii="Verdana" w:hAnsi="Verdana"/>
          <w:i/>
          <w:color w:val="231F20"/>
        </w:rPr>
        <w:t>]</w:t>
      </w:r>
    </w:p>
    <w:p w14:paraId="6FC4485B" w14:textId="12AC02E4" w:rsidR="0021200B" w:rsidRPr="000A2AC4" w:rsidRDefault="00022DB4" w:rsidP="00C6798D">
      <w:pPr>
        <w:pStyle w:val="ListParagraph"/>
        <w:numPr>
          <w:ilvl w:val="0"/>
          <w:numId w:val="29"/>
        </w:numPr>
        <w:tabs>
          <w:tab w:val="left" w:pos="1452"/>
          <w:tab w:val="left" w:pos="1453"/>
        </w:tabs>
        <w:spacing w:before="243" w:line="230" w:lineRule="auto"/>
        <w:ind w:right="840" w:hanging="615"/>
        <w:jc w:val="both"/>
        <w:rPr>
          <w:rFonts w:ascii="Verdana" w:hAnsi="Verdana"/>
        </w:rPr>
      </w:pPr>
      <w:r w:rsidRPr="000A2AC4">
        <w:rPr>
          <w:rFonts w:ascii="Verdana" w:hAnsi="Verdana"/>
          <w:b/>
          <w:color w:val="231F20"/>
        </w:rPr>
        <w:t>No</w:t>
      </w:r>
      <w:r w:rsidR="005765B8" w:rsidRPr="000A2AC4">
        <w:rPr>
          <w:rFonts w:ascii="Verdana" w:hAnsi="Verdana"/>
          <w:b/>
          <w:color w:val="231F20"/>
        </w:rPr>
        <w:t xml:space="preserve">  </w:t>
      </w:r>
      <w:r w:rsidRPr="000A2AC4">
        <w:rPr>
          <w:rFonts w:ascii="Verdana" w:hAnsi="Verdana"/>
          <w:b/>
          <w:color w:val="231F20"/>
        </w:rPr>
        <w:t>reservations:</w:t>
      </w:r>
      <w:r w:rsidR="005765B8" w:rsidRPr="000A2AC4">
        <w:rPr>
          <w:rFonts w:ascii="Verdana" w:hAnsi="Verdana"/>
          <w:b/>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examined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reservations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Addenda</w:t>
      </w:r>
      <w:r w:rsidR="005765B8" w:rsidRPr="000A2AC4">
        <w:rPr>
          <w:rFonts w:ascii="Verdana" w:hAnsi="Verdana"/>
          <w:color w:val="231F20"/>
        </w:rPr>
        <w:t xml:space="preserve">  </w:t>
      </w:r>
      <w:r w:rsidRPr="000A2AC4">
        <w:rPr>
          <w:rFonts w:ascii="Verdana" w:hAnsi="Verdana"/>
          <w:color w:val="231F20"/>
        </w:rPr>
        <w:t>issued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Instructions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(ITT</w:t>
      </w:r>
      <w:r w:rsidR="005765B8" w:rsidRPr="000A2AC4">
        <w:rPr>
          <w:rFonts w:ascii="Verdana" w:hAnsi="Verdana"/>
          <w:color w:val="231F20"/>
        </w:rPr>
        <w:t xml:space="preserve">  </w:t>
      </w:r>
      <w:r w:rsidRPr="000A2AC4">
        <w:rPr>
          <w:rFonts w:ascii="Verdana" w:hAnsi="Verdana"/>
          <w:color w:val="231F20"/>
        </w:rPr>
        <w:t>7</w:t>
      </w:r>
      <w:proofErr w:type="gramStart"/>
      <w:r w:rsidRPr="000A2AC4">
        <w:rPr>
          <w:rFonts w:ascii="Verdana" w:hAnsi="Verdana"/>
          <w:color w:val="231F20"/>
        </w:rPr>
        <w:t>);</w:t>
      </w:r>
      <w:proofErr w:type="gramEnd"/>
    </w:p>
    <w:p w14:paraId="5818B694" w14:textId="0CBB81A2" w:rsidR="0021200B" w:rsidRPr="000A2AC4" w:rsidRDefault="00022DB4" w:rsidP="00C6798D">
      <w:pPr>
        <w:pStyle w:val="ListParagraph"/>
        <w:numPr>
          <w:ilvl w:val="0"/>
          <w:numId w:val="29"/>
        </w:numPr>
        <w:tabs>
          <w:tab w:val="left" w:pos="1452"/>
          <w:tab w:val="left" w:pos="1453"/>
        </w:tabs>
        <w:spacing w:before="237"/>
        <w:ind w:left="1452" w:right="840"/>
        <w:jc w:val="both"/>
        <w:rPr>
          <w:rFonts w:ascii="Verdana" w:hAnsi="Verdana"/>
        </w:rPr>
      </w:pPr>
      <w:r w:rsidRPr="000A2AC4">
        <w:rPr>
          <w:rFonts w:ascii="Verdana" w:hAnsi="Verdana"/>
          <w:b/>
          <w:color w:val="231F20"/>
        </w:rPr>
        <w:t>Eligibility</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eligibility</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conﬂict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ITT</w:t>
      </w:r>
      <w:r w:rsidR="005765B8" w:rsidRPr="000A2AC4">
        <w:rPr>
          <w:rFonts w:ascii="Verdana" w:hAnsi="Verdana"/>
          <w:color w:val="231F20"/>
        </w:rPr>
        <w:t xml:space="preserve">  </w:t>
      </w:r>
      <w:proofErr w:type="gramStart"/>
      <w:r w:rsidRPr="000A2AC4">
        <w:rPr>
          <w:rFonts w:ascii="Verdana" w:hAnsi="Verdana"/>
          <w:color w:val="231F20"/>
        </w:rPr>
        <w:t>3;</w:t>
      </w:r>
      <w:proofErr w:type="gramEnd"/>
    </w:p>
    <w:p w14:paraId="47213EC8" w14:textId="766AC5F0" w:rsidR="0021200B" w:rsidRPr="000A2AC4" w:rsidRDefault="00022DB4" w:rsidP="00C6798D">
      <w:pPr>
        <w:pStyle w:val="ListParagraph"/>
        <w:numPr>
          <w:ilvl w:val="0"/>
          <w:numId w:val="29"/>
        </w:numPr>
        <w:tabs>
          <w:tab w:val="left" w:pos="1452"/>
          <w:tab w:val="left" w:pos="1453"/>
        </w:tabs>
        <w:spacing w:before="242" w:line="230" w:lineRule="auto"/>
        <w:ind w:right="840" w:hanging="615"/>
        <w:jc w:val="both"/>
        <w:rPr>
          <w:rFonts w:ascii="Verdana" w:hAnsi="Verdana"/>
        </w:rPr>
      </w:pPr>
      <w:r w:rsidRPr="000A2AC4">
        <w:rPr>
          <w:rFonts w:ascii="Verdana" w:hAnsi="Verdana"/>
          <w:b/>
          <w:color w:val="231F20"/>
        </w:rPr>
        <w:t>Tender/Proposal-</w:t>
      </w:r>
      <w:r w:rsidR="00A9247A" w:rsidRPr="000A2AC4">
        <w:rPr>
          <w:rFonts w:ascii="Verdana" w:hAnsi="Verdana"/>
          <w:b/>
          <w:color w:val="231F20"/>
        </w:rPr>
        <w:t>Securing Declaration</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suspended</w:t>
      </w:r>
      <w:r w:rsidR="005765B8" w:rsidRPr="000A2AC4">
        <w:rPr>
          <w:rFonts w:ascii="Verdana" w:hAnsi="Verdana"/>
          <w:color w:val="231F20"/>
        </w:rPr>
        <w:t xml:space="preserve">  </w:t>
      </w:r>
      <w:r w:rsidRPr="000A2AC4">
        <w:rPr>
          <w:rFonts w:ascii="Verdana" w:hAnsi="Verdana"/>
          <w:color w:val="231F20"/>
        </w:rPr>
        <w:t>nor</w:t>
      </w:r>
      <w:r w:rsidR="005765B8" w:rsidRPr="000A2AC4">
        <w:rPr>
          <w:rFonts w:ascii="Verdana" w:hAnsi="Verdana"/>
          <w:color w:val="231F20"/>
        </w:rPr>
        <w:t xml:space="preserve">  </w:t>
      </w:r>
      <w:r w:rsidRPr="000A2AC4">
        <w:rPr>
          <w:rFonts w:ascii="Verdana" w:hAnsi="Verdana"/>
          <w:color w:val="231F20"/>
        </w:rPr>
        <w:t>declared</w:t>
      </w:r>
      <w:r w:rsidR="005765B8" w:rsidRPr="000A2AC4">
        <w:rPr>
          <w:rFonts w:ascii="Verdana" w:hAnsi="Verdana"/>
          <w:color w:val="231F20"/>
        </w:rPr>
        <w:t xml:space="preserve">  </w:t>
      </w:r>
      <w:r w:rsidRPr="000A2AC4">
        <w:rPr>
          <w:rFonts w:ascii="Verdana" w:hAnsi="Verdana"/>
          <w:color w:val="231F20"/>
        </w:rPr>
        <w:t>ineligible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based</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Tender-Securing</w:t>
      </w:r>
      <w:r w:rsidR="005765B8" w:rsidRPr="000A2AC4">
        <w:rPr>
          <w:rFonts w:ascii="Verdana" w:hAnsi="Verdana"/>
          <w:color w:val="231F20"/>
        </w:rPr>
        <w:t xml:space="preserve">  </w:t>
      </w:r>
      <w:r w:rsidRPr="000A2AC4">
        <w:rPr>
          <w:rFonts w:ascii="Verdana" w:hAnsi="Verdana"/>
          <w:color w:val="231F20"/>
        </w:rPr>
        <w:t>Declaration.</w:t>
      </w:r>
    </w:p>
    <w:p w14:paraId="61725186" w14:textId="77777777" w:rsidR="0021200B" w:rsidRPr="000A2AC4" w:rsidRDefault="00022DB4" w:rsidP="00BA0782">
      <w:pPr>
        <w:pStyle w:val="BodyText"/>
        <w:spacing w:line="242" w:lineRule="exact"/>
        <w:ind w:left="1452" w:right="840"/>
        <w:jc w:val="both"/>
        <w:rPr>
          <w:rFonts w:ascii="Verdana" w:hAnsi="Verdana"/>
        </w:rPr>
      </w:pPr>
      <w:r w:rsidRPr="000A2AC4">
        <w:rPr>
          <w:rFonts w:ascii="Verdana" w:hAnsi="Verdana"/>
          <w:color w:val="231F20"/>
        </w:rPr>
        <w:t>or</w:t>
      </w:r>
    </w:p>
    <w:p w14:paraId="79AE7DD5" w14:textId="4D7AB7B4" w:rsidR="0021200B" w:rsidRPr="000A2AC4" w:rsidRDefault="00022DB4" w:rsidP="00BA0782">
      <w:pPr>
        <w:pStyle w:val="BodyText"/>
        <w:spacing w:line="248" w:lineRule="exact"/>
        <w:ind w:left="1452" w:right="840"/>
        <w:jc w:val="both"/>
        <w:rPr>
          <w:rFonts w:ascii="Verdana" w:hAnsi="Verdana"/>
        </w:rPr>
      </w:pPr>
      <w:r w:rsidRPr="000A2AC4">
        <w:rPr>
          <w:rFonts w:ascii="Verdana" w:hAnsi="Verdana"/>
          <w:color w:val="231F20"/>
        </w:rPr>
        <w:t>Proposal-</w:t>
      </w:r>
      <w:r w:rsidR="00A21E0E" w:rsidRPr="000A2AC4">
        <w:rPr>
          <w:rFonts w:ascii="Verdana" w:hAnsi="Verdana"/>
          <w:color w:val="231F20"/>
        </w:rPr>
        <w:t>Securing Declaration in Kenya in accordance with ITT</w:t>
      </w:r>
      <w:r w:rsidR="005765B8" w:rsidRPr="000A2AC4">
        <w:rPr>
          <w:rFonts w:ascii="Verdana" w:hAnsi="Verdana"/>
          <w:color w:val="231F20"/>
        </w:rPr>
        <w:t xml:space="preserve"> </w:t>
      </w:r>
      <w:proofErr w:type="gramStart"/>
      <w:r w:rsidRPr="000A2AC4">
        <w:rPr>
          <w:rFonts w:ascii="Verdana" w:hAnsi="Verdana"/>
          <w:color w:val="231F20"/>
        </w:rPr>
        <w:t>3.6;</w:t>
      </w:r>
      <w:proofErr w:type="gramEnd"/>
    </w:p>
    <w:p w14:paraId="361E53C2" w14:textId="29D804B3" w:rsidR="0021200B" w:rsidRPr="000A2AC4" w:rsidRDefault="00022DB4" w:rsidP="00C6798D">
      <w:pPr>
        <w:pStyle w:val="ListParagraph"/>
        <w:numPr>
          <w:ilvl w:val="0"/>
          <w:numId w:val="29"/>
        </w:numPr>
        <w:tabs>
          <w:tab w:val="left" w:pos="1453"/>
        </w:tabs>
        <w:spacing w:before="243" w:line="230" w:lineRule="auto"/>
        <w:ind w:right="840" w:hanging="615"/>
        <w:jc w:val="both"/>
        <w:rPr>
          <w:rFonts w:ascii="Verdana" w:hAnsi="Verdana"/>
        </w:rPr>
      </w:pPr>
      <w:r w:rsidRPr="000A2AC4">
        <w:rPr>
          <w:rFonts w:ascii="Verdana" w:hAnsi="Verdana"/>
          <w:b/>
          <w:color w:val="231F20"/>
        </w:rPr>
        <w:t>Conformity:</w:t>
      </w:r>
      <w:r w:rsidR="005765B8" w:rsidRPr="000A2AC4">
        <w:rPr>
          <w:rFonts w:ascii="Verdana" w:hAnsi="Verdana"/>
          <w:b/>
          <w:color w:val="231F20"/>
        </w:rPr>
        <w:t xml:space="preserve">  </w:t>
      </w:r>
      <w:r w:rsidR="00A9247A" w:rsidRPr="000A2AC4">
        <w:rPr>
          <w:rFonts w:ascii="Verdana" w:hAnsi="Verdana"/>
          <w:color w:val="231F20"/>
        </w:rPr>
        <w:t>We offer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supply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conformity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Schedules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Schedule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brief</w:t>
      </w:r>
      <w:r w:rsidR="005765B8" w:rsidRPr="000A2AC4">
        <w:rPr>
          <w:rFonts w:ascii="Verdana" w:hAnsi="Verdana"/>
          <w:i/>
          <w:color w:val="231F20"/>
        </w:rPr>
        <w:t xml:space="preserve">  </w:t>
      </w:r>
      <w:r w:rsidRPr="000A2AC4">
        <w:rPr>
          <w:rFonts w:ascii="Verdana" w:hAnsi="Verdana"/>
          <w:i/>
          <w:color w:val="231F20"/>
        </w:rPr>
        <w:t>description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Goods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Related</w:t>
      </w:r>
      <w:r w:rsidR="005765B8" w:rsidRPr="000A2AC4">
        <w:rPr>
          <w:rFonts w:ascii="Verdana" w:hAnsi="Verdana"/>
          <w:i/>
          <w:color w:val="231F20"/>
        </w:rPr>
        <w:t xml:space="preserve">  </w:t>
      </w:r>
      <w:r w:rsidRPr="000A2AC4">
        <w:rPr>
          <w:rFonts w:ascii="Verdana" w:hAnsi="Verdana"/>
          <w:i/>
          <w:color w:val="231F20"/>
        </w:rPr>
        <w:t>Services</w:t>
      </w:r>
      <w:proofErr w:type="gramStart"/>
      <w:r w:rsidRPr="000A2AC4">
        <w:rPr>
          <w:rFonts w:ascii="Verdana" w:hAnsi="Verdana"/>
          <w:color w:val="231F20"/>
        </w:rPr>
        <w:t>];</w:t>
      </w:r>
      <w:proofErr w:type="gramEnd"/>
    </w:p>
    <w:p w14:paraId="44800B39" w14:textId="039B8779" w:rsidR="0021200B" w:rsidRPr="000A2AC4" w:rsidRDefault="00022DB4" w:rsidP="00C6798D">
      <w:pPr>
        <w:pStyle w:val="ListParagraph"/>
        <w:numPr>
          <w:ilvl w:val="0"/>
          <w:numId w:val="29"/>
        </w:numPr>
        <w:tabs>
          <w:tab w:val="left" w:pos="1452"/>
          <w:tab w:val="left" w:pos="1453"/>
          <w:tab w:val="left" w:pos="8802"/>
          <w:tab w:val="left" w:pos="9720"/>
          <w:tab w:val="left" w:pos="10080"/>
        </w:tabs>
        <w:spacing w:before="238"/>
        <w:ind w:left="1452" w:right="840"/>
        <w:jc w:val="both"/>
        <w:rPr>
          <w:rFonts w:ascii="Verdana" w:hAnsi="Verdana"/>
        </w:rPr>
      </w:pP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Price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excluding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discounts</w:t>
      </w:r>
      <w:r w:rsidR="005765B8" w:rsidRPr="000A2AC4">
        <w:rPr>
          <w:rFonts w:ascii="Verdana" w:hAnsi="Verdana"/>
          <w:color w:val="231F20"/>
        </w:rPr>
        <w:t xml:space="preserve">  </w:t>
      </w:r>
      <w:r w:rsidRPr="000A2AC4">
        <w:rPr>
          <w:rFonts w:ascii="Verdana" w:hAnsi="Verdana"/>
          <w:color w:val="231F20"/>
        </w:rPr>
        <w:t>offered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item</w:t>
      </w:r>
      <w:r w:rsidR="00833D84" w:rsidRPr="000A2AC4">
        <w:rPr>
          <w:rFonts w:ascii="Verdana" w:hAnsi="Verdana"/>
          <w:color w:val="231F20"/>
        </w:rPr>
        <w:t xml:space="preserve"> </w:t>
      </w:r>
      <w:r w:rsidRPr="000A2AC4">
        <w:rPr>
          <w:rFonts w:ascii="Verdana" w:hAnsi="Verdana"/>
          <w:color w:val="231F20"/>
        </w:rPr>
        <w:t>(f)</w:t>
      </w:r>
      <w:r w:rsidR="005765B8" w:rsidRPr="000A2AC4">
        <w:rPr>
          <w:rFonts w:ascii="Verdana" w:hAnsi="Verdana"/>
          <w:color w:val="231F20"/>
        </w:rPr>
        <w:t xml:space="preserve">  </w:t>
      </w:r>
      <w:r w:rsidRPr="000A2AC4">
        <w:rPr>
          <w:rFonts w:ascii="Verdana" w:hAnsi="Verdana"/>
          <w:color w:val="231F20"/>
        </w:rPr>
        <w:t>below</w:t>
      </w:r>
      <w:r w:rsidR="005765B8" w:rsidRPr="000A2AC4">
        <w:rPr>
          <w:rFonts w:ascii="Verdana" w:hAnsi="Verdana"/>
          <w:color w:val="231F20"/>
        </w:rPr>
        <w:t xml:space="preserve">  </w:t>
      </w:r>
      <w:r w:rsidRPr="000A2AC4">
        <w:rPr>
          <w:rFonts w:ascii="Verdana" w:hAnsi="Verdana"/>
          <w:color w:val="231F20"/>
        </w:rPr>
        <w:t>is:</w:t>
      </w:r>
    </w:p>
    <w:p w14:paraId="7F3B6A10" w14:textId="2FC4218D" w:rsidR="0021200B" w:rsidRPr="000A2AC4" w:rsidRDefault="00022DB4" w:rsidP="00BA0782">
      <w:pPr>
        <w:tabs>
          <w:tab w:val="left" w:pos="9720"/>
          <w:tab w:val="left" w:pos="10080"/>
        </w:tabs>
        <w:spacing w:before="242" w:line="230" w:lineRule="auto"/>
        <w:ind w:left="1467" w:right="840" w:hanging="15"/>
        <w:jc w:val="both"/>
        <w:rPr>
          <w:rFonts w:ascii="Verdana" w:hAnsi="Verdana"/>
          <w:i/>
        </w:rPr>
      </w:pPr>
      <w:r w:rsidRPr="000A2AC4">
        <w:rPr>
          <w:rFonts w:ascii="Verdana" w:hAnsi="Verdana"/>
          <w:color w:val="231F20"/>
        </w:rPr>
        <w:t>Option</w:t>
      </w:r>
      <w:r w:rsidR="005765B8" w:rsidRPr="000A2AC4">
        <w:rPr>
          <w:rFonts w:ascii="Verdana" w:hAnsi="Verdana"/>
          <w:color w:val="231F20"/>
        </w:rPr>
        <w:t xml:space="preserve">  </w:t>
      </w:r>
      <w:r w:rsidRPr="000A2AC4">
        <w:rPr>
          <w:rFonts w:ascii="Verdana" w:hAnsi="Verdana"/>
          <w:color w:val="231F20"/>
        </w:rPr>
        <w:t>1,</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one</w:t>
      </w:r>
      <w:r w:rsidR="005765B8" w:rsidRPr="000A2AC4">
        <w:rPr>
          <w:rFonts w:ascii="Verdana" w:hAnsi="Verdana"/>
          <w:color w:val="231F20"/>
        </w:rPr>
        <w:t xml:space="preserve">  </w:t>
      </w:r>
      <w:r w:rsidRPr="000A2AC4">
        <w:rPr>
          <w:rFonts w:ascii="Verdana" w:hAnsi="Verdana"/>
          <w:color w:val="231F20"/>
        </w:rPr>
        <w:t>lot:</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i/>
          <w:color w:val="231F20"/>
          <w:u w:val="single" w:color="231F20"/>
        </w:rPr>
        <w:t>[insert</w:t>
      </w:r>
      <w:r w:rsidR="005765B8" w:rsidRPr="000A2AC4">
        <w:rPr>
          <w:rFonts w:ascii="Verdana" w:hAnsi="Verdana"/>
          <w:i/>
          <w:color w:val="231F20"/>
        </w:rPr>
        <w:t xml:space="preserve">  </w:t>
      </w:r>
      <w:r w:rsidRPr="000A2AC4">
        <w:rPr>
          <w:rFonts w:ascii="Verdana" w:hAnsi="Verdana"/>
          <w:i/>
          <w:color w:val="231F20"/>
          <w:u w:val="single" w:color="231F20"/>
        </w:rPr>
        <w:t>the</w:t>
      </w:r>
      <w:r w:rsidR="005765B8" w:rsidRPr="000A2AC4">
        <w:rPr>
          <w:rFonts w:ascii="Verdana" w:hAnsi="Verdana"/>
          <w:i/>
          <w:color w:val="231F20"/>
        </w:rPr>
        <w:t xml:space="preserve">  </w:t>
      </w:r>
      <w:r w:rsidRPr="000A2AC4">
        <w:rPr>
          <w:rFonts w:ascii="Verdana" w:hAnsi="Verdana"/>
          <w:i/>
          <w:color w:val="231F20"/>
          <w:u w:val="single" w:color="231F20"/>
        </w:rPr>
        <w:t>total</w:t>
      </w:r>
      <w:r w:rsidR="005765B8" w:rsidRPr="000A2AC4">
        <w:rPr>
          <w:rFonts w:ascii="Verdana" w:hAnsi="Verdana"/>
          <w:i/>
          <w:color w:val="231F20"/>
        </w:rPr>
        <w:t xml:space="preserve">  </w:t>
      </w:r>
      <w:r w:rsidRPr="000A2AC4">
        <w:rPr>
          <w:rFonts w:ascii="Verdana" w:hAnsi="Verdana"/>
          <w:i/>
          <w:color w:val="231F20"/>
          <w:u w:val="single" w:color="231F20"/>
        </w:rPr>
        <w:t>price</w:t>
      </w:r>
      <w:r w:rsidR="005765B8" w:rsidRPr="000A2AC4">
        <w:rPr>
          <w:rFonts w:ascii="Verdana" w:hAnsi="Verdana"/>
          <w:i/>
          <w:color w:val="231F20"/>
        </w:rPr>
        <w:t xml:space="preserve">  </w:t>
      </w:r>
      <w:r w:rsidRPr="000A2AC4">
        <w:rPr>
          <w:rFonts w:ascii="Verdana" w:hAnsi="Verdana"/>
          <w:i/>
          <w:color w:val="231F20"/>
          <w:u w:val="single" w:color="231F20"/>
        </w:rPr>
        <w:t>of</w:t>
      </w:r>
      <w:r w:rsidR="005765B8" w:rsidRPr="000A2AC4">
        <w:rPr>
          <w:rFonts w:ascii="Verdana" w:hAnsi="Verdana"/>
          <w:i/>
          <w:color w:val="231F20"/>
        </w:rPr>
        <w:t xml:space="preserve">  </w:t>
      </w:r>
      <w:r w:rsidRPr="000A2AC4">
        <w:rPr>
          <w:rFonts w:ascii="Verdana" w:hAnsi="Verdana"/>
          <w:i/>
          <w:color w:val="231F20"/>
          <w:u w:val="single" w:color="231F20"/>
        </w:rPr>
        <w:t>the</w:t>
      </w:r>
      <w:r w:rsidR="005765B8" w:rsidRPr="000A2AC4">
        <w:rPr>
          <w:rFonts w:ascii="Verdana" w:hAnsi="Verdana"/>
          <w:i/>
          <w:color w:val="231F20"/>
        </w:rPr>
        <w:t xml:space="preserve">  </w:t>
      </w:r>
      <w:r w:rsidRPr="000A2AC4">
        <w:rPr>
          <w:rFonts w:ascii="Verdana" w:hAnsi="Verdana"/>
          <w:i/>
          <w:color w:val="231F20"/>
          <w:u w:val="single" w:color="231F20"/>
        </w:rPr>
        <w:t>Tender</w:t>
      </w:r>
      <w:r w:rsidR="005765B8" w:rsidRPr="000A2AC4">
        <w:rPr>
          <w:rFonts w:ascii="Verdana" w:hAnsi="Verdana"/>
          <w:i/>
          <w:color w:val="231F20"/>
        </w:rPr>
        <w:t xml:space="preserve">  </w:t>
      </w:r>
      <w:r w:rsidRPr="000A2AC4">
        <w:rPr>
          <w:rFonts w:ascii="Verdana" w:hAnsi="Verdana"/>
          <w:i/>
          <w:color w:val="231F20"/>
          <w:u w:val="single" w:color="231F20"/>
        </w:rPr>
        <w:t>in</w:t>
      </w:r>
      <w:r w:rsidR="005765B8" w:rsidRPr="000A2AC4">
        <w:rPr>
          <w:rFonts w:ascii="Verdana" w:hAnsi="Verdana"/>
          <w:i/>
          <w:color w:val="231F20"/>
        </w:rPr>
        <w:t xml:space="preserve">  </w:t>
      </w:r>
      <w:r w:rsidRPr="000A2AC4">
        <w:rPr>
          <w:rFonts w:ascii="Verdana" w:hAnsi="Verdana"/>
          <w:i/>
          <w:color w:val="231F20"/>
          <w:u w:val="single" w:color="231F20"/>
        </w:rPr>
        <w:t>words</w:t>
      </w:r>
      <w:r w:rsidR="005765B8" w:rsidRPr="000A2AC4">
        <w:rPr>
          <w:rFonts w:ascii="Verdana" w:hAnsi="Verdana"/>
          <w:i/>
          <w:color w:val="231F20"/>
        </w:rPr>
        <w:t xml:space="preserve">  </w:t>
      </w:r>
      <w:r w:rsidRPr="000A2AC4">
        <w:rPr>
          <w:rFonts w:ascii="Verdana" w:hAnsi="Verdana"/>
          <w:i/>
          <w:color w:val="231F20"/>
          <w:u w:val="single" w:color="231F20"/>
        </w:rPr>
        <w:t>and</w:t>
      </w:r>
      <w:r w:rsidR="005765B8" w:rsidRPr="000A2AC4">
        <w:rPr>
          <w:rFonts w:ascii="Verdana" w:hAnsi="Verdana"/>
          <w:i/>
          <w:color w:val="231F20"/>
        </w:rPr>
        <w:t xml:space="preserve">  </w:t>
      </w:r>
      <w:r w:rsidRPr="000A2AC4">
        <w:rPr>
          <w:rFonts w:ascii="Verdana" w:hAnsi="Verdana"/>
          <w:i/>
          <w:color w:val="231F20"/>
          <w:u w:val="single" w:color="231F20"/>
        </w:rPr>
        <w:t>ﬁgures,</w:t>
      </w:r>
      <w:r w:rsidR="005765B8" w:rsidRPr="000A2AC4">
        <w:rPr>
          <w:rFonts w:ascii="Verdana" w:hAnsi="Verdana"/>
          <w:i/>
          <w:color w:val="231F20"/>
        </w:rPr>
        <w:t xml:space="preserve">  </w:t>
      </w:r>
      <w:r w:rsidRPr="000A2AC4">
        <w:rPr>
          <w:rFonts w:ascii="Verdana" w:hAnsi="Verdana"/>
          <w:i/>
          <w:color w:val="231F20"/>
          <w:u w:val="single" w:color="231F20"/>
        </w:rPr>
        <w:t>indicating</w:t>
      </w:r>
      <w:r w:rsidR="005765B8" w:rsidRPr="000A2AC4">
        <w:rPr>
          <w:rFonts w:ascii="Verdana" w:hAnsi="Verdana"/>
          <w:i/>
          <w:color w:val="231F20"/>
        </w:rPr>
        <w:t xml:space="preserve">  </w:t>
      </w:r>
      <w:r w:rsidRPr="000A2AC4">
        <w:rPr>
          <w:rFonts w:ascii="Verdana" w:hAnsi="Verdana"/>
          <w:i/>
          <w:color w:val="231F20"/>
          <w:u w:val="single" w:color="231F20"/>
        </w:rPr>
        <w:t>the</w:t>
      </w:r>
      <w:r w:rsidR="005765B8" w:rsidRPr="000A2AC4">
        <w:rPr>
          <w:rFonts w:ascii="Verdana" w:hAnsi="Verdana"/>
          <w:i/>
          <w:color w:val="231F20"/>
        </w:rPr>
        <w:t xml:space="preserve">  </w:t>
      </w:r>
      <w:r w:rsidRPr="000A2AC4">
        <w:rPr>
          <w:rFonts w:ascii="Verdana" w:hAnsi="Verdana"/>
          <w:i/>
          <w:color w:val="231F20"/>
          <w:u w:val="single" w:color="231F20"/>
        </w:rPr>
        <w:t>various</w:t>
      </w:r>
      <w:r w:rsidR="005765B8" w:rsidRPr="000A2AC4">
        <w:rPr>
          <w:rFonts w:ascii="Verdana" w:hAnsi="Verdana"/>
          <w:i/>
          <w:color w:val="231F20"/>
        </w:rPr>
        <w:t xml:space="preserve">  </w:t>
      </w:r>
      <w:r w:rsidRPr="000A2AC4">
        <w:rPr>
          <w:rFonts w:ascii="Verdana" w:hAnsi="Verdana"/>
          <w:i/>
          <w:color w:val="231F20"/>
          <w:u w:val="single" w:color="231F20"/>
        </w:rPr>
        <w:t>amounts</w:t>
      </w:r>
      <w:r w:rsidR="005765B8" w:rsidRPr="000A2AC4">
        <w:rPr>
          <w:rFonts w:ascii="Verdana" w:hAnsi="Verdana"/>
          <w:i/>
          <w:color w:val="231F20"/>
        </w:rPr>
        <w:t xml:space="preserve">  </w:t>
      </w:r>
      <w:r w:rsidRPr="000A2AC4">
        <w:rPr>
          <w:rFonts w:ascii="Verdana" w:hAnsi="Verdana"/>
          <w:i/>
          <w:color w:val="231F20"/>
          <w:u w:val="single" w:color="231F20"/>
        </w:rPr>
        <w:t>and</w:t>
      </w:r>
      <w:r w:rsidR="005765B8" w:rsidRPr="000A2AC4">
        <w:rPr>
          <w:rFonts w:ascii="Verdana" w:hAnsi="Verdana"/>
          <w:i/>
          <w:color w:val="231F20"/>
        </w:rPr>
        <w:t xml:space="preserve">  </w:t>
      </w:r>
      <w:r w:rsidRPr="000A2AC4">
        <w:rPr>
          <w:rFonts w:ascii="Verdana" w:hAnsi="Verdana"/>
          <w:i/>
          <w:color w:val="231F20"/>
          <w:u w:val="single" w:color="231F20"/>
        </w:rPr>
        <w:t>the</w:t>
      </w:r>
      <w:r w:rsidR="005765B8" w:rsidRPr="000A2AC4">
        <w:rPr>
          <w:rFonts w:ascii="Verdana" w:hAnsi="Verdana"/>
          <w:i/>
          <w:color w:val="231F20"/>
        </w:rPr>
        <w:t xml:space="preserve">  </w:t>
      </w:r>
      <w:r w:rsidRPr="000A2AC4">
        <w:rPr>
          <w:rFonts w:ascii="Verdana" w:hAnsi="Verdana"/>
          <w:i/>
          <w:color w:val="231F20"/>
          <w:u w:val="single" w:color="231F20"/>
        </w:rPr>
        <w:t>respective</w:t>
      </w:r>
      <w:r w:rsidR="005765B8" w:rsidRPr="000A2AC4">
        <w:rPr>
          <w:rFonts w:ascii="Verdana" w:hAnsi="Verdana"/>
          <w:i/>
          <w:color w:val="231F20"/>
        </w:rPr>
        <w:t xml:space="preserve">  </w:t>
      </w:r>
      <w:r w:rsidRPr="000A2AC4">
        <w:rPr>
          <w:rFonts w:ascii="Verdana" w:hAnsi="Verdana"/>
          <w:i/>
          <w:color w:val="231F20"/>
          <w:u w:val="single" w:color="231F20"/>
        </w:rPr>
        <w:t>currencies</w:t>
      </w:r>
      <w:proofErr w:type="gramStart"/>
      <w:r w:rsidRPr="000A2AC4">
        <w:rPr>
          <w:rFonts w:ascii="Verdana" w:hAnsi="Verdana"/>
          <w:i/>
          <w:color w:val="231F20"/>
          <w:u w:val="single" w:color="231F20"/>
        </w:rPr>
        <w:t>];</w:t>
      </w:r>
      <w:proofErr w:type="gramEnd"/>
    </w:p>
    <w:p w14:paraId="2560D848" w14:textId="77777777" w:rsidR="0021200B" w:rsidRPr="000A2AC4" w:rsidRDefault="00022DB4" w:rsidP="00BA0782">
      <w:pPr>
        <w:pStyle w:val="BodyText"/>
        <w:tabs>
          <w:tab w:val="left" w:pos="9720"/>
          <w:tab w:val="left" w:pos="10080"/>
        </w:tabs>
        <w:spacing w:before="237"/>
        <w:ind w:left="1452" w:right="840"/>
        <w:jc w:val="both"/>
        <w:rPr>
          <w:rFonts w:ascii="Verdana" w:hAnsi="Verdana"/>
        </w:rPr>
      </w:pPr>
      <w:r w:rsidRPr="000A2AC4">
        <w:rPr>
          <w:rFonts w:ascii="Verdana" w:hAnsi="Verdana"/>
          <w:color w:val="231F20"/>
        </w:rPr>
        <w:t>or</w:t>
      </w:r>
    </w:p>
    <w:p w14:paraId="0F560E5D" w14:textId="3C0627E7" w:rsidR="0021200B" w:rsidRPr="000A2AC4" w:rsidRDefault="00022DB4" w:rsidP="00BA0782">
      <w:pPr>
        <w:spacing w:before="243" w:line="230" w:lineRule="auto"/>
        <w:ind w:left="1467" w:right="840" w:hanging="15"/>
        <w:jc w:val="both"/>
        <w:rPr>
          <w:rFonts w:ascii="Verdana" w:hAnsi="Verdana"/>
        </w:rPr>
      </w:pPr>
      <w:r w:rsidRPr="000A2AC4">
        <w:rPr>
          <w:rFonts w:ascii="Verdana" w:hAnsi="Verdana"/>
          <w:color w:val="231F20"/>
        </w:rPr>
        <w:t>Option</w:t>
      </w:r>
      <w:r w:rsidR="005765B8" w:rsidRPr="000A2AC4">
        <w:rPr>
          <w:rFonts w:ascii="Verdana" w:hAnsi="Verdana"/>
          <w:color w:val="231F20"/>
        </w:rPr>
        <w:t xml:space="preserve">  </w:t>
      </w:r>
      <w:r w:rsidRPr="000A2AC4">
        <w:rPr>
          <w:rFonts w:ascii="Verdana" w:hAnsi="Verdana"/>
          <w:color w:val="231F20"/>
        </w:rPr>
        <w:t>2,</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multiple</w:t>
      </w:r>
      <w:r w:rsidR="005765B8" w:rsidRPr="000A2AC4">
        <w:rPr>
          <w:rFonts w:ascii="Verdana" w:hAnsi="Verdana"/>
          <w:color w:val="231F20"/>
        </w:rPr>
        <w:t xml:space="preserve">  </w:t>
      </w:r>
      <w:r w:rsidRPr="000A2AC4">
        <w:rPr>
          <w:rFonts w:ascii="Verdana" w:hAnsi="Verdana"/>
          <w:color w:val="231F20"/>
        </w:rPr>
        <w:t>lots: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each</w:t>
      </w:r>
      <w:r w:rsidR="005765B8" w:rsidRPr="000A2AC4">
        <w:rPr>
          <w:rFonts w:ascii="Verdana" w:hAnsi="Verdana"/>
          <w:color w:val="231F20"/>
        </w:rPr>
        <w:t xml:space="preserve">  </w:t>
      </w:r>
      <w:r w:rsidRPr="000A2AC4">
        <w:rPr>
          <w:rFonts w:ascii="Verdana" w:hAnsi="Verdana"/>
          <w:color w:val="231F20"/>
        </w:rPr>
        <w:t>lot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total</w:t>
      </w:r>
      <w:r w:rsidR="005765B8" w:rsidRPr="000A2AC4">
        <w:rPr>
          <w:rFonts w:ascii="Verdana" w:hAnsi="Verdana"/>
          <w:i/>
          <w:color w:val="231F20"/>
        </w:rPr>
        <w:t xml:space="preserve">  </w:t>
      </w:r>
      <w:r w:rsidRPr="000A2AC4">
        <w:rPr>
          <w:rFonts w:ascii="Verdana" w:hAnsi="Verdana"/>
          <w:i/>
          <w:color w:val="231F20"/>
        </w:rPr>
        <w:t>price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lot</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words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ﬁgures,</w:t>
      </w:r>
      <w:r w:rsidR="005765B8" w:rsidRPr="000A2AC4">
        <w:rPr>
          <w:rFonts w:ascii="Verdana" w:hAnsi="Verdana"/>
          <w:i/>
          <w:color w:val="231F20"/>
        </w:rPr>
        <w:t xml:space="preserve">  </w:t>
      </w:r>
      <w:r w:rsidRPr="000A2AC4">
        <w:rPr>
          <w:rFonts w:ascii="Verdana" w:hAnsi="Verdana"/>
          <w:i/>
          <w:color w:val="231F20"/>
        </w:rPr>
        <w:t>indicating</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various</w:t>
      </w:r>
      <w:r w:rsidR="005765B8" w:rsidRPr="000A2AC4">
        <w:rPr>
          <w:rFonts w:ascii="Verdana" w:hAnsi="Verdana"/>
          <w:i/>
          <w:color w:val="231F20"/>
        </w:rPr>
        <w:t xml:space="preserve">  </w:t>
      </w:r>
      <w:r w:rsidRPr="000A2AC4">
        <w:rPr>
          <w:rFonts w:ascii="Verdana" w:hAnsi="Verdana"/>
          <w:i/>
          <w:color w:val="231F20"/>
        </w:rPr>
        <w:t>amounts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respective</w:t>
      </w:r>
      <w:r w:rsidR="005765B8" w:rsidRPr="000A2AC4">
        <w:rPr>
          <w:rFonts w:ascii="Verdana" w:hAnsi="Verdana"/>
          <w:i/>
          <w:color w:val="231F20"/>
        </w:rPr>
        <w:t xml:space="preserve">  </w:t>
      </w:r>
      <w:r w:rsidRPr="000A2AC4">
        <w:rPr>
          <w:rFonts w:ascii="Verdana" w:hAnsi="Verdana"/>
          <w:i/>
          <w:color w:val="231F20"/>
        </w:rPr>
        <w:t>currencies</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(b)</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lots</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lots)</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total</w:t>
      </w:r>
      <w:r w:rsidR="005765B8" w:rsidRPr="000A2AC4">
        <w:rPr>
          <w:rFonts w:ascii="Verdana" w:hAnsi="Verdana"/>
          <w:i/>
          <w:color w:val="231F20"/>
        </w:rPr>
        <w:t xml:space="preserve">  </w:t>
      </w:r>
      <w:r w:rsidRPr="000A2AC4">
        <w:rPr>
          <w:rFonts w:ascii="Verdana" w:hAnsi="Verdana"/>
          <w:i/>
          <w:color w:val="231F20"/>
        </w:rPr>
        <w:t>price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all</w:t>
      </w:r>
      <w:r w:rsidR="005765B8" w:rsidRPr="000A2AC4">
        <w:rPr>
          <w:rFonts w:ascii="Verdana" w:hAnsi="Verdana"/>
          <w:i/>
          <w:color w:val="231F20"/>
        </w:rPr>
        <w:t xml:space="preserve">  </w:t>
      </w:r>
      <w:r w:rsidRPr="000A2AC4">
        <w:rPr>
          <w:rFonts w:ascii="Verdana" w:hAnsi="Verdana"/>
          <w:i/>
          <w:color w:val="231F20"/>
        </w:rPr>
        <w:t>lots</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words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ﬁgures,</w:t>
      </w:r>
      <w:r w:rsidR="005765B8" w:rsidRPr="000A2AC4">
        <w:rPr>
          <w:rFonts w:ascii="Verdana" w:hAnsi="Verdana"/>
          <w:i/>
          <w:color w:val="231F20"/>
        </w:rPr>
        <w:t xml:space="preserve">  </w:t>
      </w:r>
      <w:r w:rsidRPr="000A2AC4">
        <w:rPr>
          <w:rFonts w:ascii="Verdana" w:hAnsi="Verdana"/>
          <w:i/>
          <w:color w:val="231F20"/>
        </w:rPr>
        <w:t>indicating</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various</w:t>
      </w:r>
      <w:r w:rsidR="005765B8" w:rsidRPr="000A2AC4">
        <w:rPr>
          <w:rFonts w:ascii="Verdana" w:hAnsi="Verdana"/>
          <w:i/>
          <w:color w:val="231F20"/>
        </w:rPr>
        <w:t xml:space="preserve">  </w:t>
      </w:r>
      <w:r w:rsidRPr="000A2AC4">
        <w:rPr>
          <w:rFonts w:ascii="Verdana" w:hAnsi="Verdana"/>
          <w:i/>
          <w:color w:val="231F20"/>
        </w:rPr>
        <w:t>amounts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respective</w:t>
      </w:r>
      <w:r w:rsidR="005765B8" w:rsidRPr="000A2AC4">
        <w:rPr>
          <w:rFonts w:ascii="Verdana" w:hAnsi="Verdana"/>
          <w:i/>
          <w:color w:val="231F20"/>
        </w:rPr>
        <w:t xml:space="preserve">  </w:t>
      </w:r>
      <w:r w:rsidRPr="000A2AC4">
        <w:rPr>
          <w:rFonts w:ascii="Verdana" w:hAnsi="Verdana"/>
          <w:i/>
          <w:color w:val="231F20"/>
        </w:rPr>
        <w:t>currencies</w:t>
      </w:r>
      <w:proofErr w:type="gramStart"/>
      <w:r w:rsidRPr="000A2AC4">
        <w:rPr>
          <w:rFonts w:ascii="Verdana" w:hAnsi="Verdana"/>
          <w:color w:val="231F20"/>
        </w:rPr>
        <w:t>];</w:t>
      </w:r>
      <w:proofErr w:type="gramEnd"/>
    </w:p>
    <w:p w14:paraId="7371AED8" w14:textId="35995E66" w:rsidR="0021200B" w:rsidRPr="000A2AC4" w:rsidRDefault="00022DB4" w:rsidP="00C6798D">
      <w:pPr>
        <w:pStyle w:val="ListParagraph"/>
        <w:numPr>
          <w:ilvl w:val="0"/>
          <w:numId w:val="29"/>
        </w:numPr>
        <w:tabs>
          <w:tab w:val="left" w:pos="1451"/>
          <w:tab w:val="left" w:pos="1453"/>
        </w:tabs>
        <w:spacing w:before="238"/>
        <w:ind w:left="1452" w:right="840"/>
        <w:jc w:val="both"/>
        <w:rPr>
          <w:rFonts w:ascii="Verdana" w:hAnsi="Verdana"/>
        </w:rPr>
      </w:pPr>
      <w:r w:rsidRPr="000A2AC4">
        <w:rPr>
          <w:rFonts w:ascii="Verdana" w:hAnsi="Verdana"/>
          <w:b/>
          <w:color w:val="231F20"/>
        </w:rPr>
        <w:lastRenderedPageBreak/>
        <w:t>Discounts</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discounts</w:t>
      </w:r>
      <w:r w:rsidR="005765B8" w:rsidRPr="000A2AC4">
        <w:rPr>
          <w:rFonts w:ascii="Verdana" w:hAnsi="Verdana"/>
          <w:color w:val="231F20"/>
        </w:rPr>
        <w:t xml:space="preserve"> </w:t>
      </w:r>
      <w:r w:rsidRPr="000A2AC4">
        <w:rPr>
          <w:rFonts w:ascii="Verdana" w:hAnsi="Verdana"/>
          <w:color w:val="231F20"/>
        </w:rPr>
        <w:t>offered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methodology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application</w:t>
      </w:r>
      <w:r w:rsidR="005765B8" w:rsidRPr="000A2AC4">
        <w:rPr>
          <w:rFonts w:ascii="Verdana" w:hAnsi="Verdana"/>
          <w:color w:val="231F20"/>
        </w:rPr>
        <w:t xml:space="preserve"> </w:t>
      </w:r>
      <w:r w:rsidRPr="000A2AC4">
        <w:rPr>
          <w:rFonts w:ascii="Verdana" w:hAnsi="Verdana"/>
          <w:color w:val="231F20"/>
        </w:rPr>
        <w:t>are:</w:t>
      </w:r>
    </w:p>
    <w:p w14:paraId="6B4D82FC" w14:textId="386CCE64" w:rsidR="0021200B" w:rsidRPr="000A2AC4" w:rsidRDefault="00A21E0E" w:rsidP="00C6798D">
      <w:pPr>
        <w:pStyle w:val="ListParagraph"/>
        <w:numPr>
          <w:ilvl w:val="1"/>
          <w:numId w:val="29"/>
        </w:numPr>
        <w:tabs>
          <w:tab w:val="left" w:pos="1961"/>
          <w:tab w:val="left" w:pos="1963"/>
        </w:tabs>
        <w:spacing w:before="235"/>
        <w:ind w:right="840" w:hanging="502"/>
        <w:jc w:val="both"/>
        <w:rPr>
          <w:rFonts w:ascii="Verdana" w:hAnsi="Verdana"/>
        </w:rPr>
      </w:pPr>
      <w:r w:rsidRPr="000A2AC4">
        <w:rPr>
          <w:rFonts w:ascii="Verdana" w:hAnsi="Verdana"/>
          <w:color w:val="231F20"/>
        </w:rPr>
        <w:t>The discounts offered are</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w:t>
      </w:r>
      <w:r w:rsidRPr="000A2AC4">
        <w:rPr>
          <w:rFonts w:ascii="Verdana" w:hAnsi="Verdana"/>
          <w:i/>
          <w:color w:val="231F20"/>
        </w:rPr>
        <w:t>Specify in detail each discount offered</w:t>
      </w:r>
      <w:r w:rsidR="00022DB4" w:rsidRPr="000A2AC4">
        <w:rPr>
          <w:rFonts w:ascii="Verdana" w:hAnsi="Verdana"/>
          <w:i/>
          <w:color w:val="231F20"/>
        </w:rPr>
        <w:t>.</w:t>
      </w:r>
      <w:r w:rsidR="00022DB4" w:rsidRPr="000A2AC4">
        <w:rPr>
          <w:rFonts w:ascii="Verdana" w:hAnsi="Verdana"/>
          <w:color w:val="231F20"/>
        </w:rPr>
        <w:t>]</w:t>
      </w:r>
    </w:p>
    <w:p w14:paraId="17A6FAC1" w14:textId="6BAEE707" w:rsidR="0021200B" w:rsidRPr="000A2AC4" w:rsidRDefault="00022DB4" w:rsidP="00C6798D">
      <w:pPr>
        <w:pStyle w:val="ListParagraph"/>
        <w:numPr>
          <w:ilvl w:val="1"/>
          <w:numId w:val="29"/>
        </w:numPr>
        <w:tabs>
          <w:tab w:val="left" w:pos="1961"/>
          <w:tab w:val="left" w:pos="1963"/>
        </w:tabs>
        <w:spacing w:before="242" w:line="230" w:lineRule="auto"/>
        <w:ind w:right="840" w:hanging="502"/>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exact</w:t>
      </w:r>
      <w:r w:rsidR="005765B8" w:rsidRPr="000A2AC4">
        <w:rPr>
          <w:rFonts w:ascii="Verdana" w:hAnsi="Verdana"/>
          <w:color w:val="231F20"/>
        </w:rPr>
        <w:t xml:space="preserve">  </w:t>
      </w:r>
      <w:r w:rsidRPr="000A2AC4">
        <w:rPr>
          <w:rFonts w:ascii="Verdana" w:hAnsi="Verdana"/>
          <w:color w:val="231F20"/>
        </w:rPr>
        <w:t>method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calculations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determine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net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application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discounts</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shown</w:t>
      </w:r>
      <w:r w:rsidR="005765B8" w:rsidRPr="000A2AC4">
        <w:rPr>
          <w:rFonts w:ascii="Verdana" w:hAnsi="Verdana"/>
          <w:color w:val="231F20"/>
        </w:rPr>
        <w:t xml:space="preserve">  </w:t>
      </w:r>
      <w:r w:rsidRPr="000A2AC4">
        <w:rPr>
          <w:rFonts w:ascii="Verdana" w:hAnsi="Verdana"/>
          <w:color w:val="231F20"/>
        </w:rPr>
        <w:t>below:</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Specify</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detail</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method</w:t>
      </w:r>
      <w:r w:rsidR="005765B8" w:rsidRPr="000A2AC4">
        <w:rPr>
          <w:rFonts w:ascii="Verdana" w:hAnsi="Verdana"/>
          <w:i/>
          <w:color w:val="231F20"/>
        </w:rPr>
        <w:t xml:space="preserve">  </w:t>
      </w:r>
      <w:r w:rsidRPr="000A2AC4">
        <w:rPr>
          <w:rFonts w:ascii="Verdana" w:hAnsi="Verdana"/>
          <w:i/>
          <w:color w:val="231F20"/>
        </w:rPr>
        <w:t>that</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used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apply</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discounts</w:t>
      </w:r>
      <w:proofErr w:type="gramStart"/>
      <w:r w:rsidRPr="000A2AC4">
        <w:rPr>
          <w:rFonts w:ascii="Verdana" w:hAnsi="Verdana"/>
          <w:color w:val="231F20"/>
        </w:rPr>
        <w:t>];</w:t>
      </w:r>
      <w:proofErr w:type="gramEnd"/>
    </w:p>
    <w:p w14:paraId="7BEE85AB" w14:textId="030AABDF" w:rsidR="0021200B" w:rsidRPr="000A2AC4" w:rsidRDefault="000900E1" w:rsidP="00C6798D">
      <w:pPr>
        <w:pStyle w:val="ListParagraph"/>
        <w:numPr>
          <w:ilvl w:val="0"/>
          <w:numId w:val="29"/>
        </w:numPr>
        <w:tabs>
          <w:tab w:val="left" w:pos="1452"/>
        </w:tabs>
        <w:spacing w:before="245" w:line="230" w:lineRule="auto"/>
        <w:ind w:left="1466" w:right="840" w:hanging="615"/>
        <w:jc w:val="both"/>
        <w:rPr>
          <w:rFonts w:ascii="Verdana" w:hAnsi="Verdana"/>
        </w:rPr>
      </w:pPr>
      <w:r w:rsidRPr="000A2AC4">
        <w:rPr>
          <w:rFonts w:ascii="Verdana" w:hAnsi="Verdana"/>
          <w:b/>
          <w:color w:val="231F20"/>
        </w:rPr>
        <w:t>Tender Validity</w:t>
      </w:r>
      <w:r w:rsidR="005765B8" w:rsidRPr="000A2AC4">
        <w:rPr>
          <w:rFonts w:ascii="Verdana" w:hAnsi="Verdana"/>
          <w:b/>
          <w:color w:val="231F20"/>
        </w:rPr>
        <w:t xml:space="preserve"> </w:t>
      </w:r>
      <w:r w:rsidR="00022DB4" w:rsidRPr="000A2AC4">
        <w:rPr>
          <w:rFonts w:ascii="Verdana" w:hAnsi="Verdana"/>
          <w:b/>
          <w:color w:val="231F20"/>
        </w:rPr>
        <w:t>Period</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Our</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valid</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period</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TDS</w:t>
      </w:r>
      <w:r w:rsidR="005765B8" w:rsidRPr="000A2AC4">
        <w:rPr>
          <w:rFonts w:ascii="Verdana" w:hAnsi="Verdana"/>
          <w:color w:val="231F20"/>
        </w:rPr>
        <w:t xml:space="preserve">  </w:t>
      </w:r>
      <w:r w:rsidR="00022DB4" w:rsidRPr="000A2AC4">
        <w:rPr>
          <w:rFonts w:ascii="Verdana" w:hAnsi="Verdana"/>
          <w:color w:val="231F20"/>
        </w:rPr>
        <w:t>17.1</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amended,</w:t>
      </w:r>
      <w:r w:rsidR="005765B8" w:rsidRPr="000A2AC4">
        <w:rPr>
          <w:rFonts w:ascii="Verdana" w:hAnsi="Verdana"/>
          <w:color w:val="231F20"/>
        </w:rPr>
        <w:t xml:space="preserve">  </w:t>
      </w:r>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applicable)</w:t>
      </w:r>
      <w:r w:rsidR="005765B8" w:rsidRPr="000A2AC4">
        <w:rPr>
          <w:rFonts w:ascii="Verdana" w:hAnsi="Verdana"/>
          <w:color w:val="231F20"/>
        </w:rPr>
        <w:t xml:space="preserve">  </w:t>
      </w:r>
      <w:r w:rsidR="00022DB4" w:rsidRPr="000A2AC4">
        <w:rPr>
          <w:rFonts w:ascii="Verdana" w:hAnsi="Verdana"/>
          <w:color w:val="231F20"/>
        </w:rPr>
        <w:t>from</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date</w:t>
      </w:r>
      <w:r w:rsidR="005765B8" w:rsidRPr="000A2AC4">
        <w:rPr>
          <w:rFonts w:ascii="Verdana" w:hAnsi="Verdana"/>
          <w:color w:val="231F20"/>
        </w:rPr>
        <w:t xml:space="preserve">  </w:t>
      </w:r>
      <w:r w:rsidR="00022DB4" w:rsidRPr="000A2AC4">
        <w:rPr>
          <w:rFonts w:ascii="Verdana" w:hAnsi="Verdana"/>
          <w:color w:val="231F20"/>
        </w:rPr>
        <w:t>ﬁxed</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submission</w:t>
      </w:r>
      <w:r w:rsidR="005765B8" w:rsidRPr="000A2AC4">
        <w:rPr>
          <w:rFonts w:ascii="Verdana" w:hAnsi="Verdana"/>
          <w:color w:val="231F20"/>
        </w:rPr>
        <w:t xml:space="preserve">  </w:t>
      </w:r>
      <w:r w:rsidR="00022DB4" w:rsidRPr="000A2AC4">
        <w:rPr>
          <w:rFonts w:ascii="Verdana" w:hAnsi="Verdana"/>
          <w:color w:val="231F20"/>
        </w:rPr>
        <w:t>deadline</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TDS</w:t>
      </w:r>
      <w:r w:rsidR="005765B8" w:rsidRPr="000A2AC4">
        <w:rPr>
          <w:rFonts w:ascii="Verdana" w:hAnsi="Verdana"/>
          <w:color w:val="231F20"/>
        </w:rPr>
        <w:t xml:space="preserve">  </w:t>
      </w:r>
      <w:r w:rsidR="00022DB4" w:rsidRPr="000A2AC4">
        <w:rPr>
          <w:rFonts w:ascii="Verdana" w:hAnsi="Verdana"/>
          <w:color w:val="231F20"/>
        </w:rPr>
        <w:t>21.1</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amended,</w:t>
      </w:r>
      <w:r w:rsidR="005765B8" w:rsidRPr="000A2AC4">
        <w:rPr>
          <w:rFonts w:ascii="Verdana" w:hAnsi="Verdana"/>
          <w:color w:val="231F20"/>
        </w:rPr>
        <w:t xml:space="preserve">  </w:t>
      </w:r>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applicable),</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remain</w:t>
      </w:r>
      <w:r w:rsidR="005765B8" w:rsidRPr="000A2AC4">
        <w:rPr>
          <w:rFonts w:ascii="Verdana" w:hAnsi="Verdana"/>
          <w:color w:val="231F20"/>
        </w:rPr>
        <w:t xml:space="preserve">  </w:t>
      </w:r>
      <w:r w:rsidR="00022DB4" w:rsidRPr="000A2AC4">
        <w:rPr>
          <w:rFonts w:ascii="Verdana" w:hAnsi="Verdana"/>
          <w:color w:val="231F20"/>
        </w:rPr>
        <w:t>binding</w:t>
      </w:r>
      <w:r w:rsidR="005765B8" w:rsidRPr="000A2AC4">
        <w:rPr>
          <w:rFonts w:ascii="Verdana" w:hAnsi="Verdana"/>
          <w:color w:val="231F20"/>
        </w:rPr>
        <w:t xml:space="preserve">  </w:t>
      </w:r>
      <w:r w:rsidR="00022DB4" w:rsidRPr="000A2AC4">
        <w:rPr>
          <w:rFonts w:ascii="Verdana" w:hAnsi="Verdana"/>
          <w:color w:val="231F20"/>
        </w:rPr>
        <w:t>upon</w:t>
      </w:r>
      <w:r w:rsidR="005765B8" w:rsidRPr="000A2AC4">
        <w:rPr>
          <w:rFonts w:ascii="Verdana" w:hAnsi="Verdana"/>
          <w:color w:val="231F20"/>
        </w:rPr>
        <w:t xml:space="preserve">  </w:t>
      </w:r>
      <w:r w:rsidR="00022DB4" w:rsidRPr="000A2AC4">
        <w:rPr>
          <w:rFonts w:ascii="Verdana" w:hAnsi="Verdana"/>
          <w:color w:val="231F20"/>
        </w:rPr>
        <w:t>us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accepted</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time</w:t>
      </w:r>
      <w:r w:rsidR="005765B8" w:rsidRPr="000A2AC4">
        <w:rPr>
          <w:rFonts w:ascii="Verdana" w:hAnsi="Verdana"/>
          <w:color w:val="231F20"/>
        </w:rPr>
        <w:t xml:space="preserve">  </w:t>
      </w:r>
      <w:r w:rsidR="00022DB4" w:rsidRPr="000A2AC4">
        <w:rPr>
          <w:rFonts w:ascii="Verdana" w:hAnsi="Verdana"/>
          <w:color w:val="231F20"/>
        </w:rPr>
        <w:t>before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expiration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proofErr w:type="gramStart"/>
      <w:r w:rsidR="00022DB4" w:rsidRPr="000A2AC4">
        <w:rPr>
          <w:rFonts w:ascii="Verdana" w:hAnsi="Verdana"/>
          <w:color w:val="231F20"/>
        </w:rPr>
        <w:t>period;</w:t>
      </w:r>
      <w:proofErr w:type="gramEnd"/>
    </w:p>
    <w:p w14:paraId="088ADCDF" w14:textId="288480C7" w:rsidR="0021200B" w:rsidRPr="000A2AC4" w:rsidRDefault="00022DB4" w:rsidP="00BA0782">
      <w:pPr>
        <w:pStyle w:val="BodyText"/>
        <w:tabs>
          <w:tab w:val="left" w:pos="1451"/>
        </w:tabs>
        <w:spacing w:before="247" w:line="230" w:lineRule="auto"/>
        <w:ind w:left="1466" w:right="840" w:hanging="615"/>
        <w:jc w:val="both"/>
        <w:rPr>
          <w:rFonts w:ascii="Verdana" w:hAnsi="Verdana"/>
        </w:rPr>
      </w:pPr>
      <w:r w:rsidRPr="000A2AC4">
        <w:rPr>
          <w:rFonts w:ascii="Verdana" w:hAnsi="Verdana"/>
          <w:b/>
          <w:color w:val="231F20"/>
        </w:rPr>
        <w:t>(h)</w:t>
      </w:r>
      <w:r w:rsidRPr="000A2AC4">
        <w:rPr>
          <w:rFonts w:ascii="Verdana" w:hAnsi="Verdana"/>
          <w:b/>
          <w:color w:val="231F20"/>
        </w:rPr>
        <w:tab/>
      </w:r>
      <w:r w:rsidR="000900E1" w:rsidRPr="000A2AC4">
        <w:rPr>
          <w:rFonts w:ascii="Verdana" w:hAnsi="Verdana"/>
          <w:b/>
          <w:color w:val="231F20"/>
        </w:rPr>
        <w:t>Performance Security</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commit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obtain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proofErr w:type="gramStart"/>
      <w:r w:rsidRPr="000A2AC4">
        <w:rPr>
          <w:rFonts w:ascii="Verdana" w:hAnsi="Verdana"/>
          <w:color w:val="231F20"/>
        </w:rPr>
        <w:t>document;</w:t>
      </w:r>
      <w:proofErr w:type="gramEnd"/>
    </w:p>
    <w:p w14:paraId="31F221A2" w14:textId="637ED143" w:rsidR="0021200B" w:rsidRPr="000A2AC4" w:rsidRDefault="00022DB4" w:rsidP="00C6798D">
      <w:pPr>
        <w:pStyle w:val="ListParagraph"/>
        <w:numPr>
          <w:ilvl w:val="0"/>
          <w:numId w:val="28"/>
        </w:numPr>
        <w:tabs>
          <w:tab w:val="left" w:pos="1452"/>
        </w:tabs>
        <w:spacing w:before="192" w:line="230" w:lineRule="auto"/>
        <w:ind w:right="848" w:hanging="615"/>
        <w:jc w:val="both"/>
        <w:rPr>
          <w:rFonts w:ascii="Verdana" w:hAnsi="Verdana"/>
        </w:rPr>
      </w:pPr>
      <w:r w:rsidRPr="000A2AC4">
        <w:rPr>
          <w:rFonts w:ascii="Verdana" w:hAnsi="Verdana"/>
          <w:b/>
          <w:color w:val="231F20"/>
        </w:rPr>
        <w:t>One</w:t>
      </w:r>
      <w:r w:rsidR="005765B8" w:rsidRPr="000A2AC4">
        <w:rPr>
          <w:rFonts w:ascii="Verdana" w:hAnsi="Verdana"/>
          <w:b/>
          <w:color w:val="231F20"/>
        </w:rPr>
        <w:t xml:space="preserve">  </w:t>
      </w: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per</w:t>
      </w:r>
      <w:r w:rsidR="005765B8" w:rsidRPr="000A2AC4">
        <w:rPr>
          <w:rFonts w:ascii="Verdana" w:hAnsi="Verdana"/>
          <w:b/>
          <w:color w:val="231F20"/>
        </w:rPr>
        <w:t xml:space="preserve">  </w:t>
      </w:r>
      <w:r w:rsidRPr="000A2AC4">
        <w:rPr>
          <w:rFonts w:ascii="Verdana" w:hAnsi="Verdana"/>
          <w:b/>
          <w:color w:val="231F20"/>
        </w:rPr>
        <w:t>tenderer</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submitting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individual</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participating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subcontractor,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ITT</w:t>
      </w:r>
      <w:r w:rsidR="005765B8" w:rsidRPr="000A2AC4">
        <w:rPr>
          <w:rFonts w:ascii="Verdana" w:hAnsi="Verdana"/>
          <w:color w:val="231F20"/>
        </w:rPr>
        <w:t xml:space="preserve"> </w:t>
      </w:r>
      <w:r w:rsidRPr="000A2AC4">
        <w:rPr>
          <w:rFonts w:ascii="Verdana" w:hAnsi="Verdana"/>
          <w:color w:val="231F20"/>
        </w:rPr>
        <w:t>3.9,</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alternative</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submitted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ITT</w:t>
      </w:r>
      <w:r w:rsidR="005765B8" w:rsidRPr="000A2AC4">
        <w:rPr>
          <w:rFonts w:ascii="Verdana" w:hAnsi="Verdana"/>
          <w:color w:val="231F20"/>
        </w:rPr>
        <w:t xml:space="preserve">  </w:t>
      </w:r>
      <w:proofErr w:type="gramStart"/>
      <w:r w:rsidRPr="000A2AC4">
        <w:rPr>
          <w:rFonts w:ascii="Verdana" w:hAnsi="Verdana"/>
          <w:color w:val="231F20"/>
        </w:rPr>
        <w:t>12;</w:t>
      </w:r>
      <w:proofErr w:type="gramEnd"/>
    </w:p>
    <w:p w14:paraId="310116A6" w14:textId="4E458D2B" w:rsidR="0021200B" w:rsidRPr="000A2AC4" w:rsidRDefault="00022DB4" w:rsidP="00C6798D">
      <w:pPr>
        <w:pStyle w:val="ListParagraph"/>
        <w:numPr>
          <w:ilvl w:val="0"/>
          <w:numId w:val="28"/>
        </w:numPr>
        <w:tabs>
          <w:tab w:val="left" w:pos="1452"/>
        </w:tabs>
        <w:spacing w:before="246" w:line="230" w:lineRule="auto"/>
        <w:ind w:left="1465" w:right="848" w:hanging="614"/>
        <w:jc w:val="both"/>
        <w:rPr>
          <w:rFonts w:ascii="Verdana" w:hAnsi="Verdana"/>
        </w:rPr>
      </w:pPr>
      <w:r w:rsidRPr="000A2AC4">
        <w:rPr>
          <w:rFonts w:ascii="Verdana" w:hAnsi="Verdana"/>
          <w:b/>
          <w:color w:val="231F20"/>
        </w:rPr>
        <w:t>Suspension</w:t>
      </w:r>
      <w:r w:rsidR="005765B8" w:rsidRPr="000A2AC4">
        <w:rPr>
          <w:rFonts w:ascii="Verdana" w:hAnsi="Verdana"/>
          <w:b/>
          <w:color w:val="231F20"/>
        </w:rPr>
        <w:t xml:space="preserve">  </w:t>
      </w:r>
      <w:r w:rsidRPr="000A2AC4">
        <w:rPr>
          <w:rFonts w:ascii="Verdana" w:hAnsi="Verdana"/>
          <w:b/>
          <w:color w:val="231F20"/>
        </w:rPr>
        <w:t>and</w:t>
      </w:r>
      <w:r w:rsidR="005765B8" w:rsidRPr="000A2AC4">
        <w:rPr>
          <w:rFonts w:ascii="Verdana" w:hAnsi="Verdana"/>
          <w:b/>
          <w:color w:val="231F20"/>
        </w:rPr>
        <w:t xml:space="preserve">  </w:t>
      </w:r>
      <w:r w:rsidRPr="000A2AC4">
        <w:rPr>
          <w:rFonts w:ascii="Verdana" w:hAnsi="Verdana"/>
          <w:b/>
          <w:color w:val="231F20"/>
        </w:rPr>
        <w:t>Debarment</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along</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consultants,</w:t>
      </w:r>
      <w:r w:rsidR="005765B8" w:rsidRPr="000A2AC4">
        <w:rPr>
          <w:rFonts w:ascii="Verdana" w:hAnsi="Verdana"/>
          <w:color w:val="231F20"/>
        </w:rPr>
        <w:t xml:space="preserve">  </w:t>
      </w:r>
      <w:r w:rsidRPr="000A2AC4">
        <w:rPr>
          <w:rFonts w:ascii="Verdana" w:hAnsi="Verdana"/>
          <w:color w:val="231F20"/>
        </w:rPr>
        <w:t>manufacturers,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service</w:t>
      </w:r>
      <w:r w:rsidR="005765B8" w:rsidRPr="000A2AC4">
        <w:rPr>
          <w:rFonts w:ascii="Verdana" w:hAnsi="Verdana"/>
          <w:color w:val="231F20"/>
        </w:rPr>
        <w:t xml:space="preserve">  </w:t>
      </w:r>
      <w:r w:rsidRPr="000A2AC4">
        <w:rPr>
          <w:rFonts w:ascii="Verdana" w:hAnsi="Verdana"/>
          <w:color w:val="231F20"/>
        </w:rPr>
        <w:t>providers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controlled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individual</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temporary</w:t>
      </w:r>
      <w:r w:rsidR="005765B8" w:rsidRPr="000A2AC4">
        <w:rPr>
          <w:rFonts w:ascii="Verdana" w:hAnsi="Verdana"/>
          <w:color w:val="231F20"/>
        </w:rPr>
        <w:t xml:space="preserve">  </w:t>
      </w:r>
      <w:r w:rsidRPr="000A2AC4">
        <w:rPr>
          <w:rFonts w:ascii="Verdana" w:hAnsi="Verdana"/>
          <w:color w:val="231F20"/>
        </w:rPr>
        <w:t>suspension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debarment</w:t>
      </w:r>
      <w:r w:rsidR="005765B8" w:rsidRPr="000A2AC4">
        <w:rPr>
          <w:rFonts w:ascii="Verdana" w:hAnsi="Verdana"/>
          <w:color w:val="231F20"/>
        </w:rPr>
        <w:t xml:space="preserve">  </w:t>
      </w:r>
      <w:r w:rsidRPr="000A2AC4">
        <w:rPr>
          <w:rFonts w:ascii="Verdana" w:hAnsi="Verdana"/>
          <w:color w:val="231F20"/>
        </w:rPr>
        <w:t>imposed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Further,</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ineligible</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ofﬁcial</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United</w:t>
      </w:r>
      <w:r w:rsidR="005765B8" w:rsidRPr="000A2AC4">
        <w:rPr>
          <w:rFonts w:ascii="Verdana" w:hAnsi="Verdana"/>
          <w:color w:val="231F20"/>
        </w:rPr>
        <w:t xml:space="preserve">  </w:t>
      </w:r>
      <w:r w:rsidRPr="000A2AC4">
        <w:rPr>
          <w:rFonts w:ascii="Verdana" w:hAnsi="Verdana"/>
          <w:color w:val="231F20"/>
        </w:rPr>
        <w:t>Nations</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proofErr w:type="gramStart"/>
      <w:r w:rsidRPr="000A2AC4">
        <w:rPr>
          <w:rFonts w:ascii="Verdana" w:hAnsi="Verdana"/>
          <w:color w:val="231F20"/>
        </w:rPr>
        <w:t>Council;</w:t>
      </w:r>
      <w:proofErr w:type="gramEnd"/>
    </w:p>
    <w:p w14:paraId="11CEAD22" w14:textId="6CF482FB" w:rsidR="0021200B" w:rsidRPr="000A2AC4" w:rsidRDefault="00022DB4" w:rsidP="00C6798D">
      <w:pPr>
        <w:pStyle w:val="ListParagraph"/>
        <w:numPr>
          <w:ilvl w:val="0"/>
          <w:numId w:val="28"/>
        </w:numPr>
        <w:tabs>
          <w:tab w:val="left" w:pos="1451"/>
        </w:tabs>
        <w:spacing w:before="247" w:line="230" w:lineRule="auto"/>
        <w:ind w:left="1465" w:right="848" w:hanging="615"/>
        <w:jc w:val="both"/>
        <w:rPr>
          <w:rFonts w:ascii="Verdana" w:hAnsi="Verdana"/>
          <w:i/>
        </w:rPr>
      </w:pPr>
      <w:r w:rsidRPr="000A2AC4">
        <w:rPr>
          <w:rFonts w:ascii="Verdana" w:hAnsi="Verdana"/>
          <w:b/>
          <w:color w:val="231F20"/>
        </w:rPr>
        <w:t>State-owned</w:t>
      </w:r>
      <w:r w:rsidR="005765B8" w:rsidRPr="000A2AC4">
        <w:rPr>
          <w:rFonts w:ascii="Verdana" w:hAnsi="Verdana"/>
          <w:b/>
          <w:color w:val="231F20"/>
        </w:rPr>
        <w:t xml:space="preserve">  </w:t>
      </w:r>
      <w:r w:rsidRPr="000A2AC4">
        <w:rPr>
          <w:rFonts w:ascii="Verdana" w:hAnsi="Verdana"/>
          <w:b/>
          <w:color w:val="231F20"/>
        </w:rPr>
        <w:t>enterprise</w:t>
      </w:r>
      <w:r w:rsidR="005765B8" w:rsidRPr="000A2AC4">
        <w:rPr>
          <w:rFonts w:ascii="Verdana" w:hAnsi="Verdana"/>
          <w:b/>
          <w:color w:val="231F20"/>
        </w:rPr>
        <w:t xml:space="preserve">  </w:t>
      </w:r>
      <w:r w:rsidRPr="000A2AC4">
        <w:rPr>
          <w:rFonts w:ascii="Verdana" w:hAnsi="Verdana"/>
          <w:b/>
          <w:color w:val="231F20"/>
        </w:rPr>
        <w:t>or</w:t>
      </w:r>
      <w:r w:rsidR="005765B8" w:rsidRPr="000A2AC4">
        <w:rPr>
          <w:rFonts w:ascii="Verdana" w:hAnsi="Verdana"/>
          <w:b/>
          <w:color w:val="231F20"/>
        </w:rPr>
        <w:t xml:space="preserve">  </w:t>
      </w:r>
      <w:r w:rsidRPr="000A2AC4">
        <w:rPr>
          <w:rFonts w:ascii="Verdana" w:hAnsi="Verdana"/>
          <w:b/>
          <w:color w:val="231F20"/>
        </w:rPr>
        <w:t>institution</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i/>
          <w:color w:val="231F20"/>
        </w:rPr>
        <w:t>[select</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appropriate</w:t>
      </w:r>
      <w:r w:rsidR="005765B8" w:rsidRPr="000A2AC4">
        <w:rPr>
          <w:rFonts w:ascii="Verdana" w:hAnsi="Verdana"/>
          <w:i/>
          <w:color w:val="231F20"/>
        </w:rPr>
        <w:t xml:space="preserve">  </w:t>
      </w:r>
      <w:r w:rsidRPr="000A2AC4">
        <w:rPr>
          <w:rFonts w:ascii="Verdana" w:hAnsi="Verdana"/>
          <w:i/>
          <w:color w:val="231F20"/>
        </w:rPr>
        <w:t>option</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delete</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other]</w:t>
      </w:r>
      <w:r w:rsidR="005765B8" w:rsidRPr="000A2AC4">
        <w:rPr>
          <w:rFonts w:ascii="Verdana" w:hAnsi="Verdana"/>
          <w:i/>
          <w:color w:val="231F20"/>
        </w:rPr>
        <w:t xml:space="preserve">  </w:t>
      </w:r>
      <w:r w:rsidRPr="000A2AC4">
        <w:rPr>
          <w:rFonts w:ascii="Verdana" w:hAnsi="Verdana"/>
          <w:i/>
          <w:color w:val="231F20"/>
        </w:rPr>
        <w:t>[We</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not</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state-</w:t>
      </w:r>
      <w:r w:rsidR="005765B8" w:rsidRPr="000A2AC4">
        <w:rPr>
          <w:rFonts w:ascii="Verdana" w:hAnsi="Verdana"/>
          <w:i/>
          <w:color w:val="231F20"/>
        </w:rPr>
        <w:t xml:space="preserve">  </w:t>
      </w:r>
      <w:r w:rsidRPr="000A2AC4">
        <w:rPr>
          <w:rFonts w:ascii="Verdana" w:hAnsi="Verdana"/>
          <w:i/>
          <w:color w:val="231F20"/>
        </w:rPr>
        <w:t>owned</w:t>
      </w:r>
      <w:r w:rsidR="005765B8" w:rsidRPr="000A2AC4">
        <w:rPr>
          <w:rFonts w:ascii="Verdana" w:hAnsi="Verdana"/>
          <w:i/>
          <w:color w:val="231F20"/>
        </w:rPr>
        <w:t xml:space="preserve">  </w:t>
      </w:r>
      <w:r w:rsidRPr="000A2AC4">
        <w:rPr>
          <w:rFonts w:ascii="Verdana" w:hAnsi="Verdana"/>
          <w:i/>
          <w:color w:val="231F20"/>
        </w:rPr>
        <w:t>enterprise</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institution]</w:t>
      </w:r>
      <w:r w:rsidR="005765B8" w:rsidRPr="000A2AC4">
        <w:rPr>
          <w:rFonts w:ascii="Verdana" w:hAnsi="Verdana"/>
          <w:i/>
          <w:color w:val="231F20"/>
        </w:rPr>
        <w:t xml:space="preserve">  </w:t>
      </w:r>
      <w:r w:rsidRPr="000A2AC4">
        <w:rPr>
          <w:rFonts w:ascii="Verdana" w:hAnsi="Verdana"/>
          <w:i/>
          <w:color w:val="231F20"/>
        </w:rPr>
        <w:t>/</w:t>
      </w:r>
      <w:r w:rsidR="005765B8" w:rsidRPr="000A2AC4">
        <w:rPr>
          <w:rFonts w:ascii="Verdana" w:hAnsi="Verdana"/>
          <w:i/>
          <w:color w:val="231F20"/>
        </w:rPr>
        <w:t xml:space="preserve">  </w:t>
      </w:r>
      <w:r w:rsidRPr="000A2AC4">
        <w:rPr>
          <w:rFonts w:ascii="Verdana" w:hAnsi="Verdana"/>
          <w:i/>
          <w:color w:val="231F20"/>
        </w:rPr>
        <w:t>[We</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state-owned</w:t>
      </w:r>
      <w:r w:rsidR="005765B8" w:rsidRPr="000A2AC4">
        <w:rPr>
          <w:rFonts w:ascii="Verdana" w:hAnsi="Verdana"/>
          <w:i/>
          <w:color w:val="231F20"/>
        </w:rPr>
        <w:t xml:space="preserve">  </w:t>
      </w:r>
      <w:r w:rsidRPr="000A2AC4">
        <w:rPr>
          <w:rFonts w:ascii="Verdana" w:hAnsi="Verdana"/>
          <w:i/>
          <w:color w:val="231F20"/>
        </w:rPr>
        <w:t>enterprise</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institution</w:t>
      </w:r>
      <w:r w:rsidR="005765B8" w:rsidRPr="000A2AC4">
        <w:rPr>
          <w:rFonts w:ascii="Verdana" w:hAnsi="Verdana"/>
          <w:i/>
          <w:color w:val="231F20"/>
        </w:rPr>
        <w:t xml:space="preserve">  </w:t>
      </w:r>
      <w:r w:rsidRPr="000A2AC4">
        <w:rPr>
          <w:rFonts w:ascii="Verdana" w:hAnsi="Verdana"/>
          <w:i/>
          <w:color w:val="231F20"/>
        </w:rPr>
        <w:t>but</w:t>
      </w:r>
      <w:r w:rsidR="005765B8" w:rsidRPr="000A2AC4">
        <w:rPr>
          <w:rFonts w:ascii="Verdana" w:hAnsi="Verdana"/>
          <w:i/>
          <w:color w:val="231F20"/>
        </w:rPr>
        <w:t xml:space="preserve">  </w:t>
      </w:r>
      <w:r w:rsidRPr="000A2AC4">
        <w:rPr>
          <w:rFonts w:ascii="Verdana" w:hAnsi="Verdana"/>
          <w:i/>
          <w:color w:val="231F20"/>
        </w:rPr>
        <w:t>meet</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requirements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ITT</w:t>
      </w:r>
      <w:r w:rsidR="005765B8" w:rsidRPr="000A2AC4">
        <w:rPr>
          <w:rFonts w:ascii="Verdana" w:hAnsi="Verdana"/>
          <w:i/>
          <w:color w:val="231F20"/>
        </w:rPr>
        <w:t xml:space="preserve"> </w:t>
      </w:r>
      <w:r w:rsidRPr="000A2AC4">
        <w:rPr>
          <w:rFonts w:ascii="Verdana" w:hAnsi="Verdana"/>
          <w:i/>
          <w:color w:val="231F20"/>
        </w:rPr>
        <w:t>3.7</w:t>
      </w:r>
      <w:proofErr w:type="gramStart"/>
      <w:r w:rsidRPr="000A2AC4">
        <w:rPr>
          <w:rFonts w:ascii="Verdana" w:hAnsi="Verdana"/>
          <w:i/>
          <w:color w:val="231F20"/>
        </w:rPr>
        <w:t>];</w:t>
      </w:r>
      <w:proofErr w:type="gramEnd"/>
    </w:p>
    <w:p w14:paraId="40D4A820" w14:textId="028C7300" w:rsidR="0021200B" w:rsidRPr="000A2AC4" w:rsidRDefault="00022DB4" w:rsidP="00C6798D">
      <w:pPr>
        <w:pStyle w:val="ListParagraph"/>
        <w:numPr>
          <w:ilvl w:val="0"/>
          <w:numId w:val="28"/>
        </w:numPr>
        <w:tabs>
          <w:tab w:val="left" w:pos="1451"/>
        </w:tabs>
        <w:spacing w:before="247" w:line="230" w:lineRule="auto"/>
        <w:ind w:left="1465" w:right="841" w:hanging="615"/>
        <w:jc w:val="both"/>
        <w:rPr>
          <w:rFonts w:ascii="Verdana" w:hAnsi="Verdana"/>
          <w:i/>
        </w:rPr>
      </w:pPr>
      <w:r w:rsidRPr="000A2AC4">
        <w:rPr>
          <w:rFonts w:ascii="Verdana" w:hAnsi="Verdana"/>
          <w:b/>
          <w:color w:val="231F20"/>
        </w:rPr>
        <w:t>Commissions,</w:t>
      </w:r>
      <w:r w:rsidR="005765B8" w:rsidRPr="000A2AC4">
        <w:rPr>
          <w:rFonts w:ascii="Verdana" w:hAnsi="Verdana"/>
          <w:b/>
          <w:color w:val="231F20"/>
        </w:rPr>
        <w:t xml:space="preserve">  </w:t>
      </w:r>
      <w:r w:rsidRPr="000A2AC4">
        <w:rPr>
          <w:rFonts w:ascii="Verdana" w:hAnsi="Verdana"/>
          <w:b/>
          <w:color w:val="231F20"/>
        </w:rPr>
        <w:t>gratuities,</w:t>
      </w:r>
      <w:r w:rsidR="005765B8" w:rsidRPr="000A2AC4">
        <w:rPr>
          <w:rFonts w:ascii="Verdana" w:hAnsi="Verdana"/>
          <w:b/>
          <w:color w:val="231F20"/>
        </w:rPr>
        <w:t xml:space="preserve">  </w:t>
      </w:r>
      <w:r w:rsidRPr="000A2AC4">
        <w:rPr>
          <w:rFonts w:ascii="Verdana" w:hAnsi="Verdana"/>
          <w:b/>
          <w:color w:val="231F20"/>
        </w:rPr>
        <w:t>fees:</w:t>
      </w:r>
      <w:r w:rsidR="005765B8" w:rsidRPr="000A2AC4">
        <w:rPr>
          <w:rFonts w:ascii="Verdana" w:hAnsi="Verdana"/>
          <w:b/>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commissions,</w:t>
      </w:r>
      <w:r w:rsidR="005765B8" w:rsidRPr="000A2AC4">
        <w:rPr>
          <w:rFonts w:ascii="Verdana" w:hAnsi="Verdana"/>
          <w:color w:val="231F20"/>
        </w:rPr>
        <w:t xml:space="preserve">  </w:t>
      </w:r>
      <w:r w:rsidRPr="000A2AC4">
        <w:rPr>
          <w:rFonts w:ascii="Verdana" w:hAnsi="Verdana"/>
          <w:color w:val="231F20"/>
        </w:rPr>
        <w:t>gratuities,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fees</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Recipient,</w:t>
      </w:r>
      <w:r w:rsidR="005765B8" w:rsidRPr="000A2AC4">
        <w:rPr>
          <w:rFonts w:ascii="Verdana" w:hAnsi="Verdana"/>
          <w:i/>
          <w:color w:val="231F20"/>
        </w:rPr>
        <w:t xml:space="preserve">  </w:t>
      </w:r>
      <w:r w:rsidRPr="000A2AC4">
        <w:rPr>
          <w:rFonts w:ascii="Verdana" w:hAnsi="Verdana"/>
          <w:i/>
          <w:color w:val="231F20"/>
        </w:rPr>
        <w:t>its</w:t>
      </w:r>
      <w:r w:rsidR="005765B8" w:rsidRPr="000A2AC4">
        <w:rPr>
          <w:rFonts w:ascii="Verdana" w:hAnsi="Verdana"/>
          <w:i/>
          <w:color w:val="231F20"/>
        </w:rPr>
        <w:t xml:space="preserve">  </w:t>
      </w:r>
      <w:r w:rsidRPr="000A2AC4">
        <w:rPr>
          <w:rFonts w:ascii="Verdana" w:hAnsi="Verdana"/>
          <w:i/>
          <w:color w:val="231F20"/>
        </w:rPr>
        <w:t>full</w:t>
      </w:r>
      <w:r w:rsidR="005765B8" w:rsidRPr="000A2AC4">
        <w:rPr>
          <w:rFonts w:ascii="Verdana" w:hAnsi="Verdana"/>
          <w:i/>
          <w:color w:val="231F20"/>
        </w:rPr>
        <w:t xml:space="preserve">  </w:t>
      </w:r>
      <w:r w:rsidRPr="000A2AC4">
        <w:rPr>
          <w:rFonts w:ascii="Verdana" w:hAnsi="Verdana"/>
          <w:i/>
          <w:color w:val="231F20"/>
        </w:rPr>
        <w:t>address,</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reason</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which</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commission</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gratuity</w:t>
      </w:r>
      <w:r w:rsidR="005765B8" w:rsidRPr="000A2AC4">
        <w:rPr>
          <w:rFonts w:ascii="Verdana" w:hAnsi="Verdana"/>
          <w:i/>
          <w:color w:val="231F20"/>
        </w:rPr>
        <w:t xml:space="preserve">  </w:t>
      </w:r>
      <w:r w:rsidRPr="000A2AC4">
        <w:rPr>
          <w:rFonts w:ascii="Verdana" w:hAnsi="Verdana"/>
          <w:i/>
          <w:color w:val="231F20"/>
        </w:rPr>
        <w:t>was</w:t>
      </w:r>
      <w:r w:rsidR="005765B8" w:rsidRPr="000A2AC4">
        <w:rPr>
          <w:rFonts w:ascii="Verdana" w:hAnsi="Verdana"/>
          <w:i/>
          <w:color w:val="231F20"/>
        </w:rPr>
        <w:t xml:space="preserve">  </w:t>
      </w:r>
      <w:r w:rsidRPr="000A2AC4">
        <w:rPr>
          <w:rFonts w:ascii="Verdana" w:hAnsi="Verdana"/>
          <w:i/>
          <w:color w:val="231F20"/>
        </w:rPr>
        <w:t>paid</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amount</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currency</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such</w:t>
      </w:r>
      <w:r w:rsidR="005765B8" w:rsidRPr="000A2AC4">
        <w:rPr>
          <w:rFonts w:ascii="Verdana" w:hAnsi="Verdana"/>
          <w:i/>
          <w:color w:val="231F20"/>
        </w:rPr>
        <w:t xml:space="preserve">  </w:t>
      </w:r>
      <w:r w:rsidRPr="000A2AC4">
        <w:rPr>
          <w:rFonts w:ascii="Verdana" w:hAnsi="Verdana"/>
          <w:i/>
          <w:color w:val="231F20"/>
        </w:rPr>
        <w:t>commission</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gratuity]</w:t>
      </w:r>
    </w:p>
    <w:p w14:paraId="3942A4FF" w14:textId="77777777" w:rsidR="0021200B" w:rsidRPr="000A2AC4" w:rsidRDefault="0021200B">
      <w:pPr>
        <w:pStyle w:val="BodyText"/>
        <w:rPr>
          <w:rFonts w:ascii="Verdana" w:hAnsi="Verdana"/>
          <w:i/>
        </w:rPr>
      </w:pPr>
    </w:p>
    <w:p w14:paraId="4CC0AE84" w14:textId="77777777" w:rsidR="0021200B" w:rsidRPr="000A2AC4" w:rsidRDefault="0021200B">
      <w:pPr>
        <w:pStyle w:val="BodyText"/>
        <w:spacing w:before="5"/>
        <w:rPr>
          <w:rFonts w:ascii="Verdana" w:hAnsi="Verdana"/>
          <w:i/>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21200B" w:rsidRPr="00436F13" w14:paraId="7EE0A473" w14:textId="77777777" w:rsidTr="00833D84">
        <w:trPr>
          <w:trHeight w:val="306"/>
        </w:trPr>
        <w:tc>
          <w:tcPr>
            <w:tcW w:w="2805" w:type="dxa"/>
          </w:tcPr>
          <w:p w14:paraId="16F3DCAA" w14:textId="77777777" w:rsidR="0021200B" w:rsidRPr="00436F13" w:rsidRDefault="0021200B">
            <w:pPr>
              <w:pStyle w:val="TableParagraph"/>
              <w:spacing w:before="3"/>
              <w:rPr>
                <w:rFonts w:ascii="Verdana" w:hAnsi="Verdana"/>
                <w:i/>
              </w:rPr>
            </w:pPr>
          </w:p>
          <w:p w14:paraId="24653004" w14:textId="77777777" w:rsidR="0021200B" w:rsidRPr="00792D63" w:rsidRDefault="00022DB4">
            <w:pPr>
              <w:pStyle w:val="TableParagraph"/>
              <w:spacing w:line="195" w:lineRule="exact"/>
              <w:ind w:left="114"/>
              <w:rPr>
                <w:rFonts w:ascii="Verdana" w:hAnsi="Verdana"/>
                <w:b/>
                <w:bCs/>
              </w:rPr>
            </w:pPr>
            <w:r w:rsidRPr="00792D63">
              <w:rPr>
                <w:rFonts w:ascii="Verdana" w:hAnsi="Verdana"/>
                <w:b/>
                <w:bCs/>
                <w:noProof/>
                <w:position w:val="-3"/>
              </w:rPr>
              <w:drawing>
                <wp:inline distT="0" distB="0" distL="0" distR="0" wp14:anchorId="7C92B8C9" wp14:editId="0AB25F4E">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39" cstate="print"/>
                          <a:stretch>
                            <a:fillRect/>
                          </a:stretch>
                        </pic:blipFill>
                        <pic:spPr>
                          <a:xfrm>
                            <a:off x="0" y="0"/>
                            <a:ext cx="1117025" cy="123825"/>
                          </a:xfrm>
                          <a:prstGeom prst="rect">
                            <a:avLst/>
                          </a:prstGeom>
                        </pic:spPr>
                      </pic:pic>
                    </a:graphicData>
                  </a:graphic>
                </wp:inline>
              </w:drawing>
            </w:r>
          </w:p>
        </w:tc>
        <w:tc>
          <w:tcPr>
            <w:tcW w:w="2179" w:type="dxa"/>
          </w:tcPr>
          <w:p w14:paraId="58EFBD27" w14:textId="77777777" w:rsidR="0021200B" w:rsidRPr="00436F13" w:rsidRDefault="0021200B">
            <w:pPr>
              <w:pStyle w:val="TableParagraph"/>
              <w:spacing w:before="3"/>
              <w:rPr>
                <w:rFonts w:ascii="Verdana" w:hAnsi="Verdana"/>
                <w:i/>
              </w:rPr>
            </w:pPr>
          </w:p>
          <w:p w14:paraId="003867C0" w14:textId="77777777" w:rsidR="0021200B" w:rsidRPr="00436F13" w:rsidRDefault="00022DB4">
            <w:pPr>
              <w:pStyle w:val="TableParagraph"/>
              <w:spacing w:line="151" w:lineRule="exact"/>
              <w:ind w:left="112"/>
              <w:rPr>
                <w:rFonts w:ascii="Verdana" w:hAnsi="Verdana"/>
              </w:rPr>
            </w:pPr>
            <w:r w:rsidRPr="00436F13">
              <w:rPr>
                <w:rFonts w:ascii="Verdana" w:hAnsi="Verdana"/>
                <w:noProof/>
                <w:position w:val="-2"/>
              </w:rPr>
              <w:drawing>
                <wp:inline distT="0" distB="0" distL="0" distR="0" wp14:anchorId="4B66A061" wp14:editId="77FEF8CB">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40" cstate="print"/>
                          <a:stretch>
                            <a:fillRect/>
                          </a:stretch>
                        </pic:blipFill>
                        <pic:spPr>
                          <a:xfrm>
                            <a:off x="0" y="0"/>
                            <a:ext cx="490883" cy="96011"/>
                          </a:xfrm>
                          <a:prstGeom prst="rect">
                            <a:avLst/>
                          </a:prstGeom>
                        </pic:spPr>
                      </pic:pic>
                    </a:graphicData>
                  </a:graphic>
                </wp:inline>
              </w:drawing>
            </w:r>
          </w:p>
        </w:tc>
        <w:tc>
          <w:tcPr>
            <w:tcW w:w="1792" w:type="dxa"/>
          </w:tcPr>
          <w:p w14:paraId="0EF0D76B" w14:textId="77777777" w:rsidR="0021200B" w:rsidRPr="00436F13" w:rsidRDefault="0021200B">
            <w:pPr>
              <w:pStyle w:val="TableParagraph"/>
              <w:spacing w:before="6"/>
              <w:rPr>
                <w:rFonts w:ascii="Verdana" w:hAnsi="Verdana"/>
                <w:i/>
              </w:rPr>
            </w:pPr>
          </w:p>
          <w:p w14:paraId="4884CCDC" w14:textId="77777777" w:rsidR="0021200B" w:rsidRPr="00436F13" w:rsidRDefault="00022DB4">
            <w:pPr>
              <w:pStyle w:val="TableParagraph"/>
              <w:spacing w:line="147" w:lineRule="exact"/>
              <w:ind w:left="114"/>
              <w:rPr>
                <w:rFonts w:ascii="Verdana" w:hAnsi="Verdana"/>
              </w:rPr>
            </w:pPr>
            <w:r w:rsidRPr="00436F13">
              <w:rPr>
                <w:rFonts w:ascii="Verdana" w:hAnsi="Verdana"/>
                <w:noProof/>
                <w:position w:val="-2"/>
              </w:rPr>
              <w:drawing>
                <wp:inline distT="0" distB="0" distL="0" distR="0" wp14:anchorId="5D1D7FCA" wp14:editId="0B9B6C33">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41" cstate="print"/>
                          <a:stretch>
                            <a:fillRect/>
                          </a:stretch>
                        </pic:blipFill>
                        <pic:spPr>
                          <a:xfrm>
                            <a:off x="0" y="0"/>
                            <a:ext cx="432085" cy="93345"/>
                          </a:xfrm>
                          <a:prstGeom prst="rect">
                            <a:avLst/>
                          </a:prstGeom>
                        </pic:spPr>
                      </pic:pic>
                    </a:graphicData>
                  </a:graphic>
                </wp:inline>
              </w:drawing>
            </w:r>
          </w:p>
        </w:tc>
        <w:tc>
          <w:tcPr>
            <w:tcW w:w="1338" w:type="dxa"/>
          </w:tcPr>
          <w:p w14:paraId="29B3E37B" w14:textId="77777777" w:rsidR="0021200B" w:rsidRPr="00436F13" w:rsidRDefault="0021200B">
            <w:pPr>
              <w:pStyle w:val="TableParagraph"/>
              <w:spacing w:before="3"/>
              <w:rPr>
                <w:rFonts w:ascii="Verdana" w:hAnsi="Verdana"/>
                <w:i/>
              </w:rPr>
            </w:pPr>
          </w:p>
          <w:p w14:paraId="752A9D47" w14:textId="77777777" w:rsidR="0021200B" w:rsidRPr="00436F13" w:rsidRDefault="00022DB4">
            <w:pPr>
              <w:pStyle w:val="TableParagraph"/>
              <w:spacing w:line="151" w:lineRule="exact"/>
              <w:ind w:left="111"/>
              <w:rPr>
                <w:rFonts w:ascii="Verdana" w:hAnsi="Verdana"/>
              </w:rPr>
            </w:pPr>
            <w:r w:rsidRPr="00436F13">
              <w:rPr>
                <w:rFonts w:ascii="Verdana" w:hAnsi="Verdana"/>
                <w:noProof/>
                <w:position w:val="-2"/>
              </w:rPr>
              <w:drawing>
                <wp:inline distT="0" distB="0" distL="0" distR="0" wp14:anchorId="058A27C5" wp14:editId="64929C18">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42" cstate="print"/>
                          <a:stretch>
                            <a:fillRect/>
                          </a:stretch>
                        </pic:blipFill>
                        <pic:spPr>
                          <a:xfrm>
                            <a:off x="0" y="0"/>
                            <a:ext cx="495832" cy="96011"/>
                          </a:xfrm>
                          <a:prstGeom prst="rect">
                            <a:avLst/>
                          </a:prstGeom>
                        </pic:spPr>
                      </pic:pic>
                    </a:graphicData>
                  </a:graphic>
                </wp:inline>
              </w:drawing>
            </w:r>
          </w:p>
        </w:tc>
      </w:tr>
      <w:tr w:rsidR="0021200B" w:rsidRPr="00436F13" w14:paraId="731CBD50" w14:textId="77777777" w:rsidTr="00833D84">
        <w:trPr>
          <w:trHeight w:val="313"/>
        </w:trPr>
        <w:tc>
          <w:tcPr>
            <w:tcW w:w="2805" w:type="dxa"/>
          </w:tcPr>
          <w:p w14:paraId="0B11D321" w14:textId="77777777" w:rsidR="0021200B" w:rsidRPr="00436F13" w:rsidRDefault="0021200B">
            <w:pPr>
              <w:pStyle w:val="TableParagraph"/>
              <w:rPr>
                <w:rFonts w:ascii="Verdana" w:hAnsi="Verdana"/>
              </w:rPr>
            </w:pPr>
          </w:p>
        </w:tc>
        <w:tc>
          <w:tcPr>
            <w:tcW w:w="2179" w:type="dxa"/>
          </w:tcPr>
          <w:p w14:paraId="45DD5C80" w14:textId="77777777" w:rsidR="0021200B" w:rsidRPr="00436F13" w:rsidRDefault="0021200B">
            <w:pPr>
              <w:pStyle w:val="TableParagraph"/>
              <w:rPr>
                <w:rFonts w:ascii="Verdana" w:hAnsi="Verdana"/>
              </w:rPr>
            </w:pPr>
          </w:p>
        </w:tc>
        <w:tc>
          <w:tcPr>
            <w:tcW w:w="1792" w:type="dxa"/>
          </w:tcPr>
          <w:p w14:paraId="5832673A" w14:textId="77777777" w:rsidR="0021200B" w:rsidRPr="00436F13" w:rsidRDefault="0021200B">
            <w:pPr>
              <w:pStyle w:val="TableParagraph"/>
              <w:rPr>
                <w:rFonts w:ascii="Verdana" w:hAnsi="Verdana"/>
              </w:rPr>
            </w:pPr>
          </w:p>
        </w:tc>
        <w:tc>
          <w:tcPr>
            <w:tcW w:w="1338" w:type="dxa"/>
          </w:tcPr>
          <w:p w14:paraId="20AEF5E9" w14:textId="77777777" w:rsidR="0021200B" w:rsidRPr="00436F13" w:rsidRDefault="0021200B">
            <w:pPr>
              <w:pStyle w:val="TableParagraph"/>
              <w:rPr>
                <w:rFonts w:ascii="Verdana" w:hAnsi="Verdana"/>
              </w:rPr>
            </w:pPr>
          </w:p>
        </w:tc>
      </w:tr>
      <w:tr w:rsidR="0021200B" w:rsidRPr="00436F13" w14:paraId="760FAC33" w14:textId="77777777" w:rsidTr="00833D84">
        <w:trPr>
          <w:trHeight w:val="305"/>
        </w:trPr>
        <w:tc>
          <w:tcPr>
            <w:tcW w:w="2805" w:type="dxa"/>
          </w:tcPr>
          <w:p w14:paraId="3097A5D1" w14:textId="77777777" w:rsidR="0021200B" w:rsidRPr="00436F13" w:rsidRDefault="0021200B">
            <w:pPr>
              <w:pStyle w:val="TableParagraph"/>
              <w:rPr>
                <w:rFonts w:ascii="Verdana" w:hAnsi="Verdana"/>
              </w:rPr>
            </w:pPr>
          </w:p>
        </w:tc>
        <w:tc>
          <w:tcPr>
            <w:tcW w:w="2179" w:type="dxa"/>
          </w:tcPr>
          <w:p w14:paraId="44C1113A" w14:textId="77777777" w:rsidR="0021200B" w:rsidRPr="00436F13" w:rsidRDefault="0021200B">
            <w:pPr>
              <w:pStyle w:val="TableParagraph"/>
              <w:rPr>
                <w:rFonts w:ascii="Verdana" w:hAnsi="Verdana"/>
              </w:rPr>
            </w:pPr>
          </w:p>
        </w:tc>
        <w:tc>
          <w:tcPr>
            <w:tcW w:w="1792" w:type="dxa"/>
          </w:tcPr>
          <w:p w14:paraId="3DBEB0CB" w14:textId="77777777" w:rsidR="0021200B" w:rsidRPr="00436F13" w:rsidRDefault="0021200B">
            <w:pPr>
              <w:pStyle w:val="TableParagraph"/>
              <w:rPr>
                <w:rFonts w:ascii="Verdana" w:hAnsi="Verdana"/>
              </w:rPr>
            </w:pPr>
          </w:p>
        </w:tc>
        <w:tc>
          <w:tcPr>
            <w:tcW w:w="1338" w:type="dxa"/>
          </w:tcPr>
          <w:p w14:paraId="5791239A" w14:textId="77777777" w:rsidR="0021200B" w:rsidRPr="00436F13" w:rsidRDefault="0021200B">
            <w:pPr>
              <w:pStyle w:val="TableParagraph"/>
              <w:rPr>
                <w:rFonts w:ascii="Verdana" w:hAnsi="Verdana"/>
              </w:rPr>
            </w:pPr>
          </w:p>
        </w:tc>
      </w:tr>
      <w:tr w:rsidR="0021200B" w:rsidRPr="00436F13" w14:paraId="33514F07" w14:textId="77777777" w:rsidTr="00833D84">
        <w:trPr>
          <w:trHeight w:val="306"/>
        </w:trPr>
        <w:tc>
          <w:tcPr>
            <w:tcW w:w="2805" w:type="dxa"/>
          </w:tcPr>
          <w:p w14:paraId="524E17E3" w14:textId="77777777" w:rsidR="0021200B" w:rsidRPr="00436F13" w:rsidRDefault="0021200B">
            <w:pPr>
              <w:pStyle w:val="TableParagraph"/>
              <w:rPr>
                <w:rFonts w:ascii="Verdana" w:hAnsi="Verdana"/>
              </w:rPr>
            </w:pPr>
          </w:p>
        </w:tc>
        <w:tc>
          <w:tcPr>
            <w:tcW w:w="2179" w:type="dxa"/>
          </w:tcPr>
          <w:p w14:paraId="18F746F2" w14:textId="77777777" w:rsidR="0021200B" w:rsidRPr="00436F13" w:rsidRDefault="0021200B">
            <w:pPr>
              <w:pStyle w:val="TableParagraph"/>
              <w:rPr>
                <w:rFonts w:ascii="Verdana" w:hAnsi="Verdana"/>
              </w:rPr>
            </w:pPr>
          </w:p>
        </w:tc>
        <w:tc>
          <w:tcPr>
            <w:tcW w:w="1792" w:type="dxa"/>
          </w:tcPr>
          <w:p w14:paraId="61695F78" w14:textId="77777777" w:rsidR="0021200B" w:rsidRPr="00436F13" w:rsidRDefault="0021200B">
            <w:pPr>
              <w:pStyle w:val="TableParagraph"/>
              <w:rPr>
                <w:rFonts w:ascii="Verdana" w:hAnsi="Verdana"/>
              </w:rPr>
            </w:pPr>
          </w:p>
        </w:tc>
        <w:tc>
          <w:tcPr>
            <w:tcW w:w="1338" w:type="dxa"/>
          </w:tcPr>
          <w:p w14:paraId="22806938" w14:textId="77777777" w:rsidR="0021200B" w:rsidRPr="00436F13" w:rsidRDefault="0021200B">
            <w:pPr>
              <w:pStyle w:val="TableParagraph"/>
              <w:rPr>
                <w:rFonts w:ascii="Verdana" w:hAnsi="Verdana"/>
              </w:rPr>
            </w:pPr>
          </w:p>
        </w:tc>
      </w:tr>
      <w:tr w:rsidR="0021200B" w:rsidRPr="00436F13" w14:paraId="6A08FDAE" w14:textId="77777777" w:rsidTr="00833D84">
        <w:trPr>
          <w:trHeight w:val="313"/>
        </w:trPr>
        <w:tc>
          <w:tcPr>
            <w:tcW w:w="2805" w:type="dxa"/>
          </w:tcPr>
          <w:p w14:paraId="51519689" w14:textId="77777777" w:rsidR="0021200B" w:rsidRPr="00436F13" w:rsidRDefault="0021200B">
            <w:pPr>
              <w:pStyle w:val="TableParagraph"/>
              <w:rPr>
                <w:rFonts w:ascii="Verdana" w:hAnsi="Verdana"/>
              </w:rPr>
            </w:pPr>
          </w:p>
        </w:tc>
        <w:tc>
          <w:tcPr>
            <w:tcW w:w="2179" w:type="dxa"/>
          </w:tcPr>
          <w:p w14:paraId="4208DB30" w14:textId="77777777" w:rsidR="0021200B" w:rsidRPr="00436F13" w:rsidRDefault="0021200B">
            <w:pPr>
              <w:pStyle w:val="TableParagraph"/>
              <w:rPr>
                <w:rFonts w:ascii="Verdana" w:hAnsi="Verdana"/>
              </w:rPr>
            </w:pPr>
          </w:p>
        </w:tc>
        <w:tc>
          <w:tcPr>
            <w:tcW w:w="1792" w:type="dxa"/>
          </w:tcPr>
          <w:p w14:paraId="68CD9CF9" w14:textId="77777777" w:rsidR="0021200B" w:rsidRPr="00436F13" w:rsidRDefault="0021200B">
            <w:pPr>
              <w:pStyle w:val="TableParagraph"/>
              <w:rPr>
                <w:rFonts w:ascii="Verdana" w:hAnsi="Verdana"/>
              </w:rPr>
            </w:pPr>
          </w:p>
        </w:tc>
        <w:tc>
          <w:tcPr>
            <w:tcW w:w="1338" w:type="dxa"/>
          </w:tcPr>
          <w:p w14:paraId="330BE2CF" w14:textId="77777777" w:rsidR="0021200B" w:rsidRPr="00436F13" w:rsidRDefault="0021200B">
            <w:pPr>
              <w:pStyle w:val="TableParagraph"/>
              <w:rPr>
                <w:rFonts w:ascii="Verdana" w:hAnsi="Verdana"/>
              </w:rPr>
            </w:pPr>
          </w:p>
        </w:tc>
      </w:tr>
    </w:tbl>
    <w:p w14:paraId="75F8FE49" w14:textId="09A7243B" w:rsidR="0021200B" w:rsidRPr="000A2AC4" w:rsidRDefault="00022DB4" w:rsidP="00013F0D">
      <w:pPr>
        <w:pStyle w:val="BodyText"/>
        <w:spacing w:before="93"/>
        <w:ind w:left="843" w:firstLine="597"/>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none</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indicate</w:t>
      </w:r>
      <w:r w:rsidR="005765B8" w:rsidRPr="000A2AC4">
        <w:rPr>
          <w:rFonts w:ascii="Verdana" w:hAnsi="Verdana"/>
          <w:color w:val="231F20"/>
        </w:rPr>
        <w:t xml:space="preserve">  </w:t>
      </w:r>
      <w:r w:rsidRPr="000A2AC4">
        <w:rPr>
          <w:rFonts w:ascii="Verdana" w:hAnsi="Verdana"/>
          <w:color w:val="231F20"/>
        </w:rPr>
        <w:t>“none.”)</w:t>
      </w:r>
    </w:p>
    <w:p w14:paraId="6C401CF2" w14:textId="1F254E19" w:rsidR="0021200B" w:rsidRPr="000A2AC4" w:rsidRDefault="00022DB4" w:rsidP="00C6798D">
      <w:pPr>
        <w:pStyle w:val="ListParagraph"/>
        <w:numPr>
          <w:ilvl w:val="0"/>
          <w:numId w:val="28"/>
        </w:numPr>
        <w:tabs>
          <w:tab w:val="left" w:pos="1452"/>
        </w:tabs>
        <w:spacing w:before="243" w:line="230" w:lineRule="auto"/>
        <w:ind w:left="1458" w:right="859" w:hanging="615"/>
        <w:jc w:val="both"/>
        <w:rPr>
          <w:rFonts w:ascii="Verdana" w:hAnsi="Verdana"/>
        </w:rPr>
      </w:pPr>
      <w:r w:rsidRPr="000A2AC4">
        <w:rPr>
          <w:rFonts w:ascii="Verdana" w:hAnsi="Verdana"/>
          <w:b/>
          <w:color w:val="231F20"/>
        </w:rPr>
        <w:t>Binding</w:t>
      </w:r>
      <w:r w:rsidR="005765B8" w:rsidRPr="000A2AC4">
        <w:rPr>
          <w:rFonts w:ascii="Verdana" w:hAnsi="Verdana"/>
          <w:b/>
          <w:color w:val="231F20"/>
        </w:rPr>
        <w:t xml:space="preserve">  </w:t>
      </w:r>
      <w:r w:rsidRPr="000A2AC4">
        <w:rPr>
          <w:rFonts w:ascii="Verdana" w:hAnsi="Verdana"/>
          <w:b/>
          <w:color w:val="231F20"/>
        </w:rPr>
        <w:t>Contract</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together</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acceptance</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Acceptance,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constitute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binding</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between</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color w:val="231F20"/>
        </w:rPr>
        <w:t>until</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formal</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prepared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proofErr w:type="gramStart"/>
      <w:r w:rsidRPr="000A2AC4">
        <w:rPr>
          <w:rFonts w:ascii="Verdana" w:hAnsi="Verdana"/>
          <w:color w:val="231F20"/>
        </w:rPr>
        <w:t>executed;</w:t>
      </w:r>
      <w:proofErr w:type="gramEnd"/>
    </w:p>
    <w:p w14:paraId="72A35570" w14:textId="742100C7" w:rsidR="0021200B" w:rsidRPr="000A2AC4" w:rsidRDefault="00022DB4" w:rsidP="00C6798D">
      <w:pPr>
        <w:pStyle w:val="ListParagraph"/>
        <w:numPr>
          <w:ilvl w:val="0"/>
          <w:numId w:val="28"/>
        </w:numPr>
        <w:tabs>
          <w:tab w:val="left" w:pos="1452"/>
        </w:tabs>
        <w:spacing w:before="246" w:line="230" w:lineRule="auto"/>
        <w:ind w:left="1458" w:right="859" w:hanging="615"/>
        <w:jc w:val="both"/>
        <w:rPr>
          <w:rFonts w:ascii="Verdana" w:hAnsi="Verdana"/>
        </w:rPr>
      </w:pPr>
      <w:r w:rsidRPr="000A2AC4">
        <w:rPr>
          <w:rFonts w:ascii="Verdana" w:hAnsi="Verdana"/>
          <w:b/>
          <w:color w:val="231F20"/>
        </w:rPr>
        <w:lastRenderedPageBreak/>
        <w:t>Procuring</w:t>
      </w:r>
      <w:r w:rsidR="005765B8" w:rsidRPr="000A2AC4">
        <w:rPr>
          <w:rFonts w:ascii="Verdana" w:hAnsi="Verdana"/>
          <w:b/>
          <w:color w:val="231F20"/>
        </w:rPr>
        <w:t xml:space="preserve">  </w:t>
      </w:r>
      <w:r w:rsidRPr="000A2AC4">
        <w:rPr>
          <w:rFonts w:ascii="Verdana" w:hAnsi="Verdana"/>
          <w:b/>
          <w:color w:val="231F20"/>
        </w:rPr>
        <w:t>Entity</w:t>
      </w:r>
      <w:r w:rsidR="005765B8" w:rsidRPr="000A2AC4">
        <w:rPr>
          <w:rFonts w:ascii="Verdana" w:hAnsi="Verdana"/>
          <w:b/>
          <w:color w:val="231F20"/>
        </w:rPr>
        <w:t xml:space="preserve">  </w:t>
      </w:r>
      <w:r w:rsidRPr="000A2AC4">
        <w:rPr>
          <w:rFonts w:ascii="Verdana" w:hAnsi="Verdana"/>
          <w:b/>
          <w:color w:val="231F20"/>
        </w:rPr>
        <w:t>Not</w:t>
      </w:r>
      <w:r w:rsidR="005765B8" w:rsidRPr="000A2AC4">
        <w:rPr>
          <w:rFonts w:ascii="Verdana" w:hAnsi="Verdana"/>
          <w:b/>
          <w:color w:val="231F20"/>
        </w:rPr>
        <w:t xml:space="preserve">  </w:t>
      </w:r>
      <w:r w:rsidRPr="000A2AC4">
        <w:rPr>
          <w:rFonts w:ascii="Verdana" w:hAnsi="Verdana"/>
          <w:b/>
          <w:color w:val="231F20"/>
        </w:rPr>
        <w:t>Bound</w:t>
      </w:r>
      <w:r w:rsidR="005765B8" w:rsidRPr="000A2AC4">
        <w:rPr>
          <w:rFonts w:ascii="Verdana" w:hAnsi="Verdana"/>
          <w:b/>
          <w:color w:val="231F20"/>
        </w:rPr>
        <w:t xml:space="preserve">  </w:t>
      </w:r>
      <w:r w:rsidRPr="000A2AC4">
        <w:rPr>
          <w:rFonts w:ascii="Verdana" w:hAnsi="Verdana"/>
          <w:b/>
          <w:color w:val="231F20"/>
        </w:rPr>
        <w:t>to</w:t>
      </w:r>
      <w:r w:rsidR="005765B8" w:rsidRPr="000A2AC4">
        <w:rPr>
          <w:rFonts w:ascii="Verdana" w:hAnsi="Verdana"/>
          <w:b/>
          <w:color w:val="231F20"/>
        </w:rPr>
        <w:t xml:space="preserve">  </w:t>
      </w:r>
      <w:r w:rsidRPr="000A2AC4">
        <w:rPr>
          <w:rFonts w:ascii="Verdana" w:hAnsi="Verdana"/>
          <w:b/>
          <w:color w:val="231F20"/>
        </w:rPr>
        <w:t>Accept</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bound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accept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lowest</w:t>
      </w:r>
      <w:r w:rsidR="005765B8" w:rsidRPr="000A2AC4">
        <w:rPr>
          <w:rFonts w:ascii="Verdana" w:hAnsi="Verdana"/>
          <w:color w:val="231F20"/>
        </w:rPr>
        <w:t xml:space="preserve">  </w:t>
      </w:r>
      <w:r w:rsidRPr="000A2AC4">
        <w:rPr>
          <w:rFonts w:ascii="Verdana" w:hAnsi="Verdana"/>
          <w:color w:val="231F20"/>
        </w:rPr>
        <w:t>evaluated</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Best</w:t>
      </w:r>
      <w:r w:rsidR="005765B8" w:rsidRPr="000A2AC4">
        <w:rPr>
          <w:rFonts w:ascii="Verdana" w:hAnsi="Verdana"/>
          <w:color w:val="231F20"/>
        </w:rPr>
        <w:t xml:space="preserve">  </w:t>
      </w:r>
      <w:r w:rsidRPr="000A2AC4">
        <w:rPr>
          <w:rFonts w:ascii="Verdana" w:hAnsi="Verdana"/>
          <w:color w:val="231F20"/>
        </w:rPr>
        <w:t>Evaluated</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receive;</w:t>
      </w:r>
      <w:r w:rsidR="005765B8" w:rsidRPr="000A2AC4">
        <w:rPr>
          <w:rFonts w:ascii="Verdana" w:hAnsi="Verdana"/>
          <w:color w:val="231F20"/>
        </w:rPr>
        <w:t xml:space="preserve">  </w:t>
      </w:r>
      <w:r w:rsidRPr="000A2AC4">
        <w:rPr>
          <w:rFonts w:ascii="Verdana" w:hAnsi="Verdana"/>
          <w:color w:val="231F20"/>
        </w:rPr>
        <w:t>and</w:t>
      </w:r>
    </w:p>
    <w:p w14:paraId="7F11AEAF" w14:textId="55112DAC" w:rsidR="0021200B" w:rsidRPr="000A2AC4" w:rsidRDefault="00022DB4" w:rsidP="00C6798D">
      <w:pPr>
        <w:pStyle w:val="ListParagraph"/>
        <w:numPr>
          <w:ilvl w:val="0"/>
          <w:numId w:val="28"/>
        </w:numPr>
        <w:tabs>
          <w:tab w:val="left" w:pos="1452"/>
        </w:tabs>
        <w:spacing w:before="245" w:line="230" w:lineRule="auto"/>
        <w:ind w:left="1458" w:right="860" w:hanging="615"/>
        <w:jc w:val="both"/>
        <w:rPr>
          <w:rFonts w:ascii="Verdana" w:hAnsi="Verdana"/>
        </w:rPr>
      </w:pPr>
      <w:r w:rsidRPr="000A2AC4">
        <w:rPr>
          <w:rFonts w:ascii="Verdana" w:hAnsi="Verdana"/>
          <w:b/>
          <w:color w:val="231F20"/>
        </w:rPr>
        <w:t>Fraud</w:t>
      </w:r>
      <w:r w:rsidR="005765B8" w:rsidRPr="000A2AC4">
        <w:rPr>
          <w:rFonts w:ascii="Verdana" w:hAnsi="Verdana"/>
          <w:b/>
          <w:color w:val="231F20"/>
        </w:rPr>
        <w:t xml:space="preserve">  </w:t>
      </w:r>
      <w:r w:rsidRPr="000A2AC4">
        <w:rPr>
          <w:rFonts w:ascii="Verdana" w:hAnsi="Verdana"/>
          <w:b/>
          <w:color w:val="231F20"/>
        </w:rPr>
        <w:t>and</w:t>
      </w:r>
      <w:r w:rsidR="005765B8" w:rsidRPr="000A2AC4">
        <w:rPr>
          <w:rFonts w:ascii="Verdana" w:hAnsi="Verdana"/>
          <w:b/>
          <w:color w:val="231F20"/>
        </w:rPr>
        <w:t xml:space="preserve">  </w:t>
      </w:r>
      <w:r w:rsidRPr="000A2AC4">
        <w:rPr>
          <w:rFonts w:ascii="Verdana" w:hAnsi="Verdana"/>
          <w:b/>
          <w:color w:val="231F20"/>
        </w:rPr>
        <w:t>Corruption</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certify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taken</w:t>
      </w:r>
      <w:r w:rsidR="005765B8" w:rsidRPr="000A2AC4">
        <w:rPr>
          <w:rFonts w:ascii="Verdana" w:hAnsi="Verdana"/>
          <w:color w:val="231F20"/>
        </w:rPr>
        <w:t xml:space="preserve">  </w:t>
      </w:r>
      <w:r w:rsidRPr="000A2AC4">
        <w:rPr>
          <w:rFonts w:ascii="Verdana" w:hAnsi="Verdana"/>
          <w:color w:val="231F20"/>
        </w:rPr>
        <w:t>steps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ensure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acting</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behalf</w:t>
      </w:r>
      <w:r w:rsidR="005765B8" w:rsidRPr="000A2AC4">
        <w:rPr>
          <w:rFonts w:ascii="Verdana" w:hAnsi="Verdana"/>
          <w:color w:val="231F20"/>
        </w:rPr>
        <w:t xml:space="preserve">  </w:t>
      </w:r>
      <w:r w:rsidRPr="000A2AC4">
        <w:rPr>
          <w:rFonts w:ascii="Verdana" w:hAnsi="Verdana"/>
          <w:color w:val="231F20"/>
        </w:rPr>
        <w:t>engages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type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Fraud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Corruption.</w:t>
      </w:r>
    </w:p>
    <w:p w14:paraId="6467594C" w14:textId="50083C77" w:rsidR="0021200B" w:rsidRPr="000A2AC4" w:rsidRDefault="00022DB4" w:rsidP="00C6798D">
      <w:pPr>
        <w:pStyle w:val="ListParagraph"/>
        <w:numPr>
          <w:ilvl w:val="0"/>
          <w:numId w:val="27"/>
        </w:numPr>
        <w:tabs>
          <w:tab w:val="left" w:pos="1451"/>
        </w:tabs>
        <w:spacing w:before="245" w:line="230" w:lineRule="auto"/>
        <w:ind w:right="860" w:hanging="615"/>
        <w:jc w:val="both"/>
        <w:rPr>
          <w:rFonts w:ascii="Verdana" w:hAnsi="Verdana"/>
        </w:rPr>
      </w:pPr>
      <w:r w:rsidRPr="000A2AC4">
        <w:rPr>
          <w:rFonts w:ascii="Verdana" w:hAnsi="Verdana"/>
          <w:b/>
          <w:color w:val="231F20"/>
        </w:rPr>
        <w:t>Code</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Ethical</w:t>
      </w:r>
      <w:r w:rsidR="005765B8" w:rsidRPr="000A2AC4">
        <w:rPr>
          <w:rFonts w:ascii="Verdana" w:hAnsi="Verdana"/>
          <w:b/>
          <w:color w:val="231F20"/>
        </w:rPr>
        <w:t xml:space="preserve">  </w:t>
      </w:r>
      <w:r w:rsidRPr="000A2AC4">
        <w:rPr>
          <w:rFonts w:ascii="Verdana" w:hAnsi="Verdana"/>
          <w:b/>
          <w:color w:val="231F20"/>
        </w:rPr>
        <w:t>Conduct</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undertake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adhere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Code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Ethics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Persons</w:t>
      </w:r>
      <w:r w:rsidR="005765B8" w:rsidRPr="000A2AC4">
        <w:rPr>
          <w:rFonts w:ascii="Verdana" w:hAnsi="Verdana"/>
          <w:color w:val="231F20"/>
        </w:rPr>
        <w:t xml:space="preserve">  </w:t>
      </w:r>
      <w:r w:rsidRPr="000A2AC4">
        <w:rPr>
          <w:rFonts w:ascii="Verdana" w:hAnsi="Verdana"/>
          <w:color w:val="231F20"/>
        </w:rPr>
        <w:t>Participating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r w:rsidR="005765B8" w:rsidRPr="000A2AC4">
        <w:rPr>
          <w:rFonts w:ascii="Verdana" w:hAnsi="Verdana"/>
          <w:color w:val="231F20"/>
        </w:rPr>
        <w:t xml:space="preserve">  </w:t>
      </w:r>
      <w:r w:rsidRPr="000A2AC4">
        <w:rPr>
          <w:rFonts w:ascii="Verdana" w:hAnsi="Verdana"/>
          <w:color w:val="231F20"/>
        </w:rPr>
        <w:t>copy</w:t>
      </w:r>
      <w:r w:rsidR="005765B8" w:rsidRPr="000A2AC4">
        <w:rPr>
          <w:rFonts w:ascii="Verdana" w:hAnsi="Verdana"/>
          <w:color w:val="231F20"/>
        </w:rPr>
        <w:t xml:space="preserve">  </w:t>
      </w:r>
      <w:r w:rsidRPr="000A2AC4">
        <w:rPr>
          <w:rFonts w:ascii="Verdana" w:hAnsi="Verdana"/>
          <w:color w:val="231F20"/>
        </w:rPr>
        <w:t>available</w:t>
      </w:r>
      <w:r w:rsidR="005765B8" w:rsidRPr="000A2AC4">
        <w:rPr>
          <w:rFonts w:ascii="Verdana" w:hAnsi="Verdana"/>
          <w:color w:val="231F20"/>
        </w:rPr>
        <w:t xml:space="preserve">  </w:t>
      </w:r>
      <w:r w:rsidRPr="000A2AC4">
        <w:rPr>
          <w:rFonts w:ascii="Verdana" w:hAnsi="Verdana"/>
          <w:color w:val="231F20"/>
        </w:rPr>
        <w:t>from______________(</w:t>
      </w:r>
      <w:r w:rsidRPr="000A2AC4">
        <w:rPr>
          <w:rFonts w:ascii="Verdana" w:hAnsi="Verdana"/>
          <w:i/>
          <w:color w:val="231F20"/>
        </w:rPr>
        <w:t>specify</w:t>
      </w:r>
      <w:r w:rsidR="005765B8" w:rsidRPr="000A2AC4">
        <w:rPr>
          <w:rFonts w:ascii="Verdana" w:hAnsi="Verdana"/>
          <w:i/>
          <w:color w:val="231F20"/>
        </w:rPr>
        <w:t xml:space="preserve">  </w:t>
      </w:r>
      <w:r w:rsidRPr="000A2AC4">
        <w:rPr>
          <w:rFonts w:ascii="Verdana" w:hAnsi="Verdana"/>
          <w:i/>
          <w:color w:val="231F20"/>
        </w:rPr>
        <w:t>website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resulting</w:t>
      </w:r>
      <w:r w:rsidR="005765B8" w:rsidRPr="000A2AC4">
        <w:rPr>
          <w:rFonts w:ascii="Verdana" w:hAnsi="Verdana"/>
          <w:color w:val="231F20"/>
        </w:rPr>
        <w:t xml:space="preserve">  </w:t>
      </w:r>
      <w:r w:rsidRPr="000A2AC4">
        <w:rPr>
          <w:rFonts w:ascii="Verdana" w:hAnsi="Verdana"/>
          <w:color w:val="231F20"/>
        </w:rPr>
        <w:t>contract.</w:t>
      </w:r>
    </w:p>
    <w:p w14:paraId="6BD99DD6" w14:textId="4EDDB296" w:rsidR="0021200B" w:rsidRPr="000A2AC4" w:rsidRDefault="00022DB4" w:rsidP="00C6798D">
      <w:pPr>
        <w:pStyle w:val="ListParagraph"/>
        <w:numPr>
          <w:ilvl w:val="0"/>
          <w:numId w:val="27"/>
        </w:numPr>
        <w:tabs>
          <w:tab w:val="left" w:pos="1451"/>
        </w:tabs>
        <w:spacing w:before="246" w:line="230" w:lineRule="auto"/>
        <w:ind w:right="860" w:hanging="615"/>
        <w:jc w:val="both"/>
        <w:rPr>
          <w:rFonts w:ascii="Verdana" w:hAnsi="Verdana"/>
        </w:rPr>
      </w:pPr>
      <w:r w:rsidRPr="000A2AC4">
        <w:rPr>
          <w:rFonts w:ascii="Verdana" w:hAnsi="Verdana"/>
          <w:b/>
          <w:color w:val="231F20"/>
        </w:rPr>
        <w:t>Collusive</w:t>
      </w:r>
      <w:r w:rsidR="005765B8" w:rsidRPr="000A2AC4">
        <w:rPr>
          <w:rFonts w:ascii="Verdana" w:hAnsi="Verdana"/>
          <w:b/>
          <w:color w:val="231F20"/>
        </w:rPr>
        <w:t xml:space="preserve">  </w:t>
      </w:r>
      <w:r w:rsidRPr="000A2AC4">
        <w:rPr>
          <w:rFonts w:ascii="Verdana" w:hAnsi="Verdana"/>
          <w:b/>
          <w:color w:val="231F20"/>
        </w:rPr>
        <w:t>practices</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certify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conﬁrm</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genuine,</w:t>
      </w:r>
      <w:r w:rsidR="005765B8" w:rsidRPr="000A2AC4">
        <w:rPr>
          <w:rFonts w:ascii="Verdana" w:hAnsi="Verdana"/>
          <w:color w:val="231F20"/>
        </w:rPr>
        <w:t xml:space="preserve">  </w:t>
      </w:r>
      <w:r w:rsidRPr="000A2AC4">
        <w:rPr>
          <w:rFonts w:ascii="Verdana" w:hAnsi="Verdana"/>
          <w:color w:val="231F20"/>
        </w:rPr>
        <w:t>non-collusive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accepting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awarded</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effect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Independent</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Determination”</w:t>
      </w:r>
      <w:r w:rsidR="005765B8" w:rsidRPr="000A2AC4">
        <w:rPr>
          <w:rFonts w:ascii="Verdana" w:hAnsi="Verdana"/>
          <w:color w:val="231F20"/>
        </w:rPr>
        <w:t xml:space="preserve">  </w:t>
      </w:r>
      <w:r w:rsidRPr="000A2AC4">
        <w:rPr>
          <w:rFonts w:ascii="Verdana" w:hAnsi="Verdana"/>
          <w:color w:val="231F20"/>
        </w:rPr>
        <w:t>attached</w:t>
      </w:r>
      <w:r w:rsidR="005765B8" w:rsidRPr="000A2AC4">
        <w:rPr>
          <w:rFonts w:ascii="Verdana" w:hAnsi="Verdana"/>
          <w:color w:val="231F20"/>
        </w:rPr>
        <w:t xml:space="preserve">  </w:t>
      </w:r>
      <w:r w:rsidRPr="000A2AC4">
        <w:rPr>
          <w:rFonts w:ascii="Verdana" w:hAnsi="Verdana"/>
          <w:color w:val="231F20"/>
        </w:rPr>
        <w:t>below.</w:t>
      </w:r>
    </w:p>
    <w:p w14:paraId="168903CB" w14:textId="77777777" w:rsidR="0021200B" w:rsidRPr="000A2AC4" w:rsidRDefault="0021200B">
      <w:pPr>
        <w:pStyle w:val="BodyText"/>
        <w:spacing w:before="7"/>
        <w:rPr>
          <w:rFonts w:ascii="Verdana" w:hAnsi="Verdana"/>
        </w:rPr>
      </w:pPr>
    </w:p>
    <w:p w14:paraId="21634FB3" w14:textId="77E2998C" w:rsidR="0021200B" w:rsidRPr="000A2AC4" w:rsidRDefault="00022DB4" w:rsidP="00C6798D">
      <w:pPr>
        <w:pStyle w:val="ListParagraph"/>
        <w:numPr>
          <w:ilvl w:val="0"/>
          <w:numId w:val="27"/>
        </w:numPr>
        <w:tabs>
          <w:tab w:val="left" w:pos="1451"/>
        </w:tabs>
        <w:spacing w:before="1"/>
        <w:ind w:left="1450" w:right="840" w:hanging="607"/>
        <w:jc w:val="both"/>
        <w:rPr>
          <w:rFonts w:ascii="Verdana" w:hAnsi="Verdana"/>
        </w:rPr>
      </w:pP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completed</w:t>
      </w:r>
      <w:r w:rsidR="005765B8" w:rsidRPr="000A2AC4">
        <w:rPr>
          <w:rFonts w:ascii="Verdana" w:hAnsi="Verdana"/>
          <w:color w:val="231F20"/>
        </w:rPr>
        <w:t xml:space="preserve">  </w:t>
      </w:r>
      <w:r w:rsidRPr="000A2AC4">
        <w:rPr>
          <w:rFonts w:ascii="Verdana" w:hAnsi="Verdana"/>
          <w:color w:val="231F20"/>
        </w:rPr>
        <w:t>fully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Forms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Tender:</w:t>
      </w:r>
    </w:p>
    <w:p w14:paraId="79F54E68" w14:textId="2BEE0530" w:rsidR="0021200B" w:rsidRPr="000A2AC4" w:rsidRDefault="00022DB4" w:rsidP="00C6798D">
      <w:pPr>
        <w:pStyle w:val="ListParagraph"/>
        <w:numPr>
          <w:ilvl w:val="1"/>
          <w:numId w:val="27"/>
        </w:numPr>
        <w:tabs>
          <w:tab w:val="left" w:pos="1975"/>
          <w:tab w:val="left" w:pos="1976"/>
        </w:tabs>
        <w:spacing w:before="120" w:line="230" w:lineRule="auto"/>
        <w:ind w:right="860" w:hanging="525"/>
        <w:jc w:val="both"/>
        <w:rPr>
          <w:rFonts w:ascii="Verdana" w:hAnsi="Verdana"/>
          <w:color w:val="1D2228"/>
        </w:rPr>
      </w:pPr>
      <w:r w:rsidRPr="000A2AC4">
        <w:rPr>
          <w:rFonts w:ascii="Verdana" w:hAnsi="Verdana"/>
          <w:color w:val="1D2228"/>
        </w:rPr>
        <w:t>T</w:t>
      </w:r>
      <w:r w:rsidRPr="000A2AC4">
        <w:rPr>
          <w:rFonts w:ascii="Verdana" w:hAnsi="Verdana"/>
          <w:color w:val="231F20"/>
        </w:rPr>
        <w:t>enderer's</w:t>
      </w:r>
      <w:r w:rsidR="005765B8" w:rsidRPr="000A2AC4">
        <w:rPr>
          <w:rFonts w:ascii="Verdana" w:hAnsi="Verdana"/>
          <w:color w:val="231F20"/>
        </w:rPr>
        <w:t xml:space="preserve">  </w:t>
      </w:r>
      <w:proofErr w:type="gramStart"/>
      <w:r w:rsidRPr="000A2AC4">
        <w:rPr>
          <w:rFonts w:ascii="Verdana" w:hAnsi="Verdana"/>
          <w:color w:val="231F20"/>
        </w:rPr>
        <w:t>Eligibility;</w:t>
      </w:r>
      <w:proofErr w:type="gramEnd"/>
      <w:r w:rsidR="005765B8" w:rsidRPr="000A2AC4">
        <w:rPr>
          <w:rFonts w:ascii="Verdana" w:hAnsi="Verdana"/>
          <w:color w:val="231F20"/>
        </w:rPr>
        <w:t xml:space="preserve">  </w:t>
      </w:r>
      <w:r w:rsidRPr="000A2AC4">
        <w:rPr>
          <w:rFonts w:ascii="Verdana" w:hAnsi="Verdana"/>
          <w:color w:val="231F20"/>
        </w:rPr>
        <w:t>Conﬁdential</w:t>
      </w:r>
      <w:r w:rsidR="005765B8" w:rsidRPr="000A2AC4">
        <w:rPr>
          <w:rFonts w:ascii="Verdana" w:hAnsi="Verdana"/>
          <w:color w:val="231F20"/>
        </w:rPr>
        <w:t xml:space="preserve">  </w:t>
      </w:r>
      <w:r w:rsidRPr="000A2AC4">
        <w:rPr>
          <w:rFonts w:ascii="Verdana" w:hAnsi="Verdana"/>
          <w:color w:val="231F20"/>
        </w:rPr>
        <w:t>Business</w:t>
      </w:r>
      <w:r w:rsidR="005765B8" w:rsidRPr="000A2AC4">
        <w:rPr>
          <w:rFonts w:ascii="Verdana" w:hAnsi="Verdana"/>
          <w:color w:val="231F20"/>
        </w:rPr>
        <w:t xml:space="preserve">  </w:t>
      </w:r>
      <w:r w:rsidRPr="000A2AC4">
        <w:rPr>
          <w:rFonts w:ascii="Verdana" w:hAnsi="Verdana"/>
          <w:color w:val="231F20"/>
        </w:rPr>
        <w:t>Questionnaire</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establish</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conﬂict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interest.</w:t>
      </w:r>
    </w:p>
    <w:p w14:paraId="52CDD774" w14:textId="1CF831D7" w:rsidR="0021200B" w:rsidRPr="000A2AC4" w:rsidRDefault="00022DB4" w:rsidP="00C6798D">
      <w:pPr>
        <w:pStyle w:val="ListParagraph"/>
        <w:numPr>
          <w:ilvl w:val="1"/>
          <w:numId w:val="27"/>
        </w:numPr>
        <w:tabs>
          <w:tab w:val="left" w:pos="1975"/>
          <w:tab w:val="left" w:pos="1976"/>
        </w:tabs>
        <w:spacing w:before="124" w:line="230" w:lineRule="auto"/>
        <w:ind w:right="860" w:hanging="525"/>
        <w:jc w:val="both"/>
        <w:rPr>
          <w:rFonts w:ascii="Verdana" w:hAnsi="Verdana"/>
          <w:color w:val="231F20"/>
        </w:rPr>
      </w:pP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Independent</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Determination</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declare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completed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colluding</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tenderers.</w:t>
      </w:r>
    </w:p>
    <w:p w14:paraId="3DCF57BB" w14:textId="20326CB3" w:rsidR="0021200B" w:rsidRPr="000A2AC4" w:rsidRDefault="00022DB4" w:rsidP="00C6798D">
      <w:pPr>
        <w:pStyle w:val="ListParagraph"/>
        <w:numPr>
          <w:ilvl w:val="1"/>
          <w:numId w:val="27"/>
        </w:numPr>
        <w:tabs>
          <w:tab w:val="left" w:pos="1975"/>
          <w:tab w:val="left" w:pos="1976"/>
        </w:tabs>
        <w:spacing w:before="123" w:line="230" w:lineRule="auto"/>
        <w:ind w:right="860" w:hanging="525"/>
        <w:jc w:val="both"/>
        <w:rPr>
          <w:rFonts w:ascii="Verdana" w:hAnsi="Verdana"/>
          <w:color w:val="231F20"/>
        </w:rPr>
      </w:pPr>
      <w:r w:rsidRPr="000A2AC4">
        <w:rPr>
          <w:rFonts w:ascii="Verdana" w:hAnsi="Verdana"/>
          <w:color w:val="231F20"/>
        </w:rPr>
        <w:t>Self-Declaration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declare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awarded</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fraud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corruption.</w:t>
      </w:r>
    </w:p>
    <w:p w14:paraId="56656B90" w14:textId="5581D009" w:rsidR="0021200B" w:rsidRPr="000A2AC4" w:rsidRDefault="00022DB4" w:rsidP="00C6798D">
      <w:pPr>
        <w:pStyle w:val="ListParagraph"/>
        <w:numPr>
          <w:ilvl w:val="1"/>
          <w:numId w:val="27"/>
        </w:numPr>
        <w:tabs>
          <w:tab w:val="left" w:pos="1975"/>
          <w:tab w:val="left" w:pos="1976"/>
        </w:tabs>
        <w:spacing w:before="124" w:line="230" w:lineRule="auto"/>
        <w:ind w:right="860" w:hanging="525"/>
        <w:jc w:val="both"/>
        <w:rPr>
          <w:rFonts w:ascii="Verdana" w:hAnsi="Verdana"/>
          <w:color w:val="231F20"/>
        </w:rPr>
      </w:pPr>
      <w:r w:rsidRPr="000A2AC4">
        <w:rPr>
          <w:rFonts w:ascii="Verdana" w:hAnsi="Verdana"/>
          <w:color w:val="231F20"/>
        </w:rPr>
        <w:t>Declaration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commitment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Code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Ethics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Persons</w:t>
      </w:r>
      <w:r w:rsidR="005765B8" w:rsidRPr="000A2AC4">
        <w:rPr>
          <w:rFonts w:ascii="Verdana" w:hAnsi="Verdana"/>
          <w:color w:val="231F20"/>
        </w:rPr>
        <w:t xml:space="preserve">  </w:t>
      </w:r>
      <w:r w:rsidRPr="000A2AC4">
        <w:rPr>
          <w:rFonts w:ascii="Verdana" w:hAnsi="Verdana"/>
          <w:color w:val="231F20"/>
        </w:rPr>
        <w:t>Participating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p>
    <w:p w14:paraId="1D0A2888" w14:textId="095806D0" w:rsidR="0021200B" w:rsidRPr="000A2AC4" w:rsidRDefault="00022DB4" w:rsidP="00833D84">
      <w:pPr>
        <w:pStyle w:val="BodyText"/>
        <w:spacing w:before="237" w:line="248" w:lineRule="exact"/>
        <w:ind w:left="842" w:right="660"/>
        <w:jc w:val="both"/>
        <w:rPr>
          <w:rFonts w:ascii="Verdana" w:hAnsi="Verdana"/>
        </w:rPr>
      </w:pPr>
      <w:r w:rsidRPr="000A2AC4">
        <w:rPr>
          <w:rFonts w:ascii="Verdana" w:hAnsi="Verdana"/>
          <w:color w:val="231F20"/>
        </w:rPr>
        <w:t>Further,</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conﬁrm</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read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understood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content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scope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fraud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corruption</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informed</w:t>
      </w:r>
      <w:r w:rsidR="005765B8" w:rsidRPr="000A2AC4">
        <w:rPr>
          <w:rFonts w:ascii="Verdana" w:hAnsi="Verdana"/>
          <w:color w:val="231F20"/>
        </w:rPr>
        <w:t xml:space="preserve">  </w:t>
      </w:r>
      <w:r w:rsidRPr="000A2AC4">
        <w:rPr>
          <w:rFonts w:ascii="Verdana" w:hAnsi="Verdana"/>
          <w:color w:val="231F20"/>
        </w:rPr>
        <w:t>in</w:t>
      </w:r>
      <w:r w:rsidR="00D439E6" w:rsidRPr="000A2AC4">
        <w:rPr>
          <w:rFonts w:ascii="Verdana" w:hAnsi="Verdana"/>
          <w:color w:val="231F20"/>
        </w:rPr>
        <w:t xml:space="preserve"> </w:t>
      </w:r>
      <w:r w:rsidRPr="000A2AC4">
        <w:rPr>
          <w:rFonts w:ascii="Verdana" w:hAnsi="Verdana"/>
          <w:b/>
          <w:color w:val="231F20"/>
        </w:rPr>
        <w:t>“Appendix</w:t>
      </w:r>
      <w:r w:rsidR="005765B8" w:rsidRPr="000A2AC4">
        <w:rPr>
          <w:rFonts w:ascii="Verdana" w:hAnsi="Verdana"/>
          <w:b/>
          <w:color w:val="231F20"/>
        </w:rPr>
        <w:t xml:space="preserve">  </w:t>
      </w:r>
      <w:r w:rsidRPr="000A2AC4">
        <w:rPr>
          <w:rFonts w:ascii="Verdana" w:hAnsi="Verdana"/>
          <w:b/>
          <w:color w:val="231F20"/>
        </w:rPr>
        <w:t>1-</w:t>
      </w:r>
      <w:r w:rsidR="005765B8" w:rsidRPr="000A2AC4">
        <w:rPr>
          <w:rFonts w:ascii="Verdana" w:hAnsi="Verdana"/>
          <w:b/>
          <w:color w:val="231F20"/>
        </w:rPr>
        <w:t xml:space="preserve">  </w:t>
      </w:r>
      <w:r w:rsidRPr="000A2AC4">
        <w:rPr>
          <w:rFonts w:ascii="Verdana" w:hAnsi="Verdana"/>
          <w:b/>
          <w:color w:val="231F20"/>
        </w:rPr>
        <w:t>Fraud</w:t>
      </w:r>
      <w:r w:rsidR="005765B8" w:rsidRPr="000A2AC4">
        <w:rPr>
          <w:rFonts w:ascii="Verdana" w:hAnsi="Verdana"/>
          <w:b/>
          <w:color w:val="231F20"/>
        </w:rPr>
        <w:t xml:space="preserve">  </w:t>
      </w:r>
      <w:r w:rsidRPr="000A2AC4">
        <w:rPr>
          <w:rFonts w:ascii="Verdana" w:hAnsi="Verdana"/>
          <w:b/>
          <w:color w:val="231F20"/>
        </w:rPr>
        <w:t>and</w:t>
      </w:r>
      <w:r w:rsidR="005765B8" w:rsidRPr="000A2AC4">
        <w:rPr>
          <w:rFonts w:ascii="Verdana" w:hAnsi="Verdana"/>
          <w:b/>
          <w:color w:val="231F20"/>
        </w:rPr>
        <w:t xml:space="preserve">  </w:t>
      </w:r>
      <w:r w:rsidRPr="000A2AC4">
        <w:rPr>
          <w:rFonts w:ascii="Verdana" w:hAnsi="Verdana"/>
          <w:b/>
          <w:color w:val="231F20"/>
        </w:rPr>
        <w:t>Corruption</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attached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p>
    <w:p w14:paraId="07C86C72" w14:textId="02FEC575" w:rsidR="0021200B" w:rsidRPr="000A2AC4" w:rsidRDefault="00A21E0E" w:rsidP="00833D84">
      <w:pPr>
        <w:tabs>
          <w:tab w:val="left" w:pos="9900"/>
          <w:tab w:val="left" w:pos="10080"/>
        </w:tabs>
        <w:spacing w:before="190"/>
        <w:ind w:left="851"/>
        <w:jc w:val="both"/>
        <w:rPr>
          <w:rFonts w:ascii="Verdana" w:hAnsi="Verdana"/>
        </w:rPr>
      </w:pPr>
      <w:r w:rsidRPr="000A2AC4">
        <w:rPr>
          <w:rFonts w:ascii="Verdana" w:hAnsi="Verdana"/>
          <w:b/>
          <w:color w:val="231F20"/>
        </w:rPr>
        <w:t>Name of</w:t>
      </w:r>
      <w:r w:rsidR="005765B8" w:rsidRPr="000A2AC4">
        <w:rPr>
          <w:rFonts w:ascii="Verdana" w:hAnsi="Verdana"/>
          <w:b/>
          <w:color w:val="231F20"/>
        </w:rPr>
        <w:t xml:space="preserve">  </w:t>
      </w:r>
      <w:r w:rsidR="00022DB4" w:rsidRPr="000A2AC4">
        <w:rPr>
          <w:rFonts w:ascii="Verdana" w:hAnsi="Verdana"/>
          <w:b/>
          <w:color w:val="231F20"/>
        </w:rPr>
        <w:t>the</w:t>
      </w:r>
      <w:r w:rsidR="005765B8" w:rsidRPr="000A2AC4">
        <w:rPr>
          <w:rFonts w:ascii="Verdana" w:hAnsi="Verdana"/>
          <w:b/>
          <w:color w:val="231F20"/>
        </w:rPr>
        <w:t xml:space="preserve">  </w:t>
      </w:r>
      <w:r w:rsidR="00022DB4" w:rsidRPr="000A2AC4">
        <w:rPr>
          <w:rFonts w:ascii="Verdana" w:hAnsi="Verdana"/>
          <w:b/>
          <w:color w:val="231F20"/>
        </w:rPr>
        <w:t>tenderer</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w:t>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complete</w:t>
      </w:r>
      <w:r w:rsidR="005765B8" w:rsidRPr="000A2AC4">
        <w:rPr>
          <w:rFonts w:ascii="Verdana" w:hAnsi="Verdana"/>
          <w:i/>
          <w:color w:val="231F20"/>
        </w:rPr>
        <w:t xml:space="preserve">  </w:t>
      </w:r>
      <w:r w:rsidR="00022DB4" w:rsidRPr="000A2AC4">
        <w:rPr>
          <w:rFonts w:ascii="Verdana" w:hAnsi="Verdana"/>
          <w:i/>
          <w:color w:val="231F20"/>
        </w:rPr>
        <w:t>name</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the</w:t>
      </w:r>
      <w:r w:rsidR="005765B8" w:rsidRPr="000A2AC4">
        <w:rPr>
          <w:rFonts w:ascii="Verdana" w:hAnsi="Verdana"/>
          <w:i/>
          <w:color w:val="231F20"/>
        </w:rPr>
        <w:t xml:space="preserve">  </w:t>
      </w:r>
      <w:r w:rsidR="00022DB4" w:rsidRPr="000A2AC4">
        <w:rPr>
          <w:rFonts w:ascii="Verdana" w:hAnsi="Verdana"/>
          <w:i/>
          <w:color w:val="231F20"/>
        </w:rPr>
        <w:t>tenderer</w:t>
      </w:r>
      <w:r w:rsidR="00022DB4" w:rsidRPr="000A2AC4">
        <w:rPr>
          <w:rFonts w:ascii="Verdana" w:hAnsi="Verdana"/>
          <w:color w:val="231F20"/>
        </w:rPr>
        <w:t>]</w:t>
      </w:r>
    </w:p>
    <w:p w14:paraId="2EF4F84E" w14:textId="66B2B3B1" w:rsidR="0021200B" w:rsidRPr="000A2AC4" w:rsidRDefault="00022DB4" w:rsidP="00833D84">
      <w:pPr>
        <w:tabs>
          <w:tab w:val="left" w:pos="9900"/>
          <w:tab w:val="left" w:pos="10080"/>
        </w:tabs>
        <w:spacing w:before="243" w:line="230" w:lineRule="auto"/>
        <w:ind w:left="850" w:right="851"/>
        <w:jc w:val="both"/>
        <w:rPr>
          <w:rFonts w:ascii="Verdana" w:hAnsi="Verdana"/>
        </w:rPr>
      </w:pPr>
      <w:r w:rsidRPr="000A2AC4">
        <w:rPr>
          <w:rFonts w:ascii="Verdana" w:hAnsi="Verdana"/>
          <w:b/>
          <w:color w:val="231F20"/>
        </w:rPr>
        <w:t>Name</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person</w:t>
      </w:r>
      <w:r w:rsidR="005765B8" w:rsidRPr="000A2AC4">
        <w:rPr>
          <w:rFonts w:ascii="Verdana" w:hAnsi="Verdana"/>
          <w:b/>
          <w:color w:val="231F20"/>
        </w:rPr>
        <w:t xml:space="preserve">  </w:t>
      </w:r>
      <w:r w:rsidRPr="000A2AC4">
        <w:rPr>
          <w:rFonts w:ascii="Verdana" w:hAnsi="Verdana"/>
          <w:b/>
          <w:color w:val="231F20"/>
        </w:rPr>
        <w:t>duly</w:t>
      </w:r>
      <w:r w:rsidR="005765B8" w:rsidRPr="000A2AC4">
        <w:rPr>
          <w:rFonts w:ascii="Verdana" w:hAnsi="Verdana"/>
          <w:b/>
          <w:color w:val="231F20"/>
        </w:rPr>
        <w:t xml:space="preserve">  </w:t>
      </w:r>
      <w:r w:rsidRPr="000A2AC4">
        <w:rPr>
          <w:rFonts w:ascii="Verdana" w:hAnsi="Verdana"/>
          <w:b/>
          <w:color w:val="231F20"/>
        </w:rPr>
        <w:t>authorized</w:t>
      </w:r>
      <w:r w:rsidR="005765B8" w:rsidRPr="000A2AC4">
        <w:rPr>
          <w:rFonts w:ascii="Verdana" w:hAnsi="Verdana"/>
          <w:b/>
          <w:color w:val="231F20"/>
        </w:rPr>
        <w:t xml:space="preserve">  </w:t>
      </w:r>
      <w:r w:rsidRPr="000A2AC4">
        <w:rPr>
          <w:rFonts w:ascii="Verdana" w:hAnsi="Verdana"/>
          <w:b/>
          <w:color w:val="231F20"/>
        </w:rPr>
        <w:t>to</w:t>
      </w:r>
      <w:r w:rsidR="005765B8" w:rsidRPr="000A2AC4">
        <w:rPr>
          <w:rFonts w:ascii="Verdana" w:hAnsi="Verdana"/>
          <w:b/>
          <w:color w:val="231F20"/>
        </w:rPr>
        <w:t xml:space="preserve">  </w:t>
      </w:r>
      <w:r w:rsidRPr="000A2AC4">
        <w:rPr>
          <w:rFonts w:ascii="Verdana" w:hAnsi="Verdana"/>
          <w:b/>
          <w:color w:val="231F20"/>
        </w:rPr>
        <w:t>sign</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on</w:t>
      </w:r>
      <w:r w:rsidR="005765B8" w:rsidRPr="000A2AC4">
        <w:rPr>
          <w:rFonts w:ascii="Verdana" w:hAnsi="Verdana"/>
          <w:b/>
          <w:color w:val="231F20"/>
        </w:rPr>
        <w:t xml:space="preserve">  </w:t>
      </w:r>
      <w:r w:rsidRPr="000A2AC4">
        <w:rPr>
          <w:rFonts w:ascii="Verdana" w:hAnsi="Verdana"/>
          <w:b/>
          <w:color w:val="231F20"/>
        </w:rPr>
        <w:t>behalf</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tenderer</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person</w:t>
      </w:r>
      <w:r w:rsidR="005765B8" w:rsidRPr="000A2AC4">
        <w:rPr>
          <w:rFonts w:ascii="Verdana" w:hAnsi="Verdana"/>
          <w:i/>
          <w:color w:val="231F20"/>
        </w:rPr>
        <w:t xml:space="preserve">  </w:t>
      </w:r>
      <w:r w:rsidRPr="000A2AC4">
        <w:rPr>
          <w:rFonts w:ascii="Verdana" w:hAnsi="Verdana"/>
          <w:i/>
          <w:color w:val="231F20"/>
        </w:rPr>
        <w:t>duly</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sign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w:t>
      </w:r>
      <w:r w:rsidRPr="000A2AC4">
        <w:rPr>
          <w:rFonts w:ascii="Verdana" w:hAnsi="Verdana"/>
          <w:color w:val="231F20"/>
        </w:rPr>
        <w:t>]</w:t>
      </w:r>
    </w:p>
    <w:p w14:paraId="06E6863B" w14:textId="5F485702" w:rsidR="0021200B" w:rsidRPr="000A2AC4" w:rsidRDefault="00022DB4" w:rsidP="00833D84">
      <w:pPr>
        <w:tabs>
          <w:tab w:val="left" w:pos="9900"/>
          <w:tab w:val="left" w:pos="10080"/>
        </w:tabs>
        <w:spacing w:before="237" w:line="463" w:lineRule="auto"/>
        <w:ind w:left="850" w:right="570"/>
        <w:jc w:val="both"/>
        <w:rPr>
          <w:rFonts w:ascii="Verdana" w:hAnsi="Verdana"/>
        </w:rPr>
      </w:pPr>
      <w:r w:rsidRPr="000A2AC4">
        <w:rPr>
          <w:rFonts w:ascii="Verdana" w:hAnsi="Verdana"/>
          <w:b/>
          <w:color w:val="231F20"/>
        </w:rPr>
        <w:t>Title</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person</w:t>
      </w:r>
      <w:r w:rsidR="005765B8" w:rsidRPr="000A2AC4">
        <w:rPr>
          <w:rFonts w:ascii="Verdana" w:hAnsi="Verdana"/>
          <w:b/>
          <w:color w:val="231F20"/>
        </w:rPr>
        <w:t xml:space="preserve">  </w:t>
      </w:r>
      <w:r w:rsidRPr="000A2AC4">
        <w:rPr>
          <w:rFonts w:ascii="Verdana" w:hAnsi="Verdana"/>
          <w:b/>
          <w:color w:val="231F20"/>
        </w:rPr>
        <w:t>signing</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Tender</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title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person</w:t>
      </w:r>
      <w:r w:rsidR="005765B8" w:rsidRPr="000A2AC4">
        <w:rPr>
          <w:rFonts w:ascii="Verdana" w:hAnsi="Verdana"/>
          <w:i/>
          <w:color w:val="231F20"/>
        </w:rPr>
        <w:t xml:space="preserve">  </w:t>
      </w:r>
      <w:r w:rsidRPr="000A2AC4">
        <w:rPr>
          <w:rFonts w:ascii="Verdana" w:hAnsi="Verdana"/>
          <w:i/>
          <w:color w:val="231F20"/>
        </w:rPr>
        <w:t>signing</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b/>
          <w:color w:val="231F20"/>
        </w:rPr>
        <w:t>Signature</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person</w:t>
      </w:r>
      <w:r w:rsidR="005765B8" w:rsidRPr="000A2AC4">
        <w:rPr>
          <w:rFonts w:ascii="Verdana" w:hAnsi="Verdana"/>
          <w:b/>
          <w:color w:val="231F20"/>
        </w:rPr>
        <w:t xml:space="preserve">  </w:t>
      </w:r>
      <w:r w:rsidRPr="000A2AC4">
        <w:rPr>
          <w:rFonts w:ascii="Verdana" w:hAnsi="Verdana"/>
          <w:b/>
          <w:color w:val="231F20"/>
        </w:rPr>
        <w:t>named</w:t>
      </w:r>
      <w:r w:rsidR="005765B8" w:rsidRPr="000A2AC4">
        <w:rPr>
          <w:rFonts w:ascii="Verdana" w:hAnsi="Verdana"/>
          <w:b/>
          <w:color w:val="231F20"/>
        </w:rPr>
        <w:t xml:space="preserve">  </w:t>
      </w:r>
      <w:r w:rsidRPr="000A2AC4">
        <w:rPr>
          <w:rFonts w:ascii="Verdana" w:hAnsi="Verdana"/>
          <w:b/>
          <w:color w:val="231F20"/>
        </w:rPr>
        <w:t>above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signature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person</w:t>
      </w:r>
      <w:r w:rsidR="005765B8" w:rsidRPr="000A2AC4">
        <w:rPr>
          <w:rFonts w:ascii="Verdana" w:hAnsi="Verdana"/>
          <w:i/>
          <w:color w:val="231F20"/>
        </w:rPr>
        <w:t xml:space="preserve">  </w:t>
      </w:r>
      <w:r w:rsidRPr="000A2AC4">
        <w:rPr>
          <w:rFonts w:ascii="Verdana" w:hAnsi="Verdana"/>
          <w:i/>
          <w:color w:val="231F20"/>
        </w:rPr>
        <w:t>whose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capacity</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shown</w:t>
      </w:r>
      <w:r w:rsidR="005765B8" w:rsidRPr="000A2AC4">
        <w:rPr>
          <w:rFonts w:ascii="Verdana" w:hAnsi="Verdana"/>
          <w:i/>
          <w:color w:val="231F20"/>
        </w:rPr>
        <w:t xml:space="preserve">  </w:t>
      </w:r>
      <w:r w:rsidRPr="000A2AC4">
        <w:rPr>
          <w:rFonts w:ascii="Verdana" w:hAnsi="Verdana"/>
          <w:i/>
          <w:color w:val="231F20"/>
        </w:rPr>
        <w:t>above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b/>
          <w:color w:val="231F20"/>
        </w:rPr>
        <w:t>Date</w:t>
      </w:r>
      <w:r w:rsidR="005765B8" w:rsidRPr="000A2AC4">
        <w:rPr>
          <w:rFonts w:ascii="Verdana" w:hAnsi="Verdana"/>
          <w:b/>
          <w:color w:val="231F20"/>
        </w:rPr>
        <w:t xml:space="preserve">  </w:t>
      </w:r>
      <w:r w:rsidRPr="000A2AC4">
        <w:rPr>
          <w:rFonts w:ascii="Verdana" w:hAnsi="Verdana"/>
          <w:b/>
          <w:color w:val="231F20"/>
        </w:rPr>
        <w:t>signed</w:t>
      </w:r>
      <w:r w:rsidR="005765B8" w:rsidRPr="000A2AC4">
        <w:rPr>
          <w:rFonts w:ascii="Verdana" w:hAnsi="Verdana"/>
          <w:b/>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signing</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b/>
          <w:color w:val="231F20"/>
        </w:rPr>
        <w:t>day</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month</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year</w:t>
      </w:r>
      <w:r w:rsidRPr="000A2AC4">
        <w:rPr>
          <w:rFonts w:ascii="Verdana" w:hAnsi="Verdana"/>
          <w:color w:val="231F20"/>
        </w:rPr>
        <w:t>]</w:t>
      </w:r>
    </w:p>
    <w:p w14:paraId="54B83A42" w14:textId="70D2BA0F" w:rsidR="0021200B" w:rsidRPr="000A2AC4" w:rsidRDefault="00022DB4" w:rsidP="00833D84">
      <w:pPr>
        <w:pStyle w:val="BodyText"/>
        <w:tabs>
          <w:tab w:val="left" w:pos="9900"/>
          <w:tab w:val="left" w:pos="10080"/>
        </w:tabs>
        <w:spacing w:line="250" w:lineRule="exact"/>
        <w:ind w:left="850" w:right="570"/>
        <w:jc w:val="both"/>
        <w:rPr>
          <w:rFonts w:ascii="Verdana" w:hAnsi="Verdana"/>
        </w:rPr>
      </w:pPr>
      <w:r w:rsidRPr="000A2AC4">
        <w:rPr>
          <w:rFonts w:ascii="Verdana" w:hAnsi="Verdana"/>
          <w:b/>
          <w:color w:val="231F20"/>
        </w:rPr>
        <w:t>*</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submitted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tenderer.</w:t>
      </w:r>
    </w:p>
    <w:p w14:paraId="3A9FD1FD" w14:textId="04155D9C" w:rsidR="0021200B" w:rsidRPr="000A2AC4" w:rsidRDefault="00022DB4" w:rsidP="00833D84">
      <w:pPr>
        <w:pStyle w:val="BodyText"/>
        <w:tabs>
          <w:tab w:val="left" w:pos="9900"/>
          <w:tab w:val="left" w:pos="10080"/>
        </w:tabs>
        <w:spacing w:before="242" w:line="230" w:lineRule="auto"/>
        <w:ind w:left="850" w:right="767"/>
        <w:jc w:val="both"/>
        <w:rPr>
          <w:rFonts w:ascii="Verdana" w:hAnsi="Verdana"/>
        </w:rPr>
      </w:pP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signing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power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attorney</w:t>
      </w:r>
      <w:r w:rsidR="005765B8" w:rsidRPr="000A2AC4">
        <w:rPr>
          <w:rFonts w:ascii="Verdana" w:hAnsi="Verdana"/>
          <w:color w:val="231F20"/>
        </w:rPr>
        <w:t xml:space="preserve">  </w:t>
      </w:r>
      <w:r w:rsidRPr="000A2AC4">
        <w:rPr>
          <w:rFonts w:ascii="Verdana" w:hAnsi="Verdana"/>
          <w:color w:val="231F20"/>
        </w:rPr>
        <w:t>given</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power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attorney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attached</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Schedules.</w:t>
      </w:r>
    </w:p>
    <w:p w14:paraId="2047B2D9" w14:textId="03FC40AA" w:rsidR="0021200B" w:rsidRPr="000A2AC4" w:rsidRDefault="0021200B" w:rsidP="00833D84">
      <w:pPr>
        <w:pStyle w:val="BodyText"/>
        <w:tabs>
          <w:tab w:val="left" w:pos="9900"/>
          <w:tab w:val="left" w:pos="10080"/>
        </w:tabs>
        <w:spacing w:before="5"/>
        <w:jc w:val="both"/>
        <w:rPr>
          <w:rFonts w:ascii="Verdana" w:hAnsi="Verdana"/>
        </w:rPr>
      </w:pPr>
    </w:p>
    <w:p w14:paraId="79A503CC" w14:textId="77777777" w:rsidR="0021200B" w:rsidRPr="000A2AC4" w:rsidRDefault="0021200B" w:rsidP="00833D84">
      <w:pPr>
        <w:tabs>
          <w:tab w:val="left" w:pos="9900"/>
          <w:tab w:val="left" w:pos="10080"/>
        </w:tabs>
        <w:jc w:val="both"/>
        <w:rPr>
          <w:rFonts w:ascii="Verdana" w:hAnsi="Verdana"/>
        </w:rPr>
        <w:sectPr w:rsidR="0021200B" w:rsidRPr="000A2AC4" w:rsidSect="008321E8">
          <w:pgSz w:w="11910" w:h="16840"/>
          <w:pgMar w:top="720" w:right="720" w:bottom="720" w:left="720" w:header="0" w:footer="441" w:gutter="0"/>
          <w:cols w:space="720"/>
        </w:sectPr>
      </w:pPr>
    </w:p>
    <w:p w14:paraId="1602B205" w14:textId="77777777" w:rsidR="00DA7E63" w:rsidRPr="000A2AC4" w:rsidRDefault="00D439E6" w:rsidP="00C6798D">
      <w:pPr>
        <w:pStyle w:val="Heading3"/>
        <w:numPr>
          <w:ilvl w:val="0"/>
          <w:numId w:val="85"/>
        </w:numPr>
        <w:spacing w:before="178"/>
        <w:ind w:left="1276" w:right="547" w:hanging="425"/>
        <w:rPr>
          <w:rFonts w:ascii="Verdana" w:hAnsi="Verdana"/>
          <w:sz w:val="22"/>
          <w:szCs w:val="22"/>
        </w:rPr>
      </w:pPr>
      <w:bookmarkStart w:id="144" w:name="_Toc79671778"/>
      <w:bookmarkStart w:id="145" w:name="_Toc80192925"/>
      <w:r w:rsidRPr="000A2AC4">
        <w:rPr>
          <w:rFonts w:ascii="Verdana" w:hAnsi="Verdana"/>
          <w:color w:val="231F20"/>
          <w:sz w:val="22"/>
          <w:szCs w:val="22"/>
        </w:rPr>
        <w:lastRenderedPageBreak/>
        <w:t xml:space="preserve">CERTIFICATE OF INDEPENDENT </w:t>
      </w:r>
      <w:r w:rsidR="00A21E0E" w:rsidRPr="000A2AC4">
        <w:rPr>
          <w:rFonts w:ascii="Verdana" w:hAnsi="Verdana"/>
          <w:color w:val="231F20"/>
          <w:sz w:val="22"/>
          <w:szCs w:val="22"/>
        </w:rPr>
        <w:t>TENDER DETERMINATION</w:t>
      </w:r>
      <w:r w:rsidR="00DA7E63" w:rsidRPr="000A2AC4">
        <w:rPr>
          <w:rFonts w:ascii="Verdana" w:hAnsi="Verdana"/>
          <w:color w:val="231F20"/>
          <w:sz w:val="22"/>
          <w:szCs w:val="22"/>
        </w:rPr>
        <w:t xml:space="preserve"> (MANDATORY)</w:t>
      </w:r>
      <w:bookmarkEnd w:id="144"/>
      <w:bookmarkEnd w:id="145"/>
    </w:p>
    <w:p w14:paraId="0442751B" w14:textId="4BC16F55" w:rsidR="0021200B" w:rsidRPr="000A2AC4" w:rsidRDefault="00022DB4" w:rsidP="00833D84">
      <w:pPr>
        <w:tabs>
          <w:tab w:val="left" w:pos="8118"/>
          <w:tab w:val="left" w:pos="8464"/>
          <w:tab w:val="left" w:pos="9618"/>
        </w:tabs>
        <w:spacing w:before="242" w:line="230" w:lineRule="auto"/>
        <w:ind w:left="850"/>
        <w:jc w:val="both"/>
        <w:rPr>
          <w:rFonts w:ascii="Verdana" w:hAnsi="Verdana"/>
        </w:rPr>
      </w:pP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undersigned,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submitting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accompanying</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833D84" w:rsidRPr="000A2AC4">
        <w:rPr>
          <w:rFonts w:ascii="Verdana" w:hAnsi="Verdana"/>
          <w:color w:val="231F20"/>
          <w:u w:val="single" w:color="221E1F"/>
        </w:rPr>
        <w:t xml:space="preserve"> _______________</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Entity]</w:t>
      </w:r>
      <w:r w:rsidR="005765B8" w:rsidRPr="000A2AC4">
        <w:rPr>
          <w:rFonts w:ascii="Verdana" w:hAnsi="Verdana"/>
          <w:i/>
          <w:color w:val="231F20"/>
        </w:rPr>
        <w:t xml:space="preserve">  </w:t>
      </w:r>
      <w:r w:rsidRPr="000A2AC4">
        <w:rPr>
          <w:rFonts w:ascii="Verdana" w:hAnsi="Verdana"/>
          <w:color w:val="231F20"/>
        </w:rPr>
        <w:t>for:</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number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proofErr w:type="gramStart"/>
      <w:r w:rsidRPr="000A2AC4">
        <w:rPr>
          <w:rFonts w:ascii="Verdana" w:hAnsi="Verdana"/>
          <w:i/>
          <w:color w:val="231F20"/>
        </w:rPr>
        <w:t>tender</w:t>
      </w:r>
      <w:proofErr w:type="gramEnd"/>
      <w:r w:rsidRPr="000A2AC4">
        <w:rPr>
          <w:rFonts w:ascii="Verdana" w:hAnsi="Verdana"/>
          <w:i/>
          <w:color w:val="231F20"/>
        </w:rPr>
        <w:t>]</w:t>
      </w:r>
      <w:r w:rsidR="005765B8" w:rsidRPr="000A2AC4">
        <w:rPr>
          <w:rFonts w:ascii="Verdana" w:hAnsi="Verdana"/>
          <w:i/>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response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make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statements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certify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true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every</w:t>
      </w:r>
      <w:r w:rsidR="005765B8" w:rsidRPr="000A2AC4">
        <w:rPr>
          <w:rFonts w:ascii="Verdana" w:hAnsi="Verdana"/>
          <w:color w:val="231F20"/>
        </w:rPr>
        <w:t xml:space="preserve">  </w:t>
      </w:r>
      <w:r w:rsidRPr="000A2AC4">
        <w:rPr>
          <w:rFonts w:ascii="Verdana" w:hAnsi="Verdana"/>
          <w:color w:val="231F20"/>
        </w:rPr>
        <w:t>respect:</w:t>
      </w:r>
    </w:p>
    <w:p w14:paraId="049349A8" w14:textId="5AE1ABC5" w:rsidR="0021200B" w:rsidRPr="000A2AC4" w:rsidRDefault="00D439E6" w:rsidP="00833D84">
      <w:pPr>
        <w:tabs>
          <w:tab w:val="left" w:pos="8926"/>
        </w:tabs>
        <w:spacing w:before="239"/>
        <w:ind w:left="850"/>
        <w:jc w:val="both"/>
        <w:rPr>
          <w:rFonts w:ascii="Verdana" w:hAnsi="Verdana"/>
        </w:rPr>
      </w:pPr>
      <w:r w:rsidRPr="000A2AC4">
        <w:rPr>
          <w:rFonts w:ascii="Verdana" w:hAnsi="Verdana"/>
          <w:color w:val="231F20"/>
        </w:rPr>
        <w:t>I certify</w:t>
      </w:r>
      <w:r w:rsidR="00A21E0E" w:rsidRPr="000A2AC4">
        <w:rPr>
          <w:rFonts w:ascii="Verdana" w:hAnsi="Verdana"/>
          <w:color w:val="231F20"/>
        </w:rPr>
        <w:t xml:space="preserve">, </w:t>
      </w:r>
      <w:r w:rsidR="00DE72D3" w:rsidRPr="000A2AC4">
        <w:rPr>
          <w:rFonts w:ascii="Verdana" w:hAnsi="Verdana"/>
          <w:color w:val="231F20"/>
        </w:rPr>
        <w:t>on behalf of</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i/>
          <w:color w:val="231F20"/>
        </w:rPr>
        <w:t>[</w:t>
      </w:r>
      <w:r w:rsidR="00DE72D3" w:rsidRPr="000A2AC4">
        <w:rPr>
          <w:rFonts w:ascii="Verdana" w:hAnsi="Verdana"/>
          <w:i/>
          <w:color w:val="231F20"/>
        </w:rPr>
        <w:t>Name of</w:t>
      </w:r>
      <w:r w:rsidR="005765B8" w:rsidRPr="000A2AC4">
        <w:rPr>
          <w:rFonts w:ascii="Verdana" w:hAnsi="Verdana"/>
          <w:i/>
          <w:color w:val="231F20"/>
        </w:rPr>
        <w:t xml:space="preserve">  </w:t>
      </w:r>
      <w:r w:rsidR="00022DB4" w:rsidRPr="000A2AC4">
        <w:rPr>
          <w:rFonts w:ascii="Verdana" w:hAnsi="Verdana"/>
          <w:i/>
          <w:color w:val="231F20"/>
        </w:rPr>
        <w:t>Tenderer]</w:t>
      </w:r>
      <w:r w:rsidR="005765B8" w:rsidRPr="000A2AC4">
        <w:rPr>
          <w:rFonts w:ascii="Verdana" w:hAnsi="Verdana"/>
          <w:i/>
          <w:color w:val="231F20"/>
        </w:rPr>
        <w:t xml:space="preserve">  </w:t>
      </w:r>
      <w:r w:rsidR="00022DB4" w:rsidRPr="000A2AC4">
        <w:rPr>
          <w:rFonts w:ascii="Verdana" w:hAnsi="Verdana"/>
          <w:color w:val="231F20"/>
        </w:rPr>
        <w:t>that:</w:t>
      </w:r>
    </w:p>
    <w:p w14:paraId="217D5207" w14:textId="5D306903" w:rsidR="0021200B" w:rsidRPr="000A2AC4" w:rsidRDefault="00022DB4" w:rsidP="00C6798D">
      <w:pPr>
        <w:pStyle w:val="ListParagraph"/>
        <w:numPr>
          <w:ilvl w:val="0"/>
          <w:numId w:val="26"/>
        </w:numPr>
        <w:tabs>
          <w:tab w:val="left" w:pos="1408"/>
          <w:tab w:val="left" w:pos="1409"/>
        </w:tabs>
        <w:spacing w:before="234"/>
        <w:jc w:val="both"/>
        <w:rPr>
          <w:rFonts w:ascii="Verdana" w:hAnsi="Verdana"/>
        </w:rPr>
      </w:pP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read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contents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proofErr w:type="gramStart"/>
      <w:r w:rsidRPr="000A2AC4">
        <w:rPr>
          <w:rFonts w:ascii="Verdana" w:hAnsi="Verdana"/>
          <w:color w:val="231F20"/>
        </w:rPr>
        <w:t>Certiﬁcate;</w:t>
      </w:r>
      <w:proofErr w:type="gramEnd"/>
    </w:p>
    <w:p w14:paraId="5FC09F86" w14:textId="4EE4A89B" w:rsidR="0021200B" w:rsidRPr="000A2AC4" w:rsidRDefault="00022DB4" w:rsidP="00C6798D">
      <w:pPr>
        <w:pStyle w:val="ListParagraph"/>
        <w:numPr>
          <w:ilvl w:val="0"/>
          <w:numId w:val="26"/>
        </w:numPr>
        <w:tabs>
          <w:tab w:val="left" w:pos="1408"/>
          <w:tab w:val="left" w:pos="1409"/>
        </w:tabs>
        <w:spacing w:before="243" w:line="230" w:lineRule="auto"/>
        <w:jc w:val="both"/>
        <w:rPr>
          <w:rFonts w:ascii="Verdana" w:hAnsi="Verdana"/>
        </w:rPr>
      </w:pP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disqualiﬁed</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found</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true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every</w:t>
      </w:r>
      <w:r w:rsidR="005765B8" w:rsidRPr="000A2AC4">
        <w:rPr>
          <w:rFonts w:ascii="Verdana" w:hAnsi="Verdana"/>
          <w:color w:val="231F20"/>
        </w:rPr>
        <w:t xml:space="preserve">  </w:t>
      </w:r>
      <w:proofErr w:type="gramStart"/>
      <w:r w:rsidRPr="000A2AC4">
        <w:rPr>
          <w:rFonts w:ascii="Verdana" w:hAnsi="Verdana"/>
          <w:color w:val="231F20"/>
        </w:rPr>
        <w:t>respect;</w:t>
      </w:r>
      <w:proofErr w:type="gramEnd"/>
    </w:p>
    <w:p w14:paraId="7BB4AE5E" w14:textId="56C842DC" w:rsidR="0021200B" w:rsidRPr="000A2AC4" w:rsidRDefault="00022DB4" w:rsidP="00C6798D">
      <w:pPr>
        <w:pStyle w:val="ListParagraph"/>
        <w:numPr>
          <w:ilvl w:val="0"/>
          <w:numId w:val="26"/>
        </w:numPr>
        <w:tabs>
          <w:tab w:val="left" w:pos="1408"/>
          <w:tab w:val="left" w:pos="1409"/>
        </w:tabs>
        <w:spacing w:before="245" w:line="230" w:lineRule="auto"/>
        <w:jc w:val="both"/>
        <w:rPr>
          <w:rFonts w:ascii="Verdana" w:hAnsi="Verdana"/>
        </w:rPr>
      </w:pP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am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authorized</w:t>
      </w:r>
      <w:r w:rsidR="005765B8" w:rsidRPr="000A2AC4">
        <w:rPr>
          <w:rFonts w:ascii="Verdana" w:hAnsi="Verdana"/>
          <w:color w:val="231F20"/>
        </w:rPr>
        <w:t xml:space="preserve">  </w:t>
      </w:r>
      <w:r w:rsidRPr="000A2AC4">
        <w:rPr>
          <w:rFonts w:ascii="Verdana" w:hAnsi="Verdana"/>
          <w:color w:val="231F20"/>
        </w:rPr>
        <w:t>representative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sign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behalf</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proofErr w:type="gramStart"/>
      <w:r w:rsidRPr="000A2AC4">
        <w:rPr>
          <w:rFonts w:ascii="Verdana" w:hAnsi="Verdana"/>
          <w:color w:val="231F20"/>
        </w:rPr>
        <w:t>Tenderer;</w:t>
      </w:r>
      <w:proofErr w:type="gramEnd"/>
    </w:p>
    <w:p w14:paraId="5D92526B" w14:textId="14F9C4AF" w:rsidR="0021200B" w:rsidRPr="000A2AC4" w:rsidRDefault="00022DB4" w:rsidP="00C6798D">
      <w:pPr>
        <w:pStyle w:val="ListParagraph"/>
        <w:numPr>
          <w:ilvl w:val="0"/>
          <w:numId w:val="26"/>
        </w:numPr>
        <w:tabs>
          <w:tab w:val="left" w:pos="1408"/>
          <w:tab w:val="left" w:pos="1409"/>
        </w:tabs>
        <w:spacing w:before="245" w:line="230" w:lineRule="auto"/>
        <w:jc w:val="both"/>
        <w:rPr>
          <w:rFonts w:ascii="Verdana" w:hAnsi="Verdana"/>
        </w:rPr>
      </w:pP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word</w:t>
      </w:r>
      <w:r w:rsidR="005765B8" w:rsidRPr="000A2AC4">
        <w:rPr>
          <w:rFonts w:ascii="Verdana" w:hAnsi="Verdana"/>
          <w:color w:val="231F20"/>
        </w:rPr>
        <w:t xml:space="preserve">  </w:t>
      </w:r>
      <w:r w:rsidRPr="000A2AC4">
        <w:rPr>
          <w:rFonts w:ascii="Verdana" w:hAnsi="Verdana"/>
          <w:color w:val="231F20"/>
        </w:rPr>
        <w:t>“competitor”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include</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individual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organization,</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afﬁliated</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who:</w:t>
      </w:r>
    </w:p>
    <w:p w14:paraId="5170BFE4" w14:textId="77386746" w:rsidR="0021200B" w:rsidRPr="000A2AC4" w:rsidRDefault="00022DB4" w:rsidP="00C6798D">
      <w:pPr>
        <w:pStyle w:val="ListParagraph"/>
        <w:numPr>
          <w:ilvl w:val="1"/>
          <w:numId w:val="26"/>
        </w:numPr>
        <w:tabs>
          <w:tab w:val="left" w:pos="1966"/>
          <w:tab w:val="left" w:pos="1967"/>
        </w:tabs>
        <w:spacing w:before="115"/>
        <w:ind w:hanging="546"/>
        <w:jc w:val="both"/>
        <w:rPr>
          <w:rFonts w:ascii="Verdana" w:hAnsi="Verdana"/>
        </w:rPr>
      </w:pP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requested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response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proofErr w:type="gramStart"/>
      <w:r w:rsidRPr="000A2AC4">
        <w:rPr>
          <w:rFonts w:ascii="Verdana" w:hAnsi="Verdana"/>
          <w:color w:val="231F20"/>
        </w:rPr>
        <w:t>tenders;</w:t>
      </w:r>
      <w:proofErr w:type="gramEnd"/>
    </w:p>
    <w:p w14:paraId="6D7E72AE" w14:textId="107486F1" w:rsidR="0021200B" w:rsidRPr="000A2AC4" w:rsidRDefault="00022DB4" w:rsidP="00C6798D">
      <w:pPr>
        <w:pStyle w:val="ListParagraph"/>
        <w:numPr>
          <w:ilvl w:val="1"/>
          <w:numId w:val="26"/>
        </w:numPr>
        <w:tabs>
          <w:tab w:val="left" w:pos="1966"/>
          <w:tab w:val="left" w:pos="1967"/>
        </w:tabs>
        <w:spacing w:before="121" w:line="230" w:lineRule="auto"/>
        <w:ind w:hanging="546"/>
        <w:jc w:val="both"/>
        <w:rPr>
          <w:rFonts w:ascii="Verdana" w:hAnsi="Verdana"/>
        </w:rPr>
      </w:pPr>
      <w:r w:rsidRPr="000A2AC4">
        <w:rPr>
          <w:rFonts w:ascii="Verdana" w:hAnsi="Verdana"/>
          <w:color w:val="231F20"/>
        </w:rPr>
        <w:t>could</w:t>
      </w:r>
      <w:r w:rsidR="005765B8" w:rsidRPr="000A2AC4">
        <w:rPr>
          <w:rFonts w:ascii="Verdana" w:hAnsi="Verdana"/>
          <w:color w:val="231F20"/>
        </w:rPr>
        <w:t xml:space="preserve">  </w:t>
      </w:r>
      <w:r w:rsidRPr="000A2AC4">
        <w:rPr>
          <w:rFonts w:ascii="Verdana" w:hAnsi="Verdana"/>
          <w:color w:val="231F20"/>
        </w:rPr>
        <w:t>potentially</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response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based</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qualiﬁcations,</w:t>
      </w:r>
      <w:r w:rsidR="005765B8" w:rsidRPr="000A2AC4">
        <w:rPr>
          <w:rFonts w:ascii="Verdana" w:hAnsi="Verdana"/>
          <w:color w:val="231F20"/>
        </w:rPr>
        <w:t xml:space="preserve">  </w:t>
      </w:r>
      <w:r w:rsidRPr="000A2AC4">
        <w:rPr>
          <w:rFonts w:ascii="Verdana" w:hAnsi="Verdana"/>
          <w:color w:val="231F20"/>
        </w:rPr>
        <w:t>abilities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proofErr w:type="gramStart"/>
      <w:r w:rsidRPr="000A2AC4">
        <w:rPr>
          <w:rFonts w:ascii="Verdana" w:hAnsi="Verdana"/>
          <w:color w:val="231F20"/>
        </w:rPr>
        <w:t>experience;</w:t>
      </w:r>
      <w:proofErr w:type="gramEnd"/>
    </w:p>
    <w:p w14:paraId="270269C9" w14:textId="64BA36F5" w:rsidR="0021200B" w:rsidRPr="000A2AC4" w:rsidRDefault="00022DB4" w:rsidP="00C6798D">
      <w:pPr>
        <w:pStyle w:val="ListParagraph"/>
        <w:numPr>
          <w:ilvl w:val="0"/>
          <w:numId w:val="26"/>
        </w:numPr>
        <w:tabs>
          <w:tab w:val="left" w:pos="1408"/>
          <w:tab w:val="left" w:pos="1409"/>
        </w:tabs>
        <w:spacing w:before="23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discloses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[check</w:t>
      </w:r>
      <w:r w:rsidR="005765B8" w:rsidRPr="000A2AC4">
        <w:rPr>
          <w:rFonts w:ascii="Verdana" w:hAnsi="Verdana"/>
          <w:color w:val="231F20"/>
        </w:rPr>
        <w:t xml:space="preserve">  </w:t>
      </w:r>
      <w:r w:rsidRPr="000A2AC4">
        <w:rPr>
          <w:rFonts w:ascii="Verdana" w:hAnsi="Verdana"/>
          <w:color w:val="231F20"/>
        </w:rPr>
        <w:t>one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applicable]:</w:t>
      </w:r>
    </w:p>
    <w:p w14:paraId="22A0FF24" w14:textId="016D5838" w:rsidR="0021200B" w:rsidRPr="000A2AC4" w:rsidRDefault="00022DB4" w:rsidP="00C6798D">
      <w:pPr>
        <w:pStyle w:val="ListParagraph"/>
        <w:numPr>
          <w:ilvl w:val="1"/>
          <w:numId w:val="26"/>
        </w:numPr>
        <w:tabs>
          <w:tab w:val="left" w:pos="1975"/>
          <w:tab w:val="left" w:pos="1976"/>
        </w:tabs>
        <w:spacing w:before="121" w:line="230" w:lineRule="auto"/>
        <w:ind w:left="1975"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arrived</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independently</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consultation,</w:t>
      </w:r>
      <w:r w:rsidR="005765B8" w:rsidRPr="000A2AC4">
        <w:rPr>
          <w:rFonts w:ascii="Verdana" w:hAnsi="Verdana"/>
          <w:color w:val="231F20"/>
        </w:rPr>
        <w:t xml:space="preserve">  </w:t>
      </w:r>
      <w:r w:rsidRPr="000A2AC4">
        <w:rPr>
          <w:rFonts w:ascii="Verdana" w:hAnsi="Verdana"/>
          <w:color w:val="231F20"/>
        </w:rPr>
        <w:t>communication,</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arrangement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proofErr w:type="gramStart"/>
      <w:r w:rsidRPr="000A2AC4">
        <w:rPr>
          <w:rFonts w:ascii="Verdana" w:hAnsi="Verdana"/>
          <w:color w:val="231F20"/>
        </w:rPr>
        <w:t>competitor;</w:t>
      </w:r>
      <w:proofErr w:type="gramEnd"/>
    </w:p>
    <w:p w14:paraId="1568C79F" w14:textId="51ED69E7" w:rsidR="0021200B" w:rsidRPr="000A2AC4" w:rsidRDefault="00022DB4" w:rsidP="00C6798D">
      <w:pPr>
        <w:pStyle w:val="ListParagraph"/>
        <w:numPr>
          <w:ilvl w:val="1"/>
          <w:numId w:val="26"/>
        </w:numPr>
        <w:tabs>
          <w:tab w:val="left" w:pos="1976"/>
        </w:tabs>
        <w:spacing w:before="123" w:line="230" w:lineRule="auto"/>
        <w:ind w:left="1975"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entered</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consultations,</w:t>
      </w:r>
      <w:r w:rsidR="005765B8" w:rsidRPr="000A2AC4">
        <w:rPr>
          <w:rFonts w:ascii="Verdana" w:hAnsi="Verdana"/>
          <w:color w:val="231F20"/>
        </w:rPr>
        <w:t xml:space="preserve">  </w:t>
      </w:r>
      <w:r w:rsidRPr="000A2AC4">
        <w:rPr>
          <w:rFonts w:ascii="Verdana" w:hAnsi="Verdana"/>
          <w:color w:val="231F20"/>
        </w:rPr>
        <w:t>communications,</w:t>
      </w:r>
      <w:r w:rsidR="005765B8" w:rsidRPr="000A2AC4">
        <w:rPr>
          <w:rFonts w:ascii="Verdana" w:hAnsi="Verdana"/>
          <w:color w:val="231F20"/>
        </w:rPr>
        <w:t xml:space="preserve">  </w:t>
      </w:r>
      <w:r w:rsidRPr="000A2AC4">
        <w:rPr>
          <w:rFonts w:ascii="Verdana" w:hAnsi="Verdana"/>
          <w:color w:val="231F20"/>
        </w:rPr>
        <w:t>agreements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arrangements</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one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more</w:t>
      </w:r>
      <w:r w:rsidR="005765B8" w:rsidRPr="000A2AC4">
        <w:rPr>
          <w:rFonts w:ascii="Verdana" w:hAnsi="Verdana"/>
          <w:color w:val="231F20"/>
        </w:rPr>
        <w:t xml:space="preserve">  </w:t>
      </w:r>
      <w:r w:rsidRPr="000A2AC4">
        <w:rPr>
          <w:rFonts w:ascii="Verdana" w:hAnsi="Verdana"/>
          <w:color w:val="231F20"/>
        </w:rPr>
        <w:t>competitors</w:t>
      </w:r>
      <w:r w:rsidR="005765B8" w:rsidRPr="000A2AC4">
        <w:rPr>
          <w:rFonts w:ascii="Verdana" w:hAnsi="Verdana"/>
          <w:color w:val="231F20"/>
        </w:rPr>
        <w:t xml:space="preserve">  </w:t>
      </w:r>
      <w:r w:rsidRPr="000A2AC4">
        <w:rPr>
          <w:rFonts w:ascii="Verdana" w:hAnsi="Verdana"/>
          <w:color w:val="231F20"/>
        </w:rPr>
        <w:t>regarding</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discloses,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attached</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details</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competitors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nature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reasons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consultations,</w:t>
      </w:r>
      <w:r w:rsidR="005765B8" w:rsidRPr="000A2AC4">
        <w:rPr>
          <w:rFonts w:ascii="Verdana" w:hAnsi="Verdana"/>
          <w:color w:val="231F20"/>
        </w:rPr>
        <w:t xml:space="preserve">  </w:t>
      </w:r>
      <w:r w:rsidRPr="000A2AC4">
        <w:rPr>
          <w:rFonts w:ascii="Verdana" w:hAnsi="Verdana"/>
          <w:color w:val="231F20"/>
        </w:rPr>
        <w:t>communications,</w:t>
      </w:r>
      <w:r w:rsidR="005765B8" w:rsidRPr="000A2AC4">
        <w:rPr>
          <w:rFonts w:ascii="Verdana" w:hAnsi="Verdana"/>
          <w:color w:val="231F20"/>
        </w:rPr>
        <w:t xml:space="preserve">  </w:t>
      </w:r>
      <w:r w:rsidRPr="000A2AC4">
        <w:rPr>
          <w:rFonts w:ascii="Verdana" w:hAnsi="Verdana"/>
          <w:color w:val="231F20"/>
        </w:rPr>
        <w:t>agreements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proofErr w:type="gramStart"/>
      <w:r w:rsidRPr="000A2AC4">
        <w:rPr>
          <w:rFonts w:ascii="Verdana" w:hAnsi="Verdana"/>
          <w:color w:val="231F20"/>
        </w:rPr>
        <w:t>arrangements;</w:t>
      </w:r>
      <w:proofErr w:type="gramEnd"/>
    </w:p>
    <w:p w14:paraId="6FBED36F" w14:textId="7FFE781F" w:rsidR="0021200B" w:rsidRPr="000A2AC4" w:rsidRDefault="00022DB4" w:rsidP="00C6798D">
      <w:pPr>
        <w:pStyle w:val="ListParagraph"/>
        <w:numPr>
          <w:ilvl w:val="0"/>
          <w:numId w:val="26"/>
        </w:numPr>
        <w:tabs>
          <w:tab w:val="left" w:pos="1408"/>
          <w:tab w:val="left" w:pos="1409"/>
        </w:tabs>
        <w:spacing w:before="247" w:line="230" w:lineRule="auto"/>
        <w:jc w:val="both"/>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particular,</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limiting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generality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paragraphs</w:t>
      </w:r>
      <w:r w:rsidR="005765B8" w:rsidRPr="000A2AC4">
        <w:rPr>
          <w:rFonts w:ascii="Verdana" w:hAnsi="Verdana"/>
          <w:color w:val="231F20"/>
        </w:rPr>
        <w:t xml:space="preserve">  </w:t>
      </w:r>
      <w:r w:rsidRPr="000A2AC4">
        <w:rPr>
          <w:rFonts w:ascii="Verdana" w:hAnsi="Verdana"/>
          <w:color w:val="231F20"/>
        </w:rPr>
        <w:t>(5)(a)</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(5)(b)</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there</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consultation,</w:t>
      </w:r>
      <w:r w:rsidR="005765B8" w:rsidRPr="000A2AC4">
        <w:rPr>
          <w:rFonts w:ascii="Verdana" w:hAnsi="Verdana"/>
          <w:color w:val="231F20"/>
        </w:rPr>
        <w:t xml:space="preserve">  </w:t>
      </w:r>
      <w:r w:rsidRPr="000A2AC4">
        <w:rPr>
          <w:rFonts w:ascii="Verdana" w:hAnsi="Verdana"/>
          <w:color w:val="231F20"/>
        </w:rPr>
        <w:t>communication,</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arrangement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competitor</w:t>
      </w:r>
      <w:r w:rsidR="005765B8" w:rsidRPr="000A2AC4">
        <w:rPr>
          <w:rFonts w:ascii="Verdana" w:hAnsi="Verdana"/>
          <w:color w:val="231F20"/>
        </w:rPr>
        <w:t xml:space="preserve">  </w:t>
      </w:r>
      <w:r w:rsidRPr="000A2AC4">
        <w:rPr>
          <w:rFonts w:ascii="Verdana" w:hAnsi="Verdana"/>
          <w:color w:val="231F20"/>
        </w:rPr>
        <w:t>regarding:</w:t>
      </w:r>
    </w:p>
    <w:p w14:paraId="06C23DC4" w14:textId="77777777" w:rsidR="0021200B" w:rsidRPr="000A2AC4" w:rsidRDefault="00022DB4" w:rsidP="00C6798D">
      <w:pPr>
        <w:pStyle w:val="ListParagraph"/>
        <w:numPr>
          <w:ilvl w:val="1"/>
          <w:numId w:val="26"/>
        </w:numPr>
        <w:tabs>
          <w:tab w:val="left" w:pos="1975"/>
          <w:tab w:val="left" w:pos="1976"/>
        </w:tabs>
        <w:spacing w:before="115"/>
        <w:ind w:left="1975" w:hanging="567"/>
        <w:jc w:val="both"/>
        <w:rPr>
          <w:rFonts w:ascii="Verdana" w:hAnsi="Verdana"/>
        </w:rPr>
      </w:pPr>
      <w:proofErr w:type="gramStart"/>
      <w:r w:rsidRPr="000A2AC4">
        <w:rPr>
          <w:rFonts w:ascii="Verdana" w:hAnsi="Verdana"/>
          <w:color w:val="231F20"/>
        </w:rPr>
        <w:t>prices;</w:t>
      </w:r>
      <w:proofErr w:type="gramEnd"/>
    </w:p>
    <w:p w14:paraId="64C8462B" w14:textId="0167578E" w:rsidR="0021200B" w:rsidRPr="000A2AC4" w:rsidRDefault="00022DB4" w:rsidP="00C6798D">
      <w:pPr>
        <w:pStyle w:val="ListParagraph"/>
        <w:numPr>
          <w:ilvl w:val="1"/>
          <w:numId w:val="26"/>
        </w:numPr>
        <w:tabs>
          <w:tab w:val="left" w:pos="1975"/>
          <w:tab w:val="left" w:pos="1976"/>
        </w:tabs>
        <w:spacing w:before="113"/>
        <w:ind w:left="1975" w:right="852" w:hanging="567"/>
        <w:jc w:val="both"/>
        <w:rPr>
          <w:rFonts w:ascii="Verdana" w:hAnsi="Verdana"/>
        </w:rPr>
      </w:pPr>
      <w:r w:rsidRPr="000A2AC4">
        <w:rPr>
          <w:rFonts w:ascii="Verdana" w:hAnsi="Verdana"/>
          <w:color w:val="231F20"/>
        </w:rPr>
        <w:t>methods,</w:t>
      </w:r>
      <w:r w:rsidR="005765B8" w:rsidRPr="000A2AC4">
        <w:rPr>
          <w:rFonts w:ascii="Verdana" w:hAnsi="Verdana"/>
          <w:color w:val="231F20"/>
        </w:rPr>
        <w:t xml:space="preserve">  </w:t>
      </w:r>
      <w:r w:rsidRPr="000A2AC4">
        <w:rPr>
          <w:rFonts w:ascii="Verdana" w:hAnsi="Verdana"/>
          <w:color w:val="231F20"/>
        </w:rPr>
        <w:t>factors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formulas</w:t>
      </w:r>
      <w:r w:rsidR="005765B8" w:rsidRPr="000A2AC4">
        <w:rPr>
          <w:rFonts w:ascii="Verdana" w:hAnsi="Verdana"/>
          <w:color w:val="231F20"/>
        </w:rPr>
        <w:t xml:space="preserve">  </w:t>
      </w:r>
      <w:r w:rsidRPr="000A2AC4">
        <w:rPr>
          <w:rFonts w:ascii="Verdana" w:hAnsi="Verdana"/>
          <w:color w:val="231F20"/>
        </w:rPr>
        <w:t>used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calculate</w:t>
      </w:r>
      <w:r w:rsidR="005765B8" w:rsidRPr="000A2AC4">
        <w:rPr>
          <w:rFonts w:ascii="Verdana" w:hAnsi="Verdana"/>
          <w:color w:val="231F20"/>
        </w:rPr>
        <w:t xml:space="preserve">  </w:t>
      </w:r>
      <w:proofErr w:type="gramStart"/>
      <w:r w:rsidRPr="000A2AC4">
        <w:rPr>
          <w:rFonts w:ascii="Verdana" w:hAnsi="Verdana"/>
          <w:color w:val="231F20"/>
        </w:rPr>
        <w:t>prices;</w:t>
      </w:r>
      <w:proofErr w:type="gramEnd"/>
    </w:p>
    <w:p w14:paraId="7238C1C6" w14:textId="00C3CDD9" w:rsidR="0021200B" w:rsidRPr="000A2AC4" w:rsidRDefault="00022DB4" w:rsidP="00C6798D">
      <w:pPr>
        <w:pStyle w:val="ListParagraph"/>
        <w:numPr>
          <w:ilvl w:val="1"/>
          <w:numId w:val="26"/>
        </w:numPr>
        <w:tabs>
          <w:tab w:val="left" w:pos="1975"/>
          <w:tab w:val="left" w:pos="1976"/>
        </w:tabs>
        <w:spacing w:before="112"/>
        <w:ind w:left="1975" w:right="-89"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or</w:t>
      </w:r>
    </w:p>
    <w:p w14:paraId="066EC730" w14:textId="22AD2DA5" w:rsidR="0021200B" w:rsidRPr="000A2AC4" w:rsidRDefault="00022DB4" w:rsidP="00C6798D">
      <w:pPr>
        <w:pStyle w:val="ListParagraph"/>
        <w:numPr>
          <w:ilvl w:val="1"/>
          <w:numId w:val="26"/>
        </w:numPr>
        <w:tabs>
          <w:tab w:val="left" w:pos="1975"/>
          <w:tab w:val="left" w:pos="1976"/>
        </w:tabs>
        <w:spacing w:before="121" w:line="230" w:lineRule="auto"/>
        <w:ind w:left="1975" w:right="-89"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submission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does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except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disclosed</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(5)(b)</w:t>
      </w:r>
      <w:r w:rsidR="005765B8" w:rsidRPr="000A2AC4">
        <w:rPr>
          <w:rFonts w:ascii="Verdana" w:hAnsi="Verdana"/>
          <w:color w:val="231F20"/>
        </w:rPr>
        <w:t xml:space="preserve">  </w:t>
      </w:r>
      <w:proofErr w:type="gramStart"/>
      <w:r w:rsidRPr="000A2AC4">
        <w:rPr>
          <w:rFonts w:ascii="Verdana" w:hAnsi="Verdana"/>
          <w:color w:val="231F20"/>
        </w:rPr>
        <w:t>above;</w:t>
      </w:r>
      <w:proofErr w:type="gramEnd"/>
    </w:p>
    <w:p w14:paraId="62DC3276" w14:textId="38C282D1" w:rsidR="0021200B" w:rsidRPr="000A2AC4" w:rsidRDefault="00022DB4" w:rsidP="00C6798D">
      <w:pPr>
        <w:pStyle w:val="ListParagraph"/>
        <w:numPr>
          <w:ilvl w:val="0"/>
          <w:numId w:val="26"/>
        </w:numPr>
        <w:tabs>
          <w:tab w:val="left" w:pos="1408"/>
        </w:tabs>
        <w:spacing w:before="245" w:line="230" w:lineRule="auto"/>
        <w:ind w:left="1407" w:right="-89" w:hanging="557"/>
        <w:jc w:val="both"/>
        <w:rPr>
          <w:rFonts w:ascii="Verdana" w:hAnsi="Verdana"/>
        </w:rPr>
      </w:pPr>
      <w:r w:rsidRPr="000A2AC4">
        <w:rPr>
          <w:rFonts w:ascii="Verdana" w:hAnsi="Verdana"/>
          <w:color w:val="231F20"/>
        </w:rPr>
        <w:lastRenderedPageBreak/>
        <w:t>In</w:t>
      </w:r>
      <w:r w:rsidR="005765B8" w:rsidRPr="000A2AC4">
        <w:rPr>
          <w:rFonts w:ascii="Verdana" w:hAnsi="Verdana"/>
          <w:color w:val="231F20"/>
        </w:rPr>
        <w:t xml:space="preserve">  </w:t>
      </w:r>
      <w:r w:rsidRPr="000A2AC4">
        <w:rPr>
          <w:rFonts w:ascii="Verdana" w:hAnsi="Verdana"/>
          <w:color w:val="231F20"/>
        </w:rPr>
        <w:t>addition,</w:t>
      </w:r>
      <w:r w:rsidR="005765B8" w:rsidRPr="000A2AC4">
        <w:rPr>
          <w:rFonts w:ascii="Verdana" w:hAnsi="Verdana"/>
          <w:color w:val="231F20"/>
        </w:rPr>
        <w:t xml:space="preserve">  </w:t>
      </w:r>
      <w:r w:rsidRPr="000A2AC4">
        <w:rPr>
          <w:rFonts w:ascii="Verdana" w:hAnsi="Verdana"/>
          <w:color w:val="231F20"/>
        </w:rPr>
        <w:t>there</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consultation,</w:t>
      </w:r>
      <w:r w:rsidR="005765B8" w:rsidRPr="000A2AC4">
        <w:rPr>
          <w:rFonts w:ascii="Verdana" w:hAnsi="Verdana"/>
          <w:color w:val="231F20"/>
        </w:rPr>
        <w:t xml:space="preserve">  </w:t>
      </w:r>
      <w:r w:rsidRPr="000A2AC4">
        <w:rPr>
          <w:rFonts w:ascii="Verdana" w:hAnsi="Verdana"/>
          <w:color w:val="231F20"/>
        </w:rPr>
        <w:t>communication,</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arrangement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competitor</w:t>
      </w:r>
      <w:r w:rsidR="005765B8" w:rsidRPr="000A2AC4">
        <w:rPr>
          <w:rFonts w:ascii="Verdana" w:hAnsi="Verdana"/>
          <w:color w:val="231F20"/>
        </w:rPr>
        <w:t xml:space="preserve">  </w:t>
      </w:r>
      <w:r w:rsidRPr="000A2AC4">
        <w:rPr>
          <w:rFonts w:ascii="Verdana" w:hAnsi="Verdana"/>
          <w:color w:val="231F20"/>
        </w:rPr>
        <w:t>regarding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quality,</w:t>
      </w:r>
      <w:r w:rsidR="005765B8" w:rsidRPr="000A2AC4">
        <w:rPr>
          <w:rFonts w:ascii="Verdana" w:hAnsi="Verdana"/>
          <w:color w:val="231F20"/>
        </w:rPr>
        <w:t xml:space="preserve">  </w:t>
      </w:r>
      <w:r w:rsidRPr="000A2AC4">
        <w:rPr>
          <w:rFonts w:ascii="Verdana" w:hAnsi="Verdana"/>
          <w:color w:val="231F20"/>
        </w:rPr>
        <w:t>quantity,</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particulars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works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relates,</w:t>
      </w:r>
      <w:r w:rsidR="005765B8" w:rsidRPr="000A2AC4">
        <w:rPr>
          <w:rFonts w:ascii="Verdana" w:hAnsi="Verdana"/>
          <w:color w:val="231F20"/>
        </w:rPr>
        <w:t xml:space="preserve">  </w:t>
      </w:r>
      <w:r w:rsidRPr="000A2AC4">
        <w:rPr>
          <w:rFonts w:ascii="Verdana" w:hAnsi="Verdana"/>
          <w:color w:val="231F20"/>
        </w:rPr>
        <w:t>except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authorized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disclosed</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(5)(b)</w:t>
      </w:r>
      <w:r w:rsidR="005765B8" w:rsidRPr="000A2AC4">
        <w:rPr>
          <w:rFonts w:ascii="Verdana" w:hAnsi="Verdana"/>
          <w:color w:val="231F20"/>
        </w:rPr>
        <w:t xml:space="preserve">  </w:t>
      </w:r>
      <w:proofErr w:type="gramStart"/>
      <w:r w:rsidRPr="000A2AC4">
        <w:rPr>
          <w:rFonts w:ascii="Verdana" w:hAnsi="Verdana"/>
          <w:color w:val="231F20"/>
        </w:rPr>
        <w:t>above;</w:t>
      </w:r>
      <w:proofErr w:type="gramEnd"/>
    </w:p>
    <w:p w14:paraId="3488B149" w14:textId="33F0D739" w:rsidR="0021200B" w:rsidRPr="000A2AC4" w:rsidRDefault="00022DB4" w:rsidP="00C6798D">
      <w:pPr>
        <w:pStyle w:val="ListParagraph"/>
        <w:numPr>
          <w:ilvl w:val="0"/>
          <w:numId w:val="26"/>
        </w:numPr>
        <w:tabs>
          <w:tab w:val="left" w:pos="1408"/>
        </w:tabs>
        <w:spacing w:before="247" w:line="230" w:lineRule="auto"/>
        <w:ind w:left="1407" w:right="-8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knowingly</w:t>
      </w:r>
      <w:r w:rsidR="005765B8" w:rsidRPr="000A2AC4">
        <w:rPr>
          <w:rFonts w:ascii="Verdana" w:hAnsi="Verdana"/>
          <w:color w:val="231F20"/>
        </w:rPr>
        <w:t xml:space="preserve">  </w:t>
      </w:r>
      <w:r w:rsidRPr="000A2AC4">
        <w:rPr>
          <w:rFonts w:ascii="Verdana" w:hAnsi="Verdana"/>
          <w:color w:val="231F20"/>
        </w:rPr>
        <w:t>disclosed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directly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indirectly,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competitor,</w:t>
      </w:r>
      <w:r w:rsidR="005765B8" w:rsidRPr="000A2AC4">
        <w:rPr>
          <w:rFonts w:ascii="Verdana" w:hAnsi="Verdana"/>
          <w:color w:val="231F20"/>
        </w:rPr>
        <w:t xml:space="preserve">  </w:t>
      </w:r>
      <w:r w:rsidRPr="000A2AC4">
        <w:rPr>
          <w:rFonts w:ascii="Verdana" w:hAnsi="Verdana"/>
          <w:color w:val="231F20"/>
        </w:rPr>
        <w:t>prior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ofﬁcial</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opening,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awarding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whichever</w:t>
      </w:r>
      <w:r w:rsidR="005765B8" w:rsidRPr="000A2AC4">
        <w:rPr>
          <w:rFonts w:ascii="Verdana" w:hAnsi="Verdana"/>
          <w:color w:val="231F20"/>
        </w:rPr>
        <w:t xml:space="preserve">  </w:t>
      </w:r>
      <w:r w:rsidRPr="000A2AC4">
        <w:rPr>
          <w:rFonts w:ascii="Verdana" w:hAnsi="Verdana"/>
          <w:color w:val="231F20"/>
        </w:rPr>
        <w:t>comes</w:t>
      </w:r>
      <w:r w:rsidR="005765B8" w:rsidRPr="000A2AC4">
        <w:rPr>
          <w:rFonts w:ascii="Verdana" w:hAnsi="Verdana"/>
          <w:color w:val="231F20"/>
        </w:rPr>
        <w:t xml:space="preserve">  </w:t>
      </w:r>
      <w:r w:rsidRPr="000A2AC4">
        <w:rPr>
          <w:rFonts w:ascii="Verdana" w:hAnsi="Verdana"/>
          <w:color w:val="231F20"/>
        </w:rPr>
        <w:t>ﬁrst,</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law</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disclosed</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(5)(b)</w:t>
      </w:r>
      <w:r w:rsidR="005765B8" w:rsidRPr="000A2AC4">
        <w:rPr>
          <w:rFonts w:ascii="Verdana" w:hAnsi="Verdana"/>
          <w:color w:val="231F20"/>
        </w:rPr>
        <w:t xml:space="preserve">  </w:t>
      </w:r>
      <w:r w:rsidRPr="000A2AC4">
        <w:rPr>
          <w:rFonts w:ascii="Verdana" w:hAnsi="Verdana"/>
          <w:color w:val="231F20"/>
        </w:rPr>
        <w:t>above.</w:t>
      </w:r>
    </w:p>
    <w:p w14:paraId="7B05FDE1" w14:textId="3162612D" w:rsidR="0021200B" w:rsidRPr="000A2AC4" w:rsidRDefault="00022DB4" w:rsidP="00833D84">
      <w:pPr>
        <w:tabs>
          <w:tab w:val="left" w:pos="11170"/>
        </w:tabs>
        <w:spacing w:before="239" w:line="463" w:lineRule="auto"/>
        <w:ind w:left="849" w:right="852"/>
        <w:jc w:val="both"/>
        <w:rPr>
          <w:rFonts w:ascii="Verdana" w:hAnsi="Verdana"/>
          <w:i/>
        </w:rPr>
      </w:pPr>
      <w:r w:rsidRPr="000A2AC4">
        <w:rPr>
          <w:rFonts w:ascii="Verdana" w:hAnsi="Verdana"/>
          <w:color w:val="231F20"/>
        </w:rPr>
        <w:t>Name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Title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Date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title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signature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agent</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Date]</w:t>
      </w:r>
    </w:p>
    <w:p w14:paraId="2FE9A211" w14:textId="77777777" w:rsidR="0021200B" w:rsidRPr="000A2AC4" w:rsidRDefault="0021200B" w:rsidP="00833D84">
      <w:pPr>
        <w:spacing w:line="463" w:lineRule="auto"/>
        <w:ind w:right="852"/>
        <w:jc w:val="both"/>
        <w:rPr>
          <w:rFonts w:ascii="Verdana" w:hAnsi="Verdana"/>
        </w:rPr>
        <w:sectPr w:rsidR="0021200B" w:rsidRPr="000A2AC4" w:rsidSect="00833D84">
          <w:pgSz w:w="11910" w:h="16840"/>
          <w:pgMar w:top="720" w:right="1469" w:bottom="720" w:left="720" w:header="0" w:footer="446" w:gutter="0"/>
          <w:cols w:space="720"/>
        </w:sectPr>
      </w:pPr>
    </w:p>
    <w:p w14:paraId="403DEE23" w14:textId="58EA3C44" w:rsidR="00F05C07" w:rsidRPr="000A2AC4" w:rsidRDefault="00022DB4" w:rsidP="00C6798D">
      <w:pPr>
        <w:pStyle w:val="Heading3"/>
        <w:numPr>
          <w:ilvl w:val="0"/>
          <w:numId w:val="85"/>
        </w:numPr>
        <w:spacing w:before="178"/>
        <w:ind w:left="1276" w:right="547" w:hanging="425"/>
        <w:rPr>
          <w:rFonts w:ascii="Verdana" w:hAnsi="Verdana"/>
          <w:color w:val="231F20"/>
          <w:sz w:val="22"/>
          <w:szCs w:val="22"/>
        </w:rPr>
      </w:pPr>
      <w:bookmarkStart w:id="146" w:name="_Toc79671779"/>
      <w:bookmarkStart w:id="147" w:name="_Toc80192926"/>
      <w:r w:rsidRPr="000A2AC4">
        <w:rPr>
          <w:rFonts w:ascii="Verdana" w:hAnsi="Verdana"/>
          <w:color w:val="231F20"/>
          <w:sz w:val="22"/>
          <w:szCs w:val="22"/>
        </w:rPr>
        <w:lastRenderedPageBreak/>
        <w:t>SELF-DECLARATION</w:t>
      </w:r>
      <w:r w:rsidR="00F05C07" w:rsidRPr="000A2AC4">
        <w:rPr>
          <w:rFonts w:ascii="Verdana" w:hAnsi="Verdana"/>
          <w:color w:val="231F20"/>
          <w:sz w:val="22"/>
          <w:szCs w:val="22"/>
        </w:rPr>
        <w:t xml:space="preserve"> </w:t>
      </w:r>
      <w:r w:rsidR="00833D84" w:rsidRPr="000A2AC4">
        <w:rPr>
          <w:rFonts w:ascii="Verdana" w:hAnsi="Verdana"/>
          <w:color w:val="231F20"/>
          <w:sz w:val="22"/>
          <w:szCs w:val="22"/>
        </w:rPr>
        <w:t>F</w:t>
      </w:r>
      <w:r w:rsidRPr="000A2AC4">
        <w:rPr>
          <w:rFonts w:ascii="Verdana" w:hAnsi="Verdana"/>
          <w:color w:val="231F20"/>
          <w:sz w:val="22"/>
          <w:szCs w:val="22"/>
        </w:rPr>
        <w:t>ORM</w:t>
      </w:r>
      <w:r w:rsidR="00F05C07" w:rsidRPr="000A2AC4">
        <w:rPr>
          <w:rFonts w:ascii="Verdana" w:hAnsi="Verdana"/>
          <w:color w:val="231F20"/>
          <w:sz w:val="22"/>
          <w:szCs w:val="22"/>
        </w:rPr>
        <w:t>S</w:t>
      </w:r>
      <w:bookmarkEnd w:id="146"/>
      <w:bookmarkEnd w:id="147"/>
    </w:p>
    <w:p w14:paraId="09C9A238" w14:textId="77777777" w:rsidR="00C25719" w:rsidRPr="000A2AC4" w:rsidRDefault="00F05C07" w:rsidP="00C25719">
      <w:pPr>
        <w:pStyle w:val="Heading3"/>
        <w:spacing w:before="178"/>
        <w:ind w:left="853"/>
        <w:jc w:val="center"/>
        <w:rPr>
          <w:rFonts w:ascii="Verdana" w:hAnsi="Verdana"/>
          <w:sz w:val="22"/>
          <w:szCs w:val="22"/>
        </w:rPr>
      </w:pPr>
      <w:bookmarkStart w:id="148" w:name="_Toc79671780"/>
      <w:bookmarkStart w:id="149" w:name="_Toc80192927"/>
      <w:r w:rsidRPr="000A2AC4">
        <w:rPr>
          <w:rFonts w:ascii="Verdana" w:hAnsi="Verdana"/>
          <w:color w:val="231F20"/>
          <w:sz w:val="22"/>
          <w:szCs w:val="22"/>
        </w:rPr>
        <w:t>FORM SD1</w:t>
      </w:r>
      <w:r w:rsidR="00C25719" w:rsidRPr="000A2AC4">
        <w:rPr>
          <w:rFonts w:ascii="Verdana" w:hAnsi="Verdana"/>
          <w:color w:val="231F20"/>
          <w:sz w:val="22"/>
          <w:szCs w:val="22"/>
        </w:rPr>
        <w:t xml:space="preserve"> (MANDATORY)</w:t>
      </w:r>
      <w:bookmarkEnd w:id="148"/>
      <w:bookmarkEnd w:id="149"/>
    </w:p>
    <w:p w14:paraId="2EB00956" w14:textId="1692D673" w:rsidR="00F05C07" w:rsidRPr="000A2AC4" w:rsidRDefault="00F05C07" w:rsidP="00C25719">
      <w:pPr>
        <w:pStyle w:val="Heading3"/>
        <w:tabs>
          <w:tab w:val="left" w:pos="9720"/>
        </w:tabs>
        <w:spacing w:before="202" w:line="230" w:lineRule="auto"/>
        <w:ind w:left="853" w:right="720"/>
        <w:jc w:val="both"/>
        <w:rPr>
          <w:rFonts w:ascii="Verdana" w:hAnsi="Verdana"/>
          <w:sz w:val="22"/>
          <w:szCs w:val="22"/>
        </w:rPr>
      </w:pPr>
      <w:bookmarkStart w:id="150" w:name="_Toc79671781"/>
      <w:bookmarkStart w:id="151" w:name="_Toc80192928"/>
      <w:r w:rsidRPr="000A2AC4">
        <w:rPr>
          <w:rFonts w:ascii="Verdana" w:hAnsi="Verdana"/>
          <w:color w:val="231F20"/>
          <w:sz w:val="22"/>
          <w:szCs w:val="22"/>
        </w:rPr>
        <w:t>SELF DECLARATION  THAT  THE  PERSON/TENDERER  IS  NOT  DEBARRED  IN  THE  MATTER  OF  THE  PUBLIC  PROCUREMENT AND  ASSET  DISPOSAL ACT  2015.</w:t>
      </w:r>
      <w:bookmarkEnd w:id="150"/>
      <w:bookmarkEnd w:id="151"/>
    </w:p>
    <w:p w14:paraId="3263000F" w14:textId="77777777" w:rsidR="00F05C07" w:rsidRPr="000A2AC4" w:rsidRDefault="00F05C07" w:rsidP="00833D84">
      <w:pPr>
        <w:pStyle w:val="BodyText"/>
        <w:tabs>
          <w:tab w:val="left" w:pos="9720"/>
        </w:tabs>
        <w:ind w:right="720"/>
        <w:rPr>
          <w:rFonts w:ascii="Verdana" w:hAnsi="Verdana"/>
          <w:b/>
        </w:rPr>
      </w:pPr>
    </w:p>
    <w:p w14:paraId="1B0614CC" w14:textId="77777777" w:rsidR="00F05C07" w:rsidRPr="000A2AC4" w:rsidRDefault="00F05C07" w:rsidP="00833D84">
      <w:pPr>
        <w:pStyle w:val="BodyText"/>
        <w:tabs>
          <w:tab w:val="left" w:pos="9720"/>
        </w:tabs>
        <w:ind w:right="720"/>
        <w:jc w:val="both"/>
        <w:rPr>
          <w:rFonts w:ascii="Verdana" w:hAnsi="Verdana"/>
          <w:b/>
        </w:rPr>
      </w:pPr>
    </w:p>
    <w:p w14:paraId="05FF388A" w14:textId="17EEEDBB" w:rsidR="00F05C07" w:rsidRPr="000A2AC4" w:rsidRDefault="00A21E0E" w:rsidP="00833D84">
      <w:pPr>
        <w:pStyle w:val="BodyText"/>
        <w:tabs>
          <w:tab w:val="left" w:pos="9720"/>
        </w:tabs>
        <w:spacing w:line="248" w:lineRule="exact"/>
        <w:ind w:left="853" w:right="720"/>
        <w:jc w:val="both"/>
        <w:rPr>
          <w:rFonts w:ascii="Verdana" w:hAnsi="Verdana"/>
        </w:rPr>
      </w:pPr>
      <w:r w:rsidRPr="000A2AC4">
        <w:rPr>
          <w:rFonts w:ascii="Verdana" w:hAnsi="Verdana"/>
          <w:color w:val="231F20"/>
        </w:rPr>
        <w:t>I ......................................................................... of Post Ofﬁce Box</w:t>
      </w:r>
      <w:r w:rsidR="00F05C07" w:rsidRPr="000A2AC4">
        <w:rPr>
          <w:rFonts w:ascii="Verdana" w:hAnsi="Verdana"/>
          <w:color w:val="231F20"/>
        </w:rPr>
        <w:t>..............................................</w:t>
      </w:r>
      <w:r w:rsidRPr="000A2AC4">
        <w:rPr>
          <w:rFonts w:ascii="Verdana" w:hAnsi="Verdana"/>
          <w:color w:val="231F20"/>
        </w:rPr>
        <w:t>being a</w:t>
      </w:r>
      <w:r w:rsidR="00F05C07" w:rsidRPr="000A2AC4">
        <w:rPr>
          <w:rFonts w:ascii="Verdana" w:hAnsi="Verdana"/>
          <w:color w:val="231F20"/>
        </w:rPr>
        <w:t xml:space="preserve">  resident  of</w:t>
      </w:r>
      <w:r w:rsidRPr="000A2AC4">
        <w:rPr>
          <w:rFonts w:ascii="Verdana" w:hAnsi="Verdana"/>
          <w:color w:val="231F20"/>
        </w:rPr>
        <w:t xml:space="preserve"> </w:t>
      </w:r>
      <w:r w:rsidR="00F05C07" w:rsidRPr="000A2AC4">
        <w:rPr>
          <w:rFonts w:ascii="Verdana" w:hAnsi="Verdana"/>
          <w:color w:val="231F20"/>
        </w:rPr>
        <w:t>.............................................</w:t>
      </w:r>
      <w:r w:rsidRPr="000A2AC4">
        <w:rPr>
          <w:rFonts w:ascii="Verdana" w:hAnsi="Verdana"/>
          <w:color w:val="231F20"/>
        </w:rPr>
        <w:t xml:space="preserve"> in the Republic</w:t>
      </w:r>
      <w:r w:rsidR="00F05C07" w:rsidRPr="000A2AC4">
        <w:rPr>
          <w:rFonts w:ascii="Verdana" w:hAnsi="Verdana"/>
          <w:color w:val="231F20"/>
        </w:rPr>
        <w:t xml:space="preserve">  of..............................................do  hereby  make  a  statement  as  follows:-</w:t>
      </w:r>
    </w:p>
    <w:p w14:paraId="2B28BDE2" w14:textId="77777777" w:rsidR="00F05C07" w:rsidRPr="000A2AC4" w:rsidRDefault="00F05C07" w:rsidP="00833D84">
      <w:pPr>
        <w:pStyle w:val="BodyText"/>
        <w:tabs>
          <w:tab w:val="left" w:pos="9720"/>
        </w:tabs>
        <w:spacing w:before="6"/>
        <w:ind w:right="720"/>
        <w:jc w:val="both"/>
        <w:rPr>
          <w:rFonts w:ascii="Verdana" w:hAnsi="Verdana"/>
        </w:rPr>
      </w:pPr>
    </w:p>
    <w:p w14:paraId="5A918F17" w14:textId="728316B6" w:rsidR="00F05C07" w:rsidRPr="000A2AC4" w:rsidRDefault="00F05C07" w:rsidP="00C6798D">
      <w:pPr>
        <w:pStyle w:val="ListParagraph"/>
        <w:numPr>
          <w:ilvl w:val="0"/>
          <w:numId w:val="24"/>
        </w:numPr>
        <w:tabs>
          <w:tab w:val="left" w:pos="1415"/>
          <w:tab w:val="left" w:pos="1416"/>
          <w:tab w:val="left" w:pos="9720"/>
        </w:tabs>
        <w:spacing w:before="4" w:line="230" w:lineRule="auto"/>
        <w:ind w:right="720" w:hanging="554"/>
        <w:jc w:val="both"/>
        <w:rPr>
          <w:rFonts w:ascii="Verdana" w:hAnsi="Verdana"/>
        </w:rPr>
      </w:pPr>
      <w:r w:rsidRPr="000A2AC4">
        <w:rPr>
          <w:rFonts w:ascii="Verdana" w:hAnsi="Verdana"/>
          <w:color w:val="231F20"/>
        </w:rPr>
        <w:t>THAT  I  am  the  Company  Secretary/  Chief  Executive/Managing  Director/Principal  Ofﬁcer/Director  of</w:t>
      </w:r>
      <w:r w:rsidR="00A21E0E" w:rsidRPr="000A2AC4">
        <w:rPr>
          <w:rFonts w:ascii="Verdana" w:hAnsi="Verdana"/>
          <w:color w:val="231F20"/>
        </w:rPr>
        <w:t xml:space="preserve"> </w:t>
      </w:r>
      <w:r w:rsidRPr="000A2AC4">
        <w:rPr>
          <w:rFonts w:ascii="Verdana" w:hAnsi="Verdana"/>
          <w:color w:val="231F20"/>
        </w:rPr>
        <w:t>...................................................</w:t>
      </w:r>
      <w:r w:rsidR="00A21E0E" w:rsidRPr="000A2AC4">
        <w:rPr>
          <w:rFonts w:ascii="Verdana" w:hAnsi="Verdana"/>
          <w:color w:val="231F20"/>
        </w:rPr>
        <w:t xml:space="preserve"> </w:t>
      </w:r>
      <w:r w:rsidRPr="000A2AC4">
        <w:rPr>
          <w:rFonts w:ascii="Verdana" w:hAnsi="Verdana"/>
          <w:i/>
          <w:color w:val="231F20"/>
        </w:rPr>
        <w:t xml:space="preserve">(insert  name  of  the  Company)  </w:t>
      </w:r>
      <w:r w:rsidRPr="000A2AC4">
        <w:rPr>
          <w:rFonts w:ascii="Verdana" w:hAnsi="Verdana"/>
          <w:color w:val="231F20"/>
        </w:rPr>
        <w:t xml:space="preserve">who  is  a  Bidder  in  respect  of  </w:t>
      </w:r>
      <w:r w:rsidRPr="000A2AC4">
        <w:rPr>
          <w:rFonts w:ascii="Verdana" w:hAnsi="Verdana"/>
          <w:b/>
          <w:color w:val="231F20"/>
        </w:rPr>
        <w:t>Tender  No.</w:t>
      </w:r>
      <w:r w:rsidR="00A21E0E" w:rsidRPr="000A2AC4">
        <w:rPr>
          <w:rFonts w:ascii="Verdana" w:hAnsi="Verdana"/>
          <w:b/>
          <w:color w:val="231F20"/>
        </w:rPr>
        <w:t xml:space="preserve"> </w:t>
      </w:r>
      <w:r w:rsidRPr="000A2AC4">
        <w:rPr>
          <w:rFonts w:ascii="Verdana" w:hAnsi="Verdana"/>
          <w:color w:val="231F20"/>
        </w:rPr>
        <w:t>........................................</w:t>
      </w:r>
      <w:r w:rsidR="00A21E0E" w:rsidRPr="000A2AC4">
        <w:rPr>
          <w:rFonts w:ascii="Verdana" w:hAnsi="Verdana"/>
          <w:color w:val="231F20"/>
        </w:rPr>
        <w:t xml:space="preserve"> for................................................................................................... </w:t>
      </w:r>
      <w:r w:rsidRPr="000A2AC4">
        <w:rPr>
          <w:rFonts w:ascii="Verdana" w:hAnsi="Verdana"/>
          <w:i/>
          <w:color w:val="231F20"/>
        </w:rPr>
        <w:t>(insert tender</w:t>
      </w:r>
      <w:r w:rsidR="00A21E0E" w:rsidRPr="000A2AC4">
        <w:rPr>
          <w:rFonts w:ascii="Verdana" w:hAnsi="Verdana"/>
          <w:i/>
          <w:color w:val="231F20"/>
        </w:rPr>
        <w:t xml:space="preserve"> </w:t>
      </w:r>
      <w:r w:rsidRPr="000A2AC4">
        <w:rPr>
          <w:rFonts w:ascii="Verdana" w:hAnsi="Verdana"/>
          <w:i/>
          <w:color w:val="231F20"/>
        </w:rPr>
        <w:t xml:space="preserve">title/description)  </w:t>
      </w:r>
      <w:r w:rsidRPr="000A2AC4">
        <w:rPr>
          <w:rFonts w:ascii="Verdana" w:hAnsi="Verdana"/>
          <w:color w:val="231F20"/>
        </w:rPr>
        <w:t>for...........................................</w:t>
      </w:r>
      <w:r w:rsidRPr="000A2AC4">
        <w:rPr>
          <w:rFonts w:ascii="Verdana" w:hAnsi="Verdana"/>
          <w:i/>
          <w:color w:val="231F20"/>
        </w:rPr>
        <w:t xml:space="preserve">(insert  name  of  the  Procuring  entity)  </w:t>
      </w:r>
      <w:r w:rsidRPr="000A2AC4">
        <w:rPr>
          <w:rFonts w:ascii="Verdana" w:hAnsi="Verdana"/>
          <w:color w:val="231F20"/>
        </w:rPr>
        <w:t>and  duly  authorized  and  competent  to  make  this  statement.</w:t>
      </w:r>
    </w:p>
    <w:p w14:paraId="1D2B4019" w14:textId="77777777" w:rsidR="00F05C07" w:rsidRPr="000A2AC4" w:rsidRDefault="00F05C07" w:rsidP="00833D84">
      <w:pPr>
        <w:pStyle w:val="BodyText"/>
        <w:tabs>
          <w:tab w:val="left" w:pos="9720"/>
        </w:tabs>
        <w:spacing w:before="6"/>
        <w:ind w:right="720"/>
        <w:jc w:val="both"/>
        <w:rPr>
          <w:rFonts w:ascii="Verdana" w:hAnsi="Verdana"/>
        </w:rPr>
      </w:pPr>
    </w:p>
    <w:p w14:paraId="760C0BD1" w14:textId="0961BF89" w:rsidR="00F05C07" w:rsidRPr="000A2AC4" w:rsidRDefault="00F05C07" w:rsidP="00C6798D">
      <w:pPr>
        <w:pStyle w:val="ListParagraph"/>
        <w:numPr>
          <w:ilvl w:val="0"/>
          <w:numId w:val="24"/>
        </w:numPr>
        <w:tabs>
          <w:tab w:val="left" w:pos="1415"/>
          <w:tab w:val="left" w:pos="1416"/>
          <w:tab w:val="left" w:pos="9720"/>
        </w:tabs>
        <w:spacing w:line="230" w:lineRule="auto"/>
        <w:ind w:right="720" w:hanging="555"/>
        <w:jc w:val="both"/>
        <w:rPr>
          <w:rFonts w:ascii="Verdana" w:hAnsi="Verdana"/>
        </w:rPr>
      </w:pPr>
      <w:r w:rsidRPr="000A2AC4">
        <w:rPr>
          <w:rFonts w:ascii="Verdana" w:hAnsi="Verdana"/>
          <w:color w:val="231F20"/>
        </w:rPr>
        <w:t xml:space="preserve">THAT  the  aforesaid  Bidder,  its  Directors  and  subcontractors  have  not  been  </w:t>
      </w:r>
      <w:r w:rsidR="00DE72D3" w:rsidRPr="000A2AC4">
        <w:rPr>
          <w:rFonts w:ascii="Verdana" w:hAnsi="Verdana"/>
          <w:color w:val="231F20"/>
        </w:rPr>
        <w:t xml:space="preserve">debarred </w:t>
      </w:r>
      <w:r w:rsidRPr="000A2AC4">
        <w:rPr>
          <w:rFonts w:ascii="Verdana" w:hAnsi="Verdana"/>
          <w:color w:val="231F20"/>
        </w:rPr>
        <w:t xml:space="preserve"> from  participating  in  procurement  proceeding  under  Part  IV  of  the  Act.</w:t>
      </w:r>
    </w:p>
    <w:p w14:paraId="472E4A03" w14:textId="77777777" w:rsidR="00F05C07" w:rsidRPr="000A2AC4" w:rsidRDefault="00F05C07" w:rsidP="00833D84">
      <w:pPr>
        <w:pStyle w:val="BodyText"/>
        <w:tabs>
          <w:tab w:val="left" w:pos="9720"/>
        </w:tabs>
        <w:spacing w:before="9"/>
        <w:ind w:right="720"/>
        <w:jc w:val="both"/>
        <w:rPr>
          <w:rFonts w:ascii="Verdana" w:hAnsi="Verdana"/>
        </w:rPr>
      </w:pPr>
    </w:p>
    <w:p w14:paraId="55DA1CF2" w14:textId="77777777" w:rsidR="00F05C07" w:rsidRPr="000A2AC4" w:rsidRDefault="00F05C07" w:rsidP="00C6798D">
      <w:pPr>
        <w:pStyle w:val="ListParagraph"/>
        <w:numPr>
          <w:ilvl w:val="0"/>
          <w:numId w:val="24"/>
        </w:numPr>
        <w:tabs>
          <w:tab w:val="left" w:pos="1415"/>
          <w:tab w:val="left" w:pos="1416"/>
          <w:tab w:val="left" w:pos="9720"/>
        </w:tabs>
        <w:ind w:left="1415" w:right="720"/>
        <w:jc w:val="both"/>
        <w:rPr>
          <w:rFonts w:ascii="Verdana" w:hAnsi="Verdana"/>
        </w:rPr>
      </w:pPr>
      <w:r w:rsidRPr="000A2AC4">
        <w:rPr>
          <w:rFonts w:ascii="Verdana" w:hAnsi="Verdana"/>
          <w:color w:val="231F20"/>
        </w:rPr>
        <w:t>THAT  what  is  deponed  to  herein  above  is  true  to  the  best  of  my  knowledge,  information  and  belief.</w:t>
      </w:r>
    </w:p>
    <w:p w14:paraId="2B95512C" w14:textId="77777777" w:rsidR="00F05C07" w:rsidRPr="000A2AC4" w:rsidRDefault="00F05C07" w:rsidP="00833D84">
      <w:pPr>
        <w:pStyle w:val="BodyText"/>
        <w:tabs>
          <w:tab w:val="left" w:pos="9720"/>
        </w:tabs>
        <w:ind w:right="720"/>
        <w:jc w:val="both"/>
        <w:rPr>
          <w:rFonts w:ascii="Verdana" w:hAnsi="Verdana"/>
        </w:rPr>
      </w:pPr>
    </w:p>
    <w:p w14:paraId="1A57D5FC" w14:textId="77777777" w:rsidR="00F05C07" w:rsidRPr="000A2AC4" w:rsidRDefault="00F05C07" w:rsidP="00833D84">
      <w:pPr>
        <w:pStyle w:val="BodyText"/>
        <w:tabs>
          <w:tab w:val="left" w:pos="9720"/>
        </w:tabs>
        <w:spacing w:before="6"/>
        <w:ind w:right="720"/>
        <w:jc w:val="both"/>
        <w:rPr>
          <w:rFonts w:ascii="Verdana" w:hAnsi="Verdana"/>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0A2AC4" w14:paraId="7A74D891" w14:textId="77777777" w:rsidTr="003265F8">
        <w:trPr>
          <w:trHeight w:val="269"/>
        </w:trPr>
        <w:tc>
          <w:tcPr>
            <w:tcW w:w="3308" w:type="dxa"/>
          </w:tcPr>
          <w:p w14:paraId="36B8E596" w14:textId="6EB5350D" w:rsidR="00F05C07" w:rsidRPr="000A2AC4" w:rsidRDefault="00F05C07" w:rsidP="00833D84">
            <w:pPr>
              <w:pStyle w:val="TableParagraph"/>
              <w:tabs>
                <w:tab w:val="left" w:pos="9720"/>
              </w:tabs>
              <w:spacing w:before="23" w:line="227" w:lineRule="exact"/>
              <w:ind w:left="50" w:right="720"/>
              <w:jc w:val="both"/>
              <w:rPr>
                <w:rFonts w:ascii="Verdana" w:hAnsi="Verdana"/>
              </w:rPr>
            </w:pPr>
            <w:r w:rsidRPr="000A2AC4">
              <w:rPr>
                <w:rFonts w:ascii="Verdana" w:hAnsi="Verdana"/>
                <w:color w:val="231F20"/>
              </w:rPr>
              <w:t>………………………….</w:t>
            </w:r>
          </w:p>
        </w:tc>
        <w:tc>
          <w:tcPr>
            <w:tcW w:w="3367" w:type="dxa"/>
          </w:tcPr>
          <w:p w14:paraId="6E4C7871" w14:textId="5FA4C71E" w:rsidR="00F05C07" w:rsidRPr="000A2AC4" w:rsidRDefault="00F05C07" w:rsidP="00833D84">
            <w:pPr>
              <w:pStyle w:val="TableParagraph"/>
              <w:tabs>
                <w:tab w:val="left" w:pos="9720"/>
              </w:tabs>
              <w:spacing w:before="23" w:line="227" w:lineRule="exact"/>
              <w:ind w:left="342" w:right="720"/>
              <w:jc w:val="both"/>
              <w:rPr>
                <w:rFonts w:ascii="Verdana" w:hAnsi="Verdana"/>
              </w:rPr>
            </w:pPr>
            <w:r w:rsidRPr="000A2AC4">
              <w:rPr>
                <w:rFonts w:ascii="Verdana" w:hAnsi="Verdana"/>
                <w:color w:val="231F20"/>
              </w:rPr>
              <w:t>…………………..….</w:t>
            </w:r>
          </w:p>
        </w:tc>
        <w:tc>
          <w:tcPr>
            <w:tcW w:w="3272" w:type="dxa"/>
          </w:tcPr>
          <w:p w14:paraId="06B575CC" w14:textId="17516A51" w:rsidR="00F05C07" w:rsidRPr="000A2AC4" w:rsidRDefault="00F05C07" w:rsidP="00833D84">
            <w:pPr>
              <w:pStyle w:val="TableParagraph"/>
              <w:tabs>
                <w:tab w:val="left" w:pos="9720"/>
              </w:tabs>
              <w:spacing w:before="23" w:line="227" w:lineRule="exact"/>
              <w:ind w:left="217" w:right="720"/>
              <w:jc w:val="both"/>
              <w:rPr>
                <w:rFonts w:ascii="Verdana" w:hAnsi="Verdana"/>
              </w:rPr>
            </w:pPr>
            <w:r w:rsidRPr="000A2AC4">
              <w:rPr>
                <w:rFonts w:ascii="Verdana" w:hAnsi="Verdana"/>
                <w:color w:val="231F20"/>
              </w:rPr>
              <w:t xml:space="preserve"> ………………………</w:t>
            </w:r>
          </w:p>
        </w:tc>
      </w:tr>
      <w:tr w:rsidR="00F05C07" w:rsidRPr="000A2AC4" w14:paraId="2A8470E8" w14:textId="77777777" w:rsidTr="003265F8">
        <w:trPr>
          <w:trHeight w:val="1000"/>
        </w:trPr>
        <w:tc>
          <w:tcPr>
            <w:tcW w:w="3308" w:type="dxa"/>
          </w:tcPr>
          <w:p w14:paraId="6FA51B20" w14:textId="77777777" w:rsidR="00F05C07" w:rsidRPr="000A2AC4" w:rsidRDefault="00F05C07" w:rsidP="00833D84">
            <w:pPr>
              <w:pStyle w:val="TableParagraph"/>
              <w:tabs>
                <w:tab w:val="left" w:pos="9720"/>
              </w:tabs>
              <w:spacing w:line="250" w:lineRule="exact"/>
              <w:ind w:left="50" w:right="720"/>
              <w:jc w:val="both"/>
              <w:rPr>
                <w:rFonts w:ascii="Verdana" w:hAnsi="Verdana"/>
              </w:rPr>
            </w:pPr>
            <w:r w:rsidRPr="000A2AC4">
              <w:rPr>
                <w:rFonts w:ascii="Verdana" w:hAnsi="Verdana"/>
                <w:color w:val="231F20"/>
              </w:rPr>
              <w:t>(Title)</w:t>
            </w:r>
          </w:p>
          <w:p w14:paraId="2C0E7C8F" w14:textId="77777777" w:rsidR="00F05C07" w:rsidRPr="000A2AC4" w:rsidRDefault="00F05C07" w:rsidP="00833D84">
            <w:pPr>
              <w:pStyle w:val="TableParagraph"/>
              <w:tabs>
                <w:tab w:val="left" w:pos="9720"/>
              </w:tabs>
              <w:spacing w:before="6"/>
              <w:ind w:right="720"/>
              <w:jc w:val="both"/>
              <w:rPr>
                <w:rFonts w:ascii="Verdana" w:hAnsi="Verdana"/>
              </w:rPr>
            </w:pPr>
          </w:p>
          <w:p w14:paraId="42CD3D03" w14:textId="77777777" w:rsidR="00F05C07" w:rsidRPr="000A2AC4" w:rsidRDefault="00F05C07" w:rsidP="00833D84">
            <w:pPr>
              <w:pStyle w:val="TableParagraph"/>
              <w:tabs>
                <w:tab w:val="left" w:pos="9720"/>
              </w:tabs>
              <w:ind w:left="50" w:right="720"/>
              <w:jc w:val="both"/>
              <w:rPr>
                <w:rFonts w:ascii="Verdana" w:hAnsi="Verdana"/>
              </w:rPr>
            </w:pPr>
            <w:r w:rsidRPr="000A2AC4">
              <w:rPr>
                <w:rFonts w:ascii="Verdana" w:hAnsi="Verdana"/>
                <w:color w:val="231F20"/>
              </w:rPr>
              <w:t>Bidder  Ofﬁcial  Stamp</w:t>
            </w:r>
          </w:p>
        </w:tc>
        <w:tc>
          <w:tcPr>
            <w:tcW w:w="3367" w:type="dxa"/>
          </w:tcPr>
          <w:p w14:paraId="56AA655E" w14:textId="77777777" w:rsidR="00F05C07" w:rsidRPr="000A2AC4" w:rsidRDefault="00F05C07" w:rsidP="00833D84">
            <w:pPr>
              <w:pStyle w:val="TableParagraph"/>
              <w:tabs>
                <w:tab w:val="left" w:pos="9720"/>
              </w:tabs>
              <w:spacing w:line="250" w:lineRule="exact"/>
              <w:ind w:left="374" w:right="720"/>
              <w:jc w:val="both"/>
              <w:rPr>
                <w:rFonts w:ascii="Verdana" w:hAnsi="Verdana"/>
              </w:rPr>
            </w:pPr>
            <w:r w:rsidRPr="000A2AC4">
              <w:rPr>
                <w:rFonts w:ascii="Verdana" w:hAnsi="Verdana"/>
                <w:color w:val="231F20"/>
              </w:rPr>
              <w:t>(Signature)</w:t>
            </w:r>
          </w:p>
        </w:tc>
        <w:tc>
          <w:tcPr>
            <w:tcW w:w="3272" w:type="dxa"/>
          </w:tcPr>
          <w:p w14:paraId="61FFB9B6" w14:textId="77777777" w:rsidR="00F05C07" w:rsidRPr="000A2AC4" w:rsidRDefault="00F05C07" w:rsidP="00833D84">
            <w:pPr>
              <w:pStyle w:val="TableParagraph"/>
              <w:tabs>
                <w:tab w:val="left" w:pos="9720"/>
              </w:tabs>
              <w:spacing w:line="250" w:lineRule="exact"/>
              <w:ind w:left="217" w:right="720"/>
              <w:jc w:val="both"/>
              <w:rPr>
                <w:rFonts w:ascii="Verdana" w:hAnsi="Verdana"/>
              </w:rPr>
            </w:pPr>
            <w:r w:rsidRPr="000A2AC4">
              <w:rPr>
                <w:rFonts w:ascii="Verdana" w:hAnsi="Verdana"/>
                <w:color w:val="231F20"/>
              </w:rPr>
              <w:t>(Date)</w:t>
            </w:r>
          </w:p>
        </w:tc>
      </w:tr>
    </w:tbl>
    <w:p w14:paraId="35EC3C70" w14:textId="77777777" w:rsidR="00F05C07" w:rsidRPr="000A2AC4" w:rsidRDefault="00F05C07" w:rsidP="00833D84">
      <w:pPr>
        <w:tabs>
          <w:tab w:val="left" w:pos="9720"/>
        </w:tabs>
        <w:spacing w:line="250" w:lineRule="exact"/>
        <w:ind w:right="720"/>
        <w:jc w:val="both"/>
        <w:rPr>
          <w:rFonts w:ascii="Verdana" w:hAnsi="Verdana"/>
        </w:rPr>
        <w:sectPr w:rsidR="00F05C07" w:rsidRPr="000A2AC4" w:rsidSect="00833D84">
          <w:pgSz w:w="11910" w:h="16840"/>
          <w:pgMar w:top="720" w:right="720" w:bottom="720" w:left="720" w:header="0" w:footer="446" w:gutter="0"/>
          <w:cols w:space="720"/>
        </w:sectPr>
      </w:pPr>
    </w:p>
    <w:p w14:paraId="3039A184" w14:textId="784BCA37" w:rsidR="00B273E6" w:rsidRPr="000A2AC4" w:rsidRDefault="00F05C07" w:rsidP="00B273E6">
      <w:pPr>
        <w:pStyle w:val="Heading3"/>
        <w:spacing w:before="178"/>
        <w:ind w:left="853"/>
        <w:jc w:val="center"/>
        <w:rPr>
          <w:rFonts w:ascii="Verdana" w:hAnsi="Verdana"/>
          <w:sz w:val="22"/>
          <w:szCs w:val="22"/>
        </w:rPr>
      </w:pPr>
      <w:bookmarkStart w:id="152" w:name="_Toc79671782"/>
      <w:bookmarkStart w:id="153" w:name="_Toc80192929"/>
      <w:r w:rsidRPr="000A2AC4">
        <w:rPr>
          <w:rFonts w:ascii="Verdana" w:hAnsi="Verdana"/>
          <w:color w:val="231F20"/>
          <w:sz w:val="22"/>
          <w:szCs w:val="22"/>
        </w:rPr>
        <w:lastRenderedPageBreak/>
        <w:t>FORM SD2</w:t>
      </w:r>
      <w:r w:rsidR="00B273E6" w:rsidRPr="000A2AC4">
        <w:rPr>
          <w:rFonts w:ascii="Verdana" w:hAnsi="Verdana"/>
          <w:color w:val="231F20"/>
          <w:sz w:val="22"/>
          <w:szCs w:val="22"/>
        </w:rPr>
        <w:t xml:space="preserve"> (MANDATORY)</w:t>
      </w:r>
      <w:bookmarkEnd w:id="152"/>
      <w:bookmarkEnd w:id="153"/>
    </w:p>
    <w:p w14:paraId="2EBD7795" w14:textId="2DF60578" w:rsidR="00F05C07" w:rsidRPr="000A2AC4" w:rsidRDefault="00F05C07" w:rsidP="00F05C07">
      <w:pPr>
        <w:pStyle w:val="BodyText"/>
        <w:spacing w:before="243" w:line="230" w:lineRule="auto"/>
        <w:ind w:left="134" w:right="720"/>
        <w:jc w:val="center"/>
        <w:rPr>
          <w:rFonts w:ascii="Verdana" w:hAnsi="Verdana"/>
          <w:b/>
          <w:color w:val="231F20"/>
        </w:rPr>
      </w:pPr>
    </w:p>
    <w:p w14:paraId="2F0ACB33" w14:textId="2CB1814E" w:rsidR="0021200B" w:rsidRPr="000A2AC4" w:rsidRDefault="002E779E" w:rsidP="00D439E6">
      <w:pPr>
        <w:pStyle w:val="Heading5"/>
        <w:spacing w:before="7" w:line="230" w:lineRule="auto"/>
        <w:ind w:left="854" w:right="288"/>
        <w:rPr>
          <w:rFonts w:ascii="Verdana" w:hAnsi="Verdana"/>
        </w:rPr>
      </w:pPr>
      <w:r w:rsidRPr="000A2AC4">
        <w:rPr>
          <w:rFonts w:ascii="Verdana" w:hAnsi="Verdana"/>
          <w:color w:val="231F20"/>
        </w:rPr>
        <w:t>SELF DECLARATION</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PERSON/TENDERER</w:t>
      </w:r>
      <w:r w:rsidR="005765B8" w:rsidRPr="000A2AC4">
        <w:rPr>
          <w:rFonts w:ascii="Verdana" w:hAnsi="Verdana"/>
          <w:color w:val="231F20"/>
        </w:rPr>
        <w:t xml:space="preserve">  </w:t>
      </w:r>
      <w:r w:rsidR="00022DB4" w:rsidRPr="000A2AC4">
        <w:rPr>
          <w:rFonts w:ascii="Verdana" w:hAnsi="Verdana"/>
          <w:color w:val="231F20"/>
        </w:rPr>
        <w:t>WILL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ENGAGE</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CORRUPT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FRAUDULENT</w:t>
      </w:r>
      <w:r w:rsidR="005765B8" w:rsidRPr="000A2AC4">
        <w:rPr>
          <w:rFonts w:ascii="Verdana" w:hAnsi="Verdana"/>
          <w:color w:val="231F20"/>
        </w:rPr>
        <w:t xml:space="preserve">  </w:t>
      </w:r>
      <w:r w:rsidR="00022DB4" w:rsidRPr="000A2AC4">
        <w:rPr>
          <w:rFonts w:ascii="Verdana" w:hAnsi="Verdana"/>
          <w:color w:val="231F20"/>
        </w:rPr>
        <w:t>PRACTICE</w:t>
      </w:r>
    </w:p>
    <w:p w14:paraId="4C222F21" w14:textId="77777777" w:rsidR="0021200B" w:rsidRPr="000A2AC4" w:rsidRDefault="0021200B" w:rsidP="00D439E6">
      <w:pPr>
        <w:pStyle w:val="BodyText"/>
        <w:ind w:right="288"/>
        <w:rPr>
          <w:rFonts w:ascii="Verdana" w:hAnsi="Verdana"/>
          <w:b/>
        </w:rPr>
      </w:pPr>
    </w:p>
    <w:p w14:paraId="5676E964" w14:textId="77777777" w:rsidR="0021200B" w:rsidRPr="000A2AC4" w:rsidRDefault="0021200B" w:rsidP="00D439E6">
      <w:pPr>
        <w:pStyle w:val="BodyText"/>
        <w:ind w:right="288"/>
        <w:rPr>
          <w:rFonts w:ascii="Verdana" w:hAnsi="Verdana"/>
          <w:b/>
        </w:rPr>
      </w:pPr>
    </w:p>
    <w:p w14:paraId="4E596255" w14:textId="10BE290A" w:rsidR="0021200B" w:rsidRPr="000A2AC4" w:rsidRDefault="00DE72D3" w:rsidP="00DE72D3">
      <w:pPr>
        <w:pStyle w:val="BodyText"/>
        <w:spacing w:line="248" w:lineRule="exact"/>
        <w:ind w:left="854" w:right="288"/>
        <w:jc w:val="both"/>
        <w:rPr>
          <w:rFonts w:ascii="Verdana" w:hAnsi="Verdana"/>
        </w:rPr>
      </w:pPr>
      <w:r w:rsidRPr="000A2AC4">
        <w:rPr>
          <w:rFonts w:ascii="Verdana" w:hAnsi="Verdana"/>
          <w:color w:val="231F20"/>
        </w:rPr>
        <w:t>I, ………………………………….... of P.</w:t>
      </w:r>
      <w:r w:rsidR="006C2F97" w:rsidRPr="000A2AC4">
        <w:rPr>
          <w:rFonts w:ascii="Verdana" w:hAnsi="Verdana"/>
          <w:color w:val="231F20"/>
        </w:rPr>
        <w:t xml:space="preserve"> </w:t>
      </w:r>
      <w:r w:rsidRPr="000A2AC4">
        <w:rPr>
          <w:rFonts w:ascii="Verdana" w:hAnsi="Verdana"/>
          <w:color w:val="231F20"/>
        </w:rPr>
        <w:t>O</w:t>
      </w:r>
      <w:r w:rsidR="005765B8" w:rsidRPr="000A2AC4">
        <w:rPr>
          <w:rFonts w:ascii="Verdana" w:hAnsi="Verdana"/>
          <w:color w:val="231F20"/>
        </w:rPr>
        <w:t xml:space="preserve">  </w:t>
      </w:r>
      <w:r w:rsidR="00022DB4" w:rsidRPr="000A2AC4">
        <w:rPr>
          <w:rFonts w:ascii="Verdana" w:hAnsi="Verdana"/>
          <w:color w:val="231F20"/>
        </w:rPr>
        <w:t>Box..............................................</w:t>
      </w:r>
      <w:r w:rsidRPr="000A2AC4">
        <w:rPr>
          <w:rFonts w:ascii="Verdana" w:hAnsi="Verdana"/>
          <w:color w:val="231F20"/>
        </w:rPr>
        <w:t>being a resident</w:t>
      </w:r>
      <w:r w:rsidR="005765B8" w:rsidRPr="000A2AC4">
        <w:rPr>
          <w:rFonts w:ascii="Verdana" w:hAnsi="Verdana"/>
          <w:color w:val="231F20"/>
        </w:rPr>
        <w:t xml:space="preserve">    </w:t>
      </w:r>
      <w:r w:rsidRPr="000A2AC4">
        <w:rPr>
          <w:rFonts w:ascii="Verdana" w:hAnsi="Verdana"/>
          <w:color w:val="231F20"/>
        </w:rPr>
        <w:t xml:space="preserve">of.......................................................................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Republic</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w:t>
      </w:r>
      <w:r w:rsidRPr="000A2AC4">
        <w:rPr>
          <w:rFonts w:ascii="Verdana" w:hAnsi="Verdana"/>
          <w:color w:val="231F20"/>
        </w:rPr>
        <w:t xml:space="preserve"> do hereby make a </w:t>
      </w:r>
      <w:r w:rsidR="00022DB4" w:rsidRPr="000A2AC4">
        <w:rPr>
          <w:rFonts w:ascii="Verdana" w:hAnsi="Verdana"/>
          <w:color w:val="231F20"/>
        </w:rPr>
        <w:t>statement</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follows:-</w:t>
      </w:r>
    </w:p>
    <w:p w14:paraId="561E24CE" w14:textId="77777777" w:rsidR="0021200B" w:rsidRPr="000A2AC4" w:rsidRDefault="0021200B" w:rsidP="00D439E6">
      <w:pPr>
        <w:pStyle w:val="BodyText"/>
        <w:spacing w:before="6"/>
        <w:ind w:right="288"/>
        <w:rPr>
          <w:rFonts w:ascii="Verdana" w:hAnsi="Verdana"/>
        </w:rPr>
      </w:pPr>
    </w:p>
    <w:p w14:paraId="56161EF4" w14:textId="3041990B" w:rsidR="0021200B" w:rsidRPr="000A2AC4" w:rsidRDefault="00022DB4" w:rsidP="00C6798D">
      <w:pPr>
        <w:pStyle w:val="ListParagraph"/>
        <w:numPr>
          <w:ilvl w:val="0"/>
          <w:numId w:val="25"/>
        </w:numPr>
        <w:tabs>
          <w:tab w:val="left" w:pos="1400"/>
          <w:tab w:val="left" w:pos="1401"/>
        </w:tabs>
        <w:spacing w:before="1" w:line="230" w:lineRule="auto"/>
        <w:ind w:left="1402" w:right="288" w:hanging="547"/>
        <w:jc w:val="both"/>
        <w:rPr>
          <w:rFonts w:ascii="Verdana" w:hAnsi="Verdana"/>
        </w:rPr>
      </w:pP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am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Chief</w:t>
      </w:r>
      <w:r w:rsidR="005765B8" w:rsidRPr="000A2AC4">
        <w:rPr>
          <w:rFonts w:ascii="Verdana" w:hAnsi="Verdana"/>
          <w:color w:val="231F20"/>
        </w:rPr>
        <w:t xml:space="preserve">  </w:t>
      </w:r>
      <w:r w:rsidRPr="000A2AC4">
        <w:rPr>
          <w:rFonts w:ascii="Verdana" w:hAnsi="Verdana"/>
          <w:color w:val="231F20"/>
        </w:rPr>
        <w:t>Executive/Managing</w:t>
      </w:r>
      <w:r w:rsidR="005765B8" w:rsidRPr="000A2AC4">
        <w:rPr>
          <w:rFonts w:ascii="Verdana" w:hAnsi="Verdana"/>
          <w:color w:val="231F20"/>
        </w:rPr>
        <w:t xml:space="preserve">  </w:t>
      </w:r>
      <w:r w:rsidRPr="000A2AC4">
        <w:rPr>
          <w:rFonts w:ascii="Verdana" w:hAnsi="Verdana"/>
          <w:color w:val="231F20"/>
        </w:rPr>
        <w:t>Director/Principal</w:t>
      </w:r>
      <w:r w:rsidR="005765B8" w:rsidRPr="000A2AC4">
        <w:rPr>
          <w:rFonts w:ascii="Verdana" w:hAnsi="Verdana"/>
          <w:color w:val="231F20"/>
        </w:rPr>
        <w:t xml:space="preserve">  </w:t>
      </w:r>
      <w:r w:rsidRPr="000A2AC4">
        <w:rPr>
          <w:rFonts w:ascii="Verdana" w:hAnsi="Verdana"/>
          <w:color w:val="231F20"/>
        </w:rPr>
        <w:t>Ofﬁcer/Director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Company)</w:t>
      </w:r>
      <w:r w:rsidR="005765B8" w:rsidRPr="000A2AC4">
        <w:rPr>
          <w:rFonts w:ascii="Verdana" w:hAnsi="Verdana"/>
          <w:i/>
          <w:color w:val="231F20"/>
        </w:rPr>
        <w:t xml:space="preserve">  </w:t>
      </w:r>
      <w:r w:rsidRPr="000A2AC4">
        <w:rPr>
          <w:rFonts w:ascii="Verdana" w:hAnsi="Verdana"/>
          <w:color w:val="231F20"/>
        </w:rPr>
        <w:t>who</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Bidder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No</w:t>
      </w:r>
      <w:r w:rsidRPr="000A2AC4">
        <w:rPr>
          <w:rFonts w:ascii="Verdana" w:hAnsi="Verdana"/>
          <w:color w:val="231F20"/>
        </w:rPr>
        <w:t>.</w:t>
      </w:r>
      <w:r w:rsidR="00DE72D3" w:rsidRPr="000A2AC4">
        <w:rPr>
          <w:rFonts w:ascii="Verdana" w:hAnsi="Verdana"/>
          <w:color w:val="231F20"/>
        </w:rPr>
        <w:t xml:space="preserve"> </w:t>
      </w:r>
      <w:r w:rsidRPr="000A2AC4">
        <w:rPr>
          <w:rFonts w:ascii="Verdana" w:hAnsi="Verdana"/>
          <w:color w:val="231F20"/>
        </w:rPr>
        <w:t>..............................................................</w:t>
      </w:r>
      <w:r w:rsidR="00DE72D3" w:rsidRPr="000A2AC4">
        <w:rPr>
          <w:rFonts w:ascii="Verdana" w:hAnsi="Verdana"/>
          <w:color w:val="231F20"/>
        </w:rPr>
        <w:t xml:space="preserve"> </w:t>
      </w:r>
      <w:r w:rsidRPr="000A2AC4">
        <w:rPr>
          <w:rFonts w:ascii="Verdana" w:hAnsi="Verdana"/>
          <w:color w:val="231F20"/>
        </w:rPr>
        <w:t>for....................................</w:t>
      </w:r>
      <w:r w:rsidR="00DE72D3" w:rsidRPr="000A2AC4">
        <w:rPr>
          <w:rFonts w:ascii="Verdana" w:hAnsi="Verdana"/>
          <w:color w:val="231F20"/>
        </w:rPr>
        <w:t xml:space="preserve"> </w:t>
      </w:r>
      <w:r w:rsidRPr="000A2AC4">
        <w:rPr>
          <w:rFonts w:ascii="Verdana" w:hAnsi="Verdana"/>
          <w:i/>
          <w:color w:val="231F20"/>
        </w:rPr>
        <w:t>(</w:t>
      </w:r>
      <w:r w:rsidR="00DE72D3" w:rsidRPr="000A2AC4">
        <w:rPr>
          <w:rFonts w:ascii="Verdana" w:hAnsi="Verdana"/>
          <w:i/>
          <w:color w:val="231F20"/>
        </w:rPr>
        <w:t>Insert tender title</w:t>
      </w:r>
      <w:r w:rsidRPr="000A2AC4">
        <w:rPr>
          <w:rFonts w:ascii="Verdana" w:hAnsi="Verdana"/>
          <w:i/>
          <w:color w:val="231F20"/>
        </w:rPr>
        <w:t>/description)</w:t>
      </w:r>
      <w:r w:rsidR="00DE72D3" w:rsidRPr="000A2AC4">
        <w:rPr>
          <w:rFonts w:ascii="Verdana" w:hAnsi="Verdana"/>
          <w:i/>
          <w:color w:val="231F20"/>
        </w:rPr>
        <w:t xml:space="preserve"> f</w:t>
      </w:r>
      <w:r w:rsidR="00DE72D3" w:rsidRPr="000A2AC4">
        <w:rPr>
          <w:rFonts w:ascii="Verdana" w:hAnsi="Verdana"/>
          <w:color w:val="231F20"/>
        </w:rPr>
        <w:t xml:space="preserve">or....................................................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entity)</w:t>
      </w:r>
      <w:r w:rsidR="005765B8" w:rsidRPr="000A2AC4">
        <w:rPr>
          <w:rFonts w:ascii="Verdana" w:hAnsi="Verdana"/>
          <w:i/>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duly</w:t>
      </w:r>
      <w:r w:rsidR="005765B8" w:rsidRPr="000A2AC4">
        <w:rPr>
          <w:rFonts w:ascii="Verdana" w:hAnsi="Verdana"/>
          <w:color w:val="231F20"/>
        </w:rPr>
        <w:t xml:space="preserve">  </w:t>
      </w:r>
      <w:r w:rsidRPr="000A2AC4">
        <w:rPr>
          <w:rFonts w:ascii="Verdana" w:hAnsi="Verdana"/>
          <w:color w:val="231F20"/>
        </w:rPr>
        <w:t>authorized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competent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make</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statement.</w:t>
      </w:r>
    </w:p>
    <w:p w14:paraId="29AE593F" w14:textId="77777777" w:rsidR="0021200B" w:rsidRPr="000A2AC4" w:rsidRDefault="0021200B" w:rsidP="00DE72D3">
      <w:pPr>
        <w:pStyle w:val="BodyText"/>
        <w:spacing w:before="6"/>
        <w:ind w:right="288"/>
        <w:jc w:val="both"/>
        <w:rPr>
          <w:rFonts w:ascii="Verdana" w:hAnsi="Verdana"/>
        </w:rPr>
      </w:pPr>
    </w:p>
    <w:p w14:paraId="20A2A13A" w14:textId="5065DD9C" w:rsidR="0021200B" w:rsidRPr="000A2AC4" w:rsidRDefault="00022DB4" w:rsidP="00C6798D">
      <w:pPr>
        <w:pStyle w:val="ListParagraph"/>
        <w:numPr>
          <w:ilvl w:val="0"/>
          <w:numId w:val="25"/>
        </w:numPr>
        <w:tabs>
          <w:tab w:val="left" w:pos="1401"/>
        </w:tabs>
        <w:spacing w:line="230" w:lineRule="auto"/>
        <w:ind w:right="288" w:hanging="547"/>
        <w:jc w:val="both"/>
        <w:rPr>
          <w:rFonts w:ascii="Verdana" w:hAnsi="Verdana"/>
        </w:rPr>
      </w:pP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aforesaid</w:t>
      </w:r>
      <w:r w:rsidR="005765B8" w:rsidRPr="000A2AC4">
        <w:rPr>
          <w:rFonts w:ascii="Verdana" w:hAnsi="Verdana"/>
          <w:color w:val="231F20"/>
        </w:rPr>
        <w:t xml:space="preserve">  </w:t>
      </w:r>
      <w:r w:rsidRPr="000A2AC4">
        <w:rPr>
          <w:rFonts w:ascii="Verdana" w:hAnsi="Verdana"/>
          <w:color w:val="231F20"/>
        </w:rPr>
        <w:t>Bidder,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servants</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requested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inducement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Board,</w:t>
      </w:r>
      <w:r w:rsidR="005765B8" w:rsidRPr="000A2AC4">
        <w:rPr>
          <w:rFonts w:ascii="Verdana" w:hAnsi="Verdana"/>
          <w:color w:val="231F20"/>
        </w:rPr>
        <w:t xml:space="preserve">  </w:t>
      </w:r>
      <w:r w:rsidRPr="000A2AC4">
        <w:rPr>
          <w:rFonts w:ascii="Verdana" w:hAnsi="Verdana"/>
          <w:color w:val="231F20"/>
        </w:rPr>
        <w:t>Management,</w:t>
      </w:r>
      <w:r w:rsidR="005765B8" w:rsidRPr="000A2AC4">
        <w:rPr>
          <w:rFonts w:ascii="Verdana" w:hAnsi="Verdana"/>
          <w:color w:val="231F20"/>
        </w:rPr>
        <w:t xml:space="preserve">  </w:t>
      </w:r>
      <w:r w:rsidRPr="000A2AC4">
        <w:rPr>
          <w:rFonts w:ascii="Verdana" w:hAnsi="Verdana"/>
          <w:color w:val="231F20"/>
        </w:rPr>
        <w:t>Staff</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employees</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t>
      </w:r>
      <w:proofErr w:type="gramStart"/>
      <w:r w:rsidRPr="000A2AC4">
        <w:rPr>
          <w:rFonts w:ascii="Verdana" w:hAnsi="Verdana"/>
          <w:color w:val="231F20"/>
        </w:rPr>
        <w:t>…..</w:t>
      </w:r>
      <w:proofErr w:type="gramEnd"/>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entity)</w:t>
      </w:r>
      <w:r w:rsidR="005765B8" w:rsidRPr="000A2AC4">
        <w:rPr>
          <w:rFonts w:ascii="Verdana" w:hAnsi="Verdana"/>
          <w:i/>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1A0FF1A9" w14:textId="77777777" w:rsidR="0021200B" w:rsidRPr="000A2AC4" w:rsidRDefault="0021200B" w:rsidP="00DE72D3">
      <w:pPr>
        <w:pStyle w:val="BodyText"/>
        <w:spacing w:before="8"/>
        <w:ind w:right="288"/>
        <w:jc w:val="both"/>
        <w:rPr>
          <w:rFonts w:ascii="Verdana" w:hAnsi="Verdana"/>
        </w:rPr>
      </w:pPr>
    </w:p>
    <w:p w14:paraId="70B68DB9" w14:textId="49CDFE51" w:rsidR="0021200B" w:rsidRPr="000A2AC4" w:rsidRDefault="00022DB4" w:rsidP="00C6798D">
      <w:pPr>
        <w:pStyle w:val="ListParagraph"/>
        <w:numPr>
          <w:ilvl w:val="0"/>
          <w:numId w:val="25"/>
        </w:numPr>
        <w:tabs>
          <w:tab w:val="left" w:pos="1401"/>
        </w:tabs>
        <w:spacing w:line="230" w:lineRule="auto"/>
        <w:ind w:right="288" w:hanging="547"/>
        <w:jc w:val="both"/>
        <w:rPr>
          <w:rFonts w:ascii="Verdana" w:hAnsi="Verdana"/>
          <w:i/>
        </w:rPr>
      </w:pP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aforesaid</w:t>
      </w:r>
      <w:r w:rsidR="005765B8" w:rsidRPr="000A2AC4">
        <w:rPr>
          <w:rFonts w:ascii="Verdana" w:hAnsi="Verdana"/>
          <w:color w:val="231F20"/>
        </w:rPr>
        <w:t xml:space="preserve">  </w:t>
      </w:r>
      <w:r w:rsidRPr="000A2AC4">
        <w:rPr>
          <w:rFonts w:ascii="Verdana" w:hAnsi="Verdana"/>
          <w:color w:val="231F20"/>
        </w:rPr>
        <w:t>Bidder,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servants</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offered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inducement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Board,</w:t>
      </w:r>
      <w:r w:rsidR="005765B8" w:rsidRPr="000A2AC4">
        <w:rPr>
          <w:rFonts w:ascii="Verdana" w:hAnsi="Verdana"/>
          <w:color w:val="231F20"/>
        </w:rPr>
        <w:t xml:space="preserve">  </w:t>
      </w:r>
      <w:r w:rsidRPr="000A2AC4">
        <w:rPr>
          <w:rFonts w:ascii="Verdana" w:hAnsi="Verdana"/>
          <w:color w:val="231F20"/>
        </w:rPr>
        <w:t>Management,</w:t>
      </w:r>
      <w:r w:rsidR="005765B8" w:rsidRPr="000A2AC4">
        <w:rPr>
          <w:rFonts w:ascii="Verdana" w:hAnsi="Verdana"/>
          <w:color w:val="231F20"/>
        </w:rPr>
        <w:t xml:space="preserve">  </w:t>
      </w:r>
      <w:r w:rsidRPr="000A2AC4">
        <w:rPr>
          <w:rFonts w:ascii="Verdana" w:hAnsi="Verdana"/>
          <w:color w:val="231F20"/>
        </w:rPr>
        <w:t>Staff</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employees</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t>
      </w:r>
      <w:proofErr w:type="gramStart"/>
      <w:r w:rsidRPr="000A2AC4">
        <w:rPr>
          <w:rFonts w:ascii="Verdana" w:hAnsi="Verdana"/>
          <w:color w:val="231F20"/>
        </w:rPr>
        <w:t>…..</w:t>
      </w:r>
      <w:proofErr w:type="gramEnd"/>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entity).</w:t>
      </w:r>
    </w:p>
    <w:p w14:paraId="7C2D5EED" w14:textId="13E27618" w:rsidR="0021200B" w:rsidRPr="000A2AC4" w:rsidRDefault="00022DB4" w:rsidP="00C6798D">
      <w:pPr>
        <w:pStyle w:val="ListParagraph"/>
        <w:numPr>
          <w:ilvl w:val="0"/>
          <w:numId w:val="25"/>
        </w:numPr>
        <w:tabs>
          <w:tab w:val="left" w:pos="1400"/>
          <w:tab w:val="left" w:pos="1401"/>
        </w:tabs>
        <w:spacing w:before="168" w:line="230" w:lineRule="auto"/>
        <w:ind w:right="288" w:hanging="547"/>
        <w:jc w:val="both"/>
        <w:rPr>
          <w:rFonts w:ascii="Verdana" w:hAnsi="Verdana"/>
        </w:rPr>
      </w:pP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aforesaid</w:t>
      </w:r>
      <w:r w:rsidR="005765B8" w:rsidRPr="000A2AC4">
        <w:rPr>
          <w:rFonts w:ascii="Verdana" w:hAnsi="Verdana"/>
          <w:color w:val="231F20"/>
        </w:rPr>
        <w:t xml:space="preserve">  </w:t>
      </w:r>
      <w:r w:rsidRPr="000A2AC4">
        <w:rPr>
          <w:rFonts w:ascii="Verdana" w:hAnsi="Verdana"/>
          <w:color w:val="231F20"/>
        </w:rPr>
        <w:t>Bidder</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engage/has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corrosive</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bidders</w:t>
      </w:r>
      <w:r w:rsidR="005765B8" w:rsidRPr="000A2AC4">
        <w:rPr>
          <w:rFonts w:ascii="Verdana" w:hAnsi="Verdana"/>
          <w:color w:val="231F20"/>
        </w:rPr>
        <w:t xml:space="preserve">  </w:t>
      </w:r>
      <w:r w:rsidRPr="000A2AC4">
        <w:rPr>
          <w:rFonts w:ascii="Verdana" w:hAnsi="Verdana"/>
          <w:color w:val="231F20"/>
        </w:rPr>
        <w:t>participating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tender.</w:t>
      </w:r>
    </w:p>
    <w:p w14:paraId="739FA653" w14:textId="77777777" w:rsidR="0021200B" w:rsidRPr="000A2AC4" w:rsidRDefault="0021200B" w:rsidP="00DE72D3">
      <w:pPr>
        <w:pStyle w:val="BodyText"/>
        <w:spacing w:before="9"/>
        <w:ind w:right="288"/>
        <w:jc w:val="both"/>
        <w:rPr>
          <w:rFonts w:ascii="Verdana" w:hAnsi="Verdana"/>
        </w:rPr>
      </w:pPr>
    </w:p>
    <w:p w14:paraId="4EBCC4A6" w14:textId="0DCCDDC4" w:rsidR="0021200B" w:rsidRPr="000A2AC4" w:rsidRDefault="00022DB4" w:rsidP="00C6798D">
      <w:pPr>
        <w:pStyle w:val="ListParagraph"/>
        <w:numPr>
          <w:ilvl w:val="0"/>
          <w:numId w:val="25"/>
        </w:numPr>
        <w:tabs>
          <w:tab w:val="left" w:pos="1400"/>
          <w:tab w:val="left" w:pos="1401"/>
        </w:tabs>
        <w:ind w:left="1400" w:right="288"/>
        <w:jc w:val="both"/>
        <w:rPr>
          <w:rFonts w:ascii="Verdana" w:hAnsi="Verdana"/>
        </w:rPr>
      </w:pP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what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deponed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herein</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true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my</w:t>
      </w:r>
      <w:r w:rsidR="005765B8" w:rsidRPr="000A2AC4">
        <w:rPr>
          <w:rFonts w:ascii="Verdana" w:hAnsi="Verdana"/>
          <w:color w:val="231F20"/>
        </w:rPr>
        <w:t xml:space="preserve">  </w:t>
      </w:r>
      <w:r w:rsidRPr="000A2AC4">
        <w:rPr>
          <w:rFonts w:ascii="Verdana" w:hAnsi="Verdana"/>
          <w:color w:val="231F20"/>
        </w:rPr>
        <w:t>knowledge</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belief.</w:t>
      </w:r>
    </w:p>
    <w:p w14:paraId="3AD0EFF1" w14:textId="77777777" w:rsidR="0021200B" w:rsidRPr="000A2AC4" w:rsidRDefault="0021200B" w:rsidP="00DE72D3">
      <w:pPr>
        <w:pStyle w:val="BodyText"/>
        <w:ind w:right="288"/>
        <w:jc w:val="both"/>
        <w:rPr>
          <w:rFonts w:ascii="Verdana" w:hAnsi="Verdana"/>
        </w:rPr>
      </w:pPr>
    </w:p>
    <w:p w14:paraId="7C91D002" w14:textId="77777777" w:rsidR="0021200B" w:rsidRPr="000A2AC4" w:rsidRDefault="0021200B" w:rsidP="00DE72D3">
      <w:pPr>
        <w:pStyle w:val="BodyText"/>
        <w:spacing w:before="5"/>
        <w:ind w:right="288"/>
        <w:jc w:val="both"/>
        <w:rPr>
          <w:rFonts w:ascii="Verdana" w:hAnsi="Verdana"/>
        </w:rPr>
      </w:pPr>
    </w:p>
    <w:p w14:paraId="00E5C64E" w14:textId="28C2E822" w:rsidR="0021200B" w:rsidRPr="000A2AC4" w:rsidRDefault="00022DB4" w:rsidP="00DE72D3">
      <w:pPr>
        <w:pStyle w:val="BodyText"/>
        <w:tabs>
          <w:tab w:val="left" w:pos="5174"/>
          <w:tab w:val="left" w:pos="8307"/>
          <w:tab w:val="left" w:pos="8774"/>
        </w:tabs>
        <w:spacing w:line="230" w:lineRule="auto"/>
        <w:ind w:left="1418" w:right="288" w:hanging="1"/>
        <w:jc w:val="both"/>
        <w:rPr>
          <w:rFonts w:ascii="Verdana" w:hAnsi="Verdana"/>
        </w:rPr>
      </w:pPr>
      <w:r w:rsidRPr="000A2AC4">
        <w:rPr>
          <w:rFonts w:ascii="Verdana" w:hAnsi="Verdana"/>
          <w:color w:val="231F20"/>
        </w:rPr>
        <w:t>……………………………</w:t>
      </w:r>
      <w:r w:rsidRPr="000A2AC4">
        <w:rPr>
          <w:rFonts w:ascii="Verdana" w:hAnsi="Verdana"/>
          <w:color w:val="231F20"/>
        </w:rPr>
        <w:tab/>
        <w:t>………………...…</w:t>
      </w:r>
      <w:r w:rsidR="00DE72D3" w:rsidRPr="000A2AC4">
        <w:rPr>
          <w:rFonts w:ascii="Verdana" w:hAnsi="Verdana"/>
          <w:color w:val="231F20"/>
        </w:rPr>
        <w:tab/>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(Title)</w:t>
      </w:r>
      <w:r w:rsidRPr="000A2AC4">
        <w:rPr>
          <w:rFonts w:ascii="Verdana" w:hAnsi="Verdana"/>
          <w:color w:val="231F20"/>
        </w:rPr>
        <w:tab/>
        <w:t>(Signature)</w:t>
      </w:r>
      <w:r w:rsidRPr="000A2AC4">
        <w:rPr>
          <w:rFonts w:ascii="Verdana" w:hAnsi="Verdana"/>
          <w:color w:val="231F20"/>
        </w:rPr>
        <w:tab/>
      </w:r>
      <w:r w:rsidRPr="000A2AC4">
        <w:rPr>
          <w:rFonts w:ascii="Verdana" w:hAnsi="Verdana"/>
          <w:color w:val="231F20"/>
        </w:rPr>
        <w:tab/>
        <w:t>(Date)</w:t>
      </w:r>
    </w:p>
    <w:p w14:paraId="09F54F45" w14:textId="77777777" w:rsidR="0021200B" w:rsidRPr="000A2AC4" w:rsidRDefault="0021200B" w:rsidP="00DE72D3">
      <w:pPr>
        <w:pStyle w:val="BodyText"/>
        <w:ind w:right="288"/>
        <w:jc w:val="both"/>
        <w:rPr>
          <w:rFonts w:ascii="Verdana" w:hAnsi="Verdana"/>
        </w:rPr>
      </w:pPr>
    </w:p>
    <w:p w14:paraId="22EEAEA2" w14:textId="77777777" w:rsidR="0021200B" w:rsidRPr="000A2AC4" w:rsidRDefault="0021200B" w:rsidP="00DE72D3">
      <w:pPr>
        <w:pStyle w:val="BodyText"/>
        <w:ind w:right="288"/>
        <w:jc w:val="both"/>
        <w:rPr>
          <w:rFonts w:ascii="Verdana" w:hAnsi="Verdana"/>
        </w:rPr>
      </w:pPr>
    </w:p>
    <w:p w14:paraId="39AE5468" w14:textId="57559479" w:rsidR="0021200B" w:rsidRPr="000A2AC4" w:rsidRDefault="00DE72D3" w:rsidP="00DE72D3">
      <w:pPr>
        <w:pStyle w:val="BodyText"/>
        <w:ind w:left="854" w:right="288"/>
        <w:jc w:val="both"/>
        <w:rPr>
          <w:rFonts w:ascii="Verdana" w:hAnsi="Verdana"/>
        </w:rPr>
      </w:pPr>
      <w:r w:rsidRPr="000A2AC4">
        <w:rPr>
          <w:rFonts w:ascii="Verdana" w:hAnsi="Verdana"/>
          <w:color w:val="231F20"/>
        </w:rPr>
        <w:t>Bidder’s Ofﬁcial Stamp</w:t>
      </w:r>
    </w:p>
    <w:p w14:paraId="6FE8E9EA" w14:textId="77777777" w:rsidR="0021200B" w:rsidRPr="000A2AC4" w:rsidRDefault="0021200B" w:rsidP="00DE72D3">
      <w:pPr>
        <w:ind w:right="288"/>
        <w:jc w:val="both"/>
        <w:rPr>
          <w:rFonts w:ascii="Verdana" w:hAnsi="Verdana"/>
        </w:rPr>
        <w:sectPr w:rsidR="0021200B" w:rsidRPr="000A2AC4" w:rsidSect="008321E8">
          <w:pgSz w:w="11910" w:h="16840"/>
          <w:pgMar w:top="720" w:right="720" w:bottom="720" w:left="720" w:header="0" w:footer="446" w:gutter="0"/>
          <w:cols w:space="720"/>
        </w:sectPr>
      </w:pPr>
    </w:p>
    <w:p w14:paraId="21109BEC" w14:textId="77777777" w:rsidR="0063107A" w:rsidRPr="000A2AC4" w:rsidRDefault="00DE72D3" w:rsidP="00C6798D">
      <w:pPr>
        <w:pStyle w:val="Heading3"/>
        <w:numPr>
          <w:ilvl w:val="0"/>
          <w:numId w:val="85"/>
        </w:numPr>
        <w:spacing w:before="178"/>
        <w:ind w:left="1276" w:right="547" w:hanging="425"/>
        <w:rPr>
          <w:rFonts w:ascii="Verdana" w:hAnsi="Verdana"/>
          <w:sz w:val="22"/>
          <w:szCs w:val="22"/>
        </w:rPr>
      </w:pPr>
      <w:bookmarkStart w:id="154" w:name="_Toc79671783"/>
      <w:bookmarkStart w:id="155" w:name="_Toc80192930"/>
      <w:r w:rsidRPr="000A2AC4">
        <w:rPr>
          <w:rFonts w:ascii="Verdana" w:hAnsi="Verdana"/>
          <w:color w:val="231F20"/>
          <w:sz w:val="22"/>
          <w:szCs w:val="22"/>
        </w:rPr>
        <w:lastRenderedPageBreak/>
        <w:t>DECLARATION AND COMMITMENT TO THE CODE OF ETHICS</w:t>
      </w:r>
      <w:r w:rsidR="0063107A" w:rsidRPr="000A2AC4">
        <w:rPr>
          <w:rFonts w:ascii="Verdana" w:hAnsi="Verdana"/>
          <w:color w:val="231F20"/>
          <w:sz w:val="22"/>
          <w:szCs w:val="22"/>
        </w:rPr>
        <w:t xml:space="preserve"> (MANDATORY)</w:t>
      </w:r>
      <w:bookmarkEnd w:id="154"/>
      <w:bookmarkEnd w:id="155"/>
    </w:p>
    <w:p w14:paraId="3E5A320A" w14:textId="77777777" w:rsidR="0021200B" w:rsidRPr="000A2AC4" w:rsidRDefault="0021200B">
      <w:pPr>
        <w:pStyle w:val="BodyText"/>
        <w:spacing w:before="5"/>
        <w:rPr>
          <w:rFonts w:ascii="Verdana" w:hAnsi="Verdana"/>
          <w:b/>
        </w:rPr>
      </w:pPr>
    </w:p>
    <w:p w14:paraId="6A074D79" w14:textId="2DF855B1" w:rsidR="0021200B" w:rsidRPr="000A2AC4" w:rsidRDefault="00DE72D3" w:rsidP="00833D84">
      <w:pPr>
        <w:pStyle w:val="BodyText"/>
        <w:tabs>
          <w:tab w:val="left" w:pos="8438"/>
        </w:tabs>
        <w:ind w:left="860" w:right="210"/>
        <w:jc w:val="both"/>
        <w:rPr>
          <w:rFonts w:ascii="Verdana" w:hAnsi="Verdana"/>
        </w:rPr>
      </w:pPr>
      <w:r w:rsidRPr="000A2AC4">
        <w:rPr>
          <w:rFonts w:ascii="Verdana" w:hAnsi="Verdana"/>
          <w:color w:val="231F20"/>
        </w:rPr>
        <w:t>I....................................................................................................................... (Person</w:t>
      </w:r>
      <w:r w:rsidR="00022DB4" w:rsidRPr="000A2AC4">
        <w:rPr>
          <w:rFonts w:ascii="Verdana" w:hAnsi="Verdana"/>
          <w:color w:val="231F20"/>
        </w:rPr>
        <w:t>)</w:t>
      </w:r>
      <w:r w:rsidR="00022DB4" w:rsidRPr="000A2AC4">
        <w:rPr>
          <w:rFonts w:ascii="Verdana" w:hAnsi="Verdana"/>
          <w:color w:val="231F20"/>
        </w:rPr>
        <w:tab/>
      </w:r>
      <w:r w:rsidRPr="000A2AC4">
        <w:rPr>
          <w:rFonts w:ascii="Verdana" w:hAnsi="Verdana"/>
          <w:color w:val="231F20"/>
        </w:rPr>
        <w:t>on behalf of (</w:t>
      </w:r>
      <w:r w:rsidRPr="000A2AC4">
        <w:rPr>
          <w:rFonts w:ascii="Verdana" w:hAnsi="Verdana"/>
          <w:b/>
          <w:i/>
          <w:color w:val="231F20"/>
        </w:rPr>
        <w:t>Name of the Business</w:t>
      </w:r>
      <w:r w:rsidR="00022DB4" w:rsidRPr="000A2AC4">
        <w:rPr>
          <w:rFonts w:ascii="Verdana" w:hAnsi="Verdana"/>
          <w:b/>
          <w:i/>
          <w:color w:val="231F20"/>
        </w:rPr>
        <w:t>/</w:t>
      </w:r>
      <w:r w:rsidR="005765B8" w:rsidRPr="000A2AC4">
        <w:rPr>
          <w:rFonts w:ascii="Verdana" w:hAnsi="Verdana"/>
          <w:b/>
          <w:i/>
          <w:color w:val="231F20"/>
        </w:rPr>
        <w:t xml:space="preserve">  </w:t>
      </w:r>
      <w:r w:rsidR="00022DB4" w:rsidRPr="000A2AC4">
        <w:rPr>
          <w:rFonts w:ascii="Verdana" w:hAnsi="Verdana"/>
          <w:b/>
          <w:i/>
          <w:color w:val="231F20"/>
        </w:rPr>
        <w:t>Company/Firm</w:t>
      </w:r>
      <w:r w:rsidR="00022DB4" w:rsidRPr="000A2AC4">
        <w:rPr>
          <w:rFonts w:ascii="Verdana" w:hAnsi="Verdana"/>
          <w:color w:val="231F20"/>
        </w:rPr>
        <w:t>)..........................................................................declare</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I</w:t>
      </w:r>
      <w:r w:rsidR="005765B8" w:rsidRPr="000A2AC4">
        <w:rPr>
          <w:rFonts w:ascii="Verdana" w:hAnsi="Verdana"/>
          <w:color w:val="231F20"/>
        </w:rPr>
        <w:t xml:space="preserve">  </w:t>
      </w:r>
      <w:r w:rsidR="00022DB4" w:rsidRPr="000A2AC4">
        <w:rPr>
          <w:rFonts w:ascii="Verdana" w:hAnsi="Verdana"/>
          <w:color w:val="231F20"/>
        </w:rPr>
        <w:t>have</w:t>
      </w:r>
      <w:r w:rsidR="005765B8" w:rsidRPr="000A2AC4">
        <w:rPr>
          <w:rFonts w:ascii="Verdana" w:hAnsi="Verdana"/>
          <w:color w:val="231F20"/>
        </w:rPr>
        <w:t xml:space="preserve">  </w:t>
      </w:r>
      <w:r w:rsidR="00022DB4" w:rsidRPr="000A2AC4">
        <w:rPr>
          <w:rFonts w:ascii="Verdana" w:hAnsi="Verdana"/>
          <w:color w:val="231F20"/>
        </w:rPr>
        <w:t>read</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fully</w:t>
      </w:r>
      <w:r w:rsidR="005765B8" w:rsidRPr="000A2AC4">
        <w:rPr>
          <w:rFonts w:ascii="Verdana" w:hAnsi="Verdana"/>
          <w:color w:val="231F20"/>
        </w:rPr>
        <w:t xml:space="preserve">  </w:t>
      </w:r>
      <w:r w:rsidR="00022DB4" w:rsidRPr="000A2AC4">
        <w:rPr>
          <w:rFonts w:ascii="Verdana" w:hAnsi="Verdana"/>
          <w:color w:val="231F20"/>
        </w:rPr>
        <w:t>understood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contents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Public</w:t>
      </w:r>
      <w:r w:rsidR="005765B8" w:rsidRPr="000A2AC4">
        <w:rPr>
          <w:rFonts w:ascii="Verdana" w:hAnsi="Verdana"/>
          <w:color w:val="231F20"/>
        </w:rPr>
        <w:t xml:space="preserve">  </w:t>
      </w:r>
      <w:r w:rsidR="00022DB4" w:rsidRPr="000A2AC4">
        <w:rPr>
          <w:rFonts w:ascii="Verdana" w:hAnsi="Verdana"/>
          <w:color w:val="231F20"/>
        </w:rPr>
        <w:t>Procurement</w:t>
      </w:r>
      <w:r w:rsidR="005765B8" w:rsidRPr="000A2AC4">
        <w:rPr>
          <w:rFonts w:ascii="Verdana" w:hAnsi="Verdana"/>
          <w:color w:val="231F20"/>
        </w:rPr>
        <w:t xml:space="preserve">  </w:t>
      </w:r>
      <w:r w:rsidR="00022DB4" w:rsidRPr="000A2AC4">
        <w:rPr>
          <w:rFonts w:ascii="Verdana" w:hAnsi="Verdana"/>
          <w:color w:val="231F20"/>
        </w:rPr>
        <w:t>&amp;</w:t>
      </w:r>
      <w:r w:rsidR="005765B8" w:rsidRPr="000A2AC4">
        <w:rPr>
          <w:rFonts w:ascii="Verdana" w:hAnsi="Verdana"/>
          <w:color w:val="231F20"/>
        </w:rPr>
        <w:t xml:space="preserve">  </w:t>
      </w:r>
      <w:r w:rsidR="00022DB4" w:rsidRPr="000A2AC4">
        <w:rPr>
          <w:rFonts w:ascii="Verdana" w:hAnsi="Verdana"/>
          <w:color w:val="231F20"/>
        </w:rPr>
        <w:t>Asset</w:t>
      </w:r>
      <w:r w:rsidR="005765B8" w:rsidRPr="000A2AC4">
        <w:rPr>
          <w:rFonts w:ascii="Verdana" w:hAnsi="Verdana"/>
          <w:color w:val="231F20"/>
        </w:rPr>
        <w:t xml:space="preserve">  </w:t>
      </w:r>
      <w:r w:rsidR="00022DB4" w:rsidRPr="000A2AC4">
        <w:rPr>
          <w:rFonts w:ascii="Verdana" w:hAnsi="Verdana"/>
          <w:color w:val="231F20"/>
        </w:rPr>
        <w:t>Disposal</w:t>
      </w:r>
      <w:r w:rsidR="005765B8" w:rsidRPr="000A2AC4">
        <w:rPr>
          <w:rFonts w:ascii="Verdana" w:hAnsi="Verdana"/>
          <w:color w:val="231F20"/>
        </w:rPr>
        <w:t xml:space="preserve">  </w:t>
      </w:r>
      <w:r w:rsidR="00022DB4" w:rsidRPr="000A2AC4">
        <w:rPr>
          <w:rFonts w:ascii="Verdana" w:hAnsi="Verdana"/>
          <w:color w:val="231F20"/>
        </w:rPr>
        <w:t>Act,</w:t>
      </w:r>
      <w:r w:rsidR="005765B8" w:rsidRPr="000A2AC4">
        <w:rPr>
          <w:rFonts w:ascii="Verdana" w:hAnsi="Verdana"/>
          <w:color w:val="231F20"/>
        </w:rPr>
        <w:t xml:space="preserve">  </w:t>
      </w:r>
      <w:r w:rsidR="00022DB4" w:rsidRPr="000A2AC4">
        <w:rPr>
          <w:rFonts w:ascii="Verdana" w:hAnsi="Verdana"/>
          <w:color w:val="231F20"/>
        </w:rPr>
        <w:t>2015,</w:t>
      </w:r>
      <w:r w:rsidR="005765B8" w:rsidRPr="000A2AC4">
        <w:rPr>
          <w:rFonts w:ascii="Verdana" w:hAnsi="Verdana"/>
          <w:color w:val="231F20"/>
        </w:rPr>
        <w:t xml:space="preserve">  </w:t>
      </w:r>
      <w:r w:rsidR="00022DB4" w:rsidRPr="000A2AC4">
        <w:rPr>
          <w:rFonts w:ascii="Verdana" w:hAnsi="Verdana"/>
          <w:color w:val="231F20"/>
        </w:rPr>
        <w:t>Regulations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Code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Ethics</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persons</w:t>
      </w:r>
      <w:r w:rsidR="005765B8" w:rsidRPr="000A2AC4">
        <w:rPr>
          <w:rFonts w:ascii="Verdana" w:hAnsi="Verdana"/>
          <w:color w:val="231F20"/>
        </w:rPr>
        <w:t xml:space="preserve">  </w:t>
      </w:r>
      <w:r w:rsidR="00022DB4" w:rsidRPr="000A2AC4">
        <w:rPr>
          <w:rFonts w:ascii="Verdana" w:hAnsi="Verdana"/>
          <w:color w:val="231F20"/>
        </w:rPr>
        <w:t>participating</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Public</w:t>
      </w:r>
      <w:r w:rsidR="005765B8" w:rsidRPr="000A2AC4">
        <w:rPr>
          <w:rFonts w:ascii="Verdana" w:hAnsi="Verdana"/>
          <w:color w:val="231F20"/>
        </w:rPr>
        <w:t xml:space="preserve">  </w:t>
      </w:r>
      <w:r w:rsidR="00022DB4" w:rsidRPr="000A2AC4">
        <w:rPr>
          <w:rFonts w:ascii="Verdana" w:hAnsi="Verdana"/>
          <w:color w:val="231F20"/>
        </w:rPr>
        <w:t>Procurement</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Asset</w:t>
      </w:r>
      <w:r w:rsidR="005765B8" w:rsidRPr="000A2AC4">
        <w:rPr>
          <w:rFonts w:ascii="Verdana" w:hAnsi="Verdana"/>
          <w:color w:val="231F20"/>
        </w:rPr>
        <w:t xml:space="preserve">  </w:t>
      </w:r>
      <w:r w:rsidR="00022DB4" w:rsidRPr="000A2AC4">
        <w:rPr>
          <w:rFonts w:ascii="Verdana" w:hAnsi="Verdana"/>
          <w:color w:val="231F20"/>
        </w:rPr>
        <w:t>Disposal</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my</w:t>
      </w:r>
      <w:r w:rsidR="005765B8" w:rsidRPr="000A2AC4">
        <w:rPr>
          <w:rFonts w:ascii="Verdana" w:hAnsi="Verdana"/>
          <w:color w:val="231F20"/>
        </w:rPr>
        <w:t xml:space="preserve">  </w:t>
      </w:r>
      <w:r w:rsidR="00022DB4" w:rsidRPr="000A2AC4">
        <w:rPr>
          <w:rFonts w:ascii="Verdana" w:hAnsi="Verdana"/>
          <w:color w:val="231F20"/>
        </w:rPr>
        <w:t>responsibilities</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Code.</w:t>
      </w:r>
    </w:p>
    <w:p w14:paraId="35340249" w14:textId="30854661" w:rsidR="0021200B" w:rsidRPr="000A2AC4" w:rsidRDefault="00022DB4" w:rsidP="00833D84">
      <w:pPr>
        <w:pStyle w:val="BodyText"/>
        <w:spacing w:before="267" w:line="252" w:lineRule="auto"/>
        <w:ind w:left="860" w:right="210"/>
        <w:jc w:val="both"/>
        <w:rPr>
          <w:rFonts w:ascii="Verdana" w:hAnsi="Verdana"/>
        </w:rPr>
      </w:pP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commit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abide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Code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Ethics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persons</w:t>
      </w:r>
      <w:r w:rsidR="005765B8" w:rsidRPr="000A2AC4">
        <w:rPr>
          <w:rFonts w:ascii="Verdana" w:hAnsi="Verdana"/>
          <w:color w:val="231F20"/>
        </w:rPr>
        <w:t xml:space="preserve">  </w:t>
      </w:r>
      <w:r w:rsidRPr="000A2AC4">
        <w:rPr>
          <w:rFonts w:ascii="Verdana" w:hAnsi="Verdana"/>
          <w:color w:val="231F20"/>
        </w:rPr>
        <w:t>participating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p>
    <w:p w14:paraId="27487081" w14:textId="5E0FFE80" w:rsidR="0021200B" w:rsidRPr="000A2AC4" w:rsidRDefault="00DE72D3" w:rsidP="00833D84">
      <w:pPr>
        <w:pStyle w:val="BodyText"/>
        <w:spacing w:before="222"/>
        <w:ind w:left="860" w:right="210"/>
        <w:jc w:val="both"/>
        <w:rPr>
          <w:rFonts w:ascii="Verdana" w:hAnsi="Verdana"/>
        </w:rPr>
      </w:pPr>
      <w:r w:rsidRPr="000A2AC4">
        <w:rPr>
          <w:rFonts w:ascii="Verdana" w:hAnsi="Verdana"/>
          <w:color w:val="231F20"/>
        </w:rPr>
        <w:t>Name of Authorized signatory</w:t>
      </w:r>
      <w:r w:rsidR="00022DB4" w:rsidRPr="000A2AC4">
        <w:rPr>
          <w:rFonts w:ascii="Verdana" w:hAnsi="Verdana"/>
          <w:color w:val="231F20"/>
        </w:rPr>
        <w:t>............................................................................</w:t>
      </w:r>
    </w:p>
    <w:p w14:paraId="2110D15E" w14:textId="55E0E346" w:rsidR="0021200B" w:rsidRPr="000A2AC4" w:rsidRDefault="00022DB4" w:rsidP="00833D84">
      <w:pPr>
        <w:pStyle w:val="BodyText"/>
        <w:spacing w:before="234"/>
        <w:ind w:left="860" w:right="210"/>
        <w:jc w:val="both"/>
        <w:rPr>
          <w:rFonts w:ascii="Verdana" w:hAnsi="Verdana"/>
        </w:rPr>
      </w:pPr>
      <w:r w:rsidRPr="000A2AC4">
        <w:rPr>
          <w:rFonts w:ascii="Verdana" w:hAnsi="Verdana"/>
          <w:color w:val="231F20"/>
        </w:rPr>
        <w:t>Sign……………....................................................................................................</w:t>
      </w:r>
    </w:p>
    <w:p w14:paraId="1D3CC816" w14:textId="77777777" w:rsidR="0021200B" w:rsidRPr="000A2AC4" w:rsidRDefault="0021200B" w:rsidP="00833D84">
      <w:pPr>
        <w:pStyle w:val="BodyText"/>
        <w:spacing w:before="10"/>
        <w:ind w:right="210"/>
        <w:jc w:val="both"/>
        <w:rPr>
          <w:rFonts w:ascii="Verdana" w:hAnsi="Verdana"/>
        </w:rPr>
      </w:pPr>
    </w:p>
    <w:p w14:paraId="3FD4ABAA" w14:textId="54D6E8C0" w:rsidR="0021200B" w:rsidRPr="000A2AC4" w:rsidRDefault="00022DB4" w:rsidP="00833D84">
      <w:pPr>
        <w:pStyle w:val="BodyText"/>
        <w:ind w:left="860" w:right="210"/>
        <w:jc w:val="both"/>
        <w:rPr>
          <w:rFonts w:ascii="Verdana" w:hAnsi="Verdana"/>
        </w:rPr>
      </w:pPr>
      <w:r w:rsidRPr="000A2AC4">
        <w:rPr>
          <w:rFonts w:ascii="Verdana" w:hAnsi="Verdana"/>
          <w:color w:val="231F20"/>
        </w:rPr>
        <w:t>Position..........................................................................................................</w:t>
      </w:r>
    </w:p>
    <w:p w14:paraId="5CCA7106" w14:textId="77777777" w:rsidR="0021200B" w:rsidRPr="000A2AC4" w:rsidRDefault="0021200B" w:rsidP="00833D84">
      <w:pPr>
        <w:pStyle w:val="BodyText"/>
        <w:spacing w:before="1"/>
        <w:ind w:right="210"/>
        <w:jc w:val="both"/>
        <w:rPr>
          <w:rFonts w:ascii="Verdana" w:hAnsi="Verdana"/>
        </w:rPr>
      </w:pPr>
    </w:p>
    <w:p w14:paraId="72E704CF" w14:textId="2F72C342" w:rsidR="005765B8" w:rsidRPr="000A2AC4" w:rsidRDefault="00DE72D3" w:rsidP="00833D84">
      <w:pPr>
        <w:pStyle w:val="BodyText"/>
        <w:spacing w:line="456" w:lineRule="auto"/>
        <w:ind w:left="860" w:right="210"/>
        <w:jc w:val="both"/>
        <w:rPr>
          <w:rFonts w:ascii="Verdana" w:hAnsi="Verdana"/>
          <w:color w:val="231F20"/>
        </w:rPr>
      </w:pPr>
      <w:r w:rsidRPr="000A2AC4">
        <w:rPr>
          <w:rFonts w:ascii="Verdana" w:hAnsi="Verdana"/>
          <w:color w:val="231F20"/>
        </w:rPr>
        <w:t>Ofﬁce address</w:t>
      </w:r>
      <w:r w:rsidR="00022DB4" w:rsidRPr="000A2AC4">
        <w:rPr>
          <w:rFonts w:ascii="Verdana" w:hAnsi="Verdana"/>
          <w:color w:val="231F20"/>
        </w:rPr>
        <w:t>………………………………………………</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Telephone…………….......…………………</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p>
    <w:p w14:paraId="5D5ECBF8" w14:textId="6E4FDD28" w:rsidR="0021200B" w:rsidRPr="000A2AC4" w:rsidRDefault="00022DB4" w:rsidP="00833D84">
      <w:pPr>
        <w:pStyle w:val="BodyText"/>
        <w:spacing w:line="456" w:lineRule="auto"/>
        <w:ind w:left="860" w:right="210"/>
        <w:jc w:val="both"/>
        <w:rPr>
          <w:rFonts w:ascii="Verdana" w:hAnsi="Verdana"/>
        </w:rPr>
      </w:pPr>
      <w:r w:rsidRPr="000A2AC4">
        <w:rPr>
          <w:rFonts w:ascii="Verdana" w:hAnsi="Verdana"/>
          <w:color w:val="231F20"/>
        </w:rPr>
        <w:t>E-mail………………….........................................................................……………</w:t>
      </w:r>
    </w:p>
    <w:p w14:paraId="18C3CC4D" w14:textId="7002F05F" w:rsidR="0021200B" w:rsidRPr="000A2AC4" w:rsidRDefault="00DE72D3" w:rsidP="00833D84">
      <w:pPr>
        <w:pStyle w:val="BodyText"/>
        <w:spacing w:line="252" w:lineRule="exact"/>
        <w:ind w:left="860" w:right="210"/>
        <w:jc w:val="both"/>
        <w:rPr>
          <w:rFonts w:ascii="Verdana" w:hAnsi="Verdana"/>
        </w:rPr>
      </w:pPr>
      <w:r w:rsidRPr="000A2AC4">
        <w:rPr>
          <w:rFonts w:ascii="Verdana" w:hAnsi="Verdana"/>
          <w:color w:val="231F20"/>
        </w:rPr>
        <w:t>Name of the</w:t>
      </w:r>
      <w:r w:rsidR="005765B8" w:rsidRPr="000A2AC4">
        <w:rPr>
          <w:rFonts w:ascii="Verdana" w:hAnsi="Verdana"/>
          <w:color w:val="231F20"/>
        </w:rPr>
        <w:t xml:space="preserve">  </w:t>
      </w:r>
      <w:r w:rsidR="00022DB4" w:rsidRPr="000A2AC4">
        <w:rPr>
          <w:rFonts w:ascii="Verdana" w:hAnsi="Verdana"/>
          <w:color w:val="231F20"/>
        </w:rPr>
        <w:t>Firm/Company……………...............................................………………</w:t>
      </w:r>
    </w:p>
    <w:p w14:paraId="2A816C55" w14:textId="300FDF92" w:rsidR="0021200B" w:rsidRPr="000A2AC4" w:rsidRDefault="00022DB4" w:rsidP="00833D84">
      <w:pPr>
        <w:pStyle w:val="BodyText"/>
        <w:spacing w:before="227"/>
        <w:ind w:left="860" w:right="210"/>
        <w:jc w:val="both"/>
        <w:rPr>
          <w:rFonts w:ascii="Verdana" w:hAnsi="Verdana"/>
        </w:rPr>
      </w:pPr>
      <w:r w:rsidRPr="000A2AC4">
        <w:rPr>
          <w:rFonts w:ascii="Verdana" w:hAnsi="Verdana"/>
          <w:color w:val="231F20"/>
        </w:rPr>
        <w:t>Date……………………………………...............................................................…………………</w:t>
      </w:r>
    </w:p>
    <w:p w14:paraId="4225C1DC" w14:textId="4CE3F678" w:rsidR="0021200B" w:rsidRPr="000A2AC4" w:rsidRDefault="00022DB4" w:rsidP="00833D84">
      <w:pPr>
        <w:pStyle w:val="Heading5"/>
        <w:spacing w:before="227"/>
        <w:ind w:left="860" w:right="210"/>
        <w:jc w:val="both"/>
        <w:rPr>
          <w:rFonts w:ascii="Verdana" w:hAnsi="Verdana"/>
        </w:rPr>
      </w:pPr>
      <w:r w:rsidRPr="000A2AC4">
        <w:rPr>
          <w:rFonts w:ascii="Verdana" w:hAnsi="Verdana"/>
          <w:color w:val="231F20"/>
        </w:rPr>
        <w:t>(</w:t>
      </w:r>
      <w:r w:rsidR="00DE72D3" w:rsidRPr="000A2AC4">
        <w:rPr>
          <w:rFonts w:ascii="Verdana" w:hAnsi="Verdana"/>
          <w:color w:val="231F20"/>
        </w:rPr>
        <w:t>Company Seal</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Rubber</w:t>
      </w:r>
      <w:r w:rsidR="005765B8" w:rsidRPr="000A2AC4">
        <w:rPr>
          <w:rFonts w:ascii="Verdana" w:hAnsi="Verdana"/>
          <w:color w:val="231F20"/>
        </w:rPr>
        <w:t xml:space="preserve">  </w:t>
      </w:r>
      <w:r w:rsidRPr="000A2AC4">
        <w:rPr>
          <w:rFonts w:ascii="Verdana" w:hAnsi="Verdana"/>
          <w:color w:val="231F20"/>
        </w:rPr>
        <w:t>Stamp</w:t>
      </w:r>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applicable)</w:t>
      </w:r>
    </w:p>
    <w:p w14:paraId="3D8AEB9D" w14:textId="77777777" w:rsidR="0021200B" w:rsidRPr="000A2AC4" w:rsidRDefault="0021200B" w:rsidP="00833D84">
      <w:pPr>
        <w:pStyle w:val="BodyText"/>
        <w:spacing w:before="10"/>
        <w:ind w:right="210"/>
        <w:jc w:val="both"/>
        <w:rPr>
          <w:rFonts w:ascii="Verdana" w:hAnsi="Verdana"/>
          <w:b/>
        </w:rPr>
      </w:pPr>
    </w:p>
    <w:p w14:paraId="157DC5F2" w14:textId="41A1FE69" w:rsidR="0021200B" w:rsidRPr="000A2AC4" w:rsidRDefault="00022DB4" w:rsidP="00833D84">
      <w:pPr>
        <w:pStyle w:val="BodyText"/>
        <w:spacing w:line="532" w:lineRule="auto"/>
        <w:ind w:left="860" w:right="210"/>
        <w:jc w:val="both"/>
        <w:rPr>
          <w:rFonts w:ascii="Verdana" w:hAnsi="Verdana"/>
        </w:rPr>
      </w:pPr>
      <w:r w:rsidRPr="000A2AC4">
        <w:rPr>
          <w:rFonts w:ascii="Verdana" w:hAnsi="Verdana"/>
          <w:color w:val="231F20"/>
        </w:rPr>
        <w:t>Witness</w:t>
      </w:r>
      <w:r w:rsidR="005765B8" w:rsidRPr="000A2AC4">
        <w:rPr>
          <w:rFonts w:ascii="Verdana" w:hAnsi="Verdana"/>
          <w:color w:val="231F20"/>
        </w:rPr>
        <w:t xml:space="preserve">                                                                                                                                                                                                                                                                                                  </w:t>
      </w:r>
      <w:r w:rsidRPr="000A2AC4">
        <w:rPr>
          <w:rFonts w:ascii="Verdana" w:hAnsi="Verdana"/>
          <w:color w:val="231F20"/>
        </w:rPr>
        <w:t>Name…………………………....................................................................………………….</w:t>
      </w:r>
    </w:p>
    <w:p w14:paraId="151F9B93" w14:textId="0700A2CF" w:rsidR="0021200B" w:rsidRPr="000A2AC4" w:rsidRDefault="00022DB4">
      <w:pPr>
        <w:pStyle w:val="BodyText"/>
        <w:spacing w:before="1"/>
        <w:ind w:left="860"/>
        <w:rPr>
          <w:rFonts w:ascii="Verdana" w:hAnsi="Verdana"/>
        </w:rPr>
      </w:pPr>
      <w:r w:rsidRPr="000A2AC4">
        <w:rPr>
          <w:rFonts w:ascii="Verdana" w:hAnsi="Verdana"/>
          <w:color w:val="231F20"/>
        </w:rPr>
        <w:t>Sign……………………………………….......................................................................………</w:t>
      </w:r>
    </w:p>
    <w:p w14:paraId="78A014E4" w14:textId="77777777" w:rsidR="0021200B" w:rsidRPr="000A2AC4" w:rsidRDefault="0021200B">
      <w:pPr>
        <w:pStyle w:val="BodyText"/>
        <w:spacing w:before="7"/>
        <w:rPr>
          <w:rFonts w:ascii="Verdana" w:hAnsi="Verdana"/>
        </w:rPr>
      </w:pPr>
    </w:p>
    <w:p w14:paraId="304E5B67" w14:textId="550F1D1B" w:rsidR="0021200B" w:rsidRPr="000A2AC4" w:rsidRDefault="00022DB4">
      <w:pPr>
        <w:pStyle w:val="BodyText"/>
        <w:ind w:left="860"/>
        <w:rPr>
          <w:rFonts w:ascii="Verdana" w:hAnsi="Verdana"/>
        </w:rPr>
      </w:pPr>
      <w:r w:rsidRPr="000A2AC4">
        <w:rPr>
          <w:rFonts w:ascii="Verdana" w:hAnsi="Verdana"/>
          <w:color w:val="231F20"/>
        </w:rPr>
        <w:t>Date……………………………………………....................................................................………</w:t>
      </w:r>
    </w:p>
    <w:p w14:paraId="49153989"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6A749BE3" w14:textId="3DAEE630" w:rsidR="004161CA" w:rsidRPr="000A2AC4" w:rsidRDefault="00DE72D3" w:rsidP="00C6798D">
      <w:pPr>
        <w:pStyle w:val="Heading3"/>
        <w:numPr>
          <w:ilvl w:val="0"/>
          <w:numId w:val="85"/>
        </w:numPr>
        <w:spacing w:before="178"/>
        <w:ind w:left="1276" w:right="547" w:hanging="425"/>
        <w:rPr>
          <w:rFonts w:ascii="Verdana" w:hAnsi="Verdana"/>
          <w:sz w:val="22"/>
          <w:szCs w:val="22"/>
        </w:rPr>
      </w:pPr>
      <w:bookmarkStart w:id="156" w:name="_Toc79671784"/>
      <w:bookmarkStart w:id="157" w:name="_Toc80192931"/>
      <w:r w:rsidRPr="000A2AC4">
        <w:rPr>
          <w:rFonts w:ascii="Verdana" w:hAnsi="Verdana"/>
          <w:color w:val="231F20"/>
          <w:sz w:val="22"/>
          <w:szCs w:val="22"/>
        </w:rPr>
        <w:lastRenderedPageBreak/>
        <w:t>APPENDIX 1- FRAUD AND CORRUPTION</w:t>
      </w:r>
      <w:bookmarkEnd w:id="156"/>
      <w:bookmarkEnd w:id="157"/>
      <w:r w:rsidR="004161CA" w:rsidRPr="000A2AC4">
        <w:rPr>
          <w:rFonts w:ascii="Verdana" w:hAnsi="Verdana"/>
          <w:color w:val="231F20"/>
          <w:sz w:val="22"/>
          <w:szCs w:val="22"/>
        </w:rPr>
        <w:t xml:space="preserve"> </w:t>
      </w:r>
    </w:p>
    <w:p w14:paraId="0037FB87" w14:textId="57B115B1" w:rsidR="0021200B" w:rsidRPr="000A2AC4" w:rsidRDefault="00022DB4" w:rsidP="00C21E1C">
      <w:pPr>
        <w:spacing w:before="234"/>
        <w:ind w:left="849" w:right="547"/>
        <w:rPr>
          <w:rFonts w:ascii="Verdana" w:hAnsi="Verdana"/>
          <w:i/>
        </w:rPr>
      </w:pPr>
      <w:r w:rsidRPr="000A2AC4">
        <w:rPr>
          <w:rFonts w:ascii="Verdana" w:hAnsi="Verdana"/>
          <w:i/>
          <w:color w:val="231F20"/>
        </w:rPr>
        <w:t>(</w:t>
      </w:r>
      <w:r w:rsidR="00DE72D3" w:rsidRPr="000A2AC4">
        <w:rPr>
          <w:rFonts w:ascii="Verdana" w:hAnsi="Verdana"/>
          <w:i/>
          <w:color w:val="231F20"/>
        </w:rPr>
        <w:t>Appendix 1 shall not</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modiﬁed)</w:t>
      </w:r>
    </w:p>
    <w:p w14:paraId="7EB911C0" w14:textId="77777777" w:rsidR="0021200B" w:rsidRPr="000A2AC4" w:rsidRDefault="00022DB4" w:rsidP="00C6798D">
      <w:pPr>
        <w:pStyle w:val="Heading5"/>
        <w:numPr>
          <w:ilvl w:val="0"/>
          <w:numId w:val="23"/>
        </w:numPr>
        <w:tabs>
          <w:tab w:val="left" w:pos="851"/>
        </w:tabs>
        <w:spacing w:before="234"/>
        <w:ind w:left="851"/>
        <w:rPr>
          <w:rFonts w:ascii="Verdana" w:hAnsi="Verdana"/>
        </w:rPr>
      </w:pPr>
      <w:r w:rsidRPr="000A2AC4">
        <w:rPr>
          <w:rFonts w:ascii="Verdana" w:hAnsi="Verdana"/>
          <w:color w:val="231F20"/>
        </w:rPr>
        <w:t>Purpose</w:t>
      </w:r>
    </w:p>
    <w:p w14:paraId="1CEAFD4C" w14:textId="25BB14CD" w:rsidR="0021200B" w:rsidRPr="000A2AC4" w:rsidRDefault="00022DB4" w:rsidP="00C6798D">
      <w:pPr>
        <w:pStyle w:val="ListParagraph"/>
        <w:numPr>
          <w:ilvl w:val="1"/>
          <w:numId w:val="23"/>
        </w:numPr>
        <w:tabs>
          <w:tab w:val="left" w:pos="851"/>
        </w:tabs>
        <w:spacing w:before="243" w:line="230" w:lineRule="auto"/>
        <w:ind w:left="851" w:right="54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Anti-Corruption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Economic</w:t>
      </w:r>
      <w:r w:rsidR="005765B8" w:rsidRPr="000A2AC4">
        <w:rPr>
          <w:rFonts w:ascii="Verdana" w:hAnsi="Verdana"/>
          <w:color w:val="231F20"/>
        </w:rPr>
        <w:t xml:space="preserve">  </w:t>
      </w:r>
      <w:r w:rsidRPr="000A2AC4">
        <w:rPr>
          <w:rFonts w:ascii="Verdana" w:hAnsi="Verdana"/>
          <w:color w:val="231F20"/>
        </w:rPr>
        <w:t>Crime</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sanction's</w:t>
      </w:r>
      <w:r w:rsidR="005765B8" w:rsidRPr="000A2AC4">
        <w:rPr>
          <w:rFonts w:ascii="Verdana" w:hAnsi="Verdana"/>
          <w:color w:val="231F20"/>
        </w:rPr>
        <w:t xml:space="preserve">  </w:t>
      </w:r>
      <w:r w:rsidRPr="000A2AC4">
        <w:rPr>
          <w:rFonts w:ascii="Verdana" w:hAnsi="Verdana"/>
          <w:color w:val="231F20"/>
        </w:rPr>
        <w:t>policies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procedures,</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i/>
          <w:color w:val="231F20"/>
        </w:rPr>
        <w:t>(</w:t>
      </w:r>
      <w:proofErr w:type="gramStart"/>
      <w:r w:rsidRPr="000A2AC4">
        <w:rPr>
          <w:rFonts w:ascii="Verdana" w:hAnsi="Verdana"/>
          <w:i/>
          <w:color w:val="231F20"/>
        </w:rPr>
        <w:t>no.</w:t>
      </w:r>
      <w:r w:rsidR="005765B8" w:rsidRPr="000A2AC4">
        <w:rPr>
          <w:rFonts w:ascii="Verdana" w:hAnsi="Verdana"/>
          <w:i/>
          <w:color w:val="231F20"/>
        </w:rPr>
        <w:t xml:space="preserve">  </w:t>
      </w:r>
      <w:proofErr w:type="gramEnd"/>
      <w:r w:rsidRPr="000A2AC4">
        <w:rPr>
          <w:rFonts w:ascii="Verdana" w:hAnsi="Verdana"/>
          <w:i/>
          <w:color w:val="231F20"/>
        </w:rPr>
        <w:t>33</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2015)</w:t>
      </w:r>
      <w:r w:rsidR="005765B8" w:rsidRPr="000A2AC4">
        <w:rPr>
          <w:rFonts w:ascii="Verdana" w:hAnsi="Verdana"/>
          <w:i/>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Regulation,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Acts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Fraud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Corruption,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similar</w:t>
      </w:r>
      <w:r w:rsidR="005765B8" w:rsidRPr="000A2AC4">
        <w:rPr>
          <w:rFonts w:ascii="Verdana" w:hAnsi="Verdana"/>
          <w:color w:val="231F20"/>
        </w:rPr>
        <w:t xml:space="preserve">  </w:t>
      </w:r>
      <w:r w:rsidRPr="000A2AC4">
        <w:rPr>
          <w:rFonts w:ascii="Verdana" w:hAnsi="Verdana"/>
          <w:color w:val="231F20"/>
        </w:rPr>
        <w:t>offences,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apply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Contracts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governed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p>
    <w:p w14:paraId="7E0408EC" w14:textId="77777777" w:rsidR="0021200B" w:rsidRPr="000A2AC4" w:rsidRDefault="00022DB4" w:rsidP="00C6798D">
      <w:pPr>
        <w:pStyle w:val="Heading5"/>
        <w:numPr>
          <w:ilvl w:val="0"/>
          <w:numId w:val="23"/>
        </w:numPr>
        <w:tabs>
          <w:tab w:val="left" w:pos="851"/>
        </w:tabs>
        <w:spacing w:before="234"/>
        <w:ind w:left="851"/>
        <w:rPr>
          <w:rFonts w:ascii="Verdana" w:hAnsi="Verdana"/>
        </w:rPr>
      </w:pPr>
      <w:r w:rsidRPr="000A2AC4">
        <w:rPr>
          <w:rFonts w:ascii="Verdana" w:hAnsi="Verdana"/>
          <w:color w:val="231F20"/>
        </w:rPr>
        <w:t>Requirements</w:t>
      </w:r>
    </w:p>
    <w:p w14:paraId="7BD74E66" w14:textId="5F4DAE76" w:rsidR="0021200B" w:rsidRPr="000A2AC4" w:rsidRDefault="00022DB4" w:rsidP="00C6798D">
      <w:pPr>
        <w:pStyle w:val="ListParagraph"/>
        <w:numPr>
          <w:ilvl w:val="1"/>
          <w:numId w:val="23"/>
        </w:numPr>
        <w:tabs>
          <w:tab w:val="left" w:pos="851"/>
        </w:tabs>
        <w:spacing w:before="243" w:line="230" w:lineRule="auto"/>
        <w:ind w:left="851" w:right="54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requires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Entities,</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(applicants/proposers),</w:t>
      </w:r>
      <w:r w:rsidR="005765B8" w:rsidRPr="000A2AC4">
        <w:rPr>
          <w:rFonts w:ascii="Verdana" w:hAnsi="Verdana"/>
          <w:color w:val="231F20"/>
        </w:rPr>
        <w:t xml:space="preserve">  </w:t>
      </w:r>
      <w:r w:rsidRPr="000A2AC4">
        <w:rPr>
          <w:rFonts w:ascii="Verdana" w:hAnsi="Verdana"/>
          <w:color w:val="231F20"/>
        </w:rPr>
        <w:t>Consultants,</w:t>
      </w:r>
      <w:r w:rsidR="005765B8" w:rsidRPr="000A2AC4">
        <w:rPr>
          <w:rFonts w:ascii="Verdana" w:hAnsi="Verdana"/>
          <w:color w:val="231F20"/>
        </w:rPr>
        <w:t xml:space="preserve">  </w:t>
      </w:r>
      <w:r w:rsidRPr="000A2AC4">
        <w:rPr>
          <w:rFonts w:ascii="Verdana" w:hAnsi="Verdana"/>
          <w:color w:val="231F20"/>
        </w:rPr>
        <w:t>Contractors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Sub-consultants,</w:t>
      </w:r>
      <w:r w:rsidR="005765B8" w:rsidRPr="000A2AC4">
        <w:rPr>
          <w:rFonts w:ascii="Verdana" w:hAnsi="Verdana"/>
          <w:color w:val="231F20"/>
        </w:rPr>
        <w:t xml:space="preserve">  </w:t>
      </w:r>
      <w:r w:rsidRPr="000A2AC4">
        <w:rPr>
          <w:rFonts w:ascii="Verdana" w:hAnsi="Verdana"/>
          <w:color w:val="231F20"/>
        </w:rPr>
        <w:t>Service</w:t>
      </w:r>
      <w:r w:rsidR="005765B8" w:rsidRPr="000A2AC4">
        <w:rPr>
          <w:rFonts w:ascii="Verdana" w:hAnsi="Verdana"/>
          <w:color w:val="231F20"/>
        </w:rPr>
        <w:t xml:space="preserve">  </w:t>
      </w:r>
      <w:r w:rsidRPr="000A2AC4">
        <w:rPr>
          <w:rFonts w:ascii="Verdana" w:hAnsi="Verdana"/>
          <w:color w:val="231F20"/>
        </w:rPr>
        <w:t>providers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declared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Personnel,</w:t>
      </w:r>
      <w:r w:rsidR="005765B8" w:rsidRPr="000A2AC4">
        <w:rPr>
          <w:rFonts w:ascii="Verdana" w:hAnsi="Verdana"/>
          <w:color w:val="231F20"/>
        </w:rPr>
        <w:t xml:space="preserve">  </w:t>
      </w:r>
      <w:r w:rsidRPr="000A2AC4">
        <w:rPr>
          <w:rFonts w:ascii="Verdana" w:hAnsi="Verdana"/>
          <w:color w:val="231F20"/>
        </w:rPr>
        <w:t>involved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engaged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Regulation,</w:t>
      </w:r>
      <w:r w:rsidR="005765B8" w:rsidRPr="000A2AC4">
        <w:rPr>
          <w:rFonts w:ascii="Verdana" w:hAnsi="Verdana"/>
          <w:color w:val="231F20"/>
        </w:rPr>
        <w:t xml:space="preserve">  </w:t>
      </w:r>
      <w:r w:rsidRPr="000A2AC4">
        <w:rPr>
          <w:rFonts w:ascii="Verdana" w:hAnsi="Verdana"/>
          <w:color w:val="231F20"/>
        </w:rPr>
        <w:t>observe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highest</w:t>
      </w:r>
      <w:r w:rsidR="005765B8" w:rsidRPr="000A2AC4">
        <w:rPr>
          <w:rFonts w:ascii="Verdana" w:hAnsi="Verdana"/>
          <w:color w:val="231F20"/>
        </w:rPr>
        <w:t xml:space="preserve">  </w:t>
      </w:r>
      <w:r w:rsidRPr="000A2AC4">
        <w:rPr>
          <w:rFonts w:ascii="Verdana" w:hAnsi="Verdana"/>
          <w:color w:val="231F20"/>
        </w:rPr>
        <w:t>standard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ethics</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selection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contracts,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refrain</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Fraud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Corruption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fully</w:t>
      </w:r>
      <w:r w:rsidR="005765B8" w:rsidRPr="000A2AC4">
        <w:rPr>
          <w:rFonts w:ascii="Verdana" w:hAnsi="Verdana"/>
          <w:color w:val="231F20"/>
        </w:rPr>
        <w:t xml:space="preserve">  </w:t>
      </w:r>
      <w:r w:rsidRPr="000A2AC4">
        <w:rPr>
          <w:rFonts w:ascii="Verdana" w:hAnsi="Verdana"/>
          <w:color w:val="231F20"/>
        </w:rPr>
        <w:t>comply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per</w:t>
      </w:r>
      <w:r w:rsidR="005765B8" w:rsidRPr="000A2AC4">
        <w:rPr>
          <w:rFonts w:ascii="Verdana" w:hAnsi="Verdana"/>
          <w:color w:val="231F20"/>
        </w:rPr>
        <w:t xml:space="preserve">  </w:t>
      </w:r>
      <w:r w:rsidRPr="000A2AC4">
        <w:rPr>
          <w:rFonts w:ascii="Verdana" w:hAnsi="Verdana"/>
          <w:color w:val="231F20"/>
        </w:rPr>
        <w:t>paragraphs</w:t>
      </w:r>
      <w:r w:rsidR="005765B8" w:rsidRPr="000A2AC4">
        <w:rPr>
          <w:rFonts w:ascii="Verdana" w:hAnsi="Verdana"/>
          <w:color w:val="231F20"/>
        </w:rPr>
        <w:t xml:space="preserve">  </w:t>
      </w:r>
      <w:r w:rsidRPr="000A2AC4">
        <w:rPr>
          <w:rFonts w:ascii="Verdana" w:hAnsi="Verdana"/>
          <w:color w:val="231F20"/>
        </w:rPr>
        <w:t>1.1</w:t>
      </w:r>
      <w:r w:rsidR="005765B8" w:rsidRPr="000A2AC4">
        <w:rPr>
          <w:rFonts w:ascii="Verdana" w:hAnsi="Verdana"/>
          <w:color w:val="231F20"/>
        </w:rPr>
        <w:t xml:space="preserve">  </w:t>
      </w:r>
      <w:r w:rsidRPr="000A2AC4">
        <w:rPr>
          <w:rFonts w:ascii="Verdana" w:hAnsi="Verdana"/>
          <w:color w:val="231F20"/>
        </w:rPr>
        <w:t>above.</w:t>
      </w:r>
    </w:p>
    <w:p w14:paraId="0DE7AB40" w14:textId="60AC7E80" w:rsidR="0021200B" w:rsidRPr="000A2AC4" w:rsidRDefault="00DE72D3" w:rsidP="00C6798D">
      <w:pPr>
        <w:pStyle w:val="ListParagraph"/>
        <w:numPr>
          <w:ilvl w:val="1"/>
          <w:numId w:val="23"/>
        </w:numPr>
        <w:tabs>
          <w:tab w:val="left" w:pos="851"/>
        </w:tabs>
        <w:spacing w:before="243" w:line="230" w:lineRule="auto"/>
        <w:ind w:left="851" w:right="547"/>
        <w:jc w:val="both"/>
        <w:rPr>
          <w:rFonts w:ascii="Verdana" w:hAnsi="Verdana"/>
        </w:rPr>
      </w:pPr>
      <w:r w:rsidRPr="000A2AC4">
        <w:rPr>
          <w:rFonts w:ascii="Verdana" w:hAnsi="Verdana"/>
          <w:color w:val="231F20"/>
        </w:rPr>
        <w:t>Kenya’s public</w:t>
      </w:r>
      <w:r w:rsidR="005765B8" w:rsidRPr="000A2AC4">
        <w:rPr>
          <w:rFonts w:ascii="Verdana" w:hAnsi="Verdana"/>
          <w:color w:val="231F20"/>
        </w:rPr>
        <w:t xml:space="preserve">  </w:t>
      </w:r>
      <w:r w:rsidR="00022DB4" w:rsidRPr="000A2AC4">
        <w:rPr>
          <w:rFonts w:ascii="Verdana" w:hAnsi="Verdana"/>
          <w:color w:val="231F20"/>
        </w:rPr>
        <w:t>procurement</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asset</w:t>
      </w:r>
      <w:r w:rsidR="005765B8" w:rsidRPr="000A2AC4">
        <w:rPr>
          <w:rFonts w:ascii="Verdana" w:hAnsi="Verdana"/>
          <w:color w:val="231F20"/>
        </w:rPr>
        <w:t xml:space="preserve">  </w:t>
      </w:r>
      <w:r w:rsidR="00022DB4" w:rsidRPr="000A2AC4">
        <w:rPr>
          <w:rFonts w:ascii="Verdana" w:hAnsi="Verdana"/>
          <w:color w:val="231F20"/>
        </w:rPr>
        <w:t>disposal</w:t>
      </w:r>
      <w:r w:rsidR="005765B8" w:rsidRPr="000A2AC4">
        <w:rPr>
          <w:rFonts w:ascii="Verdana" w:hAnsi="Verdana"/>
          <w:color w:val="231F20"/>
        </w:rPr>
        <w:t xml:space="preserve">  </w:t>
      </w:r>
      <w:r w:rsidR="00022DB4" w:rsidRPr="000A2AC4">
        <w:rPr>
          <w:rFonts w:ascii="Verdana" w:hAnsi="Verdana"/>
          <w:color w:val="231F20"/>
        </w:rPr>
        <w:t>act</w:t>
      </w:r>
      <w:r w:rsidR="005765B8" w:rsidRPr="000A2AC4">
        <w:rPr>
          <w:rFonts w:ascii="Verdana" w:hAnsi="Verdana"/>
          <w:color w:val="231F20"/>
        </w:rPr>
        <w:t xml:space="preserve">  </w:t>
      </w:r>
      <w:r w:rsidR="00022DB4" w:rsidRPr="000A2AC4">
        <w:rPr>
          <w:rFonts w:ascii="Verdana" w:hAnsi="Verdana"/>
          <w:i/>
          <w:color w:val="231F20"/>
        </w:rPr>
        <w:t>(</w:t>
      </w:r>
      <w:proofErr w:type="gramStart"/>
      <w:r w:rsidR="00022DB4" w:rsidRPr="000A2AC4">
        <w:rPr>
          <w:rFonts w:ascii="Verdana" w:hAnsi="Verdana"/>
          <w:i/>
          <w:color w:val="231F20"/>
        </w:rPr>
        <w:t>no.</w:t>
      </w:r>
      <w:r w:rsidR="005765B8" w:rsidRPr="000A2AC4">
        <w:rPr>
          <w:rFonts w:ascii="Verdana" w:hAnsi="Verdana"/>
          <w:i/>
          <w:color w:val="231F20"/>
        </w:rPr>
        <w:t xml:space="preserve">  </w:t>
      </w:r>
      <w:proofErr w:type="gramEnd"/>
      <w:r w:rsidR="00022DB4" w:rsidRPr="000A2AC4">
        <w:rPr>
          <w:rFonts w:ascii="Verdana" w:hAnsi="Verdana"/>
          <w:i/>
          <w:color w:val="231F20"/>
        </w:rPr>
        <w:t>33</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2015)</w:t>
      </w:r>
      <w:r w:rsidR="005765B8" w:rsidRPr="000A2AC4">
        <w:rPr>
          <w:rFonts w:ascii="Verdana" w:hAnsi="Verdana"/>
          <w:i/>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Section</w:t>
      </w:r>
      <w:r w:rsidR="005765B8" w:rsidRPr="000A2AC4">
        <w:rPr>
          <w:rFonts w:ascii="Verdana" w:hAnsi="Verdana"/>
          <w:color w:val="231F20"/>
        </w:rPr>
        <w:t xml:space="preserve">  </w:t>
      </w:r>
      <w:r w:rsidR="00022DB4" w:rsidRPr="000A2AC4">
        <w:rPr>
          <w:rFonts w:ascii="Verdana" w:hAnsi="Verdana"/>
          <w:color w:val="231F20"/>
        </w:rPr>
        <w:t>66</w:t>
      </w:r>
      <w:r w:rsidR="005765B8" w:rsidRPr="000A2AC4">
        <w:rPr>
          <w:rFonts w:ascii="Verdana" w:hAnsi="Verdana"/>
          <w:color w:val="231F20"/>
        </w:rPr>
        <w:t xml:space="preserve">  </w:t>
      </w:r>
      <w:r w:rsidR="00022DB4" w:rsidRPr="000A2AC4">
        <w:rPr>
          <w:rFonts w:ascii="Verdana" w:hAnsi="Verdana"/>
          <w:color w:val="231F20"/>
        </w:rPr>
        <w:t>describes</w:t>
      </w:r>
      <w:r w:rsidR="005765B8" w:rsidRPr="000A2AC4">
        <w:rPr>
          <w:rFonts w:ascii="Verdana" w:hAnsi="Verdana"/>
          <w:color w:val="231F20"/>
        </w:rPr>
        <w:t xml:space="preserve">  </w:t>
      </w:r>
      <w:r w:rsidR="00022DB4" w:rsidRPr="000A2AC4">
        <w:rPr>
          <w:rFonts w:ascii="Verdana" w:hAnsi="Verdana"/>
          <w:color w:val="231F20"/>
        </w:rPr>
        <w:t>rules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followed</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actions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taken</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dealing</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Corrupt,</w:t>
      </w:r>
      <w:r w:rsidR="005765B8" w:rsidRPr="000A2AC4">
        <w:rPr>
          <w:rFonts w:ascii="Verdana" w:hAnsi="Verdana"/>
          <w:color w:val="231F20"/>
        </w:rPr>
        <w:t xml:space="preserve">  </w:t>
      </w:r>
      <w:r w:rsidR="00022DB4" w:rsidRPr="000A2AC4">
        <w:rPr>
          <w:rFonts w:ascii="Verdana" w:hAnsi="Verdana"/>
          <w:color w:val="231F20"/>
        </w:rPr>
        <w:t>Coercive,</w:t>
      </w:r>
      <w:r w:rsidR="005765B8" w:rsidRPr="000A2AC4">
        <w:rPr>
          <w:rFonts w:ascii="Verdana" w:hAnsi="Verdana"/>
          <w:color w:val="231F20"/>
        </w:rPr>
        <w:t xml:space="preserve">  </w:t>
      </w:r>
      <w:r w:rsidR="00022DB4" w:rsidRPr="000A2AC4">
        <w:rPr>
          <w:rFonts w:ascii="Verdana" w:hAnsi="Verdana"/>
          <w:color w:val="231F20"/>
        </w:rPr>
        <w:t>Obstructive,</w:t>
      </w:r>
      <w:r w:rsidR="005765B8" w:rsidRPr="000A2AC4">
        <w:rPr>
          <w:rFonts w:ascii="Verdana" w:hAnsi="Verdana"/>
          <w:color w:val="231F20"/>
        </w:rPr>
        <w:t xml:space="preserve">  </w:t>
      </w:r>
      <w:r w:rsidR="00022DB4" w:rsidRPr="000A2AC4">
        <w:rPr>
          <w:rFonts w:ascii="Verdana" w:hAnsi="Verdana"/>
          <w:color w:val="231F20"/>
        </w:rPr>
        <w:t>Collusive</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Fraudulent</w:t>
      </w:r>
      <w:r w:rsidR="005765B8" w:rsidRPr="000A2AC4">
        <w:rPr>
          <w:rFonts w:ascii="Verdana" w:hAnsi="Verdana"/>
          <w:color w:val="231F20"/>
        </w:rPr>
        <w:t xml:space="preserve">  </w:t>
      </w:r>
      <w:r w:rsidR="00022DB4" w:rsidRPr="000A2AC4">
        <w:rPr>
          <w:rFonts w:ascii="Verdana" w:hAnsi="Verdana"/>
          <w:color w:val="231F20"/>
        </w:rPr>
        <w:t>practices,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Conﬂicts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Interest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procurement</w:t>
      </w:r>
      <w:r w:rsidR="005765B8" w:rsidRPr="000A2AC4">
        <w:rPr>
          <w:rFonts w:ascii="Verdana" w:hAnsi="Verdana"/>
          <w:color w:val="231F20"/>
        </w:rPr>
        <w:t xml:space="preserve">  </w:t>
      </w:r>
      <w:r w:rsidR="00022DB4" w:rsidRPr="000A2AC4">
        <w:rPr>
          <w:rFonts w:ascii="Verdana" w:hAnsi="Verdana"/>
          <w:color w:val="231F20"/>
        </w:rPr>
        <w:t>including</w:t>
      </w:r>
      <w:r w:rsidR="005765B8" w:rsidRPr="000A2AC4">
        <w:rPr>
          <w:rFonts w:ascii="Verdana" w:hAnsi="Verdana"/>
          <w:color w:val="231F20"/>
        </w:rPr>
        <w:t xml:space="preserve">  </w:t>
      </w:r>
      <w:r w:rsidR="00022DB4" w:rsidRPr="000A2AC4">
        <w:rPr>
          <w:rFonts w:ascii="Verdana" w:hAnsi="Verdana"/>
          <w:color w:val="231F20"/>
        </w:rPr>
        <w:t>consequences</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offences</w:t>
      </w:r>
      <w:r w:rsidR="005765B8" w:rsidRPr="000A2AC4">
        <w:rPr>
          <w:rFonts w:ascii="Verdana" w:hAnsi="Verdana"/>
          <w:color w:val="231F20"/>
        </w:rPr>
        <w:t xml:space="preserve">  </w:t>
      </w:r>
      <w:r w:rsidR="00022DB4" w:rsidRPr="000A2AC4">
        <w:rPr>
          <w:rFonts w:ascii="Verdana" w:hAnsi="Verdana"/>
          <w:color w:val="231F20"/>
        </w:rPr>
        <w:t>committed</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few</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provisions</w:t>
      </w:r>
      <w:r w:rsidR="005765B8" w:rsidRPr="000A2AC4">
        <w:rPr>
          <w:rFonts w:ascii="Verdana" w:hAnsi="Verdana"/>
          <w:color w:val="231F20"/>
        </w:rPr>
        <w:t xml:space="preserve">  </w:t>
      </w:r>
      <w:r w:rsidR="00022DB4" w:rsidRPr="000A2AC4">
        <w:rPr>
          <w:rFonts w:ascii="Verdana" w:hAnsi="Verdana"/>
          <w:color w:val="231F20"/>
        </w:rPr>
        <w:t>noted</w:t>
      </w:r>
      <w:r w:rsidR="005765B8" w:rsidRPr="000A2AC4">
        <w:rPr>
          <w:rFonts w:ascii="Verdana" w:hAnsi="Verdana"/>
          <w:color w:val="231F20"/>
        </w:rPr>
        <w:t xml:space="preserve">  </w:t>
      </w:r>
      <w:r w:rsidR="00022DB4" w:rsidRPr="000A2AC4">
        <w:rPr>
          <w:rFonts w:ascii="Verdana" w:hAnsi="Verdana"/>
          <w:color w:val="231F20"/>
        </w:rPr>
        <w:t>below</w:t>
      </w:r>
      <w:r w:rsidR="005765B8" w:rsidRPr="000A2AC4">
        <w:rPr>
          <w:rFonts w:ascii="Verdana" w:hAnsi="Verdana"/>
          <w:color w:val="231F20"/>
        </w:rPr>
        <w:t xml:space="preserve">  </w:t>
      </w:r>
      <w:r w:rsidR="00022DB4" w:rsidRPr="000A2AC4">
        <w:rPr>
          <w:rFonts w:ascii="Verdana" w:hAnsi="Verdana"/>
          <w:color w:val="231F20"/>
        </w:rPr>
        <w:t>highlight</w:t>
      </w:r>
      <w:r w:rsidR="005765B8" w:rsidRPr="000A2AC4">
        <w:rPr>
          <w:rFonts w:ascii="Verdana" w:hAnsi="Verdana"/>
          <w:color w:val="231F20"/>
        </w:rPr>
        <w:t xml:space="preserve">  </w:t>
      </w:r>
      <w:r w:rsidR="00022DB4" w:rsidRPr="000A2AC4">
        <w:rPr>
          <w:rFonts w:ascii="Verdana" w:hAnsi="Verdana"/>
          <w:color w:val="231F20"/>
        </w:rPr>
        <w:t>Kenya's</w:t>
      </w:r>
      <w:r w:rsidR="005765B8" w:rsidRPr="000A2AC4">
        <w:rPr>
          <w:rFonts w:ascii="Verdana" w:hAnsi="Verdana"/>
          <w:color w:val="231F20"/>
        </w:rPr>
        <w:t xml:space="preserve">  </w:t>
      </w:r>
      <w:r w:rsidR="00022DB4" w:rsidRPr="000A2AC4">
        <w:rPr>
          <w:rFonts w:ascii="Verdana" w:hAnsi="Verdana"/>
          <w:color w:val="231F20"/>
        </w:rPr>
        <w:t>policy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no</w:t>
      </w:r>
      <w:r w:rsidR="005765B8" w:rsidRPr="000A2AC4">
        <w:rPr>
          <w:rFonts w:ascii="Verdana" w:hAnsi="Verdana"/>
          <w:color w:val="231F20"/>
        </w:rPr>
        <w:t xml:space="preserve">  </w:t>
      </w:r>
      <w:r w:rsidR="00022DB4" w:rsidRPr="000A2AC4">
        <w:rPr>
          <w:rFonts w:ascii="Verdana" w:hAnsi="Verdana"/>
          <w:color w:val="231F20"/>
        </w:rPr>
        <w:t>tolerance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practices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behavior:</w:t>
      </w:r>
    </w:p>
    <w:p w14:paraId="0BA16409" w14:textId="2B8F421C"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whom</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applies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involved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coercive,</w:t>
      </w:r>
      <w:r w:rsidR="005765B8" w:rsidRPr="000A2AC4">
        <w:rPr>
          <w:rFonts w:ascii="Verdana" w:hAnsi="Verdana"/>
          <w:color w:val="231F20"/>
        </w:rPr>
        <w:t xml:space="preserve">  </w:t>
      </w:r>
      <w:r w:rsidRPr="000A2AC4">
        <w:rPr>
          <w:rFonts w:ascii="Verdana" w:hAnsi="Verdana"/>
          <w:color w:val="231F20"/>
        </w:rPr>
        <w:t>obstructive,</w:t>
      </w:r>
      <w:r w:rsidR="005765B8" w:rsidRPr="000A2AC4">
        <w:rPr>
          <w:rFonts w:ascii="Verdana" w:hAnsi="Verdana"/>
          <w:color w:val="231F20"/>
        </w:rPr>
        <w:t xml:space="preserve">  </w:t>
      </w: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conﬂicts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r w:rsidR="005765B8" w:rsidRPr="000A2AC4">
        <w:rPr>
          <w:rFonts w:ascii="Verdana" w:hAnsi="Verdana"/>
          <w:color w:val="231F20"/>
        </w:rPr>
        <w:t xml:space="preserve">  </w:t>
      </w:r>
      <w:proofErr w:type="gramStart"/>
      <w:r w:rsidRPr="000A2AC4">
        <w:rPr>
          <w:rFonts w:ascii="Verdana" w:hAnsi="Verdana"/>
          <w:color w:val="231F20"/>
        </w:rPr>
        <w:t>proceeding;</w:t>
      </w:r>
      <w:proofErr w:type="gramEnd"/>
    </w:p>
    <w:p w14:paraId="49876012" w14:textId="57725A69"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referred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(1)</w:t>
      </w:r>
      <w:r w:rsidR="005765B8" w:rsidRPr="000A2AC4">
        <w:rPr>
          <w:rFonts w:ascii="Verdana" w:hAnsi="Verdana"/>
          <w:color w:val="231F20"/>
        </w:rPr>
        <w:t xml:space="preserve">  </w:t>
      </w:r>
      <w:r w:rsidRPr="000A2AC4">
        <w:rPr>
          <w:rFonts w:ascii="Verdana" w:hAnsi="Verdana"/>
          <w:color w:val="231F20"/>
        </w:rPr>
        <w:t>who</w:t>
      </w:r>
      <w:r w:rsidR="005765B8" w:rsidRPr="000A2AC4">
        <w:rPr>
          <w:rFonts w:ascii="Verdana" w:hAnsi="Verdana"/>
          <w:color w:val="231F20"/>
        </w:rPr>
        <w:t xml:space="preserve">  </w:t>
      </w:r>
      <w:r w:rsidRPr="000A2AC4">
        <w:rPr>
          <w:rFonts w:ascii="Verdana" w:hAnsi="Verdana"/>
          <w:color w:val="231F20"/>
        </w:rPr>
        <w:t>contravenes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commits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proofErr w:type="gramStart"/>
      <w:r w:rsidRPr="000A2AC4">
        <w:rPr>
          <w:rFonts w:ascii="Verdana" w:hAnsi="Verdana"/>
          <w:color w:val="231F20"/>
        </w:rPr>
        <w:t>offence;</w:t>
      </w:r>
      <w:proofErr w:type="gramEnd"/>
    </w:p>
    <w:p w14:paraId="697D7238" w14:textId="58618F6B"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limiting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generality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(1)</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(2),</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p>
    <w:p w14:paraId="0C93CCD3" w14:textId="5282AA88"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disqualiﬁed</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entering</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asset</w:t>
      </w:r>
      <w:r w:rsidR="005765B8" w:rsidRPr="000A2AC4">
        <w:rPr>
          <w:rFonts w:ascii="Verdana" w:hAnsi="Verdana"/>
          <w:color w:val="231F20"/>
        </w:rPr>
        <w:t xml:space="preserve">  </w:t>
      </w:r>
      <w:r w:rsidRPr="000A2AC4">
        <w:rPr>
          <w:rFonts w:ascii="Verdana" w:hAnsi="Verdana"/>
          <w:color w:val="231F20"/>
        </w:rPr>
        <w:t>disposal</w:t>
      </w:r>
      <w:r w:rsidR="005765B8" w:rsidRPr="000A2AC4">
        <w:rPr>
          <w:rFonts w:ascii="Verdana" w:hAnsi="Verdana"/>
          <w:color w:val="231F20"/>
        </w:rPr>
        <w:t xml:space="preserve">  </w:t>
      </w:r>
      <w:r w:rsidRPr="000A2AC4">
        <w:rPr>
          <w:rFonts w:ascii="Verdana" w:hAnsi="Verdana"/>
          <w:color w:val="231F20"/>
        </w:rPr>
        <w:t>proceeding;</w:t>
      </w:r>
      <w:r w:rsidR="005765B8" w:rsidRPr="000A2AC4">
        <w:rPr>
          <w:rFonts w:ascii="Verdana" w:hAnsi="Verdana"/>
          <w:color w:val="231F20"/>
        </w:rPr>
        <w:t xml:space="preserve">  </w:t>
      </w:r>
      <w:r w:rsidRPr="000A2AC4">
        <w:rPr>
          <w:rFonts w:ascii="Verdana" w:hAnsi="Verdana"/>
          <w:color w:val="231F20"/>
        </w:rPr>
        <w:t>or</w:t>
      </w:r>
    </w:p>
    <w:p w14:paraId="1D258582" w14:textId="22AD276A"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already</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entered</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proofErr w:type="gramStart"/>
      <w:r w:rsidRPr="000A2AC4">
        <w:rPr>
          <w:rFonts w:ascii="Verdana" w:hAnsi="Verdana"/>
          <w:color w:val="231F20"/>
        </w:rPr>
        <w:t>voidable;</w:t>
      </w:r>
      <w:proofErr w:type="gramEnd"/>
    </w:p>
    <w:p w14:paraId="437F9150" w14:textId="68DE7AFD"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voiding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(7)</w:t>
      </w:r>
      <w:r w:rsidR="005765B8" w:rsidRPr="000A2AC4">
        <w:rPr>
          <w:rFonts w:ascii="Verdana" w:hAnsi="Verdana"/>
          <w:color w:val="231F20"/>
        </w:rPr>
        <w:t xml:space="preserve">  </w:t>
      </w:r>
      <w:r w:rsidRPr="000A2AC4">
        <w:rPr>
          <w:rFonts w:ascii="Verdana" w:hAnsi="Verdana"/>
          <w:color w:val="231F20"/>
        </w:rPr>
        <w:t>does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limit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legal</w:t>
      </w:r>
      <w:r w:rsidR="005765B8" w:rsidRPr="000A2AC4">
        <w:rPr>
          <w:rFonts w:ascii="Verdana" w:hAnsi="Verdana"/>
          <w:color w:val="231F20"/>
        </w:rPr>
        <w:t xml:space="preserve">  </w:t>
      </w:r>
      <w:r w:rsidRPr="000A2AC4">
        <w:rPr>
          <w:rFonts w:ascii="Verdana" w:hAnsi="Verdana"/>
          <w:color w:val="231F20"/>
        </w:rPr>
        <w:t>remedy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proofErr w:type="gramStart"/>
      <w:r w:rsidRPr="000A2AC4">
        <w:rPr>
          <w:rFonts w:ascii="Verdana" w:hAnsi="Verdana"/>
          <w:color w:val="231F20"/>
        </w:rPr>
        <w:t>have;</w:t>
      </w:r>
      <w:proofErr w:type="gramEnd"/>
    </w:p>
    <w:p w14:paraId="0FF66FAD" w14:textId="4E9DFF27"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employee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agent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Board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committee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who</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conﬂict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w:t>
      </w:r>
    </w:p>
    <w:p w14:paraId="7C26E981" w14:textId="5A3D16FB"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take</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proofErr w:type="gramStart"/>
      <w:r w:rsidRPr="000A2AC4">
        <w:rPr>
          <w:rFonts w:ascii="Verdana" w:hAnsi="Verdana"/>
          <w:color w:val="231F20"/>
        </w:rPr>
        <w:t>proceedings;</w:t>
      </w:r>
      <w:proofErr w:type="gramEnd"/>
    </w:p>
    <w:p w14:paraId="7BD8F9C3" w14:textId="105ED06F"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entered</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take</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relating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and</w:t>
      </w:r>
    </w:p>
    <w:p w14:paraId="4DF2B070" w14:textId="54CE46A9"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subcontractor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bidder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whom</w:t>
      </w:r>
      <w:r w:rsidR="005765B8" w:rsidRPr="000A2AC4">
        <w:rPr>
          <w:rFonts w:ascii="Verdana" w:hAnsi="Verdana"/>
          <w:color w:val="231F20"/>
        </w:rPr>
        <w:t xml:space="preserve">  </w:t>
      </w:r>
      <w:r w:rsidRPr="000A2AC4">
        <w:rPr>
          <w:rFonts w:ascii="Verdana" w:hAnsi="Verdana"/>
          <w:color w:val="231F20"/>
        </w:rPr>
        <w:t>was</w:t>
      </w:r>
      <w:r w:rsidR="005765B8" w:rsidRPr="000A2AC4">
        <w:rPr>
          <w:rFonts w:ascii="Verdana" w:hAnsi="Verdana"/>
          <w:color w:val="231F20"/>
        </w:rPr>
        <w:t xml:space="preserve">  </w:t>
      </w:r>
      <w:r w:rsidRPr="000A2AC4">
        <w:rPr>
          <w:rFonts w:ascii="Verdana" w:hAnsi="Verdana"/>
          <w:color w:val="231F20"/>
        </w:rPr>
        <w:t>awarded</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group</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bidders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was</w:t>
      </w:r>
      <w:r w:rsidR="005765B8" w:rsidRPr="000A2AC4">
        <w:rPr>
          <w:rFonts w:ascii="Verdana" w:hAnsi="Verdana"/>
          <w:color w:val="231F20"/>
        </w:rPr>
        <w:t xml:space="preserve">  </w:t>
      </w:r>
      <w:r w:rsidRPr="000A2AC4">
        <w:rPr>
          <w:rFonts w:ascii="Verdana" w:hAnsi="Verdana"/>
          <w:color w:val="231F20"/>
        </w:rPr>
        <w:t>awarded,</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subcontractor</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Act.</w:t>
      </w:r>
    </w:p>
    <w:p w14:paraId="7267A99A" w14:textId="5B29E536"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employee,</w:t>
      </w:r>
      <w:r w:rsidR="005765B8" w:rsidRPr="000A2AC4">
        <w:rPr>
          <w:rFonts w:ascii="Verdana" w:hAnsi="Verdana"/>
          <w:color w:val="231F20"/>
        </w:rPr>
        <w:t xml:space="preserve">  </w:t>
      </w:r>
      <w:r w:rsidRPr="000A2AC4">
        <w:rPr>
          <w:rFonts w:ascii="Verdana" w:hAnsi="Verdana"/>
          <w:color w:val="231F20"/>
        </w:rPr>
        <w:t>agent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member</w:t>
      </w:r>
      <w:r w:rsidR="005765B8" w:rsidRPr="000A2AC4">
        <w:rPr>
          <w:rFonts w:ascii="Verdana" w:hAnsi="Verdana"/>
          <w:color w:val="231F20"/>
        </w:rPr>
        <w:t xml:space="preserve">  </w:t>
      </w:r>
      <w:r w:rsidRPr="000A2AC4">
        <w:rPr>
          <w:rFonts w:ascii="Verdana" w:hAnsi="Verdana"/>
          <w:color w:val="231F20"/>
        </w:rPr>
        <w:t>described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(1)</w:t>
      </w:r>
      <w:r w:rsidR="005765B8" w:rsidRPr="000A2AC4">
        <w:rPr>
          <w:rFonts w:ascii="Verdana" w:hAnsi="Verdana"/>
          <w:color w:val="231F20"/>
        </w:rPr>
        <w:t xml:space="preserve">  </w:t>
      </w:r>
      <w:r w:rsidRPr="000A2AC4">
        <w:rPr>
          <w:rFonts w:ascii="Verdana" w:hAnsi="Verdana"/>
          <w:color w:val="231F20"/>
        </w:rPr>
        <w:t>who</w:t>
      </w:r>
      <w:r w:rsidR="005765B8" w:rsidRPr="000A2AC4">
        <w:rPr>
          <w:rFonts w:ascii="Verdana" w:hAnsi="Verdana"/>
          <w:color w:val="231F20"/>
        </w:rPr>
        <w:t xml:space="preserve">  </w:t>
      </w:r>
      <w:r w:rsidRPr="000A2AC4">
        <w:rPr>
          <w:rFonts w:ascii="Verdana" w:hAnsi="Verdana"/>
          <w:color w:val="231F20"/>
        </w:rPr>
        <w:t>refrains</w:t>
      </w:r>
      <w:r w:rsidR="005765B8" w:rsidRPr="000A2AC4">
        <w:rPr>
          <w:rFonts w:ascii="Verdana" w:hAnsi="Verdana"/>
          <w:color w:val="231F20"/>
        </w:rPr>
        <w:t xml:space="preserve">  </w:t>
      </w:r>
      <w:r w:rsidRPr="000A2AC4">
        <w:rPr>
          <w:rFonts w:ascii="Verdana" w:hAnsi="Verdana"/>
          <w:color w:val="231F20"/>
        </w:rPr>
        <w:lastRenderedPageBreak/>
        <w:t>from</w:t>
      </w:r>
      <w:r w:rsidR="005765B8" w:rsidRPr="000A2AC4">
        <w:rPr>
          <w:rFonts w:ascii="Verdana" w:hAnsi="Verdana"/>
          <w:color w:val="231F20"/>
        </w:rPr>
        <w:t xml:space="preserve">  </w:t>
      </w:r>
      <w:r w:rsidRPr="000A2AC4">
        <w:rPr>
          <w:rFonts w:ascii="Verdana" w:hAnsi="Verdana"/>
          <w:color w:val="231F20"/>
        </w:rPr>
        <w:t>doing</w:t>
      </w:r>
      <w:r w:rsidR="005765B8" w:rsidRPr="000A2AC4">
        <w:rPr>
          <w:rFonts w:ascii="Verdana" w:hAnsi="Verdana"/>
          <w:color w:val="231F20"/>
        </w:rPr>
        <w:t xml:space="preserve">  </w:t>
      </w:r>
      <w:r w:rsidRPr="000A2AC4">
        <w:rPr>
          <w:rFonts w:ascii="Verdana" w:hAnsi="Verdana"/>
          <w:color w:val="231F20"/>
        </w:rPr>
        <w:t>anything</w:t>
      </w:r>
      <w:r w:rsidR="005765B8" w:rsidRPr="000A2AC4">
        <w:rPr>
          <w:rFonts w:ascii="Verdana" w:hAnsi="Verdana"/>
          <w:color w:val="231F20"/>
        </w:rPr>
        <w:t xml:space="preserve">  </w:t>
      </w:r>
      <w:r w:rsidRPr="000A2AC4">
        <w:rPr>
          <w:rFonts w:ascii="Verdana" w:hAnsi="Verdana"/>
          <w:color w:val="231F20"/>
        </w:rPr>
        <w:t>prohibited</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would</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his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her</w:t>
      </w:r>
      <w:r w:rsidR="005765B8" w:rsidRPr="000A2AC4">
        <w:rPr>
          <w:rFonts w:ascii="Verdana" w:hAnsi="Verdana"/>
          <w:color w:val="231F20"/>
        </w:rPr>
        <w:t xml:space="preserve">  </w:t>
      </w:r>
      <w:r w:rsidRPr="000A2AC4">
        <w:rPr>
          <w:rFonts w:ascii="Verdana" w:hAnsi="Verdana"/>
          <w:color w:val="231F20"/>
        </w:rPr>
        <w:t>duties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disclose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conﬂict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proofErr w:type="gramStart"/>
      <w:r w:rsidRPr="000A2AC4">
        <w:rPr>
          <w:rFonts w:ascii="Verdana" w:hAnsi="Verdana"/>
          <w:color w:val="231F20"/>
        </w:rPr>
        <w:t>entity;</w:t>
      </w:r>
      <w:proofErr w:type="gramEnd"/>
    </w:p>
    <w:p w14:paraId="0DE26EE3" w14:textId="27F92F0F" w:rsidR="0021200B" w:rsidRPr="000A2AC4" w:rsidRDefault="00022DB4" w:rsidP="00C6798D">
      <w:pPr>
        <w:pStyle w:val="ListParagraph"/>
        <w:numPr>
          <w:ilvl w:val="2"/>
          <w:numId w:val="23"/>
        </w:numPr>
        <w:spacing w:after="120" w:line="230" w:lineRule="auto"/>
        <w:ind w:left="1417" w:right="547" w:hanging="425"/>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contravenes</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(1)</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conﬂict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described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subsection</w:t>
      </w:r>
      <w:r w:rsidR="005765B8" w:rsidRPr="000A2AC4">
        <w:rPr>
          <w:rFonts w:ascii="Verdana" w:hAnsi="Verdana"/>
          <w:color w:val="231F20"/>
        </w:rPr>
        <w:t xml:space="preserve">  </w:t>
      </w:r>
      <w:r w:rsidRPr="000A2AC4">
        <w:rPr>
          <w:rFonts w:ascii="Verdana" w:hAnsi="Verdana"/>
          <w:color w:val="231F20"/>
        </w:rPr>
        <w:t>(5)(a)</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awarded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his</w:t>
      </w:r>
      <w:r w:rsidR="005765B8" w:rsidRPr="000A2AC4">
        <w:rPr>
          <w:rFonts w:ascii="Verdana" w:hAnsi="Verdana"/>
          <w:color w:val="231F20"/>
        </w:rPr>
        <w:t xml:space="preserve">  </w:t>
      </w:r>
      <w:r w:rsidRPr="000A2AC4">
        <w:rPr>
          <w:rFonts w:ascii="Verdana" w:hAnsi="Verdana"/>
          <w:color w:val="231F20"/>
        </w:rPr>
        <w:t>relative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another</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whom</w:t>
      </w:r>
      <w:r w:rsidR="005765B8" w:rsidRPr="000A2AC4">
        <w:rPr>
          <w:rFonts w:ascii="Verdana" w:hAnsi="Verdana"/>
          <w:color w:val="231F20"/>
        </w:rPr>
        <w:t xml:space="preserve">  </w:t>
      </w:r>
      <w:r w:rsidRPr="000A2AC4">
        <w:rPr>
          <w:rFonts w:ascii="Verdana" w:hAnsi="Verdana"/>
          <w:color w:val="231F20"/>
        </w:rPr>
        <w:t>one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them</w:t>
      </w:r>
      <w:r w:rsidR="005765B8" w:rsidRPr="000A2AC4">
        <w:rPr>
          <w:rFonts w:ascii="Verdana" w:hAnsi="Verdana"/>
          <w:color w:val="231F20"/>
        </w:rPr>
        <w:t xml:space="preserve">  </w:t>
      </w:r>
      <w:r w:rsidRPr="000A2AC4">
        <w:rPr>
          <w:rFonts w:ascii="Verdana" w:hAnsi="Verdana"/>
          <w:color w:val="231F20"/>
        </w:rPr>
        <w:t>had</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direct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w:t>
      </w:r>
      <w:r w:rsidR="005765B8" w:rsidRPr="000A2AC4">
        <w:rPr>
          <w:rFonts w:ascii="Verdana" w:hAnsi="Verdana"/>
          <w:color w:val="231F20"/>
        </w:rPr>
        <w:t xml:space="preserve">  </w:t>
      </w:r>
      <w:r w:rsidRPr="000A2AC4">
        <w:rPr>
          <w:rFonts w:ascii="Verdana" w:hAnsi="Verdana"/>
          <w:color w:val="231F20"/>
        </w:rPr>
        <w:t>pecuniary</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proofErr w:type="gramStart"/>
      <w:r w:rsidRPr="000A2AC4">
        <w:rPr>
          <w:rFonts w:ascii="Verdana" w:hAnsi="Verdana"/>
          <w:color w:val="231F20"/>
        </w:rPr>
        <w:t>terminated</w:t>
      </w:r>
      <w:proofErr w:type="gramEnd"/>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incurred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good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awarding</w:t>
      </w:r>
      <w:r w:rsidR="005765B8" w:rsidRPr="000A2AC4">
        <w:rPr>
          <w:rFonts w:ascii="Verdana" w:hAnsi="Verdana"/>
          <w:color w:val="231F20"/>
        </w:rPr>
        <w:t xml:space="preserve">  </w:t>
      </w:r>
      <w:r w:rsidRPr="000A2AC4">
        <w:rPr>
          <w:rFonts w:ascii="Verdana" w:hAnsi="Verdana"/>
          <w:color w:val="231F20"/>
        </w:rPr>
        <w:t>ofﬁcer.</w:t>
      </w:r>
      <w:r w:rsidR="005765B8" w:rsidRPr="000A2AC4">
        <w:rPr>
          <w:rFonts w:ascii="Verdana" w:hAnsi="Verdana"/>
          <w:color w:val="231F20"/>
        </w:rPr>
        <w:t xml:space="preserve">  </w:t>
      </w:r>
      <w:r w:rsidRPr="000A2AC4">
        <w:rPr>
          <w:rFonts w:ascii="Verdana" w:hAnsi="Verdana"/>
          <w:color w:val="231F20"/>
        </w:rPr>
        <w:t>Etc.</w:t>
      </w:r>
    </w:p>
    <w:p w14:paraId="42C4AA58" w14:textId="11883CE8" w:rsidR="0021200B" w:rsidRPr="000A2AC4" w:rsidRDefault="00022DB4" w:rsidP="00C6798D">
      <w:pPr>
        <w:pStyle w:val="ListParagraph"/>
        <w:numPr>
          <w:ilvl w:val="1"/>
          <w:numId w:val="23"/>
        </w:numPr>
        <w:tabs>
          <w:tab w:val="left" w:pos="851"/>
        </w:tabs>
        <w:spacing w:before="243" w:line="230" w:lineRule="auto"/>
        <w:ind w:left="851" w:right="547"/>
        <w:jc w:val="both"/>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compliance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policies</w:t>
      </w:r>
      <w:r w:rsidR="005765B8" w:rsidRPr="000A2AC4">
        <w:rPr>
          <w:rFonts w:ascii="Verdana" w:hAnsi="Verdana"/>
          <w:color w:val="231F20"/>
        </w:rPr>
        <w:t xml:space="preserve">  </w:t>
      </w:r>
      <w:r w:rsidRPr="000A2AC4">
        <w:rPr>
          <w:rFonts w:ascii="Verdana" w:hAnsi="Verdana"/>
          <w:color w:val="231F20"/>
        </w:rPr>
        <w:t>mentioned</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0DC7CE6F" w14:textId="42A6A7A5"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Deﬁnes</w:t>
      </w:r>
      <w:r w:rsidR="005765B8" w:rsidRPr="000A2AC4">
        <w:rPr>
          <w:rFonts w:ascii="Verdana" w:hAnsi="Verdana"/>
          <w:color w:val="231F20"/>
        </w:rPr>
        <w:t xml:space="preserve">  </w:t>
      </w:r>
      <w:r w:rsidRPr="000A2AC4">
        <w:rPr>
          <w:rFonts w:ascii="Verdana" w:hAnsi="Verdana"/>
          <w:color w:val="231F20"/>
        </w:rPr>
        <w:t>broadly,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set</w:t>
      </w:r>
      <w:r w:rsidR="005765B8" w:rsidRPr="000A2AC4">
        <w:rPr>
          <w:rFonts w:ascii="Verdana" w:hAnsi="Verdana"/>
          <w:color w:val="231F20"/>
        </w:rPr>
        <w:t xml:space="preserve">  </w:t>
      </w:r>
      <w:r w:rsidRPr="000A2AC4">
        <w:rPr>
          <w:rFonts w:ascii="Verdana" w:hAnsi="Verdana"/>
          <w:color w:val="231F20"/>
        </w:rPr>
        <w:t>forth</w:t>
      </w:r>
      <w:r w:rsidR="005765B8" w:rsidRPr="000A2AC4">
        <w:rPr>
          <w:rFonts w:ascii="Verdana" w:hAnsi="Verdana"/>
          <w:color w:val="231F20"/>
        </w:rPr>
        <w:t xml:space="preserve">  </w:t>
      </w:r>
      <w:r w:rsidRPr="000A2AC4">
        <w:rPr>
          <w:rFonts w:ascii="Verdana" w:hAnsi="Verdana"/>
          <w:color w:val="231F20"/>
        </w:rPr>
        <w:t>below</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p>
    <w:p w14:paraId="45473158" w14:textId="0472E845"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offering,</w:t>
      </w:r>
      <w:r w:rsidR="005765B8" w:rsidRPr="000A2AC4">
        <w:rPr>
          <w:rFonts w:ascii="Verdana" w:hAnsi="Verdana"/>
          <w:color w:val="231F20"/>
        </w:rPr>
        <w:t xml:space="preserve">  </w:t>
      </w:r>
      <w:r w:rsidRPr="000A2AC4">
        <w:rPr>
          <w:rFonts w:ascii="Verdana" w:hAnsi="Verdana"/>
          <w:color w:val="231F20"/>
        </w:rPr>
        <w:t>giving,</w:t>
      </w:r>
      <w:r w:rsidR="005765B8" w:rsidRPr="000A2AC4">
        <w:rPr>
          <w:rFonts w:ascii="Verdana" w:hAnsi="Verdana"/>
          <w:color w:val="231F20"/>
        </w:rPr>
        <w:t xml:space="preserve">  </w:t>
      </w:r>
      <w:r w:rsidRPr="000A2AC4">
        <w:rPr>
          <w:rFonts w:ascii="Verdana" w:hAnsi="Verdana"/>
          <w:color w:val="231F20"/>
        </w:rPr>
        <w:t>receiving,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soliciting,</w:t>
      </w:r>
      <w:r w:rsidR="005765B8" w:rsidRPr="000A2AC4">
        <w:rPr>
          <w:rFonts w:ascii="Verdana" w:hAnsi="Verdana"/>
          <w:color w:val="231F20"/>
        </w:rPr>
        <w:t xml:space="preserve">  </w:t>
      </w:r>
      <w:r w:rsidRPr="000A2AC4">
        <w:rPr>
          <w:rFonts w:ascii="Verdana" w:hAnsi="Verdana"/>
          <w:color w:val="231F20"/>
        </w:rPr>
        <w:t>directly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indirectly,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anything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value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inﬂuence</w:t>
      </w:r>
      <w:r w:rsidR="005765B8" w:rsidRPr="000A2AC4">
        <w:rPr>
          <w:rFonts w:ascii="Verdana" w:hAnsi="Verdana"/>
          <w:color w:val="231F20"/>
        </w:rPr>
        <w:t xml:space="preserve">  </w:t>
      </w:r>
      <w:r w:rsidRPr="000A2AC4">
        <w:rPr>
          <w:rFonts w:ascii="Verdana" w:hAnsi="Verdana"/>
          <w:color w:val="231F20"/>
        </w:rPr>
        <w:t>improperly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another</w:t>
      </w:r>
      <w:r w:rsidR="005765B8" w:rsidRPr="000A2AC4">
        <w:rPr>
          <w:rFonts w:ascii="Verdana" w:hAnsi="Verdana"/>
          <w:color w:val="231F20"/>
        </w:rPr>
        <w:t xml:space="preserve">  </w:t>
      </w:r>
      <w:proofErr w:type="gramStart"/>
      <w:r w:rsidRPr="000A2AC4">
        <w:rPr>
          <w:rFonts w:ascii="Verdana" w:hAnsi="Verdana"/>
          <w:color w:val="231F20"/>
        </w:rPr>
        <w:t>party;</w:t>
      </w:r>
      <w:proofErr w:type="gramEnd"/>
    </w:p>
    <w:p w14:paraId="5559E5BD" w14:textId="3E6B86A0"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omission,</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misrepresentation,</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knowingly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recklessly</w:t>
      </w:r>
      <w:r w:rsidR="005765B8" w:rsidRPr="000A2AC4">
        <w:rPr>
          <w:rFonts w:ascii="Verdana" w:hAnsi="Verdana"/>
          <w:color w:val="231F20"/>
        </w:rPr>
        <w:t xml:space="preserve">  </w:t>
      </w:r>
      <w:r w:rsidRPr="000A2AC4">
        <w:rPr>
          <w:rFonts w:ascii="Verdana" w:hAnsi="Verdana"/>
          <w:color w:val="231F20"/>
        </w:rPr>
        <w:t>misleads,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attempts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mislead,</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obtain</w:t>
      </w:r>
      <w:r w:rsidR="005765B8" w:rsidRPr="000A2AC4">
        <w:rPr>
          <w:rFonts w:ascii="Verdana" w:hAnsi="Verdana"/>
          <w:color w:val="231F20"/>
        </w:rPr>
        <w:t xml:space="preserve">  </w:t>
      </w:r>
      <w:r w:rsidRPr="000A2AC4">
        <w:rPr>
          <w:rFonts w:ascii="Verdana" w:hAnsi="Verdana"/>
          <w:color w:val="231F20"/>
        </w:rPr>
        <w:t>ﬁnancial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beneﬁt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avoid</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proofErr w:type="gramStart"/>
      <w:r w:rsidRPr="000A2AC4">
        <w:rPr>
          <w:rFonts w:ascii="Verdana" w:hAnsi="Verdana"/>
          <w:color w:val="231F20"/>
        </w:rPr>
        <w:t>obligation;</w:t>
      </w:r>
      <w:proofErr w:type="gramEnd"/>
    </w:p>
    <w:p w14:paraId="74CF6D9B" w14:textId="5C499AF6"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arrangement</w:t>
      </w:r>
      <w:r w:rsidR="005765B8" w:rsidRPr="000A2AC4">
        <w:rPr>
          <w:rFonts w:ascii="Verdana" w:hAnsi="Verdana"/>
          <w:color w:val="231F20"/>
        </w:rPr>
        <w:t xml:space="preserve">  </w:t>
      </w:r>
      <w:r w:rsidRPr="000A2AC4">
        <w:rPr>
          <w:rFonts w:ascii="Verdana" w:hAnsi="Verdana"/>
          <w:color w:val="231F20"/>
        </w:rPr>
        <w:t>between</w:t>
      </w:r>
      <w:r w:rsidR="005765B8" w:rsidRPr="000A2AC4">
        <w:rPr>
          <w:rFonts w:ascii="Verdana" w:hAnsi="Verdana"/>
          <w:color w:val="231F20"/>
        </w:rPr>
        <w:t xml:space="preserve">  </w:t>
      </w:r>
      <w:r w:rsidRPr="000A2AC4">
        <w:rPr>
          <w:rFonts w:ascii="Verdana" w:hAnsi="Verdana"/>
          <w:color w:val="231F20"/>
        </w:rPr>
        <w:t>two</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more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designed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achieve</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improper</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inﬂuence</w:t>
      </w:r>
      <w:r w:rsidR="005765B8" w:rsidRPr="000A2AC4">
        <w:rPr>
          <w:rFonts w:ascii="Verdana" w:hAnsi="Verdana"/>
          <w:color w:val="231F20"/>
        </w:rPr>
        <w:t xml:space="preserve">  </w:t>
      </w:r>
      <w:r w:rsidRPr="000A2AC4">
        <w:rPr>
          <w:rFonts w:ascii="Verdana" w:hAnsi="Verdana"/>
          <w:color w:val="231F20"/>
        </w:rPr>
        <w:t>improperly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another</w:t>
      </w:r>
      <w:r w:rsidR="005765B8" w:rsidRPr="000A2AC4">
        <w:rPr>
          <w:rFonts w:ascii="Verdana" w:hAnsi="Verdana"/>
          <w:color w:val="231F20"/>
        </w:rPr>
        <w:t xml:space="preserve">  </w:t>
      </w:r>
      <w:proofErr w:type="gramStart"/>
      <w:r w:rsidRPr="000A2AC4">
        <w:rPr>
          <w:rFonts w:ascii="Verdana" w:hAnsi="Verdana"/>
          <w:color w:val="231F20"/>
        </w:rPr>
        <w:t>party;</w:t>
      </w:r>
      <w:proofErr w:type="gramEnd"/>
    </w:p>
    <w:p w14:paraId="54ACCD5E" w14:textId="45F0EBA4"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“coercive</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impairing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harming,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threatening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impair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harm,</w:t>
      </w:r>
      <w:r w:rsidR="005765B8" w:rsidRPr="000A2AC4">
        <w:rPr>
          <w:rFonts w:ascii="Verdana" w:hAnsi="Verdana"/>
          <w:color w:val="231F20"/>
        </w:rPr>
        <w:t xml:space="preserve">  </w:t>
      </w:r>
      <w:r w:rsidRPr="000A2AC4">
        <w:rPr>
          <w:rFonts w:ascii="Verdana" w:hAnsi="Verdana"/>
          <w:color w:val="231F20"/>
        </w:rPr>
        <w:t>directly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indirectly,</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property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inﬂuence</w:t>
      </w:r>
      <w:r w:rsidR="005765B8" w:rsidRPr="000A2AC4">
        <w:rPr>
          <w:rFonts w:ascii="Verdana" w:hAnsi="Verdana"/>
          <w:color w:val="231F20"/>
        </w:rPr>
        <w:t xml:space="preserve">  </w:t>
      </w:r>
      <w:r w:rsidRPr="000A2AC4">
        <w:rPr>
          <w:rFonts w:ascii="Verdana" w:hAnsi="Verdana"/>
          <w:color w:val="231F20"/>
        </w:rPr>
        <w:t>improperly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proofErr w:type="gramStart"/>
      <w:r w:rsidRPr="000A2AC4">
        <w:rPr>
          <w:rFonts w:ascii="Verdana" w:hAnsi="Verdana"/>
          <w:color w:val="231F20"/>
        </w:rPr>
        <w:t>party;</w:t>
      </w:r>
      <w:proofErr w:type="gramEnd"/>
    </w:p>
    <w:p w14:paraId="044F64F2" w14:textId="68BF83F9" w:rsidR="0021200B" w:rsidRPr="000A2AC4" w:rsidRDefault="00022DB4" w:rsidP="00C6798D">
      <w:pPr>
        <w:pStyle w:val="ListParagraph"/>
        <w:numPr>
          <w:ilvl w:val="3"/>
          <w:numId w:val="23"/>
        </w:numPr>
        <w:tabs>
          <w:tab w:val="left" w:pos="1985"/>
        </w:tabs>
        <w:ind w:left="1985" w:right="547" w:hanging="284"/>
        <w:jc w:val="both"/>
        <w:rPr>
          <w:rFonts w:ascii="Verdana" w:hAnsi="Verdana"/>
        </w:rPr>
      </w:pPr>
      <w:r w:rsidRPr="000A2AC4">
        <w:rPr>
          <w:rFonts w:ascii="Verdana" w:hAnsi="Verdana"/>
          <w:color w:val="231F20"/>
        </w:rPr>
        <w:t>“obstructive</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is:</w:t>
      </w:r>
    </w:p>
    <w:p w14:paraId="74E04A90" w14:textId="0AE39FD2" w:rsidR="0021200B" w:rsidRPr="000A2AC4" w:rsidRDefault="00022DB4" w:rsidP="00C6798D">
      <w:pPr>
        <w:pStyle w:val="ListParagraph"/>
        <w:numPr>
          <w:ilvl w:val="2"/>
          <w:numId w:val="22"/>
        </w:numPr>
        <w:tabs>
          <w:tab w:val="left" w:pos="2268"/>
        </w:tabs>
        <w:spacing w:before="242" w:line="230" w:lineRule="auto"/>
        <w:ind w:left="2268" w:right="851" w:hanging="283"/>
        <w:jc w:val="both"/>
        <w:rPr>
          <w:rFonts w:ascii="Verdana" w:hAnsi="Verdana"/>
        </w:rPr>
      </w:pPr>
      <w:r w:rsidRPr="000A2AC4">
        <w:rPr>
          <w:rFonts w:ascii="Verdana" w:hAnsi="Verdana"/>
          <w:color w:val="231F20"/>
        </w:rPr>
        <w:t>deliberately</w:t>
      </w:r>
      <w:r w:rsidR="005765B8" w:rsidRPr="000A2AC4">
        <w:rPr>
          <w:rFonts w:ascii="Verdana" w:hAnsi="Verdana"/>
          <w:color w:val="231F20"/>
        </w:rPr>
        <w:t xml:space="preserve">  </w:t>
      </w:r>
      <w:r w:rsidRPr="000A2AC4">
        <w:rPr>
          <w:rFonts w:ascii="Verdana" w:hAnsi="Verdana"/>
          <w:color w:val="231F20"/>
        </w:rPr>
        <w:t>destroying,</w:t>
      </w:r>
      <w:r w:rsidR="005765B8" w:rsidRPr="000A2AC4">
        <w:rPr>
          <w:rFonts w:ascii="Verdana" w:hAnsi="Verdana"/>
          <w:color w:val="231F20"/>
        </w:rPr>
        <w:t xml:space="preserve">  </w:t>
      </w:r>
      <w:r w:rsidRPr="000A2AC4">
        <w:rPr>
          <w:rFonts w:ascii="Verdana" w:hAnsi="Verdana"/>
          <w:color w:val="231F20"/>
        </w:rPr>
        <w:t>falsifying,</w:t>
      </w:r>
      <w:r w:rsidR="005765B8" w:rsidRPr="000A2AC4">
        <w:rPr>
          <w:rFonts w:ascii="Verdana" w:hAnsi="Verdana"/>
          <w:color w:val="231F20"/>
        </w:rPr>
        <w:t xml:space="preserve">  </w:t>
      </w:r>
      <w:r w:rsidRPr="000A2AC4">
        <w:rPr>
          <w:rFonts w:ascii="Verdana" w:hAnsi="Verdana"/>
          <w:color w:val="231F20"/>
        </w:rPr>
        <w:t>altering,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concealing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evidence</w:t>
      </w:r>
      <w:r w:rsidR="005765B8" w:rsidRPr="000A2AC4">
        <w:rPr>
          <w:rFonts w:ascii="Verdana" w:hAnsi="Verdana"/>
          <w:color w:val="231F20"/>
        </w:rPr>
        <w:t xml:space="preserve">  </w:t>
      </w:r>
      <w:r w:rsidRPr="000A2AC4">
        <w:rPr>
          <w:rFonts w:ascii="Verdana" w:hAnsi="Verdana"/>
          <w:color w:val="231F20"/>
        </w:rPr>
        <w:t>material</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investigation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making</w:t>
      </w:r>
      <w:r w:rsidR="005765B8" w:rsidRPr="000A2AC4">
        <w:rPr>
          <w:rFonts w:ascii="Verdana" w:hAnsi="Verdana"/>
          <w:color w:val="231F20"/>
        </w:rPr>
        <w:t xml:space="preserve">  </w:t>
      </w:r>
      <w:r w:rsidRPr="000A2AC4">
        <w:rPr>
          <w:rFonts w:ascii="Verdana" w:hAnsi="Verdana"/>
          <w:color w:val="231F20"/>
        </w:rPr>
        <w:t>false</w:t>
      </w:r>
      <w:r w:rsidR="005765B8" w:rsidRPr="000A2AC4">
        <w:rPr>
          <w:rFonts w:ascii="Verdana" w:hAnsi="Verdana"/>
          <w:color w:val="231F20"/>
        </w:rPr>
        <w:t xml:space="preserve">  </w:t>
      </w:r>
      <w:r w:rsidRPr="000A2AC4">
        <w:rPr>
          <w:rFonts w:ascii="Verdana" w:hAnsi="Verdana"/>
          <w:color w:val="231F20"/>
        </w:rPr>
        <w:t>statements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investigators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order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materially</w:t>
      </w:r>
      <w:r w:rsidR="005765B8" w:rsidRPr="000A2AC4">
        <w:rPr>
          <w:rFonts w:ascii="Verdana" w:hAnsi="Verdana"/>
          <w:color w:val="231F20"/>
        </w:rPr>
        <w:t xml:space="preserve">  </w:t>
      </w:r>
      <w:r w:rsidRPr="000A2AC4">
        <w:rPr>
          <w:rFonts w:ascii="Verdana" w:hAnsi="Verdana"/>
          <w:color w:val="231F20"/>
        </w:rPr>
        <w:t>impede</w:t>
      </w:r>
      <w:r w:rsidR="005765B8" w:rsidRPr="000A2AC4">
        <w:rPr>
          <w:rFonts w:ascii="Verdana" w:hAnsi="Verdana"/>
          <w:color w:val="231F20"/>
        </w:rPr>
        <w:t xml:space="preserve">  </w:t>
      </w:r>
      <w:r w:rsidRPr="000A2AC4">
        <w:rPr>
          <w:rFonts w:ascii="Verdana" w:hAnsi="Verdana"/>
          <w:color w:val="231F20"/>
        </w:rPr>
        <w:t>investigation</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Regulatory</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(PPRA)</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allegations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coercive,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threatening,</w:t>
      </w:r>
      <w:r w:rsidR="005765B8" w:rsidRPr="000A2AC4">
        <w:rPr>
          <w:rFonts w:ascii="Verdana" w:hAnsi="Verdana"/>
          <w:color w:val="231F20"/>
        </w:rPr>
        <w:t xml:space="preserve">  </w:t>
      </w:r>
      <w:r w:rsidRPr="000A2AC4">
        <w:rPr>
          <w:rFonts w:ascii="Verdana" w:hAnsi="Verdana"/>
          <w:color w:val="231F20"/>
        </w:rPr>
        <w:t>harassing,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intimidating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prevent</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disclosing</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knowledge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matters</w:t>
      </w:r>
      <w:r w:rsidR="005765B8" w:rsidRPr="000A2AC4">
        <w:rPr>
          <w:rFonts w:ascii="Verdana" w:hAnsi="Verdana"/>
          <w:color w:val="231F20"/>
        </w:rPr>
        <w:t xml:space="preserve">  </w:t>
      </w:r>
      <w:r w:rsidRPr="000A2AC4">
        <w:rPr>
          <w:rFonts w:ascii="Verdana" w:hAnsi="Verdana"/>
          <w:color w:val="231F20"/>
        </w:rPr>
        <w:t>relevant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investigation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pursuing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investigation;</w:t>
      </w:r>
      <w:r w:rsidR="005765B8" w:rsidRPr="000A2AC4">
        <w:rPr>
          <w:rFonts w:ascii="Verdana" w:hAnsi="Verdana"/>
          <w:color w:val="231F20"/>
        </w:rPr>
        <w:t xml:space="preserve">  </w:t>
      </w:r>
      <w:r w:rsidRPr="000A2AC4">
        <w:rPr>
          <w:rFonts w:ascii="Verdana" w:hAnsi="Verdana"/>
          <w:color w:val="231F20"/>
        </w:rPr>
        <w:t>or</w:t>
      </w:r>
    </w:p>
    <w:p w14:paraId="5B996E6C" w14:textId="0DEDBAD3" w:rsidR="0021200B" w:rsidRPr="000A2AC4" w:rsidRDefault="00022DB4" w:rsidP="00C6798D">
      <w:pPr>
        <w:pStyle w:val="ListParagraph"/>
        <w:numPr>
          <w:ilvl w:val="2"/>
          <w:numId w:val="22"/>
        </w:numPr>
        <w:tabs>
          <w:tab w:val="left" w:pos="2268"/>
        </w:tabs>
        <w:spacing w:before="242" w:line="230" w:lineRule="auto"/>
        <w:ind w:left="2268" w:right="851" w:hanging="283"/>
        <w:jc w:val="both"/>
        <w:rPr>
          <w:rFonts w:ascii="Verdana" w:hAnsi="Verdana"/>
        </w:rPr>
      </w:pPr>
      <w:r w:rsidRPr="000A2AC4">
        <w:rPr>
          <w:rFonts w:ascii="Verdana" w:hAnsi="Verdana"/>
          <w:color w:val="231F20"/>
        </w:rPr>
        <w:t>acts</w:t>
      </w:r>
      <w:r w:rsidR="005765B8" w:rsidRPr="000A2AC4">
        <w:rPr>
          <w:rFonts w:ascii="Verdana" w:hAnsi="Verdana"/>
          <w:color w:val="231F20"/>
        </w:rPr>
        <w:t xml:space="preserve">  </w:t>
      </w:r>
      <w:r w:rsidRPr="000A2AC4">
        <w:rPr>
          <w:rFonts w:ascii="Verdana" w:hAnsi="Verdana"/>
          <w:color w:val="231F20"/>
        </w:rPr>
        <w:t>intended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materially</w:t>
      </w:r>
      <w:r w:rsidR="005765B8" w:rsidRPr="000A2AC4">
        <w:rPr>
          <w:rFonts w:ascii="Verdana" w:hAnsi="Verdana"/>
          <w:color w:val="231F20"/>
        </w:rPr>
        <w:t xml:space="preserve">  </w:t>
      </w:r>
      <w:r w:rsidRPr="000A2AC4">
        <w:rPr>
          <w:rFonts w:ascii="Verdana" w:hAnsi="Verdana"/>
          <w:color w:val="231F20"/>
        </w:rPr>
        <w:t>impede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exercise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proofErr w:type="gramStart"/>
      <w:r w:rsidRPr="000A2AC4">
        <w:rPr>
          <w:rFonts w:ascii="Verdana" w:hAnsi="Verdana"/>
          <w:color w:val="231F20"/>
        </w:rPr>
        <w:t>PPRA's</w:t>
      </w:r>
      <w:proofErr w:type="gramEnd"/>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authority's</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audit</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2.3</w:t>
      </w:r>
      <w:r w:rsidR="005765B8" w:rsidRPr="000A2AC4">
        <w:rPr>
          <w:rFonts w:ascii="Verdana" w:hAnsi="Verdana"/>
          <w:color w:val="231F20"/>
        </w:rPr>
        <w:t xml:space="preserve">  </w:t>
      </w:r>
      <w:r w:rsidRPr="000A2AC4">
        <w:rPr>
          <w:rFonts w:ascii="Verdana" w:hAnsi="Verdana"/>
          <w:color w:val="231F20"/>
        </w:rPr>
        <w:t>e.</w:t>
      </w:r>
      <w:r w:rsidR="005765B8" w:rsidRPr="000A2AC4">
        <w:rPr>
          <w:rFonts w:ascii="Verdana" w:hAnsi="Verdana"/>
          <w:color w:val="231F20"/>
        </w:rPr>
        <w:t xml:space="preserve">  </w:t>
      </w:r>
      <w:r w:rsidRPr="000A2AC4">
        <w:rPr>
          <w:rFonts w:ascii="Verdana" w:hAnsi="Verdana"/>
          <w:color w:val="231F20"/>
        </w:rPr>
        <w:t>below.</w:t>
      </w:r>
    </w:p>
    <w:p w14:paraId="282E05AB" w14:textId="5D4EB52E"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Deﬁnes</w:t>
      </w:r>
      <w:r w:rsidR="005765B8" w:rsidRPr="000A2AC4">
        <w:rPr>
          <w:rFonts w:ascii="Verdana" w:hAnsi="Verdana"/>
          <w:color w:val="231F20"/>
        </w:rPr>
        <w:t xml:space="preserve">  </w:t>
      </w:r>
      <w:r w:rsidRPr="000A2AC4">
        <w:rPr>
          <w:rFonts w:ascii="Verdana" w:hAnsi="Verdana"/>
          <w:color w:val="231F20"/>
        </w:rPr>
        <w:t>more</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set</w:t>
      </w:r>
      <w:r w:rsidR="005765B8" w:rsidRPr="000A2AC4">
        <w:rPr>
          <w:rFonts w:ascii="Verdana" w:hAnsi="Verdana"/>
          <w:color w:val="231F20"/>
        </w:rPr>
        <w:t xml:space="preserve">  </w:t>
      </w:r>
      <w:r w:rsidRPr="000A2AC4">
        <w:rPr>
          <w:rFonts w:ascii="Verdana" w:hAnsi="Verdana"/>
          <w:color w:val="231F20"/>
        </w:rPr>
        <w:t>forth</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practices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p>
    <w:p w14:paraId="089C4232" w14:textId="5D0BB21B" w:rsidR="0021200B" w:rsidRPr="000A2AC4" w:rsidRDefault="00022DB4" w:rsidP="003E6991">
      <w:pPr>
        <w:pStyle w:val="ListParagraph"/>
        <w:spacing w:before="120" w:after="120" w:line="230" w:lineRule="auto"/>
        <w:ind w:left="1417" w:right="547" w:firstLine="0"/>
        <w:jc w:val="both"/>
        <w:rPr>
          <w:rFonts w:ascii="Verdana" w:hAnsi="Verdana"/>
        </w:rPr>
      </w:pP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includes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misrepresentation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order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inﬂuence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disposal</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exercise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detriment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includes</w:t>
      </w:r>
      <w:r w:rsidR="005765B8" w:rsidRPr="000A2AC4">
        <w:rPr>
          <w:rFonts w:ascii="Verdana" w:hAnsi="Verdana"/>
          <w:color w:val="231F20"/>
        </w:rPr>
        <w:t xml:space="preserve">  </w:t>
      </w: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practices</w:t>
      </w:r>
      <w:r w:rsidR="005765B8" w:rsidRPr="000A2AC4">
        <w:rPr>
          <w:rFonts w:ascii="Verdana" w:hAnsi="Verdana"/>
          <w:color w:val="231F20"/>
        </w:rPr>
        <w:t xml:space="preserve">  </w:t>
      </w:r>
      <w:r w:rsidRPr="000A2AC4">
        <w:rPr>
          <w:rFonts w:ascii="Verdana" w:hAnsi="Verdana"/>
          <w:color w:val="231F20"/>
        </w:rPr>
        <w:t>amongst</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prior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submission</w:t>
      </w:r>
      <w:r w:rsidR="005765B8" w:rsidRPr="000A2AC4">
        <w:rPr>
          <w:rFonts w:ascii="Verdana" w:hAnsi="Verdana"/>
          <w:color w:val="231F20"/>
        </w:rPr>
        <w:t xml:space="preserve">  </w:t>
      </w:r>
      <w:r w:rsidRPr="000A2AC4">
        <w:rPr>
          <w:rFonts w:ascii="Verdana" w:hAnsi="Verdana"/>
          <w:color w:val="231F20"/>
        </w:rPr>
        <w:t>designed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establish</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prices</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artiﬁcial</w:t>
      </w:r>
      <w:r w:rsidR="005765B8" w:rsidRPr="000A2AC4">
        <w:rPr>
          <w:rFonts w:ascii="Verdana" w:hAnsi="Verdana"/>
          <w:color w:val="231F20"/>
        </w:rPr>
        <w:t xml:space="preserve">  </w:t>
      </w:r>
      <w:r w:rsidRPr="000A2AC4">
        <w:rPr>
          <w:rFonts w:ascii="Verdana" w:hAnsi="Verdana"/>
          <w:color w:val="231F20"/>
        </w:rPr>
        <w:t>non-competitive</w:t>
      </w:r>
      <w:r w:rsidR="005765B8" w:rsidRPr="000A2AC4">
        <w:rPr>
          <w:rFonts w:ascii="Verdana" w:hAnsi="Verdana"/>
          <w:color w:val="231F20"/>
        </w:rPr>
        <w:t xml:space="preserve">  </w:t>
      </w:r>
      <w:r w:rsidRPr="000A2AC4">
        <w:rPr>
          <w:rFonts w:ascii="Verdana" w:hAnsi="Verdana"/>
          <w:color w:val="231F20"/>
        </w:rPr>
        <w:t>levels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deprive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free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open</w:t>
      </w:r>
      <w:r w:rsidR="005765B8" w:rsidRPr="000A2AC4">
        <w:rPr>
          <w:rFonts w:ascii="Verdana" w:hAnsi="Verdana"/>
          <w:color w:val="231F20"/>
        </w:rPr>
        <w:t xml:space="preserve">  </w:t>
      </w:r>
      <w:r w:rsidRPr="000A2AC4">
        <w:rPr>
          <w:rFonts w:ascii="Verdana" w:hAnsi="Verdana"/>
          <w:color w:val="231F20"/>
        </w:rPr>
        <w:t>competition.</w:t>
      </w:r>
    </w:p>
    <w:p w14:paraId="6DA4402B" w14:textId="51BCED17"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Rejects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award</w:t>
      </w:r>
      <w:r w:rsidRPr="000A2AC4">
        <w:rPr>
          <w:rFonts w:ascii="Verdana" w:hAnsi="Verdana"/>
          <w:color w:val="231F20"/>
          <w:position w:val="11"/>
        </w:rPr>
        <w:t>1</w:t>
      </w:r>
      <w:r w:rsidR="005765B8" w:rsidRPr="000A2AC4">
        <w:rPr>
          <w:rFonts w:ascii="Verdana" w:hAnsi="Verdana"/>
          <w:color w:val="231F20"/>
          <w:position w:val="11"/>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PPRA</w:t>
      </w:r>
      <w:r w:rsidR="005765B8" w:rsidRPr="000A2AC4">
        <w:rPr>
          <w:rFonts w:ascii="Verdana" w:hAnsi="Verdana"/>
          <w:color w:val="231F20"/>
        </w:rPr>
        <w:t xml:space="preserve">  </w:t>
      </w:r>
      <w:r w:rsidRPr="000A2AC4">
        <w:rPr>
          <w:rFonts w:ascii="Verdana" w:hAnsi="Verdana"/>
          <w:color w:val="231F20"/>
        </w:rPr>
        <w:t>determines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ﬁrm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individual</w:t>
      </w:r>
      <w:r w:rsidR="005765B8" w:rsidRPr="000A2AC4">
        <w:rPr>
          <w:rFonts w:ascii="Verdana" w:hAnsi="Verdana"/>
          <w:color w:val="231F20"/>
        </w:rPr>
        <w:t xml:space="preserve">  </w:t>
      </w:r>
      <w:r w:rsidRPr="000A2AC4">
        <w:rPr>
          <w:rFonts w:ascii="Verdana" w:hAnsi="Verdana"/>
          <w:color w:val="231F20"/>
        </w:rPr>
        <w:t>recommended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personnel,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sub-consultants,</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service</w:t>
      </w:r>
      <w:r w:rsidR="005765B8" w:rsidRPr="000A2AC4">
        <w:rPr>
          <w:rFonts w:ascii="Verdana" w:hAnsi="Verdana"/>
          <w:color w:val="231F20"/>
        </w:rPr>
        <w:t xml:space="preserve">  </w:t>
      </w:r>
      <w:r w:rsidRPr="000A2AC4">
        <w:rPr>
          <w:rFonts w:ascii="Verdana" w:hAnsi="Verdana"/>
          <w:color w:val="231F20"/>
        </w:rPr>
        <w:t>providers,</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employees,</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directly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indirectly,</w:t>
      </w:r>
      <w:r w:rsidR="005765B8" w:rsidRPr="000A2AC4">
        <w:rPr>
          <w:rFonts w:ascii="Verdana" w:hAnsi="Verdana"/>
          <w:color w:val="231F20"/>
        </w:rPr>
        <w:t xml:space="preserve">  </w:t>
      </w:r>
      <w:r w:rsidRPr="000A2AC4">
        <w:rPr>
          <w:rFonts w:ascii="Verdana" w:hAnsi="Verdana"/>
          <w:color w:val="231F20"/>
        </w:rPr>
        <w:t>engaged</w:t>
      </w:r>
      <w:r w:rsidR="005765B8" w:rsidRPr="000A2AC4">
        <w:rPr>
          <w:rFonts w:ascii="Verdana" w:hAnsi="Verdana"/>
          <w:color w:val="231F20"/>
        </w:rPr>
        <w:t xml:space="preserve">  </w:t>
      </w:r>
      <w:r w:rsidRPr="000A2AC4">
        <w:rPr>
          <w:rFonts w:ascii="Verdana" w:hAnsi="Verdana"/>
          <w:color w:val="231F20"/>
        </w:rPr>
        <w:lastRenderedPageBreak/>
        <w:t>in</w:t>
      </w:r>
      <w:r w:rsidR="005765B8" w:rsidRPr="000A2AC4">
        <w:rPr>
          <w:rFonts w:ascii="Verdana" w:hAnsi="Verdana"/>
          <w:color w:val="231F20"/>
        </w:rPr>
        <w:t xml:space="preserve">  </w:t>
      </w: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collusive,</w:t>
      </w:r>
      <w:r w:rsidR="005765B8" w:rsidRPr="000A2AC4">
        <w:rPr>
          <w:rFonts w:ascii="Verdana" w:hAnsi="Verdana"/>
          <w:color w:val="231F20"/>
        </w:rPr>
        <w:t xml:space="preserve">  </w:t>
      </w:r>
      <w:r w:rsidRPr="000A2AC4">
        <w:rPr>
          <w:rFonts w:ascii="Verdana" w:hAnsi="Verdana"/>
          <w:color w:val="231F20"/>
        </w:rPr>
        <w:t>coercive,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obstructive</w:t>
      </w:r>
      <w:r w:rsidR="005765B8" w:rsidRPr="000A2AC4">
        <w:rPr>
          <w:rFonts w:ascii="Verdana" w:hAnsi="Verdana"/>
          <w:color w:val="231F20"/>
        </w:rPr>
        <w:t xml:space="preserve">  </w:t>
      </w:r>
      <w:r w:rsidRPr="000A2AC4">
        <w:rPr>
          <w:rFonts w:ascii="Verdana" w:hAnsi="Verdana"/>
          <w:color w:val="231F20"/>
        </w:rPr>
        <w:t>practices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competing</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proofErr w:type="gramStart"/>
      <w:r w:rsidRPr="000A2AC4">
        <w:rPr>
          <w:rFonts w:ascii="Verdana" w:hAnsi="Verdana"/>
          <w:color w:val="231F20"/>
        </w:rPr>
        <w:t>question;</w:t>
      </w:r>
      <w:proofErr w:type="gramEnd"/>
    </w:p>
    <w:p w14:paraId="513EA0D0" w14:textId="23ED2860"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Kenya's</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stated</w:t>
      </w:r>
      <w:r w:rsidR="005765B8" w:rsidRPr="000A2AC4">
        <w:rPr>
          <w:rFonts w:ascii="Verdana" w:hAnsi="Verdana"/>
          <w:color w:val="231F20"/>
        </w:rPr>
        <w:t xml:space="preserve">  </w:t>
      </w:r>
      <w:r w:rsidRPr="000A2AC4">
        <w:rPr>
          <w:rFonts w:ascii="Verdana" w:hAnsi="Verdana"/>
          <w:color w:val="231F20"/>
        </w:rPr>
        <w:t>Acts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sanction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debar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recommend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w:t>
      </w:r>
      <w:proofErr w:type="spellStart"/>
      <w:r w:rsidRPr="000A2AC4">
        <w:rPr>
          <w:rFonts w:ascii="Verdana" w:hAnsi="Verdana"/>
          <w:color w:val="231F20"/>
        </w:rPr>
        <w:t>ies</w:t>
      </w:r>
      <w:proofErr w:type="spellEnd"/>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sanctioning</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debarment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ﬁrm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individual,</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applicable</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proofErr w:type="gramStart"/>
      <w:r w:rsidRPr="000A2AC4">
        <w:rPr>
          <w:rFonts w:ascii="Verdana" w:hAnsi="Verdana"/>
          <w:color w:val="231F20"/>
        </w:rPr>
        <w:t>Regulations;</w:t>
      </w:r>
      <w:proofErr w:type="gramEnd"/>
    </w:p>
    <w:p w14:paraId="6AAC3AAE" w14:textId="4E92376F"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Requires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requiring</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(applicants/proposers),</w:t>
      </w:r>
      <w:r w:rsidR="005765B8" w:rsidRPr="000A2AC4">
        <w:rPr>
          <w:rFonts w:ascii="Verdana" w:hAnsi="Verdana"/>
          <w:color w:val="231F20"/>
        </w:rPr>
        <w:t xml:space="preserve">  </w:t>
      </w:r>
      <w:r w:rsidRPr="000A2AC4">
        <w:rPr>
          <w:rFonts w:ascii="Verdana" w:hAnsi="Verdana"/>
          <w:color w:val="231F20"/>
        </w:rPr>
        <w:t>Consultants,</w:t>
      </w:r>
      <w:r w:rsidR="005765B8" w:rsidRPr="000A2AC4">
        <w:rPr>
          <w:rFonts w:ascii="Verdana" w:hAnsi="Verdana"/>
          <w:color w:val="231F20"/>
        </w:rPr>
        <w:t xml:space="preserve">  </w:t>
      </w:r>
      <w:r w:rsidRPr="000A2AC4">
        <w:rPr>
          <w:rFonts w:ascii="Verdana" w:hAnsi="Verdana"/>
          <w:color w:val="231F20"/>
        </w:rPr>
        <w:t>Contractors,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Sub-consultants,</w:t>
      </w:r>
      <w:r w:rsidR="005765B8" w:rsidRPr="000A2AC4">
        <w:rPr>
          <w:rFonts w:ascii="Verdana" w:hAnsi="Verdana"/>
          <w:color w:val="231F20"/>
        </w:rPr>
        <w:t xml:space="preserve">  </w:t>
      </w:r>
      <w:r w:rsidRPr="000A2AC4">
        <w:rPr>
          <w:rFonts w:ascii="Verdana" w:hAnsi="Verdana"/>
          <w:color w:val="231F20"/>
        </w:rPr>
        <w:t>Service</w:t>
      </w:r>
      <w:r w:rsidR="005765B8" w:rsidRPr="000A2AC4">
        <w:rPr>
          <w:rFonts w:ascii="Verdana" w:hAnsi="Verdana"/>
          <w:color w:val="231F20"/>
        </w:rPr>
        <w:t xml:space="preserve">  </w:t>
      </w:r>
      <w:r w:rsidRPr="000A2AC4">
        <w:rPr>
          <w:rFonts w:ascii="Verdana" w:hAnsi="Verdana"/>
          <w:color w:val="231F20"/>
        </w:rPr>
        <w:t>providers,</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personnel,</w:t>
      </w:r>
      <w:r w:rsidR="005765B8" w:rsidRPr="000A2AC4">
        <w:rPr>
          <w:rFonts w:ascii="Verdana" w:hAnsi="Verdana"/>
          <w:color w:val="231F20"/>
        </w:rPr>
        <w:t xml:space="preserve">  </w:t>
      </w:r>
      <w:r w:rsidRPr="000A2AC4">
        <w:rPr>
          <w:rFonts w:ascii="Verdana" w:hAnsi="Verdana"/>
          <w:color w:val="231F20"/>
        </w:rPr>
        <w:t>permit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PPRA</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inspect</w:t>
      </w:r>
      <w:r w:rsidRPr="000A2AC4">
        <w:rPr>
          <w:rFonts w:ascii="Verdana" w:hAnsi="Verdana"/>
          <w:color w:val="231F20"/>
          <w:position w:val="11"/>
        </w:rPr>
        <w:t>2</w:t>
      </w:r>
      <w:r w:rsidR="005765B8" w:rsidRPr="000A2AC4">
        <w:rPr>
          <w:rFonts w:ascii="Verdana" w:hAnsi="Verdana"/>
          <w:color w:val="231F20"/>
          <w:position w:val="11"/>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accounts,</w:t>
      </w:r>
      <w:r w:rsidR="005765B8" w:rsidRPr="000A2AC4">
        <w:rPr>
          <w:rFonts w:ascii="Verdana" w:hAnsi="Verdana"/>
          <w:color w:val="231F20"/>
        </w:rPr>
        <w:t xml:space="preserve">  </w:t>
      </w:r>
      <w:r w:rsidRPr="000A2AC4">
        <w:rPr>
          <w:rFonts w:ascii="Verdana" w:hAnsi="Verdana"/>
          <w:color w:val="231F20"/>
        </w:rPr>
        <w:t>records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relating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selection</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them</w:t>
      </w:r>
      <w:r w:rsidR="005765B8" w:rsidRPr="000A2AC4">
        <w:rPr>
          <w:rFonts w:ascii="Verdana" w:hAnsi="Verdana"/>
          <w:color w:val="231F20"/>
        </w:rPr>
        <w:t xml:space="preserve">  </w:t>
      </w:r>
      <w:r w:rsidRPr="000A2AC4">
        <w:rPr>
          <w:rFonts w:ascii="Verdana" w:hAnsi="Verdana"/>
          <w:color w:val="231F20"/>
        </w:rPr>
        <w:t>audited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auditors</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PPRA</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authority</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and</w:t>
      </w:r>
    </w:p>
    <w:p w14:paraId="6C540D5C" w14:textId="66C7F6D8" w:rsidR="0021200B" w:rsidRPr="000A2AC4" w:rsidRDefault="00022DB4" w:rsidP="00C6798D">
      <w:pPr>
        <w:pStyle w:val="ListParagraph"/>
        <w:numPr>
          <w:ilvl w:val="2"/>
          <w:numId w:val="23"/>
        </w:numPr>
        <w:spacing w:before="120" w:after="120" w:line="230" w:lineRule="auto"/>
        <w:ind w:left="1417" w:right="547" w:hanging="425"/>
        <w:jc w:val="both"/>
        <w:rPr>
          <w:rFonts w:ascii="Verdana" w:hAnsi="Verdana"/>
        </w:rPr>
      </w:pP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Section</w:t>
      </w:r>
      <w:r w:rsidR="005765B8" w:rsidRPr="000A2AC4">
        <w:rPr>
          <w:rFonts w:ascii="Verdana" w:hAnsi="Verdana"/>
          <w:color w:val="231F20"/>
        </w:rPr>
        <w:t xml:space="preserve">  </w:t>
      </w:r>
      <w:r w:rsidRPr="000A2AC4">
        <w:rPr>
          <w:rFonts w:ascii="Verdana" w:hAnsi="Verdana"/>
          <w:color w:val="231F20"/>
        </w:rPr>
        <w:t>62</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requires</w:t>
      </w:r>
      <w:r w:rsidR="005765B8" w:rsidRPr="000A2AC4">
        <w:rPr>
          <w:rFonts w:ascii="Verdana" w:hAnsi="Verdana"/>
          <w:color w:val="231F20"/>
        </w:rPr>
        <w:t xml:space="preserve">  </w:t>
      </w:r>
      <w:r w:rsidRPr="000A2AC4">
        <w:rPr>
          <w:rFonts w:ascii="Verdana" w:hAnsi="Verdana"/>
          <w:color w:val="231F20"/>
        </w:rPr>
        <w:t>Applicants/Tenderers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along</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Applications/Tenders/Proposals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“Self-Declaration</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declaring</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involved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engaged/will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engage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corrupt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fraudulent</w:t>
      </w:r>
      <w:r w:rsidR="005765B8" w:rsidRPr="000A2AC4">
        <w:rPr>
          <w:rFonts w:ascii="Verdana" w:hAnsi="Verdana"/>
          <w:color w:val="231F20"/>
        </w:rPr>
        <w:t xml:space="preserve">  </w:t>
      </w:r>
      <w:r w:rsidRPr="000A2AC4">
        <w:rPr>
          <w:rFonts w:ascii="Verdana" w:hAnsi="Verdana"/>
          <w:color w:val="231F20"/>
        </w:rPr>
        <w:t>practices.</w:t>
      </w:r>
    </w:p>
    <w:p w14:paraId="5CEFBC8D" w14:textId="6ABCE8F9" w:rsidR="0021200B" w:rsidRPr="000A2AC4" w:rsidRDefault="00B902BA" w:rsidP="00D07EF7">
      <w:pPr>
        <w:pStyle w:val="ListParagraph"/>
        <w:spacing w:before="120" w:after="120" w:line="230" w:lineRule="auto"/>
        <w:ind w:left="567" w:right="547" w:firstLine="0"/>
        <w:jc w:val="both"/>
        <w:rPr>
          <w:rFonts w:ascii="Verdana" w:hAnsi="Verdana"/>
          <w:i/>
        </w:rPr>
      </w:pPr>
      <w:r w:rsidRPr="000A2AC4">
        <w:rPr>
          <w:rFonts w:ascii="Verdana" w:hAnsi="Verdana"/>
          <w:noProof/>
        </w:rPr>
        <mc:AlternateContent>
          <mc:Choice Requires="wps">
            <w:drawing>
              <wp:anchor distT="0" distB="0" distL="0" distR="0" simplePos="0" relativeHeight="251512320" behindDoc="0" locked="0" layoutInCell="1" allowOverlap="1" wp14:anchorId="0F3924AB" wp14:editId="1B92D332">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85DD" id="Line 452" o:spid="_x0000_s1026" style="position:absolute;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" strokecolor="#231f20" strokeweight=".17628mm">
                <w10:wrap type="topAndBottom" anchorx="page"/>
              </v:line>
            </w:pict>
          </mc:Fallback>
        </mc:AlternateContent>
      </w:r>
      <w:r w:rsidR="00DD5CE5" w:rsidRPr="000A2AC4">
        <w:rPr>
          <w:rFonts w:ascii="Verdana" w:hAnsi="Verdana"/>
        </w:rPr>
        <w:tab/>
      </w:r>
      <w:r w:rsidR="00022DB4" w:rsidRPr="000A2AC4">
        <w:rPr>
          <w:rFonts w:ascii="Verdana" w:hAnsi="Verdana"/>
          <w:i/>
          <w:color w:val="231F20"/>
          <w:position w:val="8"/>
        </w:rPr>
        <w:t>1</w:t>
      </w:r>
      <w:r w:rsidR="00022DB4" w:rsidRPr="000A2AC4">
        <w:rPr>
          <w:rFonts w:ascii="Verdana" w:hAnsi="Verdana"/>
          <w:i/>
          <w:color w:val="231F20"/>
        </w:rPr>
        <w:t>For</w:t>
      </w:r>
      <w:r w:rsidR="005765B8" w:rsidRPr="000A2AC4">
        <w:rPr>
          <w:rFonts w:ascii="Verdana" w:hAnsi="Verdana"/>
          <w:i/>
          <w:color w:val="231F20"/>
        </w:rPr>
        <w:t xml:space="preserve">  </w:t>
      </w:r>
      <w:r w:rsidR="00022DB4" w:rsidRPr="000A2AC4">
        <w:rPr>
          <w:rFonts w:ascii="Verdana" w:hAnsi="Verdana"/>
          <w:i/>
          <w:color w:val="231F20"/>
        </w:rPr>
        <w:t>the</w:t>
      </w:r>
      <w:r w:rsidR="005765B8" w:rsidRPr="000A2AC4">
        <w:rPr>
          <w:rFonts w:ascii="Verdana" w:hAnsi="Verdana"/>
          <w:i/>
          <w:color w:val="231F20"/>
        </w:rPr>
        <w:t xml:space="preserve">  </w:t>
      </w:r>
      <w:r w:rsidR="00022DB4" w:rsidRPr="000A2AC4">
        <w:rPr>
          <w:rFonts w:ascii="Verdana" w:hAnsi="Verdana"/>
          <w:i/>
          <w:color w:val="231F20"/>
        </w:rPr>
        <w:t>avoidance</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doubt,</w:t>
      </w:r>
      <w:r w:rsidR="005765B8"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party's</w:t>
      </w:r>
      <w:r w:rsidR="005765B8" w:rsidRPr="000A2AC4">
        <w:rPr>
          <w:rFonts w:ascii="Verdana" w:hAnsi="Verdana"/>
          <w:i/>
          <w:color w:val="231F20"/>
        </w:rPr>
        <w:t xml:space="preserve">  </w:t>
      </w:r>
      <w:r w:rsidR="00022DB4" w:rsidRPr="000A2AC4">
        <w:rPr>
          <w:rFonts w:ascii="Verdana" w:hAnsi="Verdana"/>
          <w:i/>
          <w:color w:val="231F20"/>
        </w:rPr>
        <w:t>ineligibility</w:t>
      </w:r>
      <w:r w:rsidR="005765B8" w:rsidRPr="000A2AC4">
        <w:rPr>
          <w:rFonts w:ascii="Verdana" w:hAnsi="Verdana"/>
          <w:i/>
          <w:color w:val="231F20"/>
        </w:rPr>
        <w:t xml:space="preserve">  </w:t>
      </w:r>
      <w:r w:rsidR="00022DB4" w:rsidRPr="000A2AC4">
        <w:rPr>
          <w:rFonts w:ascii="Verdana" w:hAnsi="Verdana"/>
          <w:i/>
          <w:color w:val="231F20"/>
        </w:rPr>
        <w:t>to</w:t>
      </w:r>
      <w:r w:rsidR="005765B8" w:rsidRPr="000A2AC4">
        <w:rPr>
          <w:rFonts w:ascii="Verdana" w:hAnsi="Verdana"/>
          <w:i/>
          <w:color w:val="231F20"/>
        </w:rPr>
        <w:t xml:space="preserve">  </w:t>
      </w:r>
      <w:r w:rsidR="00022DB4" w:rsidRPr="000A2AC4">
        <w:rPr>
          <w:rFonts w:ascii="Verdana" w:hAnsi="Verdana"/>
          <w:i/>
          <w:color w:val="231F20"/>
        </w:rPr>
        <w:t>be</w:t>
      </w:r>
      <w:r w:rsidR="005765B8" w:rsidRPr="000A2AC4">
        <w:rPr>
          <w:rFonts w:ascii="Verdana" w:hAnsi="Verdana"/>
          <w:i/>
          <w:color w:val="231F20"/>
        </w:rPr>
        <w:t xml:space="preserve">  </w:t>
      </w:r>
      <w:r w:rsidR="00022DB4" w:rsidRPr="000A2AC4">
        <w:rPr>
          <w:rFonts w:ascii="Verdana" w:hAnsi="Verdana"/>
          <w:i/>
          <w:color w:val="231F20"/>
        </w:rPr>
        <w:t>awarded</w:t>
      </w:r>
      <w:r w:rsidR="005765B8"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contract</w:t>
      </w:r>
      <w:r w:rsidR="005765B8" w:rsidRPr="000A2AC4">
        <w:rPr>
          <w:rFonts w:ascii="Verdana" w:hAnsi="Verdana"/>
          <w:i/>
          <w:color w:val="231F20"/>
        </w:rPr>
        <w:t xml:space="preserve">  </w:t>
      </w:r>
      <w:r w:rsidR="00022DB4" w:rsidRPr="000A2AC4">
        <w:rPr>
          <w:rFonts w:ascii="Verdana" w:hAnsi="Verdana"/>
          <w:i/>
          <w:color w:val="231F20"/>
        </w:rPr>
        <w:t>shall</w:t>
      </w:r>
      <w:r w:rsidR="005765B8" w:rsidRPr="000A2AC4">
        <w:rPr>
          <w:rFonts w:ascii="Verdana" w:hAnsi="Verdana"/>
          <w:i/>
          <w:color w:val="231F20"/>
        </w:rPr>
        <w:t xml:space="preserve">  </w:t>
      </w:r>
      <w:r w:rsidR="00022DB4" w:rsidRPr="000A2AC4">
        <w:rPr>
          <w:rFonts w:ascii="Verdana" w:hAnsi="Verdana"/>
          <w:i/>
          <w:color w:val="231F20"/>
        </w:rPr>
        <w:t>include,</w:t>
      </w:r>
      <w:r w:rsidR="005765B8" w:rsidRPr="000A2AC4">
        <w:rPr>
          <w:rFonts w:ascii="Verdana" w:hAnsi="Verdana"/>
          <w:i/>
          <w:color w:val="231F20"/>
        </w:rPr>
        <w:t xml:space="preserve">  </w:t>
      </w:r>
      <w:r w:rsidR="00022DB4" w:rsidRPr="000A2AC4">
        <w:rPr>
          <w:rFonts w:ascii="Verdana" w:hAnsi="Verdana"/>
          <w:i/>
          <w:color w:val="231F20"/>
        </w:rPr>
        <w:t>without</w:t>
      </w:r>
      <w:r w:rsidR="005765B8" w:rsidRPr="000A2AC4">
        <w:rPr>
          <w:rFonts w:ascii="Verdana" w:hAnsi="Verdana"/>
          <w:i/>
          <w:color w:val="231F20"/>
        </w:rPr>
        <w:t xml:space="preserve">  </w:t>
      </w:r>
      <w:r w:rsidR="00022DB4" w:rsidRPr="000A2AC4">
        <w:rPr>
          <w:rFonts w:ascii="Verdana" w:hAnsi="Verdana"/>
          <w:i/>
          <w:color w:val="231F20"/>
        </w:rPr>
        <w:t>limitation,</w:t>
      </w:r>
      <w:r w:rsidR="005765B8" w:rsidRPr="000A2AC4">
        <w:rPr>
          <w:rFonts w:ascii="Verdana" w:hAnsi="Verdana"/>
          <w:i/>
          <w:color w:val="231F20"/>
        </w:rPr>
        <w:t xml:space="preserve">  </w:t>
      </w:r>
      <w:r w:rsidR="00022DB4" w:rsidRPr="000A2AC4">
        <w:rPr>
          <w:rFonts w:ascii="Verdana" w:hAnsi="Verdana"/>
          <w:i/>
          <w:color w:val="231F20"/>
        </w:rPr>
        <w:t>(i)</w:t>
      </w:r>
      <w:r w:rsidR="005765B8" w:rsidRPr="000A2AC4">
        <w:rPr>
          <w:rFonts w:ascii="Verdana" w:hAnsi="Verdana"/>
          <w:i/>
          <w:color w:val="231F20"/>
        </w:rPr>
        <w:t xml:space="preserve">  </w:t>
      </w:r>
      <w:r w:rsidR="00022DB4" w:rsidRPr="000A2AC4">
        <w:rPr>
          <w:rFonts w:ascii="Verdana" w:hAnsi="Verdana"/>
          <w:i/>
          <w:color w:val="231F20"/>
        </w:rPr>
        <w:t>applying</w:t>
      </w:r>
      <w:r w:rsidR="005765B8" w:rsidRPr="000A2AC4">
        <w:rPr>
          <w:rFonts w:ascii="Verdana" w:hAnsi="Verdana"/>
          <w:i/>
          <w:color w:val="231F20"/>
        </w:rPr>
        <w:t xml:space="preserve">  </w:t>
      </w:r>
      <w:r w:rsidR="00022DB4" w:rsidRPr="000A2AC4">
        <w:rPr>
          <w:rFonts w:ascii="Verdana" w:hAnsi="Verdana"/>
          <w:i/>
          <w:color w:val="231F20"/>
        </w:rPr>
        <w:t>for</w:t>
      </w:r>
      <w:r w:rsidR="005765B8" w:rsidRPr="000A2AC4">
        <w:rPr>
          <w:rFonts w:ascii="Verdana" w:hAnsi="Verdana"/>
          <w:i/>
          <w:color w:val="231F20"/>
        </w:rPr>
        <w:t xml:space="preserve">  </w:t>
      </w:r>
      <w:r w:rsidR="00022DB4" w:rsidRPr="000A2AC4">
        <w:rPr>
          <w:rFonts w:ascii="Verdana" w:hAnsi="Verdana"/>
          <w:i/>
          <w:color w:val="231F20"/>
        </w:rPr>
        <w:t>pre-qualiﬁcation,</w:t>
      </w:r>
      <w:r w:rsidR="005765B8" w:rsidRPr="000A2AC4">
        <w:rPr>
          <w:rFonts w:ascii="Verdana" w:hAnsi="Verdana"/>
          <w:i/>
          <w:color w:val="231F20"/>
        </w:rPr>
        <w:t xml:space="preserve">  </w:t>
      </w:r>
      <w:r w:rsidR="00022DB4" w:rsidRPr="000A2AC4">
        <w:rPr>
          <w:rFonts w:ascii="Verdana" w:hAnsi="Verdana"/>
          <w:i/>
          <w:color w:val="231F20"/>
        </w:rPr>
        <w:t>expressing</w:t>
      </w:r>
      <w:r w:rsidR="005765B8" w:rsidRPr="000A2AC4">
        <w:rPr>
          <w:rFonts w:ascii="Verdana" w:hAnsi="Verdana"/>
          <w:i/>
          <w:color w:val="231F20"/>
        </w:rPr>
        <w:t xml:space="preserve">  </w:t>
      </w:r>
      <w:r w:rsidR="00022DB4" w:rsidRPr="000A2AC4">
        <w:rPr>
          <w:rFonts w:ascii="Verdana" w:hAnsi="Verdana"/>
          <w:i/>
          <w:color w:val="231F20"/>
        </w:rPr>
        <w:t>interest</w:t>
      </w:r>
      <w:r w:rsidR="005765B8" w:rsidRPr="000A2AC4">
        <w:rPr>
          <w:rFonts w:ascii="Verdana" w:hAnsi="Verdana"/>
          <w:i/>
          <w:color w:val="231F20"/>
        </w:rPr>
        <w:t xml:space="preserve">  </w:t>
      </w:r>
      <w:r w:rsidR="00022DB4" w:rsidRPr="000A2AC4">
        <w:rPr>
          <w:rFonts w:ascii="Verdana" w:hAnsi="Verdana"/>
          <w:i/>
          <w:color w:val="231F20"/>
        </w:rPr>
        <w:t>in</w:t>
      </w:r>
      <w:r w:rsidR="00FA76A2"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consultancy,</w:t>
      </w:r>
      <w:r w:rsidR="005765B8" w:rsidRPr="000A2AC4">
        <w:rPr>
          <w:rFonts w:ascii="Verdana" w:hAnsi="Verdana"/>
          <w:i/>
          <w:color w:val="231F20"/>
        </w:rPr>
        <w:t xml:space="preserve">  </w:t>
      </w:r>
      <w:r w:rsidR="00022DB4" w:rsidRPr="000A2AC4">
        <w:rPr>
          <w:rFonts w:ascii="Verdana" w:hAnsi="Verdana"/>
          <w:i/>
          <w:color w:val="231F20"/>
        </w:rPr>
        <w:t>and</w:t>
      </w:r>
      <w:r w:rsidR="005765B8" w:rsidRPr="000A2AC4">
        <w:rPr>
          <w:rFonts w:ascii="Verdana" w:hAnsi="Verdana"/>
          <w:i/>
          <w:color w:val="231F20"/>
        </w:rPr>
        <w:t xml:space="preserve">  </w:t>
      </w:r>
      <w:r w:rsidR="00022DB4" w:rsidRPr="000A2AC4">
        <w:rPr>
          <w:rFonts w:ascii="Verdana" w:hAnsi="Verdana"/>
          <w:i/>
          <w:color w:val="231F20"/>
        </w:rPr>
        <w:t>tendering,</w:t>
      </w:r>
      <w:r w:rsidR="005765B8" w:rsidRPr="000A2AC4">
        <w:rPr>
          <w:rFonts w:ascii="Verdana" w:hAnsi="Verdana"/>
          <w:i/>
          <w:color w:val="231F20"/>
        </w:rPr>
        <w:t xml:space="preserve">  </w:t>
      </w:r>
      <w:r w:rsidR="00022DB4" w:rsidRPr="000A2AC4">
        <w:rPr>
          <w:rFonts w:ascii="Verdana" w:hAnsi="Verdana"/>
          <w:i/>
          <w:color w:val="231F20"/>
        </w:rPr>
        <w:t>either</w:t>
      </w:r>
      <w:r w:rsidR="005765B8" w:rsidRPr="000A2AC4">
        <w:rPr>
          <w:rFonts w:ascii="Verdana" w:hAnsi="Verdana"/>
          <w:i/>
          <w:color w:val="231F20"/>
        </w:rPr>
        <w:t xml:space="preserve">  </w:t>
      </w:r>
      <w:r w:rsidR="00022DB4" w:rsidRPr="000A2AC4">
        <w:rPr>
          <w:rFonts w:ascii="Verdana" w:hAnsi="Verdana"/>
          <w:i/>
          <w:color w:val="231F20"/>
        </w:rPr>
        <w:t>directly</w:t>
      </w:r>
      <w:r w:rsidR="005765B8" w:rsidRPr="000A2AC4">
        <w:rPr>
          <w:rFonts w:ascii="Verdana" w:hAnsi="Verdana"/>
          <w:i/>
          <w:color w:val="231F20"/>
        </w:rPr>
        <w:t xml:space="preserve">  </w:t>
      </w:r>
      <w:r w:rsidR="00022DB4" w:rsidRPr="000A2AC4">
        <w:rPr>
          <w:rFonts w:ascii="Verdana" w:hAnsi="Verdana"/>
          <w:i/>
          <w:color w:val="231F20"/>
        </w:rPr>
        <w:t>or</w:t>
      </w:r>
      <w:r w:rsidR="005765B8" w:rsidRPr="000A2AC4">
        <w:rPr>
          <w:rFonts w:ascii="Verdana" w:hAnsi="Verdana"/>
          <w:i/>
          <w:color w:val="231F20"/>
        </w:rPr>
        <w:t xml:space="preserve">  </w:t>
      </w:r>
      <w:r w:rsidR="00022DB4" w:rsidRPr="000A2AC4">
        <w:rPr>
          <w:rFonts w:ascii="Verdana" w:hAnsi="Verdana"/>
          <w:i/>
          <w:color w:val="231F20"/>
        </w:rPr>
        <w:t>as</w:t>
      </w:r>
      <w:r w:rsidR="005765B8"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nominated</w:t>
      </w:r>
      <w:r w:rsidR="005765B8" w:rsidRPr="000A2AC4">
        <w:rPr>
          <w:rFonts w:ascii="Verdana" w:hAnsi="Verdana"/>
          <w:i/>
          <w:color w:val="231F20"/>
        </w:rPr>
        <w:t xml:space="preserve">  </w:t>
      </w:r>
      <w:r w:rsidR="00022DB4" w:rsidRPr="000A2AC4">
        <w:rPr>
          <w:rFonts w:ascii="Verdana" w:hAnsi="Verdana"/>
          <w:i/>
          <w:color w:val="231F20"/>
        </w:rPr>
        <w:t>sub-contractor,</w:t>
      </w:r>
      <w:r w:rsidR="005765B8" w:rsidRPr="000A2AC4">
        <w:rPr>
          <w:rFonts w:ascii="Verdana" w:hAnsi="Verdana"/>
          <w:i/>
          <w:color w:val="231F20"/>
        </w:rPr>
        <w:t xml:space="preserve">  </w:t>
      </w:r>
      <w:r w:rsidR="00022DB4" w:rsidRPr="000A2AC4">
        <w:rPr>
          <w:rFonts w:ascii="Verdana" w:hAnsi="Verdana"/>
          <w:i/>
          <w:color w:val="231F20"/>
        </w:rPr>
        <w:t>nominated</w:t>
      </w:r>
      <w:r w:rsidR="005765B8" w:rsidRPr="000A2AC4">
        <w:rPr>
          <w:rFonts w:ascii="Verdana" w:hAnsi="Verdana"/>
          <w:i/>
          <w:color w:val="231F20"/>
        </w:rPr>
        <w:t xml:space="preserve">  </w:t>
      </w:r>
      <w:r w:rsidR="00022DB4" w:rsidRPr="000A2AC4">
        <w:rPr>
          <w:rFonts w:ascii="Verdana" w:hAnsi="Verdana"/>
          <w:i/>
          <w:color w:val="231F20"/>
        </w:rPr>
        <w:t>consultant,</w:t>
      </w:r>
      <w:r w:rsidR="005765B8" w:rsidRPr="000A2AC4">
        <w:rPr>
          <w:rFonts w:ascii="Verdana" w:hAnsi="Verdana"/>
          <w:i/>
          <w:color w:val="231F20"/>
        </w:rPr>
        <w:t xml:space="preserve">  </w:t>
      </w:r>
      <w:r w:rsidR="00022DB4" w:rsidRPr="000A2AC4">
        <w:rPr>
          <w:rFonts w:ascii="Verdana" w:hAnsi="Verdana"/>
          <w:i/>
          <w:color w:val="231F20"/>
        </w:rPr>
        <w:t>nominated</w:t>
      </w:r>
      <w:r w:rsidR="005765B8" w:rsidRPr="000A2AC4">
        <w:rPr>
          <w:rFonts w:ascii="Verdana" w:hAnsi="Verdana"/>
          <w:i/>
          <w:color w:val="231F20"/>
        </w:rPr>
        <w:t xml:space="preserve">  </w:t>
      </w:r>
      <w:r w:rsidR="00022DB4" w:rsidRPr="000A2AC4">
        <w:rPr>
          <w:rFonts w:ascii="Verdana" w:hAnsi="Verdana"/>
          <w:i/>
          <w:color w:val="231F20"/>
        </w:rPr>
        <w:t>manufacturer</w:t>
      </w:r>
      <w:r w:rsidR="005765B8" w:rsidRPr="000A2AC4">
        <w:rPr>
          <w:rFonts w:ascii="Verdana" w:hAnsi="Verdana"/>
          <w:i/>
          <w:color w:val="231F20"/>
        </w:rPr>
        <w:t xml:space="preserve">  </w:t>
      </w:r>
      <w:r w:rsidR="00022DB4" w:rsidRPr="000A2AC4">
        <w:rPr>
          <w:rFonts w:ascii="Verdana" w:hAnsi="Verdana"/>
          <w:i/>
          <w:color w:val="231F20"/>
        </w:rPr>
        <w:t>or</w:t>
      </w:r>
      <w:r w:rsidR="005765B8" w:rsidRPr="000A2AC4">
        <w:rPr>
          <w:rFonts w:ascii="Verdana" w:hAnsi="Verdana"/>
          <w:i/>
          <w:color w:val="231F20"/>
        </w:rPr>
        <w:t xml:space="preserve">  </w:t>
      </w:r>
      <w:r w:rsidR="00022DB4" w:rsidRPr="000A2AC4">
        <w:rPr>
          <w:rFonts w:ascii="Verdana" w:hAnsi="Verdana"/>
          <w:i/>
          <w:color w:val="231F20"/>
        </w:rPr>
        <w:t>supplier,</w:t>
      </w:r>
      <w:r w:rsidR="005765B8" w:rsidRPr="000A2AC4">
        <w:rPr>
          <w:rFonts w:ascii="Verdana" w:hAnsi="Verdana"/>
          <w:i/>
          <w:color w:val="231F20"/>
        </w:rPr>
        <w:t xml:space="preserve">  </w:t>
      </w:r>
      <w:r w:rsidR="00022DB4" w:rsidRPr="000A2AC4">
        <w:rPr>
          <w:rFonts w:ascii="Verdana" w:hAnsi="Verdana"/>
          <w:i/>
          <w:color w:val="231F20"/>
        </w:rPr>
        <w:t>or</w:t>
      </w:r>
      <w:r w:rsidR="005765B8" w:rsidRPr="000A2AC4">
        <w:rPr>
          <w:rFonts w:ascii="Verdana" w:hAnsi="Verdana"/>
          <w:i/>
          <w:color w:val="231F20"/>
        </w:rPr>
        <w:t xml:space="preserve">  </w:t>
      </w:r>
      <w:r w:rsidR="00022DB4" w:rsidRPr="000A2AC4">
        <w:rPr>
          <w:rFonts w:ascii="Verdana" w:hAnsi="Verdana"/>
          <w:i/>
          <w:color w:val="231F20"/>
        </w:rPr>
        <w:t>nominated</w:t>
      </w:r>
      <w:r w:rsidR="005765B8" w:rsidRPr="000A2AC4">
        <w:rPr>
          <w:rFonts w:ascii="Verdana" w:hAnsi="Verdana"/>
          <w:i/>
          <w:color w:val="231F20"/>
        </w:rPr>
        <w:t xml:space="preserve">  </w:t>
      </w:r>
      <w:r w:rsidR="00022DB4" w:rsidRPr="000A2AC4">
        <w:rPr>
          <w:rFonts w:ascii="Verdana" w:hAnsi="Verdana"/>
          <w:i/>
          <w:color w:val="231F20"/>
        </w:rPr>
        <w:t>service</w:t>
      </w:r>
      <w:r w:rsidR="005765B8" w:rsidRPr="000A2AC4">
        <w:rPr>
          <w:rFonts w:ascii="Verdana" w:hAnsi="Verdana"/>
          <w:i/>
          <w:color w:val="231F20"/>
        </w:rPr>
        <w:t xml:space="preserve">  </w:t>
      </w:r>
      <w:r w:rsidR="00022DB4" w:rsidRPr="000A2AC4">
        <w:rPr>
          <w:rFonts w:ascii="Verdana" w:hAnsi="Verdana"/>
          <w:i/>
          <w:color w:val="231F20"/>
        </w:rPr>
        <w:t>provider,</w:t>
      </w:r>
      <w:r w:rsidR="005765B8" w:rsidRPr="000A2AC4">
        <w:rPr>
          <w:rFonts w:ascii="Verdana" w:hAnsi="Verdana"/>
          <w:i/>
          <w:color w:val="231F20"/>
        </w:rPr>
        <w:t xml:space="preserve">  </w:t>
      </w:r>
      <w:r w:rsidR="00022DB4" w:rsidRPr="000A2AC4">
        <w:rPr>
          <w:rFonts w:ascii="Verdana" w:hAnsi="Verdana"/>
          <w:i/>
          <w:color w:val="231F20"/>
        </w:rPr>
        <w:t>in</w:t>
      </w:r>
      <w:r w:rsidR="005765B8" w:rsidRPr="000A2AC4">
        <w:rPr>
          <w:rFonts w:ascii="Verdana" w:hAnsi="Verdana"/>
          <w:i/>
          <w:color w:val="231F20"/>
        </w:rPr>
        <w:t xml:space="preserve">  </w:t>
      </w:r>
      <w:r w:rsidR="00022DB4" w:rsidRPr="000A2AC4">
        <w:rPr>
          <w:rFonts w:ascii="Verdana" w:hAnsi="Verdana"/>
          <w:i/>
          <w:color w:val="231F20"/>
        </w:rPr>
        <w:t>respect</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such</w:t>
      </w:r>
      <w:r w:rsidR="005765B8" w:rsidRPr="000A2AC4">
        <w:rPr>
          <w:rFonts w:ascii="Verdana" w:hAnsi="Verdana"/>
          <w:i/>
          <w:color w:val="231F20"/>
        </w:rPr>
        <w:t xml:space="preserve">  </w:t>
      </w:r>
      <w:r w:rsidR="00022DB4" w:rsidRPr="000A2AC4">
        <w:rPr>
          <w:rFonts w:ascii="Verdana" w:hAnsi="Verdana"/>
          <w:i/>
          <w:color w:val="231F20"/>
        </w:rPr>
        <w:t>contract,</w:t>
      </w:r>
      <w:r w:rsidR="005765B8" w:rsidRPr="000A2AC4">
        <w:rPr>
          <w:rFonts w:ascii="Verdana" w:hAnsi="Verdana"/>
          <w:i/>
          <w:color w:val="231F20"/>
        </w:rPr>
        <w:t xml:space="preserve">  </w:t>
      </w:r>
      <w:r w:rsidR="00022DB4" w:rsidRPr="000A2AC4">
        <w:rPr>
          <w:rFonts w:ascii="Verdana" w:hAnsi="Verdana"/>
          <w:i/>
          <w:color w:val="231F20"/>
        </w:rPr>
        <w:t>and</w:t>
      </w:r>
      <w:r w:rsidR="005765B8" w:rsidRPr="000A2AC4">
        <w:rPr>
          <w:rFonts w:ascii="Verdana" w:hAnsi="Verdana"/>
          <w:i/>
          <w:color w:val="231F20"/>
        </w:rPr>
        <w:t xml:space="preserve">  </w:t>
      </w:r>
      <w:r w:rsidR="00022DB4" w:rsidRPr="000A2AC4">
        <w:rPr>
          <w:rFonts w:ascii="Verdana" w:hAnsi="Verdana"/>
          <w:i/>
          <w:color w:val="231F20"/>
        </w:rPr>
        <w:t>(ii)</w:t>
      </w:r>
      <w:r w:rsidR="005765B8" w:rsidRPr="000A2AC4">
        <w:rPr>
          <w:rFonts w:ascii="Verdana" w:hAnsi="Verdana"/>
          <w:i/>
          <w:color w:val="231F20"/>
        </w:rPr>
        <w:t xml:space="preserve">  </w:t>
      </w:r>
      <w:r w:rsidR="00022DB4" w:rsidRPr="000A2AC4">
        <w:rPr>
          <w:rFonts w:ascii="Verdana" w:hAnsi="Verdana"/>
          <w:i/>
          <w:color w:val="231F20"/>
        </w:rPr>
        <w:t>entering</w:t>
      </w:r>
      <w:r w:rsidR="005765B8" w:rsidRPr="000A2AC4">
        <w:rPr>
          <w:rFonts w:ascii="Verdana" w:hAnsi="Verdana"/>
          <w:i/>
          <w:color w:val="231F20"/>
        </w:rPr>
        <w:t xml:space="preserve">  </w:t>
      </w:r>
      <w:r w:rsidR="00022DB4" w:rsidRPr="000A2AC4">
        <w:rPr>
          <w:rFonts w:ascii="Verdana" w:hAnsi="Verdana"/>
          <w:i/>
          <w:color w:val="231F20"/>
        </w:rPr>
        <w:t>into</w:t>
      </w:r>
      <w:r w:rsidR="005765B8" w:rsidRPr="000A2AC4">
        <w:rPr>
          <w:rFonts w:ascii="Verdana" w:hAnsi="Verdana"/>
          <w:i/>
          <w:color w:val="231F20"/>
        </w:rPr>
        <w:t xml:space="preserve">  </w:t>
      </w:r>
      <w:r w:rsidR="00022DB4" w:rsidRPr="000A2AC4">
        <w:rPr>
          <w:rFonts w:ascii="Verdana" w:hAnsi="Verdana"/>
          <w:i/>
          <w:color w:val="231F20"/>
        </w:rPr>
        <w:t>an</w:t>
      </w:r>
      <w:r w:rsidR="005765B8" w:rsidRPr="000A2AC4">
        <w:rPr>
          <w:rFonts w:ascii="Verdana" w:hAnsi="Verdana"/>
          <w:i/>
          <w:color w:val="231F20"/>
        </w:rPr>
        <w:t xml:space="preserve">  </w:t>
      </w:r>
      <w:r w:rsidR="00022DB4" w:rsidRPr="000A2AC4">
        <w:rPr>
          <w:rFonts w:ascii="Verdana" w:hAnsi="Verdana"/>
          <w:i/>
          <w:color w:val="231F20"/>
        </w:rPr>
        <w:t>addendum</w:t>
      </w:r>
      <w:r w:rsidR="005765B8" w:rsidRPr="000A2AC4">
        <w:rPr>
          <w:rFonts w:ascii="Verdana" w:hAnsi="Verdana"/>
          <w:i/>
          <w:color w:val="231F20"/>
        </w:rPr>
        <w:t xml:space="preserve">  </w:t>
      </w:r>
      <w:r w:rsidR="00022DB4" w:rsidRPr="000A2AC4">
        <w:rPr>
          <w:rFonts w:ascii="Verdana" w:hAnsi="Verdana"/>
          <w:i/>
          <w:color w:val="231F20"/>
        </w:rPr>
        <w:t>or</w:t>
      </w:r>
      <w:r w:rsidR="005765B8" w:rsidRPr="000A2AC4">
        <w:rPr>
          <w:rFonts w:ascii="Verdana" w:hAnsi="Verdana"/>
          <w:i/>
          <w:color w:val="231F20"/>
        </w:rPr>
        <w:t xml:space="preserve">  </w:t>
      </w:r>
      <w:r w:rsidR="00022DB4" w:rsidRPr="000A2AC4">
        <w:rPr>
          <w:rFonts w:ascii="Verdana" w:hAnsi="Verdana"/>
          <w:i/>
          <w:color w:val="231F20"/>
        </w:rPr>
        <w:t>amendment</w:t>
      </w:r>
      <w:r w:rsidR="005765B8" w:rsidRPr="000A2AC4">
        <w:rPr>
          <w:rFonts w:ascii="Verdana" w:hAnsi="Verdana"/>
          <w:i/>
          <w:color w:val="231F20"/>
        </w:rPr>
        <w:t xml:space="preserve">  </w:t>
      </w:r>
      <w:r w:rsidR="00022DB4" w:rsidRPr="000A2AC4">
        <w:rPr>
          <w:rFonts w:ascii="Verdana" w:hAnsi="Verdana"/>
          <w:i/>
          <w:color w:val="231F20"/>
        </w:rPr>
        <w:t>introducing</w:t>
      </w:r>
      <w:r w:rsidR="005765B8"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material</w:t>
      </w:r>
      <w:r w:rsidR="005765B8" w:rsidRPr="000A2AC4">
        <w:rPr>
          <w:rFonts w:ascii="Verdana" w:hAnsi="Verdana"/>
          <w:i/>
          <w:color w:val="231F20"/>
        </w:rPr>
        <w:t xml:space="preserve">  </w:t>
      </w:r>
      <w:r w:rsidR="00022DB4" w:rsidRPr="000A2AC4">
        <w:rPr>
          <w:rFonts w:ascii="Verdana" w:hAnsi="Verdana"/>
          <w:i/>
          <w:color w:val="231F20"/>
        </w:rPr>
        <w:t>modiﬁcation</w:t>
      </w:r>
      <w:r w:rsidR="005765B8" w:rsidRPr="000A2AC4">
        <w:rPr>
          <w:rFonts w:ascii="Verdana" w:hAnsi="Verdana"/>
          <w:i/>
          <w:color w:val="231F20"/>
        </w:rPr>
        <w:t xml:space="preserve">  </w:t>
      </w:r>
      <w:r w:rsidR="00022DB4" w:rsidRPr="000A2AC4">
        <w:rPr>
          <w:rFonts w:ascii="Verdana" w:hAnsi="Verdana"/>
          <w:i/>
          <w:color w:val="231F20"/>
        </w:rPr>
        <w:t>to</w:t>
      </w:r>
      <w:r w:rsidR="005765B8" w:rsidRPr="000A2AC4">
        <w:rPr>
          <w:rFonts w:ascii="Verdana" w:hAnsi="Verdana"/>
          <w:i/>
          <w:color w:val="231F20"/>
        </w:rPr>
        <w:t xml:space="preserve">  </w:t>
      </w:r>
      <w:r w:rsidR="00022DB4" w:rsidRPr="000A2AC4">
        <w:rPr>
          <w:rFonts w:ascii="Verdana" w:hAnsi="Verdana"/>
          <w:i/>
          <w:color w:val="231F20"/>
        </w:rPr>
        <w:t>any</w:t>
      </w:r>
      <w:r w:rsidR="005765B8" w:rsidRPr="000A2AC4">
        <w:rPr>
          <w:rFonts w:ascii="Verdana" w:hAnsi="Verdana"/>
          <w:i/>
          <w:color w:val="231F20"/>
        </w:rPr>
        <w:t xml:space="preserve">  </w:t>
      </w:r>
      <w:r w:rsidR="00022DB4" w:rsidRPr="000A2AC4">
        <w:rPr>
          <w:rFonts w:ascii="Verdana" w:hAnsi="Verdana"/>
          <w:i/>
          <w:color w:val="231F20"/>
        </w:rPr>
        <w:t>existing</w:t>
      </w:r>
      <w:r w:rsidR="005765B8" w:rsidRPr="000A2AC4">
        <w:rPr>
          <w:rFonts w:ascii="Verdana" w:hAnsi="Verdana"/>
          <w:i/>
          <w:color w:val="231F20"/>
        </w:rPr>
        <w:t xml:space="preserve">  </w:t>
      </w:r>
      <w:r w:rsidR="00022DB4" w:rsidRPr="000A2AC4">
        <w:rPr>
          <w:rFonts w:ascii="Verdana" w:hAnsi="Verdana"/>
          <w:i/>
          <w:color w:val="231F20"/>
        </w:rPr>
        <w:t>contract.</w:t>
      </w:r>
    </w:p>
    <w:p w14:paraId="74214543" w14:textId="4506C992" w:rsidR="0021200B" w:rsidRPr="000A2AC4" w:rsidRDefault="00022DB4" w:rsidP="00D07EF7">
      <w:pPr>
        <w:pStyle w:val="ListParagraph"/>
        <w:spacing w:before="120" w:after="120" w:line="230" w:lineRule="auto"/>
        <w:ind w:left="567" w:right="547" w:firstLine="0"/>
        <w:jc w:val="both"/>
        <w:rPr>
          <w:rFonts w:ascii="Verdana" w:hAnsi="Verdana"/>
          <w:i/>
        </w:rPr>
      </w:pPr>
      <w:r w:rsidRPr="000A2AC4">
        <w:rPr>
          <w:rFonts w:ascii="Verdana" w:hAnsi="Verdana"/>
          <w:i/>
          <w:color w:val="231F20"/>
          <w:position w:val="8"/>
        </w:rPr>
        <w:t>2</w:t>
      </w:r>
      <w:r w:rsidR="005765B8" w:rsidRPr="000A2AC4">
        <w:rPr>
          <w:rFonts w:ascii="Verdana" w:hAnsi="Verdana"/>
          <w:i/>
          <w:color w:val="231F20"/>
          <w:position w:val="8"/>
        </w:rPr>
        <w:t xml:space="preserve">  </w:t>
      </w:r>
      <w:r w:rsidRPr="000A2AC4">
        <w:rPr>
          <w:rFonts w:ascii="Verdana" w:hAnsi="Verdana"/>
          <w:i/>
          <w:color w:val="231F20"/>
        </w:rPr>
        <w:t>Inspections</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context</w:t>
      </w:r>
      <w:r w:rsidR="005765B8" w:rsidRPr="000A2AC4">
        <w:rPr>
          <w:rFonts w:ascii="Verdana" w:hAnsi="Verdana"/>
          <w:i/>
          <w:color w:val="231F20"/>
        </w:rPr>
        <w:t xml:space="preserve">  </w:t>
      </w:r>
      <w:r w:rsidRPr="000A2AC4">
        <w:rPr>
          <w:rFonts w:ascii="Verdana" w:hAnsi="Verdana"/>
          <w:i/>
          <w:color w:val="231F20"/>
        </w:rPr>
        <w:t>usually</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investigative</w:t>
      </w:r>
      <w:r w:rsidR="005765B8" w:rsidRPr="000A2AC4">
        <w:rPr>
          <w:rFonts w:ascii="Verdana" w:hAnsi="Verdana"/>
          <w:i/>
          <w:color w:val="231F20"/>
        </w:rPr>
        <w:t xml:space="preserve">  </w:t>
      </w:r>
      <w:r w:rsidRPr="000A2AC4">
        <w:rPr>
          <w:rFonts w:ascii="Verdana" w:hAnsi="Verdana"/>
          <w:i/>
          <w:color w:val="231F20"/>
        </w:rPr>
        <w:t>(i.e.,</w:t>
      </w:r>
      <w:r w:rsidR="005765B8" w:rsidRPr="000A2AC4">
        <w:rPr>
          <w:rFonts w:ascii="Verdana" w:hAnsi="Verdana"/>
          <w:i/>
          <w:color w:val="231F20"/>
        </w:rPr>
        <w:t xml:space="preserve">  </w:t>
      </w:r>
      <w:r w:rsidRPr="000A2AC4">
        <w:rPr>
          <w:rFonts w:ascii="Verdana" w:hAnsi="Verdana"/>
          <w:i/>
          <w:color w:val="231F20"/>
        </w:rPr>
        <w:t>forensic)</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nature</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i/>
          <w:color w:val="231F20"/>
        </w:rPr>
        <w:t>They</w:t>
      </w:r>
      <w:r w:rsidR="005765B8" w:rsidRPr="000A2AC4">
        <w:rPr>
          <w:rFonts w:ascii="Verdana" w:hAnsi="Verdana"/>
          <w:i/>
          <w:color w:val="231F20"/>
        </w:rPr>
        <w:t xml:space="preserve">  </w:t>
      </w:r>
      <w:r w:rsidRPr="000A2AC4">
        <w:rPr>
          <w:rFonts w:ascii="Verdana" w:hAnsi="Verdana"/>
          <w:i/>
          <w:color w:val="231F20"/>
        </w:rPr>
        <w:t>involve</w:t>
      </w:r>
      <w:r w:rsidR="005765B8" w:rsidRPr="000A2AC4">
        <w:rPr>
          <w:rFonts w:ascii="Verdana" w:hAnsi="Verdana"/>
          <w:i/>
          <w:color w:val="231F20"/>
        </w:rPr>
        <w:t xml:space="preserve">  </w:t>
      </w:r>
      <w:r w:rsidRPr="000A2AC4">
        <w:rPr>
          <w:rFonts w:ascii="Verdana" w:hAnsi="Verdana"/>
          <w:i/>
          <w:color w:val="231F20"/>
        </w:rPr>
        <w:t>fact-ﬁnding</w:t>
      </w:r>
      <w:r w:rsidR="005765B8" w:rsidRPr="000A2AC4">
        <w:rPr>
          <w:rFonts w:ascii="Verdana" w:hAnsi="Verdana"/>
          <w:i/>
          <w:color w:val="231F20"/>
        </w:rPr>
        <w:t xml:space="preserve">  </w:t>
      </w:r>
      <w:r w:rsidRPr="000A2AC4">
        <w:rPr>
          <w:rFonts w:ascii="Verdana" w:hAnsi="Verdana"/>
          <w:i/>
          <w:color w:val="231F20"/>
        </w:rPr>
        <w:t>activities</w:t>
      </w:r>
      <w:r w:rsidR="005765B8" w:rsidRPr="000A2AC4">
        <w:rPr>
          <w:rFonts w:ascii="Verdana" w:hAnsi="Verdana"/>
          <w:i/>
          <w:color w:val="231F20"/>
        </w:rPr>
        <w:t xml:space="preserve">  </w:t>
      </w:r>
      <w:r w:rsidRPr="000A2AC4">
        <w:rPr>
          <w:rFonts w:ascii="Verdana" w:hAnsi="Verdana"/>
          <w:i/>
          <w:color w:val="231F20"/>
        </w:rPr>
        <w:t>undertaken</w:t>
      </w:r>
      <w:r w:rsidR="005765B8" w:rsidRPr="000A2AC4">
        <w:rPr>
          <w:rFonts w:ascii="Verdana" w:hAnsi="Verdana"/>
          <w:i/>
          <w:color w:val="231F20"/>
        </w:rPr>
        <w:t xml:space="preserve">  </w:t>
      </w:r>
      <w:r w:rsidRPr="000A2AC4">
        <w:rPr>
          <w:rFonts w:ascii="Verdana" w:hAnsi="Verdana"/>
          <w:i/>
          <w:color w:val="231F20"/>
        </w:rPr>
        <w:t>by</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Investigating</w:t>
      </w:r>
      <w:r w:rsidR="005765B8" w:rsidRPr="000A2AC4">
        <w:rPr>
          <w:rFonts w:ascii="Verdana" w:hAnsi="Verdana"/>
          <w:i/>
          <w:color w:val="231F20"/>
        </w:rPr>
        <w:t xml:space="preserve">  </w:t>
      </w:r>
      <w:r w:rsidRPr="000A2AC4">
        <w:rPr>
          <w:rFonts w:ascii="Verdana" w:hAnsi="Verdana"/>
          <w:i/>
          <w:color w:val="231F20"/>
        </w:rPr>
        <w:t>Authority</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persons</w:t>
      </w:r>
      <w:r w:rsidR="005765B8" w:rsidRPr="000A2AC4">
        <w:rPr>
          <w:rFonts w:ascii="Verdana" w:hAnsi="Verdana"/>
          <w:i/>
          <w:color w:val="231F20"/>
        </w:rPr>
        <w:t xml:space="preserve">  </w:t>
      </w:r>
      <w:r w:rsidRPr="000A2AC4">
        <w:rPr>
          <w:rFonts w:ascii="Verdana" w:hAnsi="Verdana"/>
          <w:i/>
          <w:color w:val="231F20"/>
        </w:rPr>
        <w:t>appointed</w:t>
      </w:r>
      <w:r w:rsidR="005765B8" w:rsidRPr="000A2AC4">
        <w:rPr>
          <w:rFonts w:ascii="Verdana" w:hAnsi="Verdana"/>
          <w:i/>
          <w:color w:val="231F20"/>
        </w:rPr>
        <w:t xml:space="preserve">  </w:t>
      </w:r>
      <w:r w:rsidRPr="000A2AC4">
        <w:rPr>
          <w:rFonts w:ascii="Verdana" w:hAnsi="Verdana"/>
          <w:i/>
          <w:color w:val="231F20"/>
        </w:rPr>
        <w:t>by</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Entity</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address</w:t>
      </w:r>
      <w:r w:rsidR="005765B8" w:rsidRPr="000A2AC4">
        <w:rPr>
          <w:rFonts w:ascii="Verdana" w:hAnsi="Verdana"/>
          <w:i/>
          <w:color w:val="231F20"/>
        </w:rPr>
        <w:t xml:space="preserve">  </w:t>
      </w:r>
      <w:r w:rsidRPr="000A2AC4">
        <w:rPr>
          <w:rFonts w:ascii="Verdana" w:hAnsi="Verdana"/>
          <w:i/>
          <w:color w:val="231F20"/>
        </w:rPr>
        <w:t>speciﬁc</w:t>
      </w:r>
      <w:r w:rsidR="005765B8" w:rsidRPr="000A2AC4">
        <w:rPr>
          <w:rFonts w:ascii="Verdana" w:hAnsi="Verdana"/>
          <w:i/>
          <w:color w:val="231F20"/>
        </w:rPr>
        <w:t xml:space="preserve">  </w:t>
      </w:r>
      <w:r w:rsidRPr="000A2AC4">
        <w:rPr>
          <w:rFonts w:ascii="Verdana" w:hAnsi="Verdana"/>
          <w:i/>
          <w:color w:val="231F20"/>
        </w:rPr>
        <w:t>matters</w:t>
      </w:r>
      <w:r w:rsidR="005765B8" w:rsidRPr="000A2AC4">
        <w:rPr>
          <w:rFonts w:ascii="Verdana" w:hAnsi="Verdana"/>
          <w:i/>
          <w:color w:val="231F20"/>
        </w:rPr>
        <w:t xml:space="preserve">  </w:t>
      </w:r>
      <w:r w:rsidRPr="000A2AC4">
        <w:rPr>
          <w:rFonts w:ascii="Verdana" w:hAnsi="Verdana"/>
          <w:i/>
          <w:color w:val="231F20"/>
        </w:rPr>
        <w:t>related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investigations/audits,</w:t>
      </w:r>
      <w:r w:rsidR="005765B8" w:rsidRPr="000A2AC4">
        <w:rPr>
          <w:rFonts w:ascii="Verdana" w:hAnsi="Verdana"/>
          <w:i/>
          <w:color w:val="231F20"/>
        </w:rPr>
        <w:t xml:space="preserve">  </w:t>
      </w:r>
      <w:r w:rsidRPr="000A2AC4">
        <w:rPr>
          <w:rFonts w:ascii="Verdana" w:hAnsi="Verdana"/>
          <w:i/>
          <w:color w:val="231F20"/>
        </w:rPr>
        <w:t>such</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evaluating</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veracity</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an</w:t>
      </w:r>
      <w:r w:rsidR="005765B8" w:rsidRPr="000A2AC4">
        <w:rPr>
          <w:rFonts w:ascii="Verdana" w:hAnsi="Verdana"/>
          <w:i/>
          <w:color w:val="231F20"/>
        </w:rPr>
        <w:t xml:space="preserve">  </w:t>
      </w:r>
      <w:r w:rsidRPr="000A2AC4">
        <w:rPr>
          <w:rFonts w:ascii="Verdana" w:hAnsi="Verdana"/>
          <w:i/>
          <w:color w:val="231F20"/>
        </w:rPr>
        <w:t>allegation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possible</w:t>
      </w:r>
      <w:r w:rsidR="005765B8" w:rsidRPr="000A2AC4">
        <w:rPr>
          <w:rFonts w:ascii="Verdana" w:hAnsi="Verdana"/>
          <w:i/>
          <w:color w:val="231F20"/>
        </w:rPr>
        <w:t xml:space="preserve">  </w:t>
      </w:r>
      <w:r w:rsidRPr="000A2AC4">
        <w:rPr>
          <w:rFonts w:ascii="Verdana" w:hAnsi="Verdana"/>
          <w:i/>
          <w:color w:val="231F20"/>
        </w:rPr>
        <w:t>Fraud</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Corruption,</w:t>
      </w:r>
      <w:r w:rsidR="005765B8" w:rsidRPr="000A2AC4">
        <w:rPr>
          <w:rFonts w:ascii="Verdana" w:hAnsi="Verdana"/>
          <w:i/>
          <w:color w:val="231F20"/>
        </w:rPr>
        <w:t xml:space="preserve">  </w:t>
      </w:r>
      <w:r w:rsidRPr="000A2AC4">
        <w:rPr>
          <w:rFonts w:ascii="Verdana" w:hAnsi="Verdana"/>
          <w:i/>
          <w:color w:val="231F20"/>
        </w:rPr>
        <w:t>through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appropriate</w:t>
      </w:r>
      <w:r w:rsidR="005765B8" w:rsidRPr="000A2AC4">
        <w:rPr>
          <w:rFonts w:ascii="Verdana" w:hAnsi="Verdana"/>
          <w:i/>
          <w:color w:val="231F20"/>
        </w:rPr>
        <w:t xml:space="preserve">  </w:t>
      </w:r>
      <w:r w:rsidRPr="000A2AC4">
        <w:rPr>
          <w:rFonts w:ascii="Verdana" w:hAnsi="Verdana"/>
          <w:i/>
          <w:color w:val="231F20"/>
        </w:rPr>
        <w:t>mechanisms</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i/>
          <w:color w:val="231F20"/>
        </w:rPr>
        <w:t>Such</w:t>
      </w:r>
      <w:r w:rsidR="005765B8" w:rsidRPr="000A2AC4">
        <w:rPr>
          <w:rFonts w:ascii="Verdana" w:hAnsi="Verdana"/>
          <w:i/>
          <w:color w:val="231F20"/>
        </w:rPr>
        <w:t xml:space="preserve">  </w:t>
      </w:r>
      <w:r w:rsidRPr="000A2AC4">
        <w:rPr>
          <w:rFonts w:ascii="Verdana" w:hAnsi="Verdana"/>
          <w:i/>
          <w:color w:val="231F20"/>
        </w:rPr>
        <w:t>activity</w:t>
      </w:r>
      <w:r w:rsidR="005765B8" w:rsidRPr="000A2AC4">
        <w:rPr>
          <w:rFonts w:ascii="Verdana" w:hAnsi="Verdana"/>
          <w:i/>
          <w:color w:val="231F20"/>
        </w:rPr>
        <w:t xml:space="preserve">  </w:t>
      </w:r>
      <w:r w:rsidRPr="000A2AC4">
        <w:rPr>
          <w:rFonts w:ascii="Verdana" w:hAnsi="Verdana"/>
          <w:i/>
          <w:color w:val="231F20"/>
        </w:rPr>
        <w:t>includes</w:t>
      </w:r>
      <w:r w:rsidR="005765B8" w:rsidRPr="000A2AC4">
        <w:rPr>
          <w:rFonts w:ascii="Verdana" w:hAnsi="Verdana"/>
          <w:i/>
          <w:color w:val="231F20"/>
        </w:rPr>
        <w:t xml:space="preserve">  </w:t>
      </w:r>
      <w:r w:rsidRPr="000A2AC4">
        <w:rPr>
          <w:rFonts w:ascii="Verdana" w:hAnsi="Verdana"/>
          <w:i/>
          <w:color w:val="231F20"/>
        </w:rPr>
        <w:t>but</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not</w:t>
      </w:r>
      <w:r w:rsidR="005765B8" w:rsidRPr="000A2AC4">
        <w:rPr>
          <w:rFonts w:ascii="Verdana" w:hAnsi="Verdana"/>
          <w:i/>
          <w:color w:val="231F20"/>
        </w:rPr>
        <w:t xml:space="preserve">  </w:t>
      </w:r>
      <w:r w:rsidRPr="000A2AC4">
        <w:rPr>
          <w:rFonts w:ascii="Verdana" w:hAnsi="Verdana"/>
          <w:i/>
          <w:color w:val="231F20"/>
        </w:rPr>
        <w:t>limited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accessing</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examining</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ﬁrm's</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individual's</w:t>
      </w:r>
      <w:r w:rsidR="005765B8" w:rsidRPr="000A2AC4">
        <w:rPr>
          <w:rFonts w:ascii="Verdana" w:hAnsi="Verdana"/>
          <w:i/>
          <w:color w:val="231F20"/>
        </w:rPr>
        <w:t xml:space="preserve">  </w:t>
      </w:r>
      <w:r w:rsidRPr="000A2AC4">
        <w:rPr>
          <w:rFonts w:ascii="Verdana" w:hAnsi="Verdana"/>
          <w:i/>
          <w:color w:val="231F20"/>
        </w:rPr>
        <w:t>ﬁnancial</w:t>
      </w:r>
      <w:r w:rsidR="005765B8" w:rsidRPr="000A2AC4">
        <w:rPr>
          <w:rFonts w:ascii="Verdana" w:hAnsi="Verdana"/>
          <w:i/>
          <w:color w:val="231F20"/>
        </w:rPr>
        <w:t xml:space="preserve">  </w:t>
      </w:r>
      <w:r w:rsidRPr="000A2AC4">
        <w:rPr>
          <w:rFonts w:ascii="Verdana" w:hAnsi="Verdana"/>
          <w:i/>
          <w:color w:val="231F20"/>
        </w:rPr>
        <w:t>records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information,</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making</w:t>
      </w:r>
      <w:r w:rsidR="005765B8" w:rsidRPr="000A2AC4">
        <w:rPr>
          <w:rFonts w:ascii="Verdana" w:hAnsi="Verdana"/>
          <w:i/>
          <w:color w:val="231F20"/>
        </w:rPr>
        <w:t xml:space="preserve">  </w:t>
      </w:r>
      <w:r w:rsidRPr="000A2AC4">
        <w:rPr>
          <w:rFonts w:ascii="Verdana" w:hAnsi="Verdana"/>
          <w:i/>
          <w:color w:val="231F20"/>
        </w:rPr>
        <w:t>copies</w:t>
      </w:r>
      <w:r w:rsidR="005765B8" w:rsidRPr="000A2AC4">
        <w:rPr>
          <w:rFonts w:ascii="Verdana" w:hAnsi="Verdana"/>
          <w:i/>
          <w:color w:val="231F20"/>
        </w:rPr>
        <w:t xml:space="preserve">  </w:t>
      </w:r>
      <w:r w:rsidRPr="000A2AC4">
        <w:rPr>
          <w:rFonts w:ascii="Verdana" w:hAnsi="Verdana"/>
          <w:i/>
          <w:color w:val="231F20"/>
        </w:rPr>
        <w:t>thereof</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relevant;</w:t>
      </w:r>
      <w:r w:rsidR="005765B8" w:rsidRPr="000A2AC4">
        <w:rPr>
          <w:rFonts w:ascii="Verdana" w:hAnsi="Verdana"/>
          <w:i/>
          <w:color w:val="231F20"/>
        </w:rPr>
        <w:t xml:space="preserve">  </w:t>
      </w:r>
      <w:r w:rsidRPr="000A2AC4">
        <w:rPr>
          <w:rFonts w:ascii="Verdana" w:hAnsi="Verdana"/>
          <w:i/>
          <w:color w:val="231F20"/>
        </w:rPr>
        <w:t>accessing</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examining</w:t>
      </w:r>
      <w:r w:rsidR="005765B8" w:rsidRPr="000A2AC4">
        <w:rPr>
          <w:rFonts w:ascii="Verdana" w:hAnsi="Verdana"/>
          <w:i/>
          <w:color w:val="231F20"/>
        </w:rPr>
        <w:t xml:space="preserve">  </w:t>
      </w:r>
      <w:r w:rsidRPr="000A2AC4">
        <w:rPr>
          <w:rFonts w:ascii="Verdana" w:hAnsi="Verdana"/>
          <w:i/>
          <w:color w:val="231F20"/>
        </w:rPr>
        <w:t>any</w:t>
      </w:r>
      <w:r w:rsidR="005765B8" w:rsidRPr="000A2AC4">
        <w:rPr>
          <w:rFonts w:ascii="Verdana" w:hAnsi="Verdana"/>
          <w:i/>
          <w:color w:val="231F20"/>
        </w:rPr>
        <w:t xml:space="preserve">  </w:t>
      </w:r>
      <w:r w:rsidRPr="000A2AC4">
        <w:rPr>
          <w:rFonts w:ascii="Verdana" w:hAnsi="Verdana"/>
          <w:i/>
          <w:color w:val="231F20"/>
        </w:rPr>
        <w:t>other</w:t>
      </w:r>
      <w:r w:rsidR="005765B8" w:rsidRPr="000A2AC4">
        <w:rPr>
          <w:rFonts w:ascii="Verdana" w:hAnsi="Verdana"/>
          <w:i/>
          <w:color w:val="231F20"/>
        </w:rPr>
        <w:t xml:space="preserve">  </w:t>
      </w:r>
      <w:r w:rsidRPr="000A2AC4">
        <w:rPr>
          <w:rFonts w:ascii="Verdana" w:hAnsi="Verdana"/>
          <w:i/>
          <w:color w:val="231F20"/>
        </w:rPr>
        <w:t>documents,</w:t>
      </w:r>
      <w:r w:rsidR="005765B8" w:rsidRPr="000A2AC4">
        <w:rPr>
          <w:rFonts w:ascii="Verdana" w:hAnsi="Verdana"/>
          <w:i/>
          <w:color w:val="231F20"/>
        </w:rPr>
        <w:t xml:space="preserve">  </w:t>
      </w:r>
      <w:r w:rsidRPr="000A2AC4">
        <w:rPr>
          <w:rFonts w:ascii="Verdana" w:hAnsi="Verdana"/>
          <w:i/>
          <w:color w:val="231F20"/>
        </w:rPr>
        <w:t>data</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information</w:t>
      </w:r>
      <w:r w:rsidR="005765B8" w:rsidRPr="000A2AC4">
        <w:rPr>
          <w:rFonts w:ascii="Verdana" w:hAnsi="Verdana"/>
          <w:i/>
          <w:color w:val="231F20"/>
        </w:rPr>
        <w:t xml:space="preserve">  </w:t>
      </w:r>
      <w:r w:rsidRPr="000A2AC4">
        <w:rPr>
          <w:rFonts w:ascii="Verdana" w:hAnsi="Verdana"/>
          <w:i/>
          <w:color w:val="231F20"/>
        </w:rPr>
        <w:t>(whether</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hard</w:t>
      </w:r>
      <w:r w:rsidR="005765B8" w:rsidRPr="000A2AC4">
        <w:rPr>
          <w:rFonts w:ascii="Verdana" w:hAnsi="Verdana"/>
          <w:i/>
          <w:color w:val="231F20"/>
        </w:rPr>
        <w:t xml:space="preserve">  </w:t>
      </w:r>
      <w:r w:rsidRPr="000A2AC4">
        <w:rPr>
          <w:rFonts w:ascii="Verdana" w:hAnsi="Verdana"/>
          <w:i/>
          <w:color w:val="231F20"/>
        </w:rPr>
        <w:t>copy</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electronic</w:t>
      </w:r>
      <w:r w:rsidR="005765B8" w:rsidRPr="000A2AC4">
        <w:rPr>
          <w:rFonts w:ascii="Verdana" w:hAnsi="Verdana"/>
          <w:i/>
          <w:color w:val="231F20"/>
        </w:rPr>
        <w:t xml:space="preserve">  </w:t>
      </w:r>
      <w:r w:rsidRPr="000A2AC4">
        <w:rPr>
          <w:rFonts w:ascii="Verdana" w:hAnsi="Verdana"/>
          <w:i/>
          <w:color w:val="231F20"/>
        </w:rPr>
        <w:t>format)</w:t>
      </w:r>
      <w:r w:rsidR="005765B8" w:rsidRPr="000A2AC4">
        <w:rPr>
          <w:rFonts w:ascii="Verdana" w:hAnsi="Verdana"/>
          <w:i/>
          <w:color w:val="231F20"/>
        </w:rPr>
        <w:t xml:space="preserve">  </w:t>
      </w:r>
      <w:r w:rsidRPr="000A2AC4">
        <w:rPr>
          <w:rFonts w:ascii="Verdana" w:hAnsi="Verdana"/>
          <w:i/>
          <w:color w:val="231F20"/>
        </w:rPr>
        <w:t>deemed</w:t>
      </w:r>
      <w:r w:rsidR="005765B8" w:rsidRPr="000A2AC4">
        <w:rPr>
          <w:rFonts w:ascii="Verdana" w:hAnsi="Verdana"/>
          <w:i/>
          <w:color w:val="231F20"/>
        </w:rPr>
        <w:t xml:space="preserve">  </w:t>
      </w:r>
      <w:r w:rsidRPr="000A2AC4">
        <w:rPr>
          <w:rFonts w:ascii="Verdana" w:hAnsi="Verdana"/>
          <w:i/>
          <w:color w:val="231F20"/>
        </w:rPr>
        <w:t>relevant</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investigation/audit,</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making</w:t>
      </w:r>
      <w:r w:rsidR="005765B8" w:rsidRPr="000A2AC4">
        <w:rPr>
          <w:rFonts w:ascii="Verdana" w:hAnsi="Verdana"/>
          <w:i/>
          <w:color w:val="231F20"/>
        </w:rPr>
        <w:t xml:space="preserve">  </w:t>
      </w:r>
      <w:r w:rsidRPr="000A2AC4">
        <w:rPr>
          <w:rFonts w:ascii="Verdana" w:hAnsi="Verdana"/>
          <w:i/>
          <w:color w:val="231F20"/>
        </w:rPr>
        <w:t>copies</w:t>
      </w:r>
      <w:r w:rsidR="005765B8" w:rsidRPr="000A2AC4">
        <w:rPr>
          <w:rFonts w:ascii="Verdana" w:hAnsi="Verdana"/>
          <w:i/>
          <w:color w:val="231F20"/>
        </w:rPr>
        <w:t xml:space="preserve">  </w:t>
      </w:r>
      <w:r w:rsidRPr="000A2AC4">
        <w:rPr>
          <w:rFonts w:ascii="Verdana" w:hAnsi="Verdana"/>
          <w:i/>
          <w:color w:val="231F20"/>
        </w:rPr>
        <w:t>thereof</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relevant;</w:t>
      </w:r>
      <w:r w:rsidR="005765B8" w:rsidRPr="000A2AC4">
        <w:rPr>
          <w:rFonts w:ascii="Verdana" w:hAnsi="Verdana"/>
          <w:i/>
          <w:color w:val="231F20"/>
        </w:rPr>
        <w:t xml:space="preserve">  </w:t>
      </w:r>
      <w:r w:rsidRPr="000A2AC4">
        <w:rPr>
          <w:rFonts w:ascii="Verdana" w:hAnsi="Verdana"/>
          <w:i/>
          <w:color w:val="231F20"/>
        </w:rPr>
        <w:t>interviewing</w:t>
      </w:r>
      <w:r w:rsidR="005765B8" w:rsidRPr="000A2AC4">
        <w:rPr>
          <w:rFonts w:ascii="Verdana" w:hAnsi="Verdana"/>
          <w:i/>
          <w:color w:val="231F20"/>
        </w:rPr>
        <w:t xml:space="preserve">  </w:t>
      </w:r>
      <w:r w:rsidRPr="000A2AC4">
        <w:rPr>
          <w:rFonts w:ascii="Verdana" w:hAnsi="Verdana"/>
          <w:i/>
          <w:color w:val="231F20"/>
        </w:rPr>
        <w:t>staff</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other</w:t>
      </w:r>
      <w:r w:rsidR="005765B8" w:rsidRPr="000A2AC4">
        <w:rPr>
          <w:rFonts w:ascii="Verdana" w:hAnsi="Verdana"/>
          <w:i/>
          <w:color w:val="231F20"/>
        </w:rPr>
        <w:t xml:space="preserve">  </w:t>
      </w:r>
      <w:r w:rsidRPr="000A2AC4">
        <w:rPr>
          <w:rFonts w:ascii="Verdana" w:hAnsi="Verdana"/>
          <w:i/>
          <w:color w:val="231F20"/>
        </w:rPr>
        <w:t>relevant</w:t>
      </w:r>
      <w:r w:rsidR="005765B8" w:rsidRPr="000A2AC4">
        <w:rPr>
          <w:rFonts w:ascii="Verdana" w:hAnsi="Verdana"/>
          <w:i/>
          <w:color w:val="231F20"/>
        </w:rPr>
        <w:t xml:space="preserve">  </w:t>
      </w:r>
      <w:r w:rsidRPr="000A2AC4">
        <w:rPr>
          <w:rFonts w:ascii="Verdana" w:hAnsi="Verdana"/>
          <w:i/>
          <w:color w:val="231F20"/>
        </w:rPr>
        <w:t>individuals;</w:t>
      </w:r>
      <w:r w:rsidR="005765B8" w:rsidRPr="000A2AC4">
        <w:rPr>
          <w:rFonts w:ascii="Verdana" w:hAnsi="Verdana"/>
          <w:i/>
          <w:color w:val="231F20"/>
        </w:rPr>
        <w:t xml:space="preserve">  </w:t>
      </w:r>
      <w:r w:rsidRPr="000A2AC4">
        <w:rPr>
          <w:rFonts w:ascii="Verdana" w:hAnsi="Verdana"/>
          <w:i/>
          <w:color w:val="231F20"/>
        </w:rPr>
        <w:t>performing</w:t>
      </w:r>
      <w:r w:rsidR="005765B8" w:rsidRPr="000A2AC4">
        <w:rPr>
          <w:rFonts w:ascii="Verdana" w:hAnsi="Verdana"/>
          <w:i/>
          <w:color w:val="231F20"/>
        </w:rPr>
        <w:t xml:space="preserve">  </w:t>
      </w:r>
      <w:r w:rsidRPr="000A2AC4">
        <w:rPr>
          <w:rFonts w:ascii="Verdana" w:hAnsi="Verdana"/>
          <w:i/>
          <w:color w:val="231F20"/>
        </w:rPr>
        <w:t>physical</w:t>
      </w:r>
      <w:r w:rsidR="005765B8" w:rsidRPr="000A2AC4">
        <w:rPr>
          <w:rFonts w:ascii="Verdana" w:hAnsi="Verdana"/>
          <w:i/>
          <w:color w:val="231F20"/>
        </w:rPr>
        <w:t xml:space="preserve">  </w:t>
      </w:r>
      <w:r w:rsidRPr="000A2AC4">
        <w:rPr>
          <w:rFonts w:ascii="Verdana" w:hAnsi="Verdana"/>
          <w:i/>
          <w:color w:val="231F20"/>
        </w:rPr>
        <w:t>inspections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site</w:t>
      </w:r>
      <w:r w:rsidR="005765B8" w:rsidRPr="000A2AC4">
        <w:rPr>
          <w:rFonts w:ascii="Verdana" w:hAnsi="Verdana"/>
          <w:i/>
          <w:color w:val="231F20"/>
        </w:rPr>
        <w:t xml:space="preserve">  </w:t>
      </w:r>
      <w:r w:rsidRPr="000A2AC4">
        <w:rPr>
          <w:rFonts w:ascii="Verdana" w:hAnsi="Verdana"/>
          <w:i/>
          <w:color w:val="231F20"/>
        </w:rPr>
        <w:t>visits;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obtaining</w:t>
      </w:r>
      <w:r w:rsidR="005765B8" w:rsidRPr="000A2AC4">
        <w:rPr>
          <w:rFonts w:ascii="Verdana" w:hAnsi="Verdana"/>
          <w:i/>
          <w:color w:val="231F20"/>
        </w:rPr>
        <w:t xml:space="preserve">  </w:t>
      </w:r>
      <w:r w:rsidRPr="000A2AC4">
        <w:rPr>
          <w:rFonts w:ascii="Verdana" w:hAnsi="Verdana"/>
          <w:i/>
          <w:color w:val="231F20"/>
        </w:rPr>
        <w:t>third</w:t>
      </w:r>
      <w:r w:rsidR="005765B8" w:rsidRPr="000A2AC4">
        <w:rPr>
          <w:rFonts w:ascii="Verdana" w:hAnsi="Verdana"/>
          <w:i/>
          <w:color w:val="231F20"/>
        </w:rPr>
        <w:t xml:space="preserve">  </w:t>
      </w:r>
      <w:r w:rsidRPr="000A2AC4">
        <w:rPr>
          <w:rFonts w:ascii="Verdana" w:hAnsi="Verdana"/>
          <w:i/>
          <w:color w:val="231F20"/>
        </w:rPr>
        <w:t>party</w:t>
      </w:r>
      <w:r w:rsidR="005765B8" w:rsidRPr="000A2AC4">
        <w:rPr>
          <w:rFonts w:ascii="Verdana" w:hAnsi="Verdana"/>
          <w:i/>
          <w:color w:val="231F20"/>
        </w:rPr>
        <w:t xml:space="preserve">  </w:t>
      </w:r>
      <w:r w:rsidRPr="000A2AC4">
        <w:rPr>
          <w:rFonts w:ascii="Verdana" w:hAnsi="Verdana"/>
          <w:i/>
          <w:color w:val="231F20"/>
        </w:rPr>
        <w:t>veriﬁcation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information.</w:t>
      </w:r>
    </w:p>
    <w:p w14:paraId="3B6B0597" w14:textId="77777777" w:rsidR="0021200B" w:rsidRPr="000A2AC4" w:rsidRDefault="0021200B">
      <w:pPr>
        <w:spacing w:line="230" w:lineRule="auto"/>
        <w:jc w:val="both"/>
        <w:rPr>
          <w:rFonts w:ascii="Verdana" w:hAnsi="Verdana"/>
        </w:rPr>
        <w:sectPr w:rsidR="0021200B" w:rsidRPr="000A2AC4" w:rsidSect="00833D84">
          <w:pgSz w:w="11910" w:h="16840"/>
          <w:pgMar w:top="720" w:right="720" w:bottom="720" w:left="720" w:header="0" w:footer="446" w:gutter="0"/>
          <w:cols w:space="720"/>
        </w:sectPr>
      </w:pPr>
    </w:p>
    <w:p w14:paraId="0F274F15" w14:textId="77777777" w:rsidR="00E97DD0" w:rsidRPr="000A2AC4" w:rsidRDefault="00DE72D3" w:rsidP="00C6798D">
      <w:pPr>
        <w:pStyle w:val="Heading3"/>
        <w:numPr>
          <w:ilvl w:val="0"/>
          <w:numId w:val="85"/>
        </w:numPr>
        <w:spacing w:before="178"/>
        <w:ind w:left="1276" w:right="547" w:hanging="425"/>
        <w:rPr>
          <w:rFonts w:ascii="Verdana" w:hAnsi="Verdana"/>
          <w:sz w:val="22"/>
          <w:szCs w:val="22"/>
        </w:rPr>
      </w:pPr>
      <w:bookmarkStart w:id="158" w:name="_Toc79671785"/>
      <w:bookmarkStart w:id="159" w:name="_Toc80192932"/>
      <w:r w:rsidRPr="000A2AC4">
        <w:rPr>
          <w:rFonts w:ascii="Verdana" w:hAnsi="Verdana"/>
          <w:color w:val="231F20"/>
          <w:sz w:val="22"/>
          <w:szCs w:val="22"/>
        </w:rPr>
        <w:lastRenderedPageBreak/>
        <w:t>TENDERER INFORMATION FORM</w:t>
      </w:r>
      <w:r w:rsidR="00E97DD0" w:rsidRPr="000A2AC4">
        <w:rPr>
          <w:rFonts w:ascii="Verdana" w:hAnsi="Verdana"/>
          <w:color w:val="231F20"/>
          <w:sz w:val="22"/>
          <w:szCs w:val="22"/>
        </w:rPr>
        <w:t xml:space="preserve"> (MANDATORY)</w:t>
      </w:r>
      <w:bookmarkEnd w:id="158"/>
      <w:bookmarkEnd w:id="159"/>
    </w:p>
    <w:p w14:paraId="1D6659CA" w14:textId="3C6F20CD" w:rsidR="0021200B" w:rsidRPr="000A2AC4" w:rsidRDefault="00022DB4" w:rsidP="003F2F44">
      <w:pPr>
        <w:tabs>
          <w:tab w:val="left" w:pos="9923"/>
        </w:tabs>
        <w:spacing w:before="242" w:line="230" w:lineRule="auto"/>
        <w:ind w:left="850" w:right="247"/>
        <w:jc w:val="both"/>
        <w:rPr>
          <w:rFonts w:ascii="Verdana" w:hAnsi="Verdana"/>
          <w:i/>
        </w:rPr>
      </w:pP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ﬁll</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accordance</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instructions</w:t>
      </w:r>
      <w:r w:rsidR="005765B8" w:rsidRPr="000A2AC4">
        <w:rPr>
          <w:rFonts w:ascii="Verdana" w:hAnsi="Verdana"/>
          <w:i/>
          <w:color w:val="231F20"/>
        </w:rPr>
        <w:t xml:space="preserve">  </w:t>
      </w:r>
      <w:r w:rsidRPr="000A2AC4">
        <w:rPr>
          <w:rFonts w:ascii="Verdana" w:hAnsi="Verdana"/>
          <w:i/>
          <w:color w:val="231F20"/>
        </w:rPr>
        <w:t>indicated</w:t>
      </w:r>
      <w:r w:rsidR="005765B8" w:rsidRPr="000A2AC4">
        <w:rPr>
          <w:rFonts w:ascii="Verdana" w:hAnsi="Verdana"/>
          <w:i/>
          <w:color w:val="231F20"/>
        </w:rPr>
        <w:t xml:space="preserve">  </w:t>
      </w:r>
      <w:r w:rsidRPr="000A2AC4">
        <w:rPr>
          <w:rFonts w:ascii="Verdana" w:hAnsi="Verdana"/>
          <w:i/>
          <w:color w:val="231F20"/>
        </w:rPr>
        <w:t>below.</w:t>
      </w:r>
      <w:r w:rsidR="004227BD" w:rsidRPr="000A2AC4">
        <w:rPr>
          <w:rFonts w:ascii="Verdana" w:hAnsi="Verdana"/>
          <w:i/>
          <w:color w:val="231F20"/>
        </w:rPr>
        <w:t xml:space="preserve"> </w:t>
      </w:r>
      <w:r w:rsidRPr="000A2AC4">
        <w:rPr>
          <w:rFonts w:ascii="Verdana" w:hAnsi="Verdana"/>
          <w:i/>
          <w:color w:val="231F20"/>
        </w:rPr>
        <w:t>No</w:t>
      </w:r>
      <w:r w:rsidR="005765B8" w:rsidRPr="000A2AC4">
        <w:rPr>
          <w:rFonts w:ascii="Verdana" w:hAnsi="Verdana"/>
          <w:i/>
          <w:color w:val="231F20"/>
        </w:rPr>
        <w:t xml:space="preserve">  </w:t>
      </w:r>
      <w:r w:rsidRPr="000A2AC4">
        <w:rPr>
          <w:rFonts w:ascii="Verdana" w:hAnsi="Verdana"/>
          <w:i/>
          <w:color w:val="231F20"/>
        </w:rPr>
        <w:t>alterations</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its</w:t>
      </w:r>
      <w:r w:rsidR="005765B8" w:rsidRPr="000A2AC4">
        <w:rPr>
          <w:rFonts w:ascii="Verdana" w:hAnsi="Verdana"/>
          <w:i/>
          <w:color w:val="231F20"/>
        </w:rPr>
        <w:t xml:space="preserve">  </w:t>
      </w:r>
      <w:r w:rsidRPr="000A2AC4">
        <w:rPr>
          <w:rFonts w:ascii="Verdana" w:hAnsi="Verdana"/>
          <w:i/>
          <w:color w:val="231F20"/>
        </w:rPr>
        <w:t>format</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permitted</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no</w:t>
      </w:r>
      <w:r w:rsidR="005765B8" w:rsidRPr="000A2AC4">
        <w:rPr>
          <w:rFonts w:ascii="Verdana" w:hAnsi="Verdana"/>
          <w:i/>
          <w:color w:val="231F20"/>
        </w:rPr>
        <w:t xml:space="preserve">  </w:t>
      </w:r>
      <w:r w:rsidRPr="000A2AC4">
        <w:rPr>
          <w:rFonts w:ascii="Verdana" w:hAnsi="Verdana"/>
          <w:i/>
          <w:color w:val="231F20"/>
        </w:rPr>
        <w:t>substitutions</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accepted.]</w:t>
      </w:r>
    </w:p>
    <w:p w14:paraId="7A8F65AF" w14:textId="54FA9B92" w:rsidR="0021200B" w:rsidRPr="000A2AC4" w:rsidRDefault="00022DB4" w:rsidP="003F2F44">
      <w:pPr>
        <w:tabs>
          <w:tab w:val="left" w:pos="9923"/>
        </w:tabs>
        <w:spacing w:before="242" w:line="230" w:lineRule="auto"/>
        <w:ind w:left="850" w:right="247"/>
        <w:jc w:val="both"/>
        <w:rPr>
          <w:rFonts w:ascii="Verdana" w:hAnsi="Verdana"/>
        </w:rPr>
      </w:pPr>
      <w:r w:rsidRPr="000A2AC4">
        <w:rPr>
          <w:rFonts w:ascii="Verdana" w:hAnsi="Verdana"/>
          <w:color w:val="231F20"/>
        </w:rPr>
        <w:t>Date</w:t>
      </w:r>
      <w:r w:rsidR="00DE72D3" w:rsidRPr="000A2AC4">
        <w:rPr>
          <w:rFonts w:ascii="Verdana" w:hAnsi="Verdana"/>
          <w:color w:val="231F20"/>
        </w:rPr>
        <w:t>:</w:t>
      </w:r>
      <w:r w:rsidR="005765B8" w:rsidRPr="000A2AC4">
        <w:rPr>
          <w:rFonts w:ascii="Verdana" w:hAnsi="Verdana"/>
          <w:color w:val="231F20"/>
        </w:rPr>
        <w:t xml:space="preserve"> </w:t>
      </w:r>
      <w:r w:rsidR="00DE72D3" w:rsidRPr="000A2AC4">
        <w:rPr>
          <w:rFonts w:ascii="Verdana" w:hAnsi="Verdana"/>
          <w:color w:val="231F20"/>
        </w:rPr>
        <w:t>…………………………………………</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day,</w:t>
      </w:r>
      <w:r w:rsidR="005765B8" w:rsidRPr="000A2AC4">
        <w:rPr>
          <w:rFonts w:ascii="Verdana" w:hAnsi="Verdana"/>
          <w:i/>
          <w:color w:val="231F20"/>
        </w:rPr>
        <w:t xml:space="preserve">  </w:t>
      </w:r>
      <w:r w:rsidRPr="000A2AC4">
        <w:rPr>
          <w:rFonts w:ascii="Verdana" w:hAnsi="Verdana"/>
          <w:i/>
          <w:color w:val="231F20"/>
        </w:rPr>
        <w:t>month</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submission</w:t>
      </w:r>
      <w:r w:rsidRPr="000A2AC4">
        <w:rPr>
          <w:rFonts w:ascii="Verdana" w:hAnsi="Verdana"/>
          <w:color w:val="231F20"/>
        </w:rPr>
        <w:t>]</w:t>
      </w:r>
    </w:p>
    <w:p w14:paraId="6A3CD977" w14:textId="44A0C45B" w:rsidR="0021200B" w:rsidRPr="000A2AC4" w:rsidRDefault="00DE72D3" w:rsidP="003F2F44">
      <w:pPr>
        <w:tabs>
          <w:tab w:val="left" w:pos="9923"/>
        </w:tabs>
        <w:spacing w:before="242" w:line="230" w:lineRule="auto"/>
        <w:ind w:left="850" w:right="247"/>
        <w:jc w:val="both"/>
        <w:rPr>
          <w:rFonts w:ascii="Verdana" w:hAnsi="Verdana"/>
          <w:i/>
        </w:rPr>
      </w:pPr>
      <w:r w:rsidRPr="000A2AC4">
        <w:rPr>
          <w:rFonts w:ascii="Verdana" w:hAnsi="Verdana"/>
          <w:b/>
          <w:color w:val="231F20"/>
        </w:rPr>
        <w:t xml:space="preserve">Tender Name and </w:t>
      </w:r>
      <w:r w:rsidRPr="003F2F44">
        <w:rPr>
          <w:rFonts w:ascii="Verdana" w:hAnsi="Verdana"/>
          <w:i/>
          <w:color w:val="231F20"/>
        </w:rPr>
        <w:t>Identiﬁcation</w:t>
      </w:r>
      <w:r w:rsidR="00022DB4" w:rsidRPr="000A2AC4">
        <w:rPr>
          <w:rFonts w:ascii="Verdana" w:hAnsi="Verdana"/>
          <w:color w:val="231F20"/>
        </w:rPr>
        <w:t>:</w:t>
      </w:r>
      <w:r w:rsidRPr="000A2AC4">
        <w:rPr>
          <w:rFonts w:ascii="Verdana" w:hAnsi="Verdana"/>
          <w:color w:val="231F20"/>
        </w:rPr>
        <w:t>................................. [</w:t>
      </w:r>
      <w:r w:rsidR="00A25B6F" w:rsidRPr="000A2AC4">
        <w:rPr>
          <w:rFonts w:ascii="Verdana" w:hAnsi="Verdana"/>
          <w:i/>
          <w:color w:val="231F20"/>
        </w:rPr>
        <w:t>Insert</w:t>
      </w:r>
      <w:r w:rsidRPr="000A2AC4">
        <w:rPr>
          <w:rFonts w:ascii="Verdana" w:hAnsi="Verdana"/>
          <w:i/>
          <w:color w:val="231F20"/>
        </w:rPr>
        <w:t xml:space="preserve"> identiﬁcation</w:t>
      </w:r>
    </w:p>
    <w:p w14:paraId="3B6FA3D7" w14:textId="7EAB1AE3" w:rsidR="0021200B" w:rsidRPr="000A2AC4" w:rsidRDefault="00DE72D3" w:rsidP="003F2F44">
      <w:pPr>
        <w:tabs>
          <w:tab w:val="left" w:pos="2224"/>
          <w:tab w:val="left" w:pos="3243"/>
          <w:tab w:val="left" w:pos="9923"/>
        </w:tabs>
        <w:spacing w:before="234" w:line="463" w:lineRule="auto"/>
        <w:ind w:left="850" w:right="247"/>
        <w:jc w:val="both"/>
        <w:rPr>
          <w:rFonts w:ascii="Verdana" w:hAnsi="Verdana"/>
          <w:color w:val="231F20"/>
        </w:rPr>
      </w:pPr>
      <w:r w:rsidRPr="000A2AC4">
        <w:rPr>
          <w:rFonts w:ascii="Verdana" w:hAnsi="Verdana"/>
          <w:color w:val="231F20"/>
        </w:rPr>
        <w:t>Alternative No</w:t>
      </w:r>
      <w:r w:rsidR="00022DB4" w:rsidRPr="000A2AC4">
        <w:rPr>
          <w:rFonts w:ascii="Verdana" w:hAnsi="Verdana"/>
          <w:color w:val="231F20"/>
        </w:rPr>
        <w:t>.:</w:t>
      </w:r>
      <w:r w:rsidRPr="000A2AC4">
        <w:rPr>
          <w:rFonts w:ascii="Verdana" w:hAnsi="Verdana"/>
          <w:color w:val="231F20"/>
        </w:rPr>
        <w:t xml:space="preserve"> </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identiﬁcation</w:t>
      </w:r>
      <w:r w:rsidR="005765B8" w:rsidRPr="000A2AC4">
        <w:rPr>
          <w:rFonts w:ascii="Verdana" w:hAnsi="Verdana"/>
          <w:i/>
          <w:color w:val="231F20"/>
        </w:rPr>
        <w:t xml:space="preserve">  </w:t>
      </w:r>
      <w:r w:rsidR="00022DB4" w:rsidRPr="000A2AC4">
        <w:rPr>
          <w:rFonts w:ascii="Verdana" w:hAnsi="Verdana"/>
          <w:i/>
          <w:color w:val="231F20"/>
        </w:rPr>
        <w:t>No</w:t>
      </w:r>
      <w:r w:rsidR="005765B8" w:rsidRPr="000A2AC4">
        <w:rPr>
          <w:rFonts w:ascii="Verdana" w:hAnsi="Verdana"/>
          <w:i/>
          <w:color w:val="231F20"/>
        </w:rPr>
        <w:t xml:space="preserve">  </w:t>
      </w:r>
      <w:r w:rsidR="00022DB4" w:rsidRPr="000A2AC4">
        <w:rPr>
          <w:rFonts w:ascii="Verdana" w:hAnsi="Verdana"/>
          <w:i/>
          <w:color w:val="231F20"/>
        </w:rPr>
        <w:t>if</w:t>
      </w:r>
      <w:r w:rsidR="005765B8" w:rsidRPr="000A2AC4">
        <w:rPr>
          <w:rFonts w:ascii="Verdana" w:hAnsi="Verdana"/>
          <w:i/>
          <w:color w:val="231F20"/>
        </w:rPr>
        <w:t xml:space="preserve">  </w:t>
      </w:r>
      <w:r w:rsidR="00022DB4" w:rsidRPr="000A2AC4">
        <w:rPr>
          <w:rFonts w:ascii="Verdana" w:hAnsi="Verdana"/>
          <w:i/>
          <w:color w:val="231F20"/>
        </w:rPr>
        <w:t>this</w:t>
      </w:r>
      <w:r w:rsidR="005765B8" w:rsidRPr="000A2AC4">
        <w:rPr>
          <w:rFonts w:ascii="Verdana" w:hAnsi="Verdana"/>
          <w:i/>
          <w:color w:val="231F20"/>
        </w:rPr>
        <w:t xml:space="preserve">  </w:t>
      </w:r>
      <w:r w:rsidR="00022DB4" w:rsidRPr="000A2AC4">
        <w:rPr>
          <w:rFonts w:ascii="Verdana" w:hAnsi="Verdana"/>
          <w:i/>
          <w:color w:val="231F20"/>
        </w:rPr>
        <w:t>is</w:t>
      </w:r>
      <w:r w:rsidR="005765B8" w:rsidRPr="000A2AC4">
        <w:rPr>
          <w:rFonts w:ascii="Verdana" w:hAnsi="Verdana"/>
          <w:i/>
          <w:color w:val="231F20"/>
        </w:rPr>
        <w:t xml:space="preserve">  </w:t>
      </w:r>
      <w:r w:rsidR="00022DB4" w:rsidRPr="000A2AC4">
        <w:rPr>
          <w:rFonts w:ascii="Verdana" w:hAnsi="Verdana"/>
          <w:i/>
          <w:color w:val="231F20"/>
        </w:rPr>
        <w:t>a</w:t>
      </w:r>
      <w:r w:rsidR="005765B8" w:rsidRPr="000A2AC4">
        <w:rPr>
          <w:rFonts w:ascii="Verdana" w:hAnsi="Verdana"/>
          <w:i/>
          <w:color w:val="231F20"/>
        </w:rPr>
        <w:t xml:space="preserve">  </w:t>
      </w:r>
      <w:r w:rsidR="00022DB4" w:rsidRPr="000A2AC4">
        <w:rPr>
          <w:rFonts w:ascii="Verdana" w:hAnsi="Verdana"/>
          <w:i/>
          <w:color w:val="231F20"/>
        </w:rPr>
        <w:t>Tender</w:t>
      </w:r>
      <w:r w:rsidR="005765B8" w:rsidRPr="000A2AC4">
        <w:rPr>
          <w:rFonts w:ascii="Verdana" w:hAnsi="Verdana"/>
          <w:i/>
          <w:color w:val="231F20"/>
        </w:rPr>
        <w:t xml:space="preserve">  </w:t>
      </w:r>
      <w:r w:rsidR="00022DB4" w:rsidRPr="000A2AC4">
        <w:rPr>
          <w:rFonts w:ascii="Verdana" w:hAnsi="Verdana"/>
          <w:i/>
          <w:color w:val="231F20"/>
        </w:rPr>
        <w:t>for</w:t>
      </w:r>
      <w:r w:rsidR="005765B8" w:rsidRPr="000A2AC4">
        <w:rPr>
          <w:rFonts w:ascii="Verdana" w:hAnsi="Verdana"/>
          <w:i/>
          <w:color w:val="231F20"/>
        </w:rPr>
        <w:t xml:space="preserve">  </w:t>
      </w:r>
      <w:r w:rsidR="00022DB4" w:rsidRPr="000A2AC4">
        <w:rPr>
          <w:rFonts w:ascii="Verdana" w:hAnsi="Verdana"/>
          <w:i/>
          <w:color w:val="231F20"/>
        </w:rPr>
        <w:t>an</w:t>
      </w:r>
      <w:r w:rsidR="005765B8" w:rsidRPr="000A2AC4">
        <w:rPr>
          <w:rFonts w:ascii="Verdana" w:hAnsi="Verdana"/>
          <w:i/>
          <w:color w:val="231F20"/>
        </w:rPr>
        <w:t xml:space="preserve">  </w:t>
      </w:r>
      <w:r w:rsidR="00022DB4" w:rsidRPr="000A2AC4">
        <w:rPr>
          <w:rFonts w:ascii="Verdana" w:hAnsi="Verdana"/>
          <w:i/>
          <w:color w:val="231F20"/>
        </w:rPr>
        <w:t>alternative]</w:t>
      </w:r>
      <w:r w:rsidR="005765B8" w:rsidRPr="000A2AC4">
        <w:rPr>
          <w:rFonts w:ascii="Verdana" w:hAnsi="Verdana"/>
          <w:i/>
          <w:color w:val="231F20"/>
        </w:rPr>
        <w:t xml:space="preserve">  </w:t>
      </w:r>
      <w:proofErr w:type="spellStart"/>
      <w:r w:rsidR="00022DB4" w:rsidRPr="000A2AC4">
        <w:rPr>
          <w:rFonts w:ascii="Verdana" w:hAnsi="Verdana"/>
          <w:color w:val="231F20"/>
        </w:rPr>
        <w:t>Page</w:t>
      </w:r>
      <w:r w:rsidR="00E97DD0" w:rsidRPr="000A2AC4">
        <w:rPr>
          <w:rFonts w:ascii="Verdana" w:hAnsi="Verdana"/>
          <w:color w:val="231F20"/>
        </w:rPr>
        <w:t>_____________</w:t>
      </w:r>
      <w:r w:rsidR="00022DB4" w:rsidRPr="000A2AC4">
        <w:rPr>
          <w:rFonts w:ascii="Verdana" w:hAnsi="Verdana"/>
          <w:color w:val="231F20"/>
        </w:rPr>
        <w:t>of</w:t>
      </w:r>
      <w:proofErr w:type="spellEnd"/>
      <w:r w:rsidR="00022DB4" w:rsidRPr="000A2AC4">
        <w:rPr>
          <w:rFonts w:ascii="Verdana" w:hAnsi="Verdana"/>
          <w:color w:val="231F20"/>
        </w:rPr>
        <w:t>_</w:t>
      </w:r>
      <w:r w:rsidR="005765B8" w:rsidRPr="000A2AC4">
        <w:rPr>
          <w:rFonts w:ascii="Verdana" w:hAnsi="Verdana"/>
          <w:color w:val="231F20"/>
          <w:u w:val="single" w:color="221E1F"/>
        </w:rPr>
        <w:t xml:space="preserve">  </w:t>
      </w:r>
      <w:r w:rsidR="00E97DD0" w:rsidRPr="000A2AC4">
        <w:rPr>
          <w:rFonts w:ascii="Verdana" w:hAnsi="Verdana"/>
          <w:color w:val="231F20"/>
          <w:u w:val="single" w:color="221E1F"/>
        </w:rPr>
        <w:t>___________</w:t>
      </w:r>
      <w:r w:rsidR="00022DB4" w:rsidRPr="000A2AC4">
        <w:rPr>
          <w:rFonts w:ascii="Verdana" w:hAnsi="Verdana"/>
          <w:color w:val="231F20"/>
        </w:rPr>
        <w:t>pages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0A2AC4" w14:paraId="58DE625D" w14:textId="77777777" w:rsidTr="004227BD">
        <w:trPr>
          <w:cantSplit/>
          <w:trHeight w:val="440"/>
        </w:trPr>
        <w:tc>
          <w:tcPr>
            <w:tcW w:w="8880" w:type="dxa"/>
            <w:tcBorders>
              <w:bottom w:val="nil"/>
            </w:tcBorders>
          </w:tcPr>
          <w:p w14:paraId="6DB1CBA5" w14:textId="77777777" w:rsidR="002C2AE8" w:rsidRPr="000A2AC4" w:rsidRDefault="002C2AE8" w:rsidP="004227BD">
            <w:pPr>
              <w:tabs>
                <w:tab w:val="left" w:pos="7230"/>
              </w:tabs>
              <w:suppressAutoHyphens/>
              <w:jc w:val="both"/>
              <w:rPr>
                <w:rFonts w:ascii="Verdana" w:hAnsi="Verdana"/>
              </w:rPr>
            </w:pPr>
            <w:r w:rsidRPr="000A2AC4">
              <w:rPr>
                <w:rFonts w:ascii="Verdana" w:hAnsi="Verdana"/>
              </w:rPr>
              <w:t xml:space="preserve">1. Tenderer’s Name </w:t>
            </w:r>
            <w:r w:rsidRPr="000A2AC4">
              <w:rPr>
                <w:rFonts w:ascii="Verdana" w:hAnsi="Verdana"/>
                <w:bCs/>
                <w:i/>
                <w:iCs/>
              </w:rPr>
              <w:t>[insert Tenderer’s legal name]</w:t>
            </w:r>
          </w:p>
        </w:tc>
      </w:tr>
      <w:tr w:rsidR="002C2AE8" w:rsidRPr="000A2AC4" w14:paraId="7A50AD92" w14:textId="77777777" w:rsidTr="00E97DD0">
        <w:trPr>
          <w:cantSplit/>
          <w:trHeight w:val="500"/>
        </w:trPr>
        <w:tc>
          <w:tcPr>
            <w:tcW w:w="8880" w:type="dxa"/>
            <w:tcBorders>
              <w:left w:val="single" w:sz="4" w:space="0" w:color="auto"/>
            </w:tcBorders>
          </w:tcPr>
          <w:p w14:paraId="66707980" w14:textId="77777777" w:rsidR="002C2AE8" w:rsidRPr="000A2AC4" w:rsidRDefault="002C2AE8" w:rsidP="004227BD">
            <w:pPr>
              <w:tabs>
                <w:tab w:val="left" w:pos="7230"/>
              </w:tabs>
              <w:suppressAutoHyphens/>
              <w:jc w:val="both"/>
              <w:rPr>
                <w:rFonts w:ascii="Verdana" w:hAnsi="Verdana"/>
                <w:bCs/>
                <w:i/>
                <w:iCs/>
              </w:rPr>
            </w:pPr>
            <w:r w:rsidRPr="000A2AC4">
              <w:rPr>
                <w:rFonts w:ascii="Verdana" w:hAnsi="Verdana"/>
              </w:rPr>
              <w:t xml:space="preserve">2. In case of JV, legal name of each member: </w:t>
            </w:r>
            <w:r w:rsidRPr="000A2AC4">
              <w:rPr>
                <w:rFonts w:ascii="Verdana" w:hAnsi="Verdana"/>
                <w:bCs/>
                <w:i/>
                <w:iCs/>
              </w:rPr>
              <w:t>[insert legal name of each member in JV]</w:t>
            </w:r>
          </w:p>
          <w:p w14:paraId="03F21D0A" w14:textId="77777777" w:rsidR="002C2AE8" w:rsidRPr="000A2AC4" w:rsidRDefault="002C2AE8" w:rsidP="004227BD">
            <w:pPr>
              <w:tabs>
                <w:tab w:val="left" w:pos="7230"/>
              </w:tabs>
              <w:suppressAutoHyphens/>
              <w:jc w:val="both"/>
              <w:rPr>
                <w:rFonts w:ascii="Verdana" w:hAnsi="Verdana"/>
              </w:rPr>
            </w:pPr>
          </w:p>
        </w:tc>
      </w:tr>
      <w:tr w:rsidR="002C2AE8" w:rsidRPr="000A2AC4" w14:paraId="4DA0AC12" w14:textId="77777777" w:rsidTr="004227BD">
        <w:trPr>
          <w:cantSplit/>
          <w:trHeight w:val="674"/>
        </w:trPr>
        <w:tc>
          <w:tcPr>
            <w:tcW w:w="8880" w:type="dxa"/>
            <w:tcBorders>
              <w:left w:val="single" w:sz="4" w:space="0" w:color="auto"/>
            </w:tcBorders>
          </w:tcPr>
          <w:p w14:paraId="041FA8F0" w14:textId="77777777" w:rsidR="002C2AE8" w:rsidRPr="000A2AC4" w:rsidRDefault="002C2AE8" w:rsidP="004227BD">
            <w:pPr>
              <w:tabs>
                <w:tab w:val="left" w:pos="7230"/>
              </w:tabs>
              <w:suppressAutoHyphens/>
              <w:jc w:val="both"/>
              <w:rPr>
                <w:rFonts w:ascii="Verdana" w:hAnsi="Verdana"/>
                <w:b/>
              </w:rPr>
            </w:pPr>
            <w:r w:rsidRPr="000A2AC4">
              <w:rPr>
                <w:rFonts w:ascii="Verdana" w:hAnsi="Verdana"/>
              </w:rPr>
              <w:t xml:space="preserve">3. Tenderer’s actual or intended country of registration: </w:t>
            </w:r>
            <w:r w:rsidRPr="000A2AC4">
              <w:rPr>
                <w:rFonts w:ascii="Verdana" w:hAnsi="Verdana"/>
                <w:bCs/>
                <w:i/>
                <w:iCs/>
              </w:rPr>
              <w:t>[insert actual or intended country of registration]</w:t>
            </w:r>
          </w:p>
        </w:tc>
      </w:tr>
      <w:tr w:rsidR="002C2AE8" w:rsidRPr="000A2AC4" w14:paraId="2389EFF9" w14:textId="77777777" w:rsidTr="00E97DD0">
        <w:trPr>
          <w:cantSplit/>
          <w:trHeight w:val="422"/>
        </w:trPr>
        <w:tc>
          <w:tcPr>
            <w:tcW w:w="8880" w:type="dxa"/>
            <w:tcBorders>
              <w:left w:val="single" w:sz="4" w:space="0" w:color="auto"/>
            </w:tcBorders>
          </w:tcPr>
          <w:p w14:paraId="27F600D0" w14:textId="77777777" w:rsidR="002C2AE8" w:rsidRPr="000A2AC4" w:rsidRDefault="002C2AE8" w:rsidP="004227BD">
            <w:pPr>
              <w:tabs>
                <w:tab w:val="left" w:pos="7230"/>
              </w:tabs>
              <w:suppressAutoHyphens/>
              <w:jc w:val="both"/>
              <w:rPr>
                <w:rFonts w:ascii="Verdana" w:hAnsi="Verdana"/>
                <w:b/>
              </w:rPr>
            </w:pPr>
            <w:r w:rsidRPr="000A2AC4">
              <w:rPr>
                <w:rFonts w:ascii="Verdana" w:hAnsi="Verdana"/>
              </w:rPr>
              <w:t xml:space="preserve">4. Tenderer’s year of registration: </w:t>
            </w:r>
            <w:r w:rsidRPr="000A2AC4">
              <w:rPr>
                <w:rFonts w:ascii="Verdana" w:hAnsi="Verdana"/>
                <w:bCs/>
                <w:i/>
                <w:iCs/>
              </w:rPr>
              <w:t>[insert Tenderer’s year of registration]</w:t>
            </w:r>
          </w:p>
        </w:tc>
      </w:tr>
      <w:tr w:rsidR="002C2AE8" w:rsidRPr="000A2AC4" w14:paraId="7B5E8903" w14:textId="77777777" w:rsidTr="004227BD">
        <w:trPr>
          <w:cantSplit/>
        </w:trPr>
        <w:tc>
          <w:tcPr>
            <w:tcW w:w="8880" w:type="dxa"/>
            <w:tcBorders>
              <w:left w:val="single" w:sz="4" w:space="0" w:color="auto"/>
            </w:tcBorders>
          </w:tcPr>
          <w:p w14:paraId="7DC7F713" w14:textId="77777777" w:rsidR="002C2AE8" w:rsidRPr="000A2AC4" w:rsidRDefault="002C2AE8" w:rsidP="004227BD">
            <w:pPr>
              <w:tabs>
                <w:tab w:val="left" w:pos="7230"/>
              </w:tabs>
              <w:suppressAutoHyphens/>
              <w:spacing w:before="120"/>
              <w:jc w:val="both"/>
              <w:rPr>
                <w:rFonts w:ascii="Verdana" w:hAnsi="Verdana"/>
              </w:rPr>
            </w:pPr>
            <w:r w:rsidRPr="000A2AC4">
              <w:rPr>
                <w:rFonts w:ascii="Verdana" w:hAnsi="Verdana"/>
              </w:rPr>
              <w:t xml:space="preserve">5. Tenderer’s Address in country of registration: </w:t>
            </w:r>
            <w:r w:rsidRPr="000A2AC4">
              <w:rPr>
                <w:rFonts w:ascii="Verdana" w:hAnsi="Verdana"/>
                <w:bCs/>
                <w:i/>
                <w:iCs/>
              </w:rPr>
              <w:t>[insert Tenderer’s legal address in country of registration]</w:t>
            </w:r>
          </w:p>
        </w:tc>
      </w:tr>
      <w:tr w:rsidR="002C2AE8" w:rsidRPr="000A2AC4" w14:paraId="30C6823E" w14:textId="77777777" w:rsidTr="004227BD">
        <w:trPr>
          <w:cantSplit/>
        </w:trPr>
        <w:tc>
          <w:tcPr>
            <w:tcW w:w="8880" w:type="dxa"/>
          </w:tcPr>
          <w:p w14:paraId="74BB34B1" w14:textId="77777777" w:rsidR="002C2AE8" w:rsidRPr="000A2AC4" w:rsidRDefault="002C2AE8" w:rsidP="004227BD">
            <w:pPr>
              <w:pStyle w:val="Outline"/>
              <w:tabs>
                <w:tab w:val="left" w:pos="7230"/>
              </w:tabs>
              <w:suppressAutoHyphens/>
              <w:spacing w:before="120"/>
              <w:jc w:val="both"/>
              <w:rPr>
                <w:rFonts w:ascii="Verdana" w:hAnsi="Verdana"/>
                <w:kern w:val="0"/>
                <w:sz w:val="22"/>
                <w:szCs w:val="22"/>
                <w:lang w:val="en-US"/>
              </w:rPr>
            </w:pPr>
            <w:r w:rsidRPr="000A2AC4">
              <w:rPr>
                <w:rFonts w:ascii="Verdana" w:hAnsi="Verdana"/>
                <w:kern w:val="0"/>
                <w:sz w:val="22"/>
                <w:szCs w:val="22"/>
                <w:lang w:val="en-US"/>
              </w:rPr>
              <w:t>6. Tenderer’s Authorized Representative Information</w:t>
            </w:r>
          </w:p>
          <w:p w14:paraId="4CE16D33" w14:textId="77777777" w:rsidR="002C2AE8" w:rsidRPr="000A2AC4" w:rsidRDefault="002C2AE8" w:rsidP="004227BD">
            <w:pPr>
              <w:pStyle w:val="Outline1"/>
              <w:keepNext w:val="0"/>
              <w:tabs>
                <w:tab w:val="clear" w:pos="360"/>
                <w:tab w:val="left" w:pos="7230"/>
              </w:tabs>
              <w:suppressAutoHyphens/>
              <w:spacing w:before="120"/>
              <w:ind w:left="0" w:firstLine="0"/>
              <w:jc w:val="both"/>
              <w:rPr>
                <w:rFonts w:ascii="Verdana" w:hAnsi="Verdana"/>
                <w:b/>
                <w:kern w:val="0"/>
                <w:sz w:val="22"/>
                <w:szCs w:val="22"/>
                <w:lang w:val="en-US"/>
              </w:rPr>
            </w:pPr>
            <w:r w:rsidRPr="000A2AC4">
              <w:rPr>
                <w:rFonts w:ascii="Verdana" w:hAnsi="Verdana"/>
                <w:kern w:val="0"/>
                <w:sz w:val="22"/>
                <w:szCs w:val="22"/>
                <w:lang w:val="en-US"/>
              </w:rPr>
              <w:t xml:space="preserve">   Name: </w:t>
            </w:r>
            <w:r w:rsidRPr="000A2AC4">
              <w:rPr>
                <w:rFonts w:ascii="Verdana" w:hAnsi="Verdana"/>
                <w:i/>
                <w:kern w:val="0"/>
                <w:sz w:val="22"/>
                <w:szCs w:val="22"/>
                <w:lang w:val="en-US"/>
              </w:rPr>
              <w:t>[insert Authorized Representative’s name]</w:t>
            </w:r>
          </w:p>
          <w:p w14:paraId="7F2723F3" w14:textId="77777777" w:rsidR="002C2AE8" w:rsidRPr="000A2AC4" w:rsidRDefault="002C2AE8" w:rsidP="004227BD">
            <w:pPr>
              <w:tabs>
                <w:tab w:val="left" w:pos="7230"/>
              </w:tabs>
              <w:suppressAutoHyphens/>
              <w:spacing w:before="120"/>
              <w:jc w:val="both"/>
              <w:rPr>
                <w:rFonts w:ascii="Verdana" w:hAnsi="Verdana"/>
                <w:b/>
              </w:rPr>
            </w:pPr>
            <w:r w:rsidRPr="000A2AC4">
              <w:rPr>
                <w:rFonts w:ascii="Verdana" w:hAnsi="Verdana"/>
              </w:rPr>
              <w:t xml:space="preserve">   Address: </w:t>
            </w:r>
            <w:r w:rsidRPr="000A2AC4">
              <w:rPr>
                <w:rFonts w:ascii="Verdana" w:hAnsi="Verdana"/>
                <w:i/>
              </w:rPr>
              <w:t>[insert Authorized Representative’s Address]</w:t>
            </w:r>
          </w:p>
          <w:p w14:paraId="1B9B2D19" w14:textId="77777777" w:rsidR="002C2AE8" w:rsidRPr="000A2AC4" w:rsidRDefault="002C2AE8" w:rsidP="004227BD">
            <w:pPr>
              <w:tabs>
                <w:tab w:val="left" w:pos="7230"/>
              </w:tabs>
              <w:suppressAutoHyphens/>
              <w:spacing w:before="120"/>
              <w:jc w:val="both"/>
              <w:rPr>
                <w:rFonts w:ascii="Verdana" w:hAnsi="Verdana"/>
                <w:b/>
              </w:rPr>
            </w:pPr>
            <w:r w:rsidRPr="000A2AC4">
              <w:rPr>
                <w:rFonts w:ascii="Verdana" w:hAnsi="Verdana"/>
              </w:rPr>
              <w:t xml:space="preserve">   Telephone/Fax numbers: </w:t>
            </w:r>
            <w:r w:rsidRPr="000A2AC4">
              <w:rPr>
                <w:rFonts w:ascii="Verdana" w:hAnsi="Verdana"/>
                <w:i/>
              </w:rPr>
              <w:t>[insert Authorized Representative’s telephone/fax numbers]</w:t>
            </w:r>
          </w:p>
          <w:p w14:paraId="2B1DC976" w14:textId="77777777" w:rsidR="002C2AE8" w:rsidRPr="000A2AC4" w:rsidRDefault="002C2AE8" w:rsidP="004227BD">
            <w:pPr>
              <w:tabs>
                <w:tab w:val="left" w:pos="7230"/>
              </w:tabs>
              <w:suppressAutoHyphens/>
              <w:spacing w:before="120"/>
              <w:jc w:val="both"/>
              <w:rPr>
                <w:rFonts w:ascii="Verdana" w:hAnsi="Verdana"/>
              </w:rPr>
            </w:pPr>
            <w:r w:rsidRPr="000A2AC4">
              <w:rPr>
                <w:rFonts w:ascii="Verdana" w:hAnsi="Verdana"/>
              </w:rPr>
              <w:t xml:space="preserve">   Email Address: </w:t>
            </w:r>
            <w:r w:rsidRPr="000A2AC4">
              <w:rPr>
                <w:rFonts w:ascii="Verdana" w:hAnsi="Verdana"/>
                <w:i/>
              </w:rPr>
              <w:t>[insert Authorized Representative’s email address]</w:t>
            </w:r>
          </w:p>
        </w:tc>
      </w:tr>
      <w:tr w:rsidR="002C2AE8" w:rsidRPr="000A2AC4" w14:paraId="054493F9" w14:textId="77777777" w:rsidTr="004227BD">
        <w:tc>
          <w:tcPr>
            <w:tcW w:w="8880" w:type="dxa"/>
          </w:tcPr>
          <w:p w14:paraId="4A7F5E36" w14:textId="77777777" w:rsidR="002C2AE8" w:rsidRPr="000A2AC4" w:rsidRDefault="002C2AE8" w:rsidP="004227BD">
            <w:pPr>
              <w:tabs>
                <w:tab w:val="left" w:pos="552"/>
                <w:tab w:val="left" w:pos="7230"/>
              </w:tabs>
              <w:spacing w:before="120"/>
              <w:jc w:val="both"/>
              <w:rPr>
                <w:rFonts w:ascii="Verdana" w:hAnsi="Verdana"/>
                <w:i/>
              </w:rPr>
            </w:pPr>
            <w:r w:rsidRPr="000A2AC4">
              <w:rPr>
                <w:rFonts w:ascii="Verdana" w:hAnsi="Verdana"/>
              </w:rPr>
              <w:t xml:space="preserve">7. </w:t>
            </w:r>
            <w:r w:rsidRPr="000A2AC4">
              <w:rPr>
                <w:rFonts w:ascii="Verdana" w:hAnsi="Verdana"/>
              </w:rPr>
              <w:tab/>
              <w:t xml:space="preserve">Attached are copies of original documents of </w:t>
            </w:r>
            <w:r w:rsidRPr="000A2AC4">
              <w:rPr>
                <w:rFonts w:ascii="Verdana" w:hAnsi="Verdana"/>
                <w:i/>
              </w:rPr>
              <w:t>[check the box(es) of the attached original documents]</w:t>
            </w:r>
          </w:p>
          <w:p w14:paraId="134E27B8" w14:textId="747933CB" w:rsidR="002C2AE8" w:rsidRPr="000A2AC4" w:rsidRDefault="002C2AE8" w:rsidP="004227BD">
            <w:pPr>
              <w:tabs>
                <w:tab w:val="left" w:pos="576"/>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eastAsia="MS Mincho" w:hAnsi="Verdana"/>
              </w:rPr>
              <w:tab/>
              <w:t xml:space="preserve">For Kenyan Tenderers </w:t>
            </w:r>
            <w:r w:rsidRPr="000A2AC4">
              <w:rPr>
                <w:rFonts w:ascii="Verdana" w:eastAsia="Calibri" w:hAnsi="Verdana"/>
                <w:lang w:eastAsia="en-GB"/>
              </w:rPr>
              <w:t>a current t</w:t>
            </w:r>
            <w:r w:rsidRPr="000A2AC4">
              <w:rPr>
                <w:rFonts w:ascii="Verdana" w:hAnsi="Verdana"/>
              </w:rPr>
              <w:t>ax clearance certificate or tax exemption certificate issued by the</w:t>
            </w:r>
            <w:r w:rsidRPr="000A2AC4">
              <w:rPr>
                <w:rFonts w:ascii="Verdana" w:eastAsia="Calibri" w:hAnsi="Verdana"/>
                <w:lang w:eastAsia="en-GB"/>
              </w:rPr>
              <w:t xml:space="preserve"> Kenya Revenue Authority</w:t>
            </w:r>
            <w:r w:rsidRPr="000A2AC4">
              <w:rPr>
                <w:rFonts w:ascii="Verdana" w:hAnsi="Verdana"/>
              </w:rPr>
              <w:t xml:space="preserve"> in accordance with ITT 3.14.</w:t>
            </w:r>
          </w:p>
          <w:p w14:paraId="3856791D" w14:textId="4026E093" w:rsidR="002C2AE8" w:rsidRPr="000A2AC4" w:rsidRDefault="002C2AE8" w:rsidP="004227BD">
            <w:pPr>
              <w:tabs>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hAnsi="Verdana"/>
              </w:rPr>
              <w:t>Articles of Incorporation (or equivalent documents of constitution or association), and/or documents of registration of the legal entity named above, in accordance with ITT 3.4.</w:t>
            </w:r>
          </w:p>
          <w:p w14:paraId="68711B02" w14:textId="77777777" w:rsidR="002C2AE8" w:rsidRPr="000A2AC4" w:rsidRDefault="002C2AE8" w:rsidP="004227BD">
            <w:pPr>
              <w:tabs>
                <w:tab w:val="left" w:pos="577"/>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hAnsi="Verdana"/>
              </w:rPr>
              <w:tab/>
              <w:t>In case of JV, letter of intent to form JV or JV agreement, in accordance with ITT 3.1.</w:t>
            </w:r>
          </w:p>
          <w:p w14:paraId="562614E2" w14:textId="77777777" w:rsidR="002C2AE8" w:rsidRPr="000A2AC4" w:rsidRDefault="002C2AE8" w:rsidP="004227BD">
            <w:pPr>
              <w:tabs>
                <w:tab w:val="left" w:pos="600"/>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eastAsia="MS Mincho" w:hAnsi="Verdana"/>
              </w:rPr>
              <w:tab/>
            </w:r>
            <w:r w:rsidRPr="000A2AC4">
              <w:rPr>
                <w:rFonts w:ascii="Verdana" w:hAnsi="Verdana"/>
              </w:rPr>
              <w:t>In case of state-owned enterprise or institution, in accordance with ITT 4.6 documents establishing:</w:t>
            </w:r>
          </w:p>
          <w:p w14:paraId="0DFC174B" w14:textId="77777777" w:rsidR="002C2AE8" w:rsidRPr="000A2AC4" w:rsidRDefault="002C2AE8" w:rsidP="004227BD">
            <w:pPr>
              <w:pStyle w:val="ListParagraph"/>
              <w:tabs>
                <w:tab w:val="left" w:pos="7230"/>
              </w:tabs>
              <w:spacing w:before="120"/>
              <w:ind w:left="0" w:firstLine="0"/>
              <w:jc w:val="both"/>
              <w:rPr>
                <w:rFonts w:ascii="Verdana" w:hAnsi="Verdana"/>
              </w:rPr>
            </w:pPr>
            <w:r w:rsidRPr="000A2AC4">
              <w:rPr>
                <w:rFonts w:ascii="Verdana" w:hAnsi="Verdana"/>
              </w:rPr>
              <w:t>(i) Legal and financial autonomy</w:t>
            </w:r>
          </w:p>
          <w:p w14:paraId="1B164F05" w14:textId="77777777" w:rsidR="002C2AE8" w:rsidRPr="000A2AC4" w:rsidRDefault="002C2AE8" w:rsidP="004227BD">
            <w:pPr>
              <w:pStyle w:val="ListParagraph"/>
              <w:tabs>
                <w:tab w:val="left" w:pos="7230"/>
              </w:tabs>
              <w:spacing w:before="120"/>
              <w:ind w:left="0" w:firstLine="0"/>
              <w:jc w:val="both"/>
              <w:rPr>
                <w:rFonts w:ascii="Verdana" w:hAnsi="Verdana"/>
              </w:rPr>
            </w:pPr>
            <w:r w:rsidRPr="000A2AC4">
              <w:rPr>
                <w:rFonts w:ascii="Verdana" w:hAnsi="Verdana"/>
              </w:rPr>
              <w:t>(ii) Operation under commercial law</w:t>
            </w:r>
          </w:p>
          <w:p w14:paraId="205EC952" w14:textId="05337A58" w:rsidR="002C2AE8" w:rsidRPr="000A2AC4" w:rsidRDefault="002C2AE8" w:rsidP="00E97DD0">
            <w:pPr>
              <w:pStyle w:val="ListParagraph"/>
              <w:tabs>
                <w:tab w:val="left" w:pos="7230"/>
              </w:tabs>
              <w:spacing w:before="120"/>
              <w:ind w:left="0" w:firstLine="0"/>
              <w:jc w:val="both"/>
              <w:rPr>
                <w:rFonts w:ascii="Verdana" w:hAnsi="Verdana"/>
              </w:rPr>
            </w:pPr>
            <w:r w:rsidRPr="000A2AC4">
              <w:rPr>
                <w:rFonts w:ascii="Verdana" w:hAnsi="Verdana"/>
              </w:rPr>
              <w:t>(iii) Establishing that the tenderer is not under the supervision of the Procuring Entity</w:t>
            </w:r>
          </w:p>
          <w:p w14:paraId="6F5E0722" w14:textId="77777777" w:rsidR="002C2AE8" w:rsidRPr="000A2AC4" w:rsidRDefault="002C2AE8" w:rsidP="004227BD">
            <w:pPr>
              <w:tabs>
                <w:tab w:val="left" w:pos="7230"/>
              </w:tabs>
              <w:spacing w:before="120"/>
              <w:jc w:val="both"/>
              <w:rPr>
                <w:rFonts w:ascii="Verdana" w:hAnsi="Verdana"/>
              </w:rPr>
            </w:pPr>
            <w:r w:rsidRPr="000A2AC4">
              <w:rPr>
                <w:rFonts w:ascii="Verdana" w:hAnsi="Verdana"/>
              </w:rPr>
              <w:t>2. Included are the organizational chart, a list of Board of Directors, and the beneficial ownership.</w:t>
            </w:r>
          </w:p>
        </w:tc>
      </w:tr>
    </w:tbl>
    <w:p w14:paraId="44ED4160" w14:textId="77777777" w:rsidR="0021200B" w:rsidRPr="000A2AC4" w:rsidRDefault="0021200B">
      <w:pPr>
        <w:pStyle w:val="BodyText"/>
        <w:spacing w:before="3"/>
        <w:rPr>
          <w:rFonts w:ascii="Verdana" w:hAnsi="Verdana"/>
        </w:rPr>
      </w:pPr>
    </w:p>
    <w:p w14:paraId="33B10A06" w14:textId="77777777" w:rsidR="0021200B" w:rsidRPr="000A2AC4" w:rsidRDefault="0021200B">
      <w:pPr>
        <w:rPr>
          <w:rFonts w:ascii="Verdana" w:hAnsi="Verdana"/>
        </w:rPr>
        <w:sectPr w:rsidR="0021200B" w:rsidRPr="000A2AC4" w:rsidSect="004227BD">
          <w:pgSz w:w="11910" w:h="16840"/>
          <w:pgMar w:top="720" w:right="1020" w:bottom="720" w:left="720" w:header="0" w:footer="441" w:gutter="0"/>
          <w:cols w:space="720"/>
        </w:sectPr>
      </w:pPr>
    </w:p>
    <w:p w14:paraId="0F4F40C2" w14:textId="169BB4E4" w:rsidR="00E97DD0" w:rsidRPr="000A2AC4" w:rsidRDefault="004227BD" w:rsidP="00C6798D">
      <w:pPr>
        <w:pStyle w:val="Heading3"/>
        <w:numPr>
          <w:ilvl w:val="0"/>
          <w:numId w:val="85"/>
        </w:numPr>
        <w:spacing w:before="178"/>
        <w:ind w:left="1276" w:right="547" w:hanging="425"/>
        <w:rPr>
          <w:rFonts w:ascii="Verdana" w:hAnsi="Verdana"/>
          <w:sz w:val="22"/>
          <w:szCs w:val="22"/>
        </w:rPr>
      </w:pPr>
      <w:bookmarkStart w:id="160" w:name="_Toc79671786"/>
      <w:bookmarkStart w:id="161" w:name="_Toc80192933"/>
      <w:r w:rsidRPr="000A2AC4">
        <w:rPr>
          <w:rFonts w:ascii="Verdana" w:hAnsi="Verdana"/>
          <w:color w:val="231F20"/>
          <w:sz w:val="22"/>
          <w:szCs w:val="22"/>
        </w:rPr>
        <w:lastRenderedPageBreak/>
        <w:t xml:space="preserve">TENDERER’S ELIGIBILITY- CONFIDENTIAL </w:t>
      </w:r>
      <w:r w:rsidR="00B25421" w:rsidRPr="000A2AC4">
        <w:rPr>
          <w:rFonts w:ascii="Verdana" w:hAnsi="Verdana"/>
          <w:color w:val="231F20"/>
          <w:sz w:val="22"/>
          <w:szCs w:val="22"/>
        </w:rPr>
        <w:t>BUSINESS QUESTIONNAIRE FORM</w:t>
      </w:r>
      <w:r w:rsidR="00E97DD0" w:rsidRPr="000A2AC4">
        <w:rPr>
          <w:rFonts w:ascii="Verdana" w:hAnsi="Verdana"/>
          <w:color w:val="231F20"/>
          <w:sz w:val="22"/>
          <w:szCs w:val="22"/>
        </w:rPr>
        <w:t xml:space="preserve"> (MANDATORY)</w:t>
      </w:r>
      <w:bookmarkEnd w:id="160"/>
      <w:bookmarkEnd w:id="161"/>
    </w:p>
    <w:p w14:paraId="39CCAD0A" w14:textId="77B2964F" w:rsidR="0021200B" w:rsidRPr="000A2AC4" w:rsidRDefault="00022DB4" w:rsidP="00C6798D">
      <w:pPr>
        <w:pStyle w:val="ListParagraph"/>
        <w:numPr>
          <w:ilvl w:val="0"/>
          <w:numId w:val="21"/>
        </w:numPr>
        <w:tabs>
          <w:tab w:val="left" w:pos="1417"/>
          <w:tab w:val="left" w:pos="1418"/>
        </w:tabs>
        <w:spacing w:before="234"/>
        <w:ind w:hanging="564"/>
        <w:rPr>
          <w:rFonts w:ascii="Verdana" w:hAnsi="Verdana"/>
        </w:rPr>
      </w:pPr>
      <w:r w:rsidRPr="000A2AC4">
        <w:rPr>
          <w:rFonts w:ascii="Verdana" w:hAnsi="Verdana"/>
          <w:color w:val="231F20"/>
        </w:rPr>
        <w:t>Instruction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Tenderer</w:t>
      </w:r>
    </w:p>
    <w:p w14:paraId="7C173D1C" w14:textId="69C12835" w:rsidR="0021200B" w:rsidRPr="000A2AC4" w:rsidRDefault="00022DB4" w:rsidP="006F2B27">
      <w:pPr>
        <w:spacing w:before="242" w:line="230" w:lineRule="auto"/>
        <w:ind w:left="853" w:right="547"/>
        <w:rPr>
          <w:rFonts w:ascii="Verdana" w:hAnsi="Verdana"/>
        </w:rPr>
      </w:pP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instructed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particulars</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i/>
          <w:color w:val="231F20"/>
        </w:rPr>
        <w:t>one</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entity</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JV</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further</w:t>
      </w:r>
      <w:r w:rsidR="005765B8" w:rsidRPr="000A2AC4">
        <w:rPr>
          <w:rFonts w:ascii="Verdana" w:hAnsi="Verdana"/>
          <w:color w:val="231F20"/>
        </w:rPr>
        <w:t xml:space="preserve">  </w:t>
      </w:r>
      <w:r w:rsidRPr="000A2AC4">
        <w:rPr>
          <w:rFonts w:ascii="Verdana" w:hAnsi="Verdana"/>
          <w:color w:val="231F20"/>
        </w:rPr>
        <w:t>reminded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offence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give</w:t>
      </w:r>
      <w:r w:rsidR="005765B8" w:rsidRPr="000A2AC4">
        <w:rPr>
          <w:rFonts w:ascii="Verdana" w:hAnsi="Verdana"/>
          <w:color w:val="231F20"/>
        </w:rPr>
        <w:t xml:space="preserve">  </w:t>
      </w:r>
      <w:r w:rsidRPr="000A2AC4">
        <w:rPr>
          <w:rFonts w:ascii="Verdana" w:hAnsi="Verdana"/>
          <w:color w:val="231F20"/>
        </w:rPr>
        <w:t>false</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Form.</w:t>
      </w:r>
    </w:p>
    <w:p w14:paraId="22904B44" w14:textId="7D8FC7E5" w:rsidR="0021200B" w:rsidRPr="000A2AC4" w:rsidRDefault="004227BD" w:rsidP="00C6798D">
      <w:pPr>
        <w:pStyle w:val="Heading5"/>
        <w:numPr>
          <w:ilvl w:val="0"/>
          <w:numId w:val="41"/>
        </w:numPr>
        <w:tabs>
          <w:tab w:val="left" w:pos="1417"/>
        </w:tabs>
        <w:rPr>
          <w:rFonts w:ascii="Verdana" w:hAnsi="Verdana"/>
          <w:color w:val="231F20"/>
        </w:rPr>
      </w:pPr>
      <w:r w:rsidRPr="000A2AC4">
        <w:rPr>
          <w:rFonts w:ascii="Verdana" w:hAnsi="Verdana"/>
          <w:color w:val="231F20"/>
        </w:rPr>
        <w:t>Tenderer’s details</w:t>
      </w:r>
    </w:p>
    <w:p w14:paraId="55B62246" w14:textId="77777777" w:rsidR="00487140" w:rsidRPr="000A2AC4" w:rsidRDefault="00487140" w:rsidP="00487140">
      <w:pPr>
        <w:pStyle w:val="Heading5"/>
        <w:tabs>
          <w:tab w:val="left" w:pos="1417"/>
        </w:tabs>
        <w:ind w:left="1423"/>
        <w:rPr>
          <w:rFonts w:ascii="Verdana" w:hAnsi="Verdana"/>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4919"/>
        <w:gridCol w:w="3145"/>
      </w:tblGrid>
      <w:tr w:rsidR="00487140" w:rsidRPr="000A2AC4" w14:paraId="3B9C17B2" w14:textId="77777777" w:rsidTr="004227BD">
        <w:tc>
          <w:tcPr>
            <w:tcW w:w="336" w:type="dxa"/>
            <w:shd w:val="clear" w:color="auto" w:fill="auto"/>
          </w:tcPr>
          <w:p w14:paraId="594CB56C" w14:textId="77777777" w:rsidR="00487140" w:rsidRPr="000A2AC4" w:rsidRDefault="00487140" w:rsidP="0091703A">
            <w:pPr>
              <w:tabs>
                <w:tab w:val="left" w:pos="7230"/>
              </w:tabs>
              <w:jc w:val="both"/>
              <w:rPr>
                <w:rFonts w:ascii="Verdana" w:hAnsi="Verdana"/>
                <w:b/>
                <w:color w:val="000000"/>
              </w:rPr>
            </w:pPr>
          </w:p>
        </w:tc>
        <w:tc>
          <w:tcPr>
            <w:tcW w:w="4934" w:type="dxa"/>
            <w:shd w:val="clear" w:color="auto" w:fill="auto"/>
          </w:tcPr>
          <w:p w14:paraId="6ED8CDAB" w14:textId="77777777" w:rsidR="00487140" w:rsidRPr="000A2AC4" w:rsidRDefault="00487140" w:rsidP="00873440">
            <w:pPr>
              <w:tabs>
                <w:tab w:val="left" w:pos="7230"/>
              </w:tabs>
              <w:rPr>
                <w:rFonts w:ascii="Verdana" w:hAnsi="Verdana"/>
                <w:b/>
                <w:color w:val="000000"/>
              </w:rPr>
            </w:pPr>
            <w:r w:rsidRPr="000A2AC4">
              <w:rPr>
                <w:rFonts w:ascii="Verdana" w:hAnsi="Verdana"/>
                <w:b/>
                <w:color w:val="000000"/>
              </w:rPr>
              <w:t>ITEM</w:t>
            </w:r>
          </w:p>
        </w:tc>
        <w:tc>
          <w:tcPr>
            <w:tcW w:w="3150" w:type="dxa"/>
            <w:shd w:val="clear" w:color="auto" w:fill="auto"/>
          </w:tcPr>
          <w:p w14:paraId="0E57065F" w14:textId="77777777" w:rsidR="00487140" w:rsidRPr="000A2AC4" w:rsidRDefault="00487140" w:rsidP="00873440">
            <w:pPr>
              <w:tabs>
                <w:tab w:val="left" w:pos="7230"/>
              </w:tabs>
              <w:rPr>
                <w:rFonts w:ascii="Verdana" w:hAnsi="Verdana"/>
                <w:b/>
                <w:color w:val="000000"/>
              </w:rPr>
            </w:pPr>
            <w:r w:rsidRPr="000A2AC4">
              <w:rPr>
                <w:rFonts w:ascii="Verdana" w:hAnsi="Verdana"/>
                <w:b/>
                <w:color w:val="000000"/>
              </w:rPr>
              <w:t>DESCRIPTION</w:t>
            </w:r>
          </w:p>
        </w:tc>
      </w:tr>
      <w:tr w:rsidR="00487140" w:rsidRPr="000A2AC4" w14:paraId="6435CA1F" w14:textId="77777777" w:rsidTr="004227BD">
        <w:trPr>
          <w:trHeight w:val="365"/>
        </w:trPr>
        <w:tc>
          <w:tcPr>
            <w:tcW w:w="336" w:type="dxa"/>
            <w:shd w:val="clear" w:color="auto" w:fill="auto"/>
          </w:tcPr>
          <w:p w14:paraId="6E45CF71"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1</w:t>
            </w:r>
          </w:p>
        </w:tc>
        <w:tc>
          <w:tcPr>
            <w:tcW w:w="4934" w:type="dxa"/>
            <w:shd w:val="clear" w:color="auto" w:fill="auto"/>
          </w:tcPr>
          <w:p w14:paraId="073422B5" w14:textId="77777777" w:rsidR="00487140" w:rsidRPr="000A2AC4" w:rsidRDefault="00487140" w:rsidP="00873440">
            <w:pPr>
              <w:tabs>
                <w:tab w:val="left" w:pos="7230"/>
              </w:tabs>
              <w:rPr>
                <w:rFonts w:ascii="Verdana" w:hAnsi="Verdana"/>
                <w:color w:val="000000"/>
              </w:rPr>
            </w:pPr>
            <w:r w:rsidRPr="000A2AC4">
              <w:rPr>
                <w:rFonts w:ascii="Verdana" w:hAnsi="Verdana"/>
                <w:color w:val="000000"/>
              </w:rPr>
              <w:t>Name of the Procuring Entity</w:t>
            </w:r>
          </w:p>
        </w:tc>
        <w:tc>
          <w:tcPr>
            <w:tcW w:w="3150" w:type="dxa"/>
            <w:shd w:val="clear" w:color="auto" w:fill="auto"/>
          </w:tcPr>
          <w:p w14:paraId="76242895" w14:textId="77777777" w:rsidR="00487140" w:rsidRPr="000A2AC4" w:rsidRDefault="00487140" w:rsidP="00873440">
            <w:pPr>
              <w:tabs>
                <w:tab w:val="left" w:pos="7230"/>
              </w:tabs>
              <w:rPr>
                <w:rFonts w:ascii="Verdana" w:hAnsi="Verdana"/>
                <w:color w:val="000000"/>
              </w:rPr>
            </w:pPr>
          </w:p>
        </w:tc>
      </w:tr>
      <w:tr w:rsidR="00487140" w:rsidRPr="000A2AC4" w14:paraId="7E6CB42A" w14:textId="77777777" w:rsidTr="004227BD">
        <w:tc>
          <w:tcPr>
            <w:tcW w:w="336" w:type="dxa"/>
            <w:shd w:val="clear" w:color="auto" w:fill="auto"/>
          </w:tcPr>
          <w:p w14:paraId="7E97F9F9"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2</w:t>
            </w:r>
          </w:p>
        </w:tc>
        <w:tc>
          <w:tcPr>
            <w:tcW w:w="4934" w:type="dxa"/>
            <w:shd w:val="clear" w:color="auto" w:fill="auto"/>
            <w:vAlign w:val="center"/>
          </w:tcPr>
          <w:p w14:paraId="275DC92F" w14:textId="77777777" w:rsidR="00487140" w:rsidRPr="000A2AC4" w:rsidRDefault="00487140" w:rsidP="00873440">
            <w:pPr>
              <w:tabs>
                <w:tab w:val="left" w:pos="7230"/>
              </w:tabs>
              <w:rPr>
                <w:rFonts w:ascii="Verdana" w:hAnsi="Verdana"/>
                <w:color w:val="000000"/>
              </w:rPr>
            </w:pPr>
            <w:r w:rsidRPr="000A2AC4">
              <w:rPr>
                <w:rFonts w:ascii="Verdana" w:hAnsi="Verdana"/>
                <w:color w:val="000000"/>
              </w:rPr>
              <w:t>Name of the Tenderer</w:t>
            </w:r>
          </w:p>
        </w:tc>
        <w:tc>
          <w:tcPr>
            <w:tcW w:w="3150" w:type="dxa"/>
            <w:shd w:val="clear" w:color="auto" w:fill="auto"/>
          </w:tcPr>
          <w:p w14:paraId="53FBD023" w14:textId="77777777" w:rsidR="00487140" w:rsidRPr="000A2AC4" w:rsidRDefault="00487140" w:rsidP="00873440">
            <w:pPr>
              <w:tabs>
                <w:tab w:val="left" w:pos="7230"/>
              </w:tabs>
              <w:rPr>
                <w:rFonts w:ascii="Verdana" w:hAnsi="Verdana"/>
                <w:color w:val="000000"/>
              </w:rPr>
            </w:pPr>
          </w:p>
        </w:tc>
      </w:tr>
      <w:tr w:rsidR="00487140" w:rsidRPr="000A2AC4" w14:paraId="2AAB4B9C" w14:textId="77777777" w:rsidTr="004227BD">
        <w:tc>
          <w:tcPr>
            <w:tcW w:w="336" w:type="dxa"/>
            <w:shd w:val="clear" w:color="auto" w:fill="auto"/>
          </w:tcPr>
          <w:p w14:paraId="2B48AD37"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3</w:t>
            </w:r>
          </w:p>
        </w:tc>
        <w:tc>
          <w:tcPr>
            <w:tcW w:w="4934" w:type="dxa"/>
            <w:shd w:val="clear" w:color="auto" w:fill="auto"/>
          </w:tcPr>
          <w:p w14:paraId="1E29D77F" w14:textId="77777777" w:rsidR="00487140" w:rsidRPr="000A2AC4" w:rsidRDefault="00487140" w:rsidP="00873440">
            <w:pPr>
              <w:tabs>
                <w:tab w:val="left" w:pos="7230"/>
              </w:tabs>
              <w:rPr>
                <w:rFonts w:ascii="Verdana" w:hAnsi="Verdana"/>
                <w:color w:val="000000"/>
              </w:rPr>
            </w:pPr>
            <w:r w:rsidRPr="000A2AC4">
              <w:rPr>
                <w:rFonts w:ascii="Verdana" w:hAnsi="Verdana"/>
                <w:color w:val="000000"/>
              </w:rPr>
              <w:t>Full Address and Contact Details of the Tenderer.</w:t>
            </w:r>
          </w:p>
          <w:p w14:paraId="463CE5AC" w14:textId="77777777" w:rsidR="00487140" w:rsidRPr="000A2AC4" w:rsidRDefault="00487140" w:rsidP="00873440">
            <w:pPr>
              <w:tabs>
                <w:tab w:val="left" w:pos="7230"/>
              </w:tabs>
              <w:rPr>
                <w:rFonts w:ascii="Verdana" w:hAnsi="Verdana"/>
                <w:color w:val="000000"/>
              </w:rPr>
            </w:pPr>
          </w:p>
          <w:p w14:paraId="2943DCB7" w14:textId="77777777" w:rsidR="00487140" w:rsidRPr="000A2AC4" w:rsidRDefault="00487140" w:rsidP="00873440">
            <w:pPr>
              <w:tabs>
                <w:tab w:val="left" w:pos="7230"/>
              </w:tabs>
              <w:rPr>
                <w:rFonts w:ascii="Verdana" w:hAnsi="Verdana"/>
                <w:color w:val="000000"/>
              </w:rPr>
            </w:pPr>
          </w:p>
          <w:p w14:paraId="2B771B2B" w14:textId="77777777" w:rsidR="00487140" w:rsidRPr="000A2AC4" w:rsidRDefault="00487140" w:rsidP="00873440">
            <w:pPr>
              <w:tabs>
                <w:tab w:val="left" w:pos="7230"/>
              </w:tabs>
              <w:rPr>
                <w:rFonts w:ascii="Verdana" w:hAnsi="Verdana"/>
                <w:color w:val="000000"/>
              </w:rPr>
            </w:pPr>
          </w:p>
          <w:p w14:paraId="135A0D6D" w14:textId="77777777" w:rsidR="00487140" w:rsidRPr="000A2AC4" w:rsidRDefault="00487140" w:rsidP="00873440">
            <w:pPr>
              <w:tabs>
                <w:tab w:val="left" w:pos="7230"/>
              </w:tabs>
              <w:rPr>
                <w:rFonts w:ascii="Verdana" w:hAnsi="Verdana"/>
                <w:color w:val="000000"/>
              </w:rPr>
            </w:pPr>
          </w:p>
          <w:p w14:paraId="00C1C90C" w14:textId="77777777" w:rsidR="00487140" w:rsidRPr="000A2AC4" w:rsidRDefault="00487140" w:rsidP="00873440">
            <w:pPr>
              <w:tabs>
                <w:tab w:val="left" w:pos="7230"/>
              </w:tabs>
              <w:rPr>
                <w:rFonts w:ascii="Verdana" w:hAnsi="Verdana"/>
                <w:color w:val="000000"/>
              </w:rPr>
            </w:pPr>
          </w:p>
        </w:tc>
        <w:tc>
          <w:tcPr>
            <w:tcW w:w="3150" w:type="dxa"/>
            <w:shd w:val="clear" w:color="auto" w:fill="auto"/>
          </w:tcPr>
          <w:p w14:paraId="254A788D"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rPr>
            </w:pPr>
            <w:r w:rsidRPr="000A2AC4">
              <w:rPr>
                <w:rFonts w:ascii="Verdana" w:hAnsi="Verdana"/>
                <w:color w:val="000000"/>
              </w:rPr>
              <w:t>Country</w:t>
            </w:r>
          </w:p>
          <w:p w14:paraId="34FF6CA0"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rPr>
            </w:pPr>
            <w:r w:rsidRPr="000A2AC4">
              <w:rPr>
                <w:rFonts w:ascii="Verdana" w:hAnsi="Verdana"/>
                <w:color w:val="000000"/>
              </w:rPr>
              <w:t xml:space="preserve">City </w:t>
            </w:r>
          </w:p>
          <w:p w14:paraId="45F70C54"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lang w:eastAsia="en-ZA"/>
              </w:rPr>
            </w:pPr>
            <w:r w:rsidRPr="000A2AC4">
              <w:rPr>
                <w:rFonts w:ascii="Verdana" w:hAnsi="Verdana"/>
                <w:color w:val="000000"/>
              </w:rPr>
              <w:t>Location</w:t>
            </w:r>
          </w:p>
          <w:p w14:paraId="31A0DEAD"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rPr>
            </w:pPr>
            <w:r w:rsidRPr="000A2AC4">
              <w:rPr>
                <w:rFonts w:ascii="Verdana" w:hAnsi="Verdana"/>
                <w:color w:val="000000"/>
              </w:rPr>
              <w:t>Building</w:t>
            </w:r>
          </w:p>
          <w:p w14:paraId="038B6114"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rPr>
            </w:pPr>
            <w:r w:rsidRPr="000A2AC4">
              <w:rPr>
                <w:rFonts w:ascii="Verdana" w:hAnsi="Verdana"/>
                <w:color w:val="000000"/>
              </w:rPr>
              <w:t xml:space="preserve">Floor </w:t>
            </w:r>
          </w:p>
          <w:p w14:paraId="1517E1A8"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lang w:eastAsia="en-ZA"/>
              </w:rPr>
            </w:pPr>
            <w:r w:rsidRPr="000A2AC4">
              <w:rPr>
                <w:rFonts w:ascii="Verdana" w:hAnsi="Verdana"/>
                <w:color w:val="000000"/>
              </w:rPr>
              <w:t xml:space="preserve">Postal Address </w:t>
            </w:r>
          </w:p>
          <w:p w14:paraId="5038B602" w14:textId="77777777" w:rsidR="00487140" w:rsidRPr="000A2AC4" w:rsidRDefault="00487140" w:rsidP="00C6798D">
            <w:pPr>
              <w:widowControl/>
              <w:numPr>
                <w:ilvl w:val="0"/>
                <w:numId w:val="43"/>
              </w:numPr>
              <w:tabs>
                <w:tab w:val="left" w:pos="708"/>
                <w:tab w:val="left" w:pos="7230"/>
              </w:tabs>
              <w:autoSpaceDE/>
              <w:autoSpaceDN/>
              <w:rPr>
                <w:rFonts w:ascii="Verdana" w:hAnsi="Verdana"/>
                <w:color w:val="000000"/>
              </w:rPr>
            </w:pPr>
            <w:r w:rsidRPr="000A2AC4">
              <w:rPr>
                <w:rFonts w:ascii="Verdana" w:hAnsi="Verdana"/>
                <w:color w:val="000000"/>
              </w:rPr>
              <w:t>Name and email of contact person.</w:t>
            </w:r>
          </w:p>
        </w:tc>
      </w:tr>
      <w:tr w:rsidR="00487140" w:rsidRPr="000A2AC4" w14:paraId="255F7C86" w14:textId="77777777" w:rsidTr="004227BD">
        <w:tc>
          <w:tcPr>
            <w:tcW w:w="336" w:type="dxa"/>
            <w:shd w:val="clear" w:color="auto" w:fill="auto"/>
          </w:tcPr>
          <w:p w14:paraId="08807432"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4</w:t>
            </w:r>
          </w:p>
        </w:tc>
        <w:tc>
          <w:tcPr>
            <w:tcW w:w="4934" w:type="dxa"/>
            <w:shd w:val="clear" w:color="auto" w:fill="auto"/>
          </w:tcPr>
          <w:p w14:paraId="42F65172" w14:textId="77777777" w:rsidR="00487140" w:rsidRPr="000A2AC4" w:rsidRDefault="00487140" w:rsidP="00873440">
            <w:pPr>
              <w:tabs>
                <w:tab w:val="left" w:pos="7230"/>
              </w:tabs>
              <w:rPr>
                <w:rFonts w:ascii="Verdana" w:hAnsi="Verdana"/>
                <w:color w:val="000000"/>
              </w:rPr>
            </w:pPr>
            <w:r w:rsidRPr="000A2AC4">
              <w:rPr>
                <w:rFonts w:ascii="Verdana" w:hAnsi="Verdana"/>
                <w:color w:val="000000"/>
              </w:rPr>
              <w:t>Reference Number of the Tender</w:t>
            </w:r>
          </w:p>
        </w:tc>
        <w:tc>
          <w:tcPr>
            <w:tcW w:w="3150" w:type="dxa"/>
            <w:shd w:val="clear" w:color="auto" w:fill="auto"/>
          </w:tcPr>
          <w:p w14:paraId="7E9F4D7D" w14:textId="77777777" w:rsidR="00487140" w:rsidRPr="000A2AC4" w:rsidRDefault="00487140" w:rsidP="00873440">
            <w:pPr>
              <w:tabs>
                <w:tab w:val="left" w:pos="7230"/>
              </w:tabs>
              <w:rPr>
                <w:rFonts w:ascii="Verdana" w:hAnsi="Verdana"/>
                <w:color w:val="000000"/>
              </w:rPr>
            </w:pPr>
          </w:p>
          <w:p w14:paraId="406CB4C3" w14:textId="77777777" w:rsidR="00487140" w:rsidRPr="000A2AC4" w:rsidRDefault="00487140" w:rsidP="00873440">
            <w:pPr>
              <w:tabs>
                <w:tab w:val="left" w:pos="7230"/>
              </w:tabs>
              <w:rPr>
                <w:rFonts w:ascii="Verdana" w:hAnsi="Verdana"/>
                <w:color w:val="000000"/>
              </w:rPr>
            </w:pPr>
          </w:p>
        </w:tc>
      </w:tr>
      <w:tr w:rsidR="00487140" w:rsidRPr="000A2AC4" w14:paraId="7950FECA" w14:textId="77777777" w:rsidTr="004227BD">
        <w:tc>
          <w:tcPr>
            <w:tcW w:w="336" w:type="dxa"/>
            <w:shd w:val="clear" w:color="auto" w:fill="auto"/>
          </w:tcPr>
          <w:p w14:paraId="5B38F8CB"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5</w:t>
            </w:r>
          </w:p>
        </w:tc>
        <w:tc>
          <w:tcPr>
            <w:tcW w:w="4934" w:type="dxa"/>
            <w:shd w:val="clear" w:color="auto" w:fill="auto"/>
          </w:tcPr>
          <w:p w14:paraId="33AD74F7" w14:textId="77777777" w:rsidR="00487140" w:rsidRPr="000A2AC4" w:rsidRDefault="00487140" w:rsidP="00873440">
            <w:pPr>
              <w:tabs>
                <w:tab w:val="left" w:pos="7230"/>
              </w:tabs>
              <w:rPr>
                <w:rFonts w:ascii="Verdana" w:hAnsi="Verdana"/>
                <w:color w:val="000000"/>
              </w:rPr>
            </w:pPr>
            <w:r w:rsidRPr="000A2AC4">
              <w:rPr>
                <w:rFonts w:ascii="Verdana" w:hAnsi="Verdana"/>
                <w:color w:val="000000"/>
              </w:rPr>
              <w:t>Date and Time of Tender Opening</w:t>
            </w:r>
          </w:p>
        </w:tc>
        <w:tc>
          <w:tcPr>
            <w:tcW w:w="3150" w:type="dxa"/>
            <w:shd w:val="clear" w:color="auto" w:fill="auto"/>
          </w:tcPr>
          <w:p w14:paraId="206CECD1" w14:textId="77777777" w:rsidR="00487140" w:rsidRPr="000A2AC4" w:rsidRDefault="00487140" w:rsidP="00873440">
            <w:pPr>
              <w:tabs>
                <w:tab w:val="left" w:pos="7230"/>
              </w:tabs>
              <w:rPr>
                <w:rFonts w:ascii="Verdana" w:hAnsi="Verdana"/>
                <w:color w:val="000000"/>
              </w:rPr>
            </w:pPr>
          </w:p>
          <w:p w14:paraId="0DC5D38A" w14:textId="77777777" w:rsidR="00487140" w:rsidRPr="000A2AC4" w:rsidRDefault="00487140" w:rsidP="00873440">
            <w:pPr>
              <w:tabs>
                <w:tab w:val="left" w:pos="7230"/>
              </w:tabs>
              <w:rPr>
                <w:rFonts w:ascii="Verdana" w:hAnsi="Verdana"/>
                <w:color w:val="000000"/>
              </w:rPr>
            </w:pPr>
          </w:p>
        </w:tc>
      </w:tr>
      <w:tr w:rsidR="00487140" w:rsidRPr="000A2AC4" w14:paraId="1CB950A1" w14:textId="77777777" w:rsidTr="004227BD">
        <w:tc>
          <w:tcPr>
            <w:tcW w:w="336" w:type="dxa"/>
            <w:shd w:val="clear" w:color="auto" w:fill="auto"/>
          </w:tcPr>
          <w:p w14:paraId="334B8B49"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6</w:t>
            </w:r>
          </w:p>
        </w:tc>
        <w:tc>
          <w:tcPr>
            <w:tcW w:w="4934" w:type="dxa"/>
            <w:shd w:val="clear" w:color="auto" w:fill="auto"/>
          </w:tcPr>
          <w:p w14:paraId="3C061BF5" w14:textId="3701D2CA" w:rsidR="00487140" w:rsidRPr="000A2AC4" w:rsidRDefault="00487140" w:rsidP="00873440">
            <w:pPr>
              <w:tabs>
                <w:tab w:val="left" w:pos="7230"/>
              </w:tabs>
              <w:rPr>
                <w:rFonts w:ascii="Verdana" w:hAnsi="Verdana"/>
                <w:color w:val="000000"/>
              </w:rPr>
            </w:pPr>
            <w:r w:rsidRPr="000A2AC4">
              <w:rPr>
                <w:rFonts w:ascii="Verdana" w:hAnsi="Verdana"/>
              </w:rPr>
              <w:t xml:space="preserve">Current Trade License </w:t>
            </w:r>
            <w:r w:rsidR="00873440" w:rsidRPr="000A2AC4">
              <w:rPr>
                <w:rFonts w:ascii="Verdana" w:hAnsi="Verdana"/>
              </w:rPr>
              <w:t xml:space="preserve"> </w:t>
            </w:r>
            <w:r w:rsidRPr="000A2AC4">
              <w:rPr>
                <w:rFonts w:ascii="Verdana" w:hAnsi="Verdana"/>
              </w:rPr>
              <w:t>No and Expiring date</w:t>
            </w:r>
          </w:p>
        </w:tc>
        <w:tc>
          <w:tcPr>
            <w:tcW w:w="3150" w:type="dxa"/>
            <w:shd w:val="clear" w:color="auto" w:fill="auto"/>
          </w:tcPr>
          <w:p w14:paraId="516B4EC2" w14:textId="77777777" w:rsidR="00487140" w:rsidRPr="000A2AC4" w:rsidRDefault="00487140" w:rsidP="00873440">
            <w:pPr>
              <w:tabs>
                <w:tab w:val="left" w:pos="7230"/>
              </w:tabs>
              <w:rPr>
                <w:rFonts w:ascii="Verdana" w:hAnsi="Verdana"/>
                <w:color w:val="000000"/>
              </w:rPr>
            </w:pPr>
          </w:p>
        </w:tc>
      </w:tr>
      <w:tr w:rsidR="00487140" w:rsidRPr="000A2AC4" w14:paraId="19E2B962" w14:textId="77777777" w:rsidTr="004227BD">
        <w:tc>
          <w:tcPr>
            <w:tcW w:w="336" w:type="dxa"/>
            <w:shd w:val="clear" w:color="auto" w:fill="auto"/>
          </w:tcPr>
          <w:p w14:paraId="0C56F666"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7</w:t>
            </w:r>
          </w:p>
        </w:tc>
        <w:tc>
          <w:tcPr>
            <w:tcW w:w="4934" w:type="dxa"/>
            <w:shd w:val="clear" w:color="auto" w:fill="auto"/>
          </w:tcPr>
          <w:p w14:paraId="7F376C96" w14:textId="77777777" w:rsidR="00487140" w:rsidRPr="000A2AC4" w:rsidRDefault="00487140" w:rsidP="00873440">
            <w:pPr>
              <w:tabs>
                <w:tab w:val="left" w:pos="7230"/>
              </w:tabs>
              <w:rPr>
                <w:rFonts w:ascii="Verdana" w:hAnsi="Verdana"/>
                <w:color w:val="000000"/>
              </w:rPr>
            </w:pPr>
            <w:r w:rsidRPr="000A2AC4">
              <w:rPr>
                <w:rFonts w:ascii="Verdana" w:hAnsi="Verdana"/>
              </w:rPr>
              <w:t>Maximum value of business which the Tenderer handles.</w:t>
            </w:r>
          </w:p>
        </w:tc>
        <w:tc>
          <w:tcPr>
            <w:tcW w:w="3150" w:type="dxa"/>
            <w:shd w:val="clear" w:color="auto" w:fill="auto"/>
          </w:tcPr>
          <w:p w14:paraId="0C4DA5EA" w14:textId="77777777" w:rsidR="00487140" w:rsidRPr="000A2AC4" w:rsidRDefault="00487140" w:rsidP="00873440">
            <w:pPr>
              <w:tabs>
                <w:tab w:val="left" w:pos="7230"/>
              </w:tabs>
              <w:rPr>
                <w:rFonts w:ascii="Verdana" w:hAnsi="Verdana"/>
                <w:color w:val="000000"/>
              </w:rPr>
            </w:pPr>
          </w:p>
        </w:tc>
      </w:tr>
      <w:tr w:rsidR="00487140" w:rsidRPr="000A2AC4" w14:paraId="5F9B1C1E" w14:textId="77777777" w:rsidTr="004227BD">
        <w:tc>
          <w:tcPr>
            <w:tcW w:w="336" w:type="dxa"/>
            <w:shd w:val="clear" w:color="auto" w:fill="auto"/>
          </w:tcPr>
          <w:p w14:paraId="29EEA0FF" w14:textId="77777777" w:rsidR="00487140" w:rsidRPr="000A2AC4" w:rsidRDefault="00487140" w:rsidP="0091703A">
            <w:pPr>
              <w:tabs>
                <w:tab w:val="left" w:pos="7230"/>
              </w:tabs>
              <w:jc w:val="both"/>
              <w:rPr>
                <w:rFonts w:ascii="Verdana" w:hAnsi="Verdana"/>
                <w:color w:val="000000"/>
              </w:rPr>
            </w:pPr>
            <w:r w:rsidRPr="000A2AC4">
              <w:rPr>
                <w:rFonts w:ascii="Verdana" w:hAnsi="Verdana"/>
                <w:color w:val="000000"/>
              </w:rPr>
              <w:t>8</w:t>
            </w:r>
          </w:p>
        </w:tc>
        <w:tc>
          <w:tcPr>
            <w:tcW w:w="4934" w:type="dxa"/>
            <w:shd w:val="clear" w:color="auto" w:fill="auto"/>
          </w:tcPr>
          <w:p w14:paraId="42A3198C" w14:textId="77777777" w:rsidR="00487140" w:rsidRPr="000A2AC4" w:rsidRDefault="00487140" w:rsidP="00873440">
            <w:pPr>
              <w:tabs>
                <w:tab w:val="left" w:pos="7230"/>
              </w:tabs>
              <w:rPr>
                <w:rFonts w:ascii="Verdana" w:hAnsi="Verdana"/>
                <w:color w:val="000000"/>
              </w:rPr>
            </w:pPr>
          </w:p>
        </w:tc>
        <w:tc>
          <w:tcPr>
            <w:tcW w:w="3150" w:type="dxa"/>
            <w:shd w:val="clear" w:color="auto" w:fill="auto"/>
          </w:tcPr>
          <w:p w14:paraId="0617F192" w14:textId="77777777" w:rsidR="00487140" w:rsidRPr="000A2AC4" w:rsidRDefault="00487140" w:rsidP="00873440">
            <w:pPr>
              <w:tabs>
                <w:tab w:val="left" w:pos="7230"/>
              </w:tabs>
              <w:rPr>
                <w:rFonts w:ascii="Verdana" w:hAnsi="Verdana"/>
                <w:color w:val="000000"/>
              </w:rPr>
            </w:pPr>
          </w:p>
        </w:tc>
      </w:tr>
    </w:tbl>
    <w:p w14:paraId="557D8C11" w14:textId="77777777" w:rsidR="00487140" w:rsidRPr="000A2AC4" w:rsidRDefault="00487140" w:rsidP="00487140">
      <w:pPr>
        <w:pStyle w:val="Heading5"/>
        <w:tabs>
          <w:tab w:val="left" w:pos="1417"/>
        </w:tabs>
        <w:ind w:left="1423"/>
        <w:rPr>
          <w:rFonts w:ascii="Verdana" w:hAnsi="Verdana"/>
          <w:color w:val="231F20"/>
        </w:rPr>
      </w:pPr>
    </w:p>
    <w:p w14:paraId="4F326E81" w14:textId="1B804B47" w:rsidR="0021200B" w:rsidRPr="000A2AC4" w:rsidRDefault="00A25B6F">
      <w:pPr>
        <w:ind w:left="850"/>
        <w:rPr>
          <w:rFonts w:ascii="Verdana" w:hAnsi="Verdana"/>
          <w:b/>
        </w:rPr>
      </w:pPr>
      <w:r w:rsidRPr="000A2AC4">
        <w:rPr>
          <w:rFonts w:ascii="Verdana" w:hAnsi="Verdana"/>
          <w:b/>
          <w:color w:val="231F20"/>
        </w:rPr>
        <w:t>General and Speciﬁc Details</w:t>
      </w:r>
    </w:p>
    <w:p w14:paraId="5CC62D51" w14:textId="754D6E0C" w:rsidR="0021200B" w:rsidRPr="000A2AC4" w:rsidRDefault="00A25B6F" w:rsidP="00C6798D">
      <w:pPr>
        <w:pStyle w:val="ListParagraph"/>
        <w:numPr>
          <w:ilvl w:val="0"/>
          <w:numId w:val="21"/>
        </w:numPr>
        <w:tabs>
          <w:tab w:val="left" w:pos="1417"/>
          <w:tab w:val="left" w:pos="1418"/>
        </w:tabs>
        <w:spacing w:before="235"/>
        <w:ind w:hanging="567"/>
        <w:rPr>
          <w:rFonts w:ascii="Verdana" w:hAnsi="Verdana"/>
        </w:rPr>
      </w:pPr>
      <w:r w:rsidRPr="000A2AC4">
        <w:rPr>
          <w:rFonts w:ascii="Verdana" w:hAnsi="Verdana"/>
          <w:color w:val="231F20"/>
        </w:rPr>
        <w:t>Sole Proprietor, provide the following details</w:t>
      </w:r>
      <w:r w:rsidR="00022DB4" w:rsidRPr="000A2AC4">
        <w:rPr>
          <w:rFonts w:ascii="Verdana" w:hAnsi="Verdana"/>
          <w:color w:val="231F20"/>
        </w:rPr>
        <w:t>.</w:t>
      </w:r>
    </w:p>
    <w:p w14:paraId="5E46E675" w14:textId="13E0CCA4" w:rsidR="004227BD" w:rsidRPr="000A2AC4" w:rsidRDefault="00A25B6F">
      <w:pPr>
        <w:pStyle w:val="BodyText"/>
        <w:tabs>
          <w:tab w:val="left" w:pos="5833"/>
          <w:tab w:val="left" w:pos="7231"/>
          <w:tab w:val="left" w:pos="11208"/>
        </w:tabs>
        <w:spacing w:before="234" w:line="463" w:lineRule="auto"/>
        <w:ind w:left="850" w:right="687"/>
        <w:jc w:val="both"/>
        <w:rPr>
          <w:rFonts w:ascii="Verdana" w:hAnsi="Verdana"/>
          <w:color w:val="231F20"/>
          <w:u w:val="single" w:color="221E1F"/>
        </w:rPr>
      </w:pPr>
      <w:r w:rsidRPr="000A2AC4">
        <w:rPr>
          <w:rFonts w:ascii="Verdana" w:hAnsi="Verdana"/>
          <w:color w:val="231F20"/>
        </w:rPr>
        <w:t>Name in full</w:t>
      </w:r>
      <w:r w:rsidR="00022DB4" w:rsidRPr="000A2AC4">
        <w:rPr>
          <w:rFonts w:ascii="Verdana" w:hAnsi="Verdana"/>
          <w:color w:val="231F20"/>
          <w:u w:val="single" w:color="221E1F"/>
        </w:rPr>
        <w:tab/>
      </w:r>
      <w:r w:rsidR="004227BD" w:rsidRPr="000A2AC4">
        <w:rPr>
          <w:rFonts w:ascii="Verdana" w:hAnsi="Verdana"/>
          <w:color w:val="231F20"/>
          <w:u w:val="single" w:color="221E1F"/>
        </w:rPr>
        <w:t xml:space="preserve"> _____________________</w:t>
      </w:r>
    </w:p>
    <w:p w14:paraId="339E4292" w14:textId="022920BF" w:rsidR="004227BD" w:rsidRPr="000A2AC4" w:rsidRDefault="00022DB4">
      <w:pPr>
        <w:pStyle w:val="BodyText"/>
        <w:tabs>
          <w:tab w:val="left" w:pos="5833"/>
          <w:tab w:val="left" w:pos="7231"/>
          <w:tab w:val="left" w:pos="11208"/>
        </w:tabs>
        <w:spacing w:before="234" w:line="463" w:lineRule="auto"/>
        <w:ind w:left="850" w:right="687"/>
        <w:jc w:val="both"/>
        <w:rPr>
          <w:rFonts w:ascii="Verdana" w:hAnsi="Verdana"/>
          <w:color w:val="231F20"/>
          <w:u w:val="single" w:color="221E1F"/>
        </w:rPr>
      </w:pPr>
      <w:r w:rsidRPr="000A2AC4">
        <w:rPr>
          <w:rFonts w:ascii="Verdana" w:hAnsi="Verdana"/>
          <w:color w:val="231F20"/>
        </w:rPr>
        <w:t>Age</w:t>
      </w:r>
      <w:r w:rsidR="00F375B8" w:rsidRPr="000A2AC4">
        <w:rPr>
          <w:rFonts w:ascii="Verdana" w:hAnsi="Verdana"/>
          <w:color w:val="231F20"/>
        </w:rPr>
        <w:softHyphen/>
      </w:r>
      <w:r w:rsidR="00F375B8" w:rsidRPr="000A2AC4">
        <w:rPr>
          <w:rFonts w:ascii="Verdana" w:hAnsi="Verdana"/>
          <w:color w:val="231F20"/>
        </w:rPr>
        <w:softHyphen/>
        <w:t>___________________</w:t>
      </w:r>
      <w:r w:rsidR="005765B8" w:rsidRPr="000A2AC4">
        <w:rPr>
          <w:rFonts w:ascii="Verdana" w:hAnsi="Verdana"/>
          <w:color w:val="231F20"/>
        </w:rPr>
        <w:t xml:space="preserve">  </w:t>
      </w:r>
      <w:r w:rsidRPr="000A2AC4">
        <w:rPr>
          <w:rFonts w:ascii="Verdana" w:hAnsi="Verdana"/>
          <w:color w:val="231F20"/>
        </w:rPr>
        <w:t>Nationality</w:t>
      </w:r>
      <w:r w:rsidR="004227BD" w:rsidRPr="000A2AC4">
        <w:rPr>
          <w:rFonts w:ascii="Verdana" w:hAnsi="Verdana"/>
          <w:color w:val="231F20"/>
          <w:u w:val="single" w:color="221E1F"/>
        </w:rPr>
        <w:t>_____________________</w:t>
      </w:r>
    </w:p>
    <w:p w14:paraId="39C57031" w14:textId="7AC0DDCD" w:rsidR="0021200B" w:rsidRPr="000A2AC4" w:rsidRDefault="00A25B6F">
      <w:pPr>
        <w:pStyle w:val="BodyText"/>
        <w:tabs>
          <w:tab w:val="left" w:pos="5833"/>
          <w:tab w:val="left" w:pos="7231"/>
          <w:tab w:val="left" w:pos="11208"/>
        </w:tabs>
        <w:spacing w:before="234" w:line="463" w:lineRule="auto"/>
        <w:ind w:left="850" w:right="687"/>
        <w:jc w:val="both"/>
        <w:rPr>
          <w:rFonts w:ascii="Verdana" w:hAnsi="Verdana"/>
        </w:rPr>
      </w:pPr>
      <w:r w:rsidRPr="000A2AC4">
        <w:rPr>
          <w:rFonts w:ascii="Verdana" w:hAnsi="Verdana"/>
          <w:color w:val="231F20"/>
        </w:rPr>
        <w:t>Country of Origin</w:t>
      </w:r>
      <w:r w:rsidR="005765B8" w:rsidRPr="000A2AC4">
        <w:rPr>
          <w:rFonts w:ascii="Verdana" w:hAnsi="Verdana"/>
          <w:color w:val="231F20"/>
          <w:w w:val="400"/>
          <w:u w:val="single" w:color="221E1F"/>
        </w:rPr>
        <w:t xml:space="preserve">  </w:t>
      </w:r>
      <w:r w:rsidR="005765B8" w:rsidRPr="000A2AC4">
        <w:rPr>
          <w:rFonts w:ascii="Verdana" w:hAnsi="Verdana"/>
          <w:color w:val="231F20"/>
        </w:rPr>
        <w:t xml:space="preserve">  </w:t>
      </w:r>
      <w:r w:rsidR="00022DB4" w:rsidRPr="000A2AC4">
        <w:rPr>
          <w:rFonts w:ascii="Verdana" w:hAnsi="Verdana"/>
          <w:color w:val="231F20"/>
        </w:rPr>
        <w:t>Citizenship</w:t>
      </w:r>
      <w:r w:rsidR="005765B8" w:rsidRPr="000A2AC4">
        <w:rPr>
          <w:rFonts w:ascii="Verdana" w:hAnsi="Verdana"/>
          <w:color w:val="231F20"/>
        </w:rPr>
        <w:t xml:space="preserve">  </w:t>
      </w:r>
      <w:r w:rsidR="005765B8" w:rsidRPr="000A2AC4">
        <w:rPr>
          <w:rFonts w:ascii="Verdana" w:hAnsi="Verdana"/>
          <w:color w:val="231F20"/>
          <w:w w:val="400"/>
          <w:u w:val="single" w:color="221E1F"/>
        </w:rPr>
        <w:t xml:space="preserve">  </w:t>
      </w:r>
      <w:r w:rsidR="004227BD" w:rsidRPr="000A2AC4">
        <w:rPr>
          <w:rFonts w:ascii="Verdana" w:hAnsi="Verdana"/>
          <w:color w:val="231F20"/>
          <w:w w:val="400"/>
          <w:u w:val="single" w:color="221E1F"/>
        </w:rPr>
        <w:t>_____</w:t>
      </w:r>
    </w:p>
    <w:p w14:paraId="1E5C9A70" w14:textId="748CF1EC" w:rsidR="0021200B" w:rsidRPr="000A2AC4" w:rsidRDefault="00022DB4" w:rsidP="00C6798D">
      <w:pPr>
        <w:pStyle w:val="ListParagraph"/>
        <w:numPr>
          <w:ilvl w:val="0"/>
          <w:numId w:val="21"/>
        </w:numPr>
        <w:tabs>
          <w:tab w:val="left" w:pos="1416"/>
          <w:tab w:val="left" w:pos="1417"/>
        </w:tabs>
        <w:spacing w:before="177"/>
        <w:ind w:left="1416" w:hanging="567"/>
        <w:rPr>
          <w:rFonts w:ascii="Verdana" w:hAnsi="Verdana"/>
        </w:rPr>
      </w:pPr>
      <w:r w:rsidRPr="000A2AC4">
        <w:rPr>
          <w:rFonts w:ascii="Verdana" w:hAnsi="Verdana"/>
          <w:color w:val="231F20"/>
        </w:rPr>
        <w:t>Partnership</w:t>
      </w:r>
      <w:r w:rsidR="00A25B6F" w:rsidRPr="000A2AC4">
        <w:rPr>
          <w:rFonts w:ascii="Verdana" w:hAnsi="Verdana"/>
          <w:color w:val="231F20"/>
        </w:rPr>
        <w:t>, provide the following details</w:t>
      </w:r>
      <w:r w:rsidRPr="000A2AC4">
        <w:rPr>
          <w:rFonts w:ascii="Verdana" w:hAnsi="Verdana"/>
          <w:color w:val="231F20"/>
        </w:rPr>
        <w:t>.</w:t>
      </w:r>
    </w:p>
    <w:p w14:paraId="619D7115" w14:textId="77777777" w:rsidR="0021200B" w:rsidRPr="000A2AC4" w:rsidRDefault="0021200B">
      <w:pPr>
        <w:pStyle w:val="BodyText"/>
        <w:spacing w:after="1"/>
        <w:rPr>
          <w:rFonts w:ascii="Verdana" w:hAnsi="Verdana"/>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0A2AC4" w14:paraId="00710E28" w14:textId="77777777" w:rsidTr="00487140">
        <w:tc>
          <w:tcPr>
            <w:tcW w:w="450" w:type="dxa"/>
            <w:shd w:val="clear" w:color="auto" w:fill="E7E6E6"/>
          </w:tcPr>
          <w:p w14:paraId="7A8A6E2B" w14:textId="25DD3CB1" w:rsidR="00487140" w:rsidRPr="000A2AC4" w:rsidRDefault="00487140" w:rsidP="0091703A">
            <w:pPr>
              <w:tabs>
                <w:tab w:val="left" w:pos="7230"/>
              </w:tabs>
              <w:jc w:val="both"/>
              <w:rPr>
                <w:rFonts w:ascii="Verdana" w:hAnsi="Verdana"/>
                <w:b/>
                <w:bCs/>
              </w:rPr>
            </w:pPr>
            <w:r w:rsidRPr="000A2AC4">
              <w:rPr>
                <w:rFonts w:ascii="Verdana" w:hAnsi="Verdana"/>
                <w:b/>
                <w:bCs/>
              </w:rPr>
              <w:tab/>
            </w:r>
          </w:p>
        </w:tc>
        <w:tc>
          <w:tcPr>
            <w:tcW w:w="2250" w:type="dxa"/>
            <w:shd w:val="clear" w:color="auto" w:fill="E7E6E6"/>
          </w:tcPr>
          <w:p w14:paraId="2BB1511F" w14:textId="77777777" w:rsidR="00487140" w:rsidRPr="000A2AC4" w:rsidRDefault="00487140" w:rsidP="0091703A">
            <w:pPr>
              <w:tabs>
                <w:tab w:val="left" w:pos="7230"/>
              </w:tabs>
              <w:jc w:val="both"/>
              <w:rPr>
                <w:rFonts w:ascii="Verdana" w:hAnsi="Verdana"/>
                <w:b/>
                <w:bCs/>
              </w:rPr>
            </w:pPr>
            <w:r w:rsidRPr="000A2AC4">
              <w:rPr>
                <w:rFonts w:ascii="Verdana" w:hAnsi="Verdana"/>
                <w:b/>
                <w:bCs/>
              </w:rPr>
              <w:t>Names of Partners</w:t>
            </w:r>
          </w:p>
        </w:tc>
        <w:tc>
          <w:tcPr>
            <w:tcW w:w="2250" w:type="dxa"/>
            <w:shd w:val="clear" w:color="auto" w:fill="E7E6E6"/>
          </w:tcPr>
          <w:p w14:paraId="4C81E282" w14:textId="77777777" w:rsidR="00487140" w:rsidRPr="000A2AC4" w:rsidRDefault="00487140" w:rsidP="0091703A">
            <w:pPr>
              <w:tabs>
                <w:tab w:val="left" w:pos="7230"/>
              </w:tabs>
              <w:jc w:val="both"/>
              <w:rPr>
                <w:rFonts w:ascii="Verdana" w:hAnsi="Verdana"/>
                <w:b/>
                <w:bCs/>
              </w:rPr>
            </w:pPr>
            <w:r w:rsidRPr="000A2AC4">
              <w:rPr>
                <w:rFonts w:ascii="Verdana" w:hAnsi="Verdana"/>
                <w:b/>
                <w:bCs/>
              </w:rPr>
              <w:t>Nationality</w:t>
            </w:r>
          </w:p>
        </w:tc>
        <w:tc>
          <w:tcPr>
            <w:tcW w:w="1800" w:type="dxa"/>
            <w:shd w:val="clear" w:color="auto" w:fill="E7E6E6"/>
          </w:tcPr>
          <w:p w14:paraId="2DDB83AC" w14:textId="77777777" w:rsidR="00487140" w:rsidRPr="000A2AC4" w:rsidRDefault="00487140" w:rsidP="0091703A">
            <w:pPr>
              <w:tabs>
                <w:tab w:val="left" w:pos="7230"/>
              </w:tabs>
              <w:jc w:val="both"/>
              <w:rPr>
                <w:rFonts w:ascii="Verdana" w:hAnsi="Verdana"/>
                <w:b/>
                <w:bCs/>
              </w:rPr>
            </w:pPr>
            <w:r w:rsidRPr="000A2AC4">
              <w:rPr>
                <w:rFonts w:ascii="Verdana" w:hAnsi="Verdana"/>
                <w:b/>
                <w:bCs/>
              </w:rPr>
              <w:t>Citizenship</w:t>
            </w:r>
          </w:p>
        </w:tc>
        <w:tc>
          <w:tcPr>
            <w:tcW w:w="2066" w:type="dxa"/>
            <w:shd w:val="clear" w:color="auto" w:fill="E7E6E6"/>
          </w:tcPr>
          <w:p w14:paraId="59572D48" w14:textId="77777777" w:rsidR="00487140" w:rsidRPr="000A2AC4" w:rsidRDefault="00487140" w:rsidP="0091703A">
            <w:pPr>
              <w:tabs>
                <w:tab w:val="left" w:pos="7230"/>
              </w:tabs>
              <w:jc w:val="both"/>
              <w:rPr>
                <w:rFonts w:ascii="Verdana" w:hAnsi="Verdana"/>
                <w:b/>
                <w:bCs/>
              </w:rPr>
            </w:pPr>
            <w:r w:rsidRPr="000A2AC4">
              <w:rPr>
                <w:rFonts w:ascii="Verdana" w:hAnsi="Verdana"/>
                <w:b/>
                <w:bCs/>
              </w:rPr>
              <w:t>% Shares owned</w:t>
            </w:r>
          </w:p>
        </w:tc>
      </w:tr>
      <w:tr w:rsidR="00487140" w:rsidRPr="000A2AC4" w14:paraId="2221867B" w14:textId="77777777" w:rsidTr="00487140">
        <w:tc>
          <w:tcPr>
            <w:tcW w:w="450" w:type="dxa"/>
            <w:shd w:val="clear" w:color="auto" w:fill="auto"/>
          </w:tcPr>
          <w:p w14:paraId="0C38D6B2" w14:textId="77777777" w:rsidR="00487140" w:rsidRPr="000A2AC4" w:rsidRDefault="00487140" w:rsidP="0091703A">
            <w:pPr>
              <w:tabs>
                <w:tab w:val="left" w:pos="7230"/>
              </w:tabs>
              <w:jc w:val="both"/>
              <w:rPr>
                <w:rFonts w:ascii="Verdana" w:hAnsi="Verdana"/>
              </w:rPr>
            </w:pPr>
            <w:r w:rsidRPr="000A2AC4">
              <w:rPr>
                <w:rFonts w:ascii="Verdana" w:hAnsi="Verdana"/>
              </w:rPr>
              <w:t>1</w:t>
            </w:r>
          </w:p>
        </w:tc>
        <w:tc>
          <w:tcPr>
            <w:tcW w:w="2250" w:type="dxa"/>
            <w:shd w:val="clear" w:color="auto" w:fill="auto"/>
          </w:tcPr>
          <w:p w14:paraId="7B912D0C" w14:textId="77777777" w:rsidR="00487140" w:rsidRPr="000A2AC4" w:rsidRDefault="00487140" w:rsidP="0091703A">
            <w:pPr>
              <w:tabs>
                <w:tab w:val="left" w:pos="7230"/>
              </w:tabs>
              <w:jc w:val="both"/>
              <w:rPr>
                <w:rFonts w:ascii="Verdana" w:hAnsi="Verdana"/>
              </w:rPr>
            </w:pPr>
          </w:p>
        </w:tc>
        <w:tc>
          <w:tcPr>
            <w:tcW w:w="2250" w:type="dxa"/>
            <w:shd w:val="clear" w:color="auto" w:fill="auto"/>
          </w:tcPr>
          <w:p w14:paraId="0B7A2E85" w14:textId="77777777" w:rsidR="00487140" w:rsidRPr="000A2AC4" w:rsidRDefault="00487140" w:rsidP="0091703A">
            <w:pPr>
              <w:tabs>
                <w:tab w:val="left" w:pos="7230"/>
              </w:tabs>
              <w:jc w:val="both"/>
              <w:rPr>
                <w:rFonts w:ascii="Verdana" w:hAnsi="Verdana"/>
              </w:rPr>
            </w:pPr>
          </w:p>
        </w:tc>
        <w:tc>
          <w:tcPr>
            <w:tcW w:w="1800" w:type="dxa"/>
            <w:shd w:val="clear" w:color="auto" w:fill="auto"/>
          </w:tcPr>
          <w:p w14:paraId="695757A4" w14:textId="77777777" w:rsidR="00487140" w:rsidRPr="000A2AC4" w:rsidRDefault="00487140" w:rsidP="0091703A">
            <w:pPr>
              <w:tabs>
                <w:tab w:val="left" w:pos="7230"/>
              </w:tabs>
              <w:jc w:val="both"/>
              <w:rPr>
                <w:rFonts w:ascii="Verdana" w:hAnsi="Verdana"/>
              </w:rPr>
            </w:pPr>
          </w:p>
        </w:tc>
        <w:tc>
          <w:tcPr>
            <w:tcW w:w="2066" w:type="dxa"/>
            <w:shd w:val="clear" w:color="auto" w:fill="auto"/>
          </w:tcPr>
          <w:p w14:paraId="56CA18AD" w14:textId="77777777" w:rsidR="00487140" w:rsidRPr="000A2AC4" w:rsidRDefault="00487140" w:rsidP="0091703A">
            <w:pPr>
              <w:tabs>
                <w:tab w:val="left" w:pos="7230"/>
              </w:tabs>
              <w:jc w:val="both"/>
              <w:rPr>
                <w:rFonts w:ascii="Verdana" w:hAnsi="Verdana"/>
              </w:rPr>
            </w:pPr>
          </w:p>
        </w:tc>
      </w:tr>
      <w:tr w:rsidR="00487140" w:rsidRPr="000A2AC4" w14:paraId="4D31C7B3" w14:textId="77777777" w:rsidTr="00487140">
        <w:tc>
          <w:tcPr>
            <w:tcW w:w="450" w:type="dxa"/>
            <w:shd w:val="clear" w:color="auto" w:fill="auto"/>
          </w:tcPr>
          <w:p w14:paraId="7B30EA28" w14:textId="77777777" w:rsidR="00487140" w:rsidRPr="000A2AC4" w:rsidRDefault="00487140" w:rsidP="0091703A">
            <w:pPr>
              <w:tabs>
                <w:tab w:val="left" w:pos="7230"/>
              </w:tabs>
              <w:jc w:val="both"/>
              <w:rPr>
                <w:rFonts w:ascii="Verdana" w:hAnsi="Verdana"/>
              </w:rPr>
            </w:pPr>
            <w:r w:rsidRPr="000A2AC4">
              <w:rPr>
                <w:rFonts w:ascii="Verdana" w:hAnsi="Verdana"/>
              </w:rPr>
              <w:t>2</w:t>
            </w:r>
          </w:p>
        </w:tc>
        <w:tc>
          <w:tcPr>
            <w:tcW w:w="2250" w:type="dxa"/>
            <w:shd w:val="clear" w:color="auto" w:fill="auto"/>
          </w:tcPr>
          <w:p w14:paraId="1E93F9B1" w14:textId="77777777" w:rsidR="00487140" w:rsidRPr="000A2AC4" w:rsidRDefault="00487140" w:rsidP="0091703A">
            <w:pPr>
              <w:tabs>
                <w:tab w:val="left" w:pos="7230"/>
              </w:tabs>
              <w:jc w:val="both"/>
              <w:rPr>
                <w:rFonts w:ascii="Verdana" w:hAnsi="Verdana"/>
              </w:rPr>
            </w:pPr>
          </w:p>
        </w:tc>
        <w:tc>
          <w:tcPr>
            <w:tcW w:w="2250" w:type="dxa"/>
            <w:shd w:val="clear" w:color="auto" w:fill="auto"/>
          </w:tcPr>
          <w:p w14:paraId="2DDECA34" w14:textId="77777777" w:rsidR="00487140" w:rsidRPr="000A2AC4" w:rsidRDefault="00487140" w:rsidP="0091703A">
            <w:pPr>
              <w:tabs>
                <w:tab w:val="left" w:pos="7230"/>
              </w:tabs>
              <w:jc w:val="both"/>
              <w:rPr>
                <w:rFonts w:ascii="Verdana" w:hAnsi="Verdana"/>
              </w:rPr>
            </w:pPr>
          </w:p>
        </w:tc>
        <w:tc>
          <w:tcPr>
            <w:tcW w:w="1800" w:type="dxa"/>
            <w:shd w:val="clear" w:color="auto" w:fill="auto"/>
          </w:tcPr>
          <w:p w14:paraId="56FFEAA1" w14:textId="77777777" w:rsidR="00487140" w:rsidRPr="000A2AC4" w:rsidRDefault="00487140" w:rsidP="0091703A">
            <w:pPr>
              <w:tabs>
                <w:tab w:val="left" w:pos="7230"/>
              </w:tabs>
              <w:jc w:val="both"/>
              <w:rPr>
                <w:rFonts w:ascii="Verdana" w:hAnsi="Verdana"/>
              </w:rPr>
            </w:pPr>
          </w:p>
        </w:tc>
        <w:tc>
          <w:tcPr>
            <w:tcW w:w="2066" w:type="dxa"/>
            <w:shd w:val="clear" w:color="auto" w:fill="auto"/>
          </w:tcPr>
          <w:p w14:paraId="32D9161B" w14:textId="77777777" w:rsidR="00487140" w:rsidRPr="000A2AC4" w:rsidRDefault="00487140" w:rsidP="0091703A">
            <w:pPr>
              <w:tabs>
                <w:tab w:val="left" w:pos="7230"/>
              </w:tabs>
              <w:jc w:val="both"/>
              <w:rPr>
                <w:rFonts w:ascii="Verdana" w:hAnsi="Verdana"/>
              </w:rPr>
            </w:pPr>
          </w:p>
        </w:tc>
      </w:tr>
      <w:tr w:rsidR="00487140" w:rsidRPr="000A2AC4" w14:paraId="76B0E995" w14:textId="77777777" w:rsidTr="00487140">
        <w:tc>
          <w:tcPr>
            <w:tcW w:w="450" w:type="dxa"/>
            <w:shd w:val="clear" w:color="auto" w:fill="auto"/>
          </w:tcPr>
          <w:p w14:paraId="09C6F938" w14:textId="77777777" w:rsidR="00487140" w:rsidRPr="000A2AC4" w:rsidRDefault="00487140" w:rsidP="0091703A">
            <w:pPr>
              <w:tabs>
                <w:tab w:val="left" w:pos="7230"/>
              </w:tabs>
              <w:jc w:val="both"/>
              <w:rPr>
                <w:rFonts w:ascii="Verdana" w:hAnsi="Verdana"/>
              </w:rPr>
            </w:pPr>
            <w:r w:rsidRPr="000A2AC4">
              <w:rPr>
                <w:rFonts w:ascii="Verdana" w:hAnsi="Verdana"/>
              </w:rPr>
              <w:t>3</w:t>
            </w:r>
          </w:p>
        </w:tc>
        <w:tc>
          <w:tcPr>
            <w:tcW w:w="2250" w:type="dxa"/>
            <w:shd w:val="clear" w:color="auto" w:fill="auto"/>
          </w:tcPr>
          <w:p w14:paraId="31538EFE" w14:textId="77777777" w:rsidR="00487140" w:rsidRPr="000A2AC4" w:rsidRDefault="00487140" w:rsidP="0091703A">
            <w:pPr>
              <w:tabs>
                <w:tab w:val="left" w:pos="7230"/>
              </w:tabs>
              <w:jc w:val="both"/>
              <w:rPr>
                <w:rFonts w:ascii="Verdana" w:hAnsi="Verdana"/>
              </w:rPr>
            </w:pPr>
          </w:p>
        </w:tc>
        <w:tc>
          <w:tcPr>
            <w:tcW w:w="2250" w:type="dxa"/>
            <w:shd w:val="clear" w:color="auto" w:fill="auto"/>
          </w:tcPr>
          <w:p w14:paraId="6DA18235" w14:textId="77777777" w:rsidR="00487140" w:rsidRPr="000A2AC4" w:rsidRDefault="00487140" w:rsidP="0091703A">
            <w:pPr>
              <w:tabs>
                <w:tab w:val="left" w:pos="7230"/>
              </w:tabs>
              <w:jc w:val="both"/>
              <w:rPr>
                <w:rFonts w:ascii="Verdana" w:hAnsi="Verdana"/>
              </w:rPr>
            </w:pPr>
          </w:p>
        </w:tc>
        <w:tc>
          <w:tcPr>
            <w:tcW w:w="1800" w:type="dxa"/>
            <w:shd w:val="clear" w:color="auto" w:fill="auto"/>
          </w:tcPr>
          <w:p w14:paraId="680D2695" w14:textId="77777777" w:rsidR="00487140" w:rsidRPr="000A2AC4" w:rsidRDefault="00487140" w:rsidP="0091703A">
            <w:pPr>
              <w:tabs>
                <w:tab w:val="left" w:pos="7230"/>
              </w:tabs>
              <w:jc w:val="both"/>
              <w:rPr>
                <w:rFonts w:ascii="Verdana" w:hAnsi="Verdana"/>
              </w:rPr>
            </w:pPr>
          </w:p>
        </w:tc>
        <w:tc>
          <w:tcPr>
            <w:tcW w:w="2066" w:type="dxa"/>
            <w:shd w:val="clear" w:color="auto" w:fill="auto"/>
          </w:tcPr>
          <w:p w14:paraId="5B8E21BB" w14:textId="77777777" w:rsidR="00487140" w:rsidRPr="000A2AC4" w:rsidRDefault="00487140" w:rsidP="0091703A">
            <w:pPr>
              <w:tabs>
                <w:tab w:val="left" w:pos="7230"/>
              </w:tabs>
              <w:jc w:val="both"/>
              <w:rPr>
                <w:rFonts w:ascii="Verdana" w:hAnsi="Verdana"/>
              </w:rPr>
            </w:pPr>
          </w:p>
        </w:tc>
      </w:tr>
    </w:tbl>
    <w:p w14:paraId="77658215" w14:textId="61D3C490" w:rsidR="00487140" w:rsidRPr="000A2AC4" w:rsidRDefault="00487140">
      <w:pPr>
        <w:pStyle w:val="BodyText"/>
        <w:spacing w:before="11"/>
        <w:rPr>
          <w:rFonts w:ascii="Verdana" w:hAnsi="Verdana"/>
        </w:rPr>
      </w:pPr>
    </w:p>
    <w:p w14:paraId="103FB339" w14:textId="6A772896" w:rsidR="0021200B" w:rsidRPr="000A2AC4" w:rsidRDefault="00A25B6F" w:rsidP="00C6798D">
      <w:pPr>
        <w:pStyle w:val="ListParagraph"/>
        <w:numPr>
          <w:ilvl w:val="0"/>
          <w:numId w:val="20"/>
        </w:numPr>
        <w:tabs>
          <w:tab w:val="left" w:pos="1422"/>
          <w:tab w:val="left" w:pos="1423"/>
        </w:tabs>
        <w:rPr>
          <w:rFonts w:ascii="Verdana" w:hAnsi="Verdana"/>
        </w:rPr>
      </w:pPr>
      <w:r w:rsidRPr="000A2AC4">
        <w:rPr>
          <w:rFonts w:ascii="Verdana" w:hAnsi="Verdana"/>
          <w:color w:val="231F20"/>
        </w:rPr>
        <w:t xml:space="preserve">Registered Company, provide </w:t>
      </w:r>
      <w:r w:rsidR="004227BD" w:rsidRPr="000A2AC4">
        <w:rPr>
          <w:rFonts w:ascii="Verdana" w:hAnsi="Verdana"/>
          <w:color w:val="231F20"/>
        </w:rPr>
        <w:t>the following details</w:t>
      </w:r>
      <w:r w:rsidR="00022DB4" w:rsidRPr="000A2AC4">
        <w:rPr>
          <w:rFonts w:ascii="Verdana" w:hAnsi="Verdana"/>
          <w:color w:val="231F20"/>
        </w:rPr>
        <w:t>.</w:t>
      </w:r>
    </w:p>
    <w:p w14:paraId="66563043" w14:textId="1A929143" w:rsidR="00487140" w:rsidRPr="000A2AC4" w:rsidRDefault="00487140" w:rsidP="00487140">
      <w:pPr>
        <w:tabs>
          <w:tab w:val="left" w:pos="1422"/>
          <w:tab w:val="left" w:pos="1423"/>
        </w:tabs>
        <w:rPr>
          <w:rFonts w:ascii="Verdana" w:hAnsi="Verdana"/>
        </w:rPr>
      </w:pPr>
    </w:p>
    <w:p w14:paraId="03DB698C" w14:textId="136CC7CD" w:rsidR="00487140" w:rsidRPr="000A2AC4" w:rsidRDefault="00487140" w:rsidP="004227BD">
      <w:pPr>
        <w:tabs>
          <w:tab w:val="left" w:pos="1422"/>
          <w:tab w:val="left" w:pos="1423"/>
        </w:tabs>
        <w:ind w:left="360"/>
        <w:rPr>
          <w:rFonts w:ascii="Verdana" w:hAnsi="Verdana"/>
        </w:rPr>
      </w:pPr>
    </w:p>
    <w:p w14:paraId="758E6190" w14:textId="2056D165" w:rsidR="00487140" w:rsidRPr="000A2AC4" w:rsidRDefault="00487140" w:rsidP="00C6798D">
      <w:pPr>
        <w:pStyle w:val="ListParagraph"/>
        <w:numPr>
          <w:ilvl w:val="0"/>
          <w:numId w:val="44"/>
        </w:numPr>
        <w:tabs>
          <w:tab w:val="left" w:pos="567"/>
          <w:tab w:val="left" w:pos="1440"/>
          <w:tab w:val="left" w:pos="7230"/>
        </w:tabs>
        <w:ind w:left="1080"/>
        <w:jc w:val="both"/>
        <w:rPr>
          <w:rFonts w:ascii="Verdana" w:hAnsi="Verdana"/>
        </w:rPr>
      </w:pPr>
      <w:r w:rsidRPr="000A2AC4">
        <w:rPr>
          <w:rFonts w:ascii="Verdana" w:hAnsi="Verdana"/>
        </w:rPr>
        <w:t>Private or public Company _______________________</w:t>
      </w:r>
    </w:p>
    <w:p w14:paraId="7241B5F0" w14:textId="77777777" w:rsidR="00487140" w:rsidRPr="000A2AC4" w:rsidRDefault="00487140" w:rsidP="004227BD">
      <w:pPr>
        <w:tabs>
          <w:tab w:val="left" w:pos="7230"/>
        </w:tabs>
        <w:ind w:left="1800" w:hanging="720"/>
        <w:jc w:val="both"/>
        <w:rPr>
          <w:rFonts w:ascii="Verdana" w:hAnsi="Verdana"/>
        </w:rPr>
      </w:pPr>
    </w:p>
    <w:p w14:paraId="5DEDB64A" w14:textId="5258C16E" w:rsidR="00487140" w:rsidRPr="000A2AC4" w:rsidRDefault="00487140" w:rsidP="00C6798D">
      <w:pPr>
        <w:pStyle w:val="ListParagraph"/>
        <w:numPr>
          <w:ilvl w:val="0"/>
          <w:numId w:val="44"/>
        </w:numPr>
        <w:tabs>
          <w:tab w:val="left" w:pos="7230"/>
        </w:tabs>
        <w:ind w:left="1080"/>
        <w:jc w:val="both"/>
        <w:rPr>
          <w:rFonts w:ascii="Verdana" w:hAnsi="Verdana"/>
        </w:rPr>
      </w:pPr>
      <w:r w:rsidRPr="000A2AC4">
        <w:rPr>
          <w:rFonts w:ascii="Verdana" w:hAnsi="Verdana"/>
        </w:rPr>
        <w:t>State the nominal and issued capital of the Company-</w:t>
      </w:r>
    </w:p>
    <w:p w14:paraId="037729B3" w14:textId="77777777" w:rsidR="00487140" w:rsidRPr="000A2AC4" w:rsidRDefault="00487140" w:rsidP="00487140">
      <w:pPr>
        <w:tabs>
          <w:tab w:val="left" w:pos="7230"/>
        </w:tabs>
        <w:ind w:left="1440" w:hanging="720"/>
        <w:jc w:val="both"/>
        <w:rPr>
          <w:rFonts w:ascii="Verdana" w:hAnsi="Verdana"/>
        </w:rPr>
      </w:pPr>
    </w:p>
    <w:p w14:paraId="0D877253" w14:textId="77777777" w:rsidR="00487140" w:rsidRPr="000A2AC4" w:rsidRDefault="00487140" w:rsidP="00487140">
      <w:pPr>
        <w:tabs>
          <w:tab w:val="left" w:pos="7230"/>
        </w:tabs>
        <w:ind w:left="1440" w:hanging="720"/>
        <w:jc w:val="both"/>
        <w:rPr>
          <w:rFonts w:ascii="Verdana" w:hAnsi="Verdana"/>
        </w:rPr>
      </w:pPr>
      <w:r w:rsidRPr="000A2AC4">
        <w:rPr>
          <w:rFonts w:ascii="Verdana" w:hAnsi="Verdana"/>
        </w:rPr>
        <w:tab/>
        <w:t xml:space="preserve">Nominal Kenya Shillings (Equivalent) </w:t>
      </w:r>
      <w:r w:rsidRPr="000A2AC4">
        <w:rPr>
          <w:rFonts w:ascii="Verdana" w:hAnsi="Verdana"/>
        </w:rPr>
        <w:tab/>
        <w:t>……………………………</w:t>
      </w:r>
    </w:p>
    <w:p w14:paraId="203999C5" w14:textId="77777777" w:rsidR="00487140" w:rsidRPr="000A2AC4" w:rsidRDefault="00487140" w:rsidP="00487140">
      <w:pPr>
        <w:tabs>
          <w:tab w:val="left" w:pos="7230"/>
        </w:tabs>
        <w:ind w:left="1440" w:hanging="720"/>
        <w:jc w:val="both"/>
        <w:rPr>
          <w:rFonts w:ascii="Verdana" w:hAnsi="Verdana"/>
        </w:rPr>
      </w:pPr>
      <w:r w:rsidRPr="000A2AC4">
        <w:rPr>
          <w:rFonts w:ascii="Verdana" w:hAnsi="Verdana"/>
        </w:rPr>
        <w:tab/>
        <w:t xml:space="preserve">Issued Kenya Shillings (Equivalent) </w:t>
      </w:r>
      <w:r w:rsidRPr="000A2AC4">
        <w:rPr>
          <w:rFonts w:ascii="Verdana" w:hAnsi="Verdana"/>
        </w:rPr>
        <w:tab/>
        <w:t>……………………………</w:t>
      </w:r>
    </w:p>
    <w:p w14:paraId="5CCCD635" w14:textId="77777777" w:rsidR="00487140" w:rsidRPr="000A2AC4" w:rsidRDefault="00487140" w:rsidP="00487140">
      <w:pPr>
        <w:tabs>
          <w:tab w:val="left" w:pos="7230"/>
        </w:tabs>
        <w:ind w:left="1440" w:hanging="720"/>
        <w:jc w:val="both"/>
        <w:rPr>
          <w:rFonts w:ascii="Verdana" w:hAnsi="Verdana"/>
        </w:rPr>
      </w:pPr>
    </w:p>
    <w:p w14:paraId="39429F92" w14:textId="02A403A7" w:rsidR="00487140" w:rsidRPr="000A2AC4" w:rsidRDefault="00487140" w:rsidP="00C6798D">
      <w:pPr>
        <w:pStyle w:val="ListParagraph"/>
        <w:numPr>
          <w:ilvl w:val="0"/>
          <w:numId w:val="44"/>
        </w:numPr>
        <w:tabs>
          <w:tab w:val="left" w:pos="7230"/>
        </w:tabs>
        <w:ind w:left="1080"/>
        <w:jc w:val="both"/>
        <w:rPr>
          <w:rFonts w:ascii="Verdana" w:hAnsi="Verdana"/>
        </w:rPr>
      </w:pPr>
      <w:r w:rsidRPr="000A2AC4">
        <w:rPr>
          <w:rFonts w:ascii="Verdana" w:hAnsi="Verdana"/>
        </w:rPr>
        <w:t>Give details of Directors as follows.</w:t>
      </w:r>
    </w:p>
    <w:p w14:paraId="4BF08898" w14:textId="77777777" w:rsidR="00487140" w:rsidRPr="000A2AC4" w:rsidRDefault="00487140" w:rsidP="00487140">
      <w:pPr>
        <w:tabs>
          <w:tab w:val="left" w:pos="7230"/>
        </w:tabs>
        <w:jc w:val="both"/>
        <w:rPr>
          <w:rFonts w:ascii="Verdana" w:hAnsi="Verdana"/>
        </w:rPr>
      </w:pPr>
      <w:bookmarkStart w:id="162"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0A2AC4" w14:paraId="5D58E332" w14:textId="77777777" w:rsidTr="00487140">
        <w:tc>
          <w:tcPr>
            <w:tcW w:w="421" w:type="dxa"/>
            <w:shd w:val="clear" w:color="auto" w:fill="E7E6E6"/>
          </w:tcPr>
          <w:p w14:paraId="65B4FFEA" w14:textId="77777777" w:rsidR="00487140" w:rsidRPr="000A2AC4" w:rsidRDefault="00487140" w:rsidP="0091703A">
            <w:pPr>
              <w:tabs>
                <w:tab w:val="left" w:pos="7230"/>
              </w:tabs>
              <w:jc w:val="both"/>
              <w:rPr>
                <w:rFonts w:ascii="Verdana" w:hAnsi="Verdana"/>
                <w:b/>
                <w:bCs/>
              </w:rPr>
            </w:pPr>
          </w:p>
        </w:tc>
        <w:tc>
          <w:tcPr>
            <w:tcW w:w="2990" w:type="dxa"/>
            <w:shd w:val="clear" w:color="auto" w:fill="E7E6E6"/>
          </w:tcPr>
          <w:p w14:paraId="6BCAA5E5" w14:textId="77777777" w:rsidR="00487140" w:rsidRPr="000A2AC4" w:rsidRDefault="00487140" w:rsidP="0091703A">
            <w:pPr>
              <w:tabs>
                <w:tab w:val="left" w:pos="7230"/>
              </w:tabs>
              <w:jc w:val="both"/>
              <w:rPr>
                <w:rFonts w:ascii="Verdana" w:hAnsi="Verdana"/>
                <w:b/>
                <w:bCs/>
              </w:rPr>
            </w:pPr>
            <w:r w:rsidRPr="000A2AC4">
              <w:rPr>
                <w:rFonts w:ascii="Verdana" w:hAnsi="Verdana"/>
                <w:b/>
                <w:bCs/>
              </w:rPr>
              <w:t>Names of Director</w:t>
            </w:r>
          </w:p>
        </w:tc>
        <w:tc>
          <w:tcPr>
            <w:tcW w:w="1912" w:type="dxa"/>
            <w:shd w:val="clear" w:color="auto" w:fill="E7E6E6"/>
          </w:tcPr>
          <w:p w14:paraId="584B45FD" w14:textId="77777777" w:rsidR="00487140" w:rsidRPr="000A2AC4" w:rsidRDefault="00487140" w:rsidP="0091703A">
            <w:pPr>
              <w:tabs>
                <w:tab w:val="left" w:pos="7230"/>
              </w:tabs>
              <w:jc w:val="both"/>
              <w:rPr>
                <w:rFonts w:ascii="Verdana" w:hAnsi="Verdana"/>
                <w:b/>
                <w:bCs/>
              </w:rPr>
            </w:pPr>
            <w:r w:rsidRPr="000A2AC4">
              <w:rPr>
                <w:rFonts w:ascii="Verdana" w:hAnsi="Verdana"/>
                <w:b/>
                <w:bCs/>
              </w:rPr>
              <w:t>Nationality</w:t>
            </w:r>
          </w:p>
        </w:tc>
        <w:tc>
          <w:tcPr>
            <w:tcW w:w="1916" w:type="dxa"/>
            <w:shd w:val="clear" w:color="auto" w:fill="E7E6E6"/>
          </w:tcPr>
          <w:p w14:paraId="5AC8E83B" w14:textId="77777777" w:rsidR="00487140" w:rsidRPr="000A2AC4" w:rsidRDefault="00487140" w:rsidP="0091703A">
            <w:pPr>
              <w:tabs>
                <w:tab w:val="left" w:pos="7230"/>
              </w:tabs>
              <w:jc w:val="both"/>
              <w:rPr>
                <w:rFonts w:ascii="Verdana" w:hAnsi="Verdana"/>
                <w:b/>
                <w:bCs/>
              </w:rPr>
            </w:pPr>
            <w:r w:rsidRPr="000A2AC4">
              <w:rPr>
                <w:rFonts w:ascii="Verdana" w:hAnsi="Verdana"/>
                <w:b/>
                <w:bCs/>
              </w:rPr>
              <w:t>Citizenship</w:t>
            </w:r>
          </w:p>
        </w:tc>
        <w:tc>
          <w:tcPr>
            <w:tcW w:w="1780" w:type="dxa"/>
            <w:shd w:val="clear" w:color="auto" w:fill="E7E6E6"/>
          </w:tcPr>
          <w:p w14:paraId="6881F9CC" w14:textId="77777777" w:rsidR="00487140" w:rsidRPr="000A2AC4" w:rsidRDefault="00487140" w:rsidP="0091703A">
            <w:pPr>
              <w:tabs>
                <w:tab w:val="left" w:pos="7230"/>
              </w:tabs>
              <w:jc w:val="both"/>
              <w:rPr>
                <w:rFonts w:ascii="Verdana" w:hAnsi="Verdana"/>
                <w:b/>
                <w:bCs/>
              </w:rPr>
            </w:pPr>
            <w:r w:rsidRPr="000A2AC4">
              <w:rPr>
                <w:rFonts w:ascii="Verdana" w:hAnsi="Verdana"/>
                <w:b/>
                <w:bCs/>
              </w:rPr>
              <w:t>% Shares owned</w:t>
            </w:r>
          </w:p>
        </w:tc>
      </w:tr>
      <w:tr w:rsidR="00487140" w:rsidRPr="000A2AC4" w14:paraId="6EF3F49B" w14:textId="77777777" w:rsidTr="00487140">
        <w:tc>
          <w:tcPr>
            <w:tcW w:w="421" w:type="dxa"/>
            <w:shd w:val="clear" w:color="auto" w:fill="auto"/>
          </w:tcPr>
          <w:p w14:paraId="3610D812" w14:textId="77777777" w:rsidR="00487140" w:rsidRPr="000A2AC4" w:rsidRDefault="00487140" w:rsidP="0091703A">
            <w:pPr>
              <w:tabs>
                <w:tab w:val="left" w:pos="7230"/>
              </w:tabs>
              <w:jc w:val="both"/>
              <w:rPr>
                <w:rFonts w:ascii="Verdana" w:hAnsi="Verdana"/>
              </w:rPr>
            </w:pPr>
            <w:r w:rsidRPr="000A2AC4">
              <w:rPr>
                <w:rFonts w:ascii="Verdana" w:hAnsi="Verdana"/>
              </w:rPr>
              <w:t>1</w:t>
            </w:r>
          </w:p>
        </w:tc>
        <w:tc>
          <w:tcPr>
            <w:tcW w:w="2990" w:type="dxa"/>
            <w:shd w:val="clear" w:color="auto" w:fill="auto"/>
          </w:tcPr>
          <w:p w14:paraId="3F3DFB63" w14:textId="77777777" w:rsidR="00487140" w:rsidRPr="000A2AC4" w:rsidRDefault="00487140" w:rsidP="0091703A">
            <w:pPr>
              <w:tabs>
                <w:tab w:val="left" w:pos="7230"/>
              </w:tabs>
              <w:jc w:val="both"/>
              <w:rPr>
                <w:rFonts w:ascii="Verdana" w:hAnsi="Verdana"/>
              </w:rPr>
            </w:pPr>
          </w:p>
        </w:tc>
        <w:tc>
          <w:tcPr>
            <w:tcW w:w="1912" w:type="dxa"/>
            <w:shd w:val="clear" w:color="auto" w:fill="auto"/>
          </w:tcPr>
          <w:p w14:paraId="47E1DE6E" w14:textId="77777777" w:rsidR="00487140" w:rsidRPr="000A2AC4" w:rsidRDefault="00487140" w:rsidP="0091703A">
            <w:pPr>
              <w:tabs>
                <w:tab w:val="left" w:pos="7230"/>
              </w:tabs>
              <w:jc w:val="both"/>
              <w:rPr>
                <w:rFonts w:ascii="Verdana" w:hAnsi="Verdana"/>
              </w:rPr>
            </w:pPr>
          </w:p>
        </w:tc>
        <w:tc>
          <w:tcPr>
            <w:tcW w:w="1916" w:type="dxa"/>
            <w:shd w:val="clear" w:color="auto" w:fill="auto"/>
          </w:tcPr>
          <w:p w14:paraId="3F1EF728" w14:textId="77777777" w:rsidR="00487140" w:rsidRPr="000A2AC4" w:rsidRDefault="00487140" w:rsidP="0091703A">
            <w:pPr>
              <w:tabs>
                <w:tab w:val="left" w:pos="7230"/>
              </w:tabs>
              <w:jc w:val="both"/>
              <w:rPr>
                <w:rFonts w:ascii="Verdana" w:hAnsi="Verdana"/>
              </w:rPr>
            </w:pPr>
          </w:p>
        </w:tc>
        <w:tc>
          <w:tcPr>
            <w:tcW w:w="1780" w:type="dxa"/>
            <w:shd w:val="clear" w:color="auto" w:fill="auto"/>
          </w:tcPr>
          <w:p w14:paraId="21FC812A" w14:textId="77777777" w:rsidR="00487140" w:rsidRPr="000A2AC4" w:rsidRDefault="00487140" w:rsidP="0091703A">
            <w:pPr>
              <w:tabs>
                <w:tab w:val="left" w:pos="7230"/>
              </w:tabs>
              <w:jc w:val="both"/>
              <w:rPr>
                <w:rFonts w:ascii="Verdana" w:hAnsi="Verdana"/>
              </w:rPr>
            </w:pPr>
          </w:p>
        </w:tc>
      </w:tr>
      <w:tr w:rsidR="00487140" w:rsidRPr="000A2AC4" w14:paraId="49031F9F" w14:textId="77777777" w:rsidTr="00487140">
        <w:tc>
          <w:tcPr>
            <w:tcW w:w="421" w:type="dxa"/>
            <w:shd w:val="clear" w:color="auto" w:fill="auto"/>
          </w:tcPr>
          <w:p w14:paraId="1FFBE209" w14:textId="77777777" w:rsidR="00487140" w:rsidRPr="000A2AC4" w:rsidRDefault="00487140" w:rsidP="0091703A">
            <w:pPr>
              <w:tabs>
                <w:tab w:val="left" w:pos="7230"/>
              </w:tabs>
              <w:jc w:val="both"/>
              <w:rPr>
                <w:rFonts w:ascii="Verdana" w:hAnsi="Verdana"/>
              </w:rPr>
            </w:pPr>
            <w:r w:rsidRPr="000A2AC4">
              <w:rPr>
                <w:rFonts w:ascii="Verdana" w:hAnsi="Verdana"/>
              </w:rPr>
              <w:t>2</w:t>
            </w:r>
          </w:p>
        </w:tc>
        <w:tc>
          <w:tcPr>
            <w:tcW w:w="2990" w:type="dxa"/>
            <w:shd w:val="clear" w:color="auto" w:fill="auto"/>
          </w:tcPr>
          <w:p w14:paraId="1D1B3356" w14:textId="77777777" w:rsidR="00487140" w:rsidRPr="000A2AC4" w:rsidRDefault="00487140" w:rsidP="0091703A">
            <w:pPr>
              <w:tabs>
                <w:tab w:val="left" w:pos="7230"/>
              </w:tabs>
              <w:jc w:val="both"/>
              <w:rPr>
                <w:rFonts w:ascii="Verdana" w:hAnsi="Verdana"/>
              </w:rPr>
            </w:pPr>
          </w:p>
        </w:tc>
        <w:tc>
          <w:tcPr>
            <w:tcW w:w="1912" w:type="dxa"/>
            <w:shd w:val="clear" w:color="auto" w:fill="auto"/>
          </w:tcPr>
          <w:p w14:paraId="378D2955" w14:textId="77777777" w:rsidR="00487140" w:rsidRPr="000A2AC4" w:rsidRDefault="00487140" w:rsidP="0091703A">
            <w:pPr>
              <w:tabs>
                <w:tab w:val="left" w:pos="7230"/>
              </w:tabs>
              <w:jc w:val="both"/>
              <w:rPr>
                <w:rFonts w:ascii="Verdana" w:hAnsi="Verdana"/>
              </w:rPr>
            </w:pPr>
          </w:p>
        </w:tc>
        <w:tc>
          <w:tcPr>
            <w:tcW w:w="1916" w:type="dxa"/>
            <w:shd w:val="clear" w:color="auto" w:fill="auto"/>
          </w:tcPr>
          <w:p w14:paraId="3D777978" w14:textId="77777777" w:rsidR="00487140" w:rsidRPr="000A2AC4" w:rsidRDefault="00487140" w:rsidP="0091703A">
            <w:pPr>
              <w:tabs>
                <w:tab w:val="left" w:pos="7230"/>
              </w:tabs>
              <w:jc w:val="both"/>
              <w:rPr>
                <w:rFonts w:ascii="Verdana" w:hAnsi="Verdana"/>
              </w:rPr>
            </w:pPr>
          </w:p>
        </w:tc>
        <w:tc>
          <w:tcPr>
            <w:tcW w:w="1780" w:type="dxa"/>
            <w:shd w:val="clear" w:color="auto" w:fill="auto"/>
          </w:tcPr>
          <w:p w14:paraId="2B7BD766" w14:textId="77777777" w:rsidR="00487140" w:rsidRPr="000A2AC4" w:rsidRDefault="00487140" w:rsidP="0091703A">
            <w:pPr>
              <w:tabs>
                <w:tab w:val="left" w:pos="7230"/>
              </w:tabs>
              <w:jc w:val="both"/>
              <w:rPr>
                <w:rFonts w:ascii="Verdana" w:hAnsi="Verdana"/>
              </w:rPr>
            </w:pPr>
          </w:p>
        </w:tc>
      </w:tr>
      <w:tr w:rsidR="00487140" w:rsidRPr="000A2AC4" w14:paraId="56A7E535" w14:textId="77777777" w:rsidTr="00487140">
        <w:tc>
          <w:tcPr>
            <w:tcW w:w="421" w:type="dxa"/>
            <w:shd w:val="clear" w:color="auto" w:fill="auto"/>
          </w:tcPr>
          <w:p w14:paraId="17E1001D" w14:textId="77777777" w:rsidR="00487140" w:rsidRPr="000A2AC4" w:rsidRDefault="00487140" w:rsidP="0091703A">
            <w:pPr>
              <w:tabs>
                <w:tab w:val="left" w:pos="7230"/>
              </w:tabs>
              <w:jc w:val="both"/>
              <w:rPr>
                <w:rFonts w:ascii="Verdana" w:hAnsi="Verdana"/>
              </w:rPr>
            </w:pPr>
            <w:r w:rsidRPr="000A2AC4">
              <w:rPr>
                <w:rFonts w:ascii="Verdana" w:hAnsi="Verdana"/>
              </w:rPr>
              <w:t>3</w:t>
            </w:r>
          </w:p>
        </w:tc>
        <w:tc>
          <w:tcPr>
            <w:tcW w:w="2990" w:type="dxa"/>
            <w:shd w:val="clear" w:color="auto" w:fill="auto"/>
          </w:tcPr>
          <w:p w14:paraId="2DCE1AD9" w14:textId="77777777" w:rsidR="00487140" w:rsidRPr="000A2AC4" w:rsidRDefault="00487140" w:rsidP="0091703A">
            <w:pPr>
              <w:tabs>
                <w:tab w:val="left" w:pos="7230"/>
              </w:tabs>
              <w:jc w:val="both"/>
              <w:rPr>
                <w:rFonts w:ascii="Verdana" w:hAnsi="Verdana"/>
              </w:rPr>
            </w:pPr>
          </w:p>
        </w:tc>
        <w:tc>
          <w:tcPr>
            <w:tcW w:w="1912" w:type="dxa"/>
            <w:shd w:val="clear" w:color="auto" w:fill="auto"/>
          </w:tcPr>
          <w:p w14:paraId="56E8C727" w14:textId="77777777" w:rsidR="00487140" w:rsidRPr="000A2AC4" w:rsidRDefault="00487140" w:rsidP="0091703A">
            <w:pPr>
              <w:tabs>
                <w:tab w:val="left" w:pos="7230"/>
              </w:tabs>
              <w:jc w:val="both"/>
              <w:rPr>
                <w:rFonts w:ascii="Verdana" w:hAnsi="Verdana"/>
              </w:rPr>
            </w:pPr>
          </w:p>
        </w:tc>
        <w:tc>
          <w:tcPr>
            <w:tcW w:w="1916" w:type="dxa"/>
            <w:shd w:val="clear" w:color="auto" w:fill="auto"/>
          </w:tcPr>
          <w:p w14:paraId="3B2D1895" w14:textId="77777777" w:rsidR="00487140" w:rsidRPr="000A2AC4" w:rsidRDefault="00487140" w:rsidP="0091703A">
            <w:pPr>
              <w:tabs>
                <w:tab w:val="left" w:pos="7230"/>
              </w:tabs>
              <w:jc w:val="both"/>
              <w:rPr>
                <w:rFonts w:ascii="Verdana" w:hAnsi="Verdana"/>
              </w:rPr>
            </w:pPr>
          </w:p>
        </w:tc>
        <w:tc>
          <w:tcPr>
            <w:tcW w:w="1780" w:type="dxa"/>
            <w:shd w:val="clear" w:color="auto" w:fill="auto"/>
          </w:tcPr>
          <w:p w14:paraId="4C14D7CE" w14:textId="77777777" w:rsidR="00487140" w:rsidRPr="000A2AC4" w:rsidRDefault="00487140" w:rsidP="0091703A">
            <w:pPr>
              <w:tabs>
                <w:tab w:val="left" w:pos="7230"/>
              </w:tabs>
              <w:jc w:val="both"/>
              <w:rPr>
                <w:rFonts w:ascii="Verdana" w:hAnsi="Verdana"/>
              </w:rPr>
            </w:pPr>
          </w:p>
        </w:tc>
      </w:tr>
    </w:tbl>
    <w:p w14:paraId="02110743" w14:textId="77777777" w:rsidR="00487140" w:rsidRPr="000A2AC4" w:rsidRDefault="00487140" w:rsidP="00487140">
      <w:pPr>
        <w:tabs>
          <w:tab w:val="left" w:pos="7230"/>
        </w:tabs>
        <w:jc w:val="both"/>
        <w:rPr>
          <w:rFonts w:ascii="Verdana" w:hAnsi="Verdana"/>
        </w:rPr>
      </w:pPr>
      <w:bookmarkStart w:id="163" w:name="_Hlk30786001"/>
    </w:p>
    <w:p w14:paraId="37455679" w14:textId="77777777" w:rsidR="00487140" w:rsidRPr="000A2AC4" w:rsidRDefault="00487140" w:rsidP="00487140">
      <w:pPr>
        <w:tabs>
          <w:tab w:val="left" w:pos="567"/>
          <w:tab w:val="left" w:pos="7230"/>
        </w:tabs>
        <w:jc w:val="both"/>
        <w:rPr>
          <w:rFonts w:ascii="Verdana" w:hAnsi="Verdana"/>
        </w:rPr>
      </w:pPr>
      <w:bookmarkStart w:id="164" w:name="_Hlk30758204"/>
      <w:bookmarkEnd w:id="162"/>
      <w:r w:rsidRPr="000A2AC4">
        <w:rPr>
          <w:rFonts w:ascii="Verdana" w:hAnsi="Verdana"/>
        </w:rPr>
        <w:t xml:space="preserve">     </w:t>
      </w:r>
    </w:p>
    <w:p w14:paraId="6250431F" w14:textId="48F5387E" w:rsidR="00487140" w:rsidRPr="000A2AC4" w:rsidRDefault="00487140" w:rsidP="00C6798D">
      <w:pPr>
        <w:pStyle w:val="ListParagraph"/>
        <w:numPr>
          <w:ilvl w:val="0"/>
          <w:numId w:val="20"/>
        </w:numPr>
        <w:tabs>
          <w:tab w:val="left" w:pos="270"/>
          <w:tab w:val="left" w:pos="567"/>
          <w:tab w:val="left" w:pos="7230"/>
        </w:tabs>
        <w:jc w:val="both"/>
        <w:rPr>
          <w:rFonts w:ascii="Verdana" w:hAnsi="Verdana"/>
        </w:rPr>
      </w:pPr>
      <w:r w:rsidRPr="000A2AC4">
        <w:rPr>
          <w:rFonts w:ascii="Verdana" w:hAnsi="Verdana"/>
        </w:rPr>
        <w:t xml:space="preserve"> </w:t>
      </w:r>
      <w:bookmarkStart w:id="165" w:name="_Hlk493680418"/>
      <w:r w:rsidRPr="000A2AC4">
        <w:rPr>
          <w:rFonts w:ascii="Verdana" w:hAnsi="Verdana"/>
          <w:color w:val="000000"/>
        </w:rPr>
        <w:t xml:space="preserve">DISCLOSURE OF INTEREST- </w:t>
      </w:r>
      <w:r w:rsidRPr="000A2AC4">
        <w:rPr>
          <w:rFonts w:ascii="Verdana" w:hAnsi="Verdana"/>
        </w:rPr>
        <w:t>Interest of the Firm in the Procuring Entity.</w:t>
      </w:r>
    </w:p>
    <w:p w14:paraId="3C2BD56E" w14:textId="77777777" w:rsidR="00487140" w:rsidRPr="000A2AC4" w:rsidRDefault="00487140" w:rsidP="004227BD">
      <w:pPr>
        <w:tabs>
          <w:tab w:val="left" w:pos="270"/>
          <w:tab w:val="left" w:pos="7230"/>
        </w:tabs>
        <w:ind w:left="540"/>
        <w:jc w:val="both"/>
        <w:rPr>
          <w:rFonts w:ascii="Verdana" w:hAnsi="Verdana"/>
          <w:i/>
        </w:rPr>
      </w:pPr>
    </w:p>
    <w:p w14:paraId="78A7AD48" w14:textId="35E58836" w:rsidR="00487140" w:rsidRPr="000A2AC4" w:rsidRDefault="00487140" w:rsidP="00C6798D">
      <w:pPr>
        <w:pStyle w:val="ListParagraph"/>
        <w:numPr>
          <w:ilvl w:val="1"/>
          <w:numId w:val="40"/>
        </w:numPr>
        <w:tabs>
          <w:tab w:val="left" w:pos="270"/>
          <w:tab w:val="left" w:pos="567"/>
          <w:tab w:val="left" w:pos="7230"/>
        </w:tabs>
        <w:ind w:right="570"/>
        <w:jc w:val="both"/>
        <w:rPr>
          <w:rFonts w:ascii="Verdana" w:hAnsi="Verdana"/>
        </w:rPr>
      </w:pPr>
      <w:r w:rsidRPr="000A2AC4">
        <w:rPr>
          <w:rFonts w:ascii="Verdana" w:hAnsi="Verdana"/>
        </w:rPr>
        <w:t>Are there any person/persons in …………… (</w:t>
      </w:r>
      <w:r w:rsidRPr="000A2AC4">
        <w:rPr>
          <w:rFonts w:ascii="Verdana" w:hAnsi="Verdana"/>
          <w:i/>
        </w:rPr>
        <w:t xml:space="preserve">Name of Procuring Entity) </w:t>
      </w:r>
      <w:r w:rsidRPr="000A2AC4">
        <w:rPr>
          <w:rFonts w:ascii="Verdana" w:hAnsi="Verdana"/>
        </w:rPr>
        <w:t xml:space="preserve">who </w:t>
      </w:r>
      <w:r w:rsidRPr="000A2AC4">
        <w:rPr>
          <w:rFonts w:ascii="Verdana" w:hAnsi="Verdana"/>
        </w:rPr>
        <w:tab/>
        <w:t>has an interest or relationship in this firm? Yes/No………………………</w:t>
      </w:r>
    </w:p>
    <w:p w14:paraId="53AF9891" w14:textId="77777777" w:rsidR="00487140" w:rsidRPr="000A2AC4" w:rsidRDefault="00487140" w:rsidP="004227BD">
      <w:pPr>
        <w:tabs>
          <w:tab w:val="left" w:pos="270"/>
          <w:tab w:val="left" w:pos="7230"/>
        </w:tabs>
        <w:ind w:left="540"/>
        <w:jc w:val="both"/>
        <w:rPr>
          <w:rFonts w:ascii="Verdana" w:hAnsi="Verdana"/>
        </w:rPr>
      </w:pPr>
    </w:p>
    <w:p w14:paraId="127CE4CB"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If yes, provide details as follows.</w:t>
      </w:r>
    </w:p>
    <w:p w14:paraId="5C620BB9" w14:textId="77777777" w:rsidR="00487140" w:rsidRPr="000A2AC4" w:rsidRDefault="00487140" w:rsidP="004227BD">
      <w:pPr>
        <w:tabs>
          <w:tab w:val="left" w:pos="270"/>
          <w:tab w:val="left" w:pos="7230"/>
        </w:tabs>
        <w:ind w:left="540"/>
        <w:jc w:val="both"/>
        <w:rPr>
          <w:rFonts w:ascii="Verdana" w:hAnsi="Verdana"/>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0A2AC4" w14:paraId="1705732F" w14:textId="77777777" w:rsidTr="004227BD">
        <w:tc>
          <w:tcPr>
            <w:tcW w:w="956" w:type="dxa"/>
            <w:shd w:val="clear" w:color="auto" w:fill="E7E6E6"/>
          </w:tcPr>
          <w:p w14:paraId="38689917" w14:textId="77777777" w:rsidR="00487140" w:rsidRPr="000A2AC4" w:rsidRDefault="00487140" w:rsidP="004227BD">
            <w:pPr>
              <w:tabs>
                <w:tab w:val="left" w:pos="270"/>
                <w:tab w:val="left" w:pos="7230"/>
              </w:tabs>
              <w:ind w:left="540"/>
              <w:jc w:val="both"/>
              <w:rPr>
                <w:rFonts w:ascii="Verdana" w:hAnsi="Verdana"/>
              </w:rPr>
            </w:pPr>
          </w:p>
        </w:tc>
        <w:tc>
          <w:tcPr>
            <w:tcW w:w="2884" w:type="dxa"/>
            <w:shd w:val="clear" w:color="auto" w:fill="E7E6E6"/>
          </w:tcPr>
          <w:p w14:paraId="1FC5DBE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Names of Person</w:t>
            </w:r>
          </w:p>
        </w:tc>
        <w:tc>
          <w:tcPr>
            <w:tcW w:w="2552" w:type="dxa"/>
            <w:shd w:val="clear" w:color="auto" w:fill="E7E6E6"/>
          </w:tcPr>
          <w:p w14:paraId="0490F606"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Designation in the Procuring Entity</w:t>
            </w:r>
          </w:p>
        </w:tc>
        <w:tc>
          <w:tcPr>
            <w:tcW w:w="2698" w:type="dxa"/>
            <w:shd w:val="clear" w:color="auto" w:fill="E7E6E6"/>
          </w:tcPr>
          <w:p w14:paraId="483AE8E5"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Interest or Relationship with Tenderer</w:t>
            </w:r>
          </w:p>
        </w:tc>
      </w:tr>
      <w:tr w:rsidR="00487140" w:rsidRPr="000A2AC4" w14:paraId="761DD939" w14:textId="77777777" w:rsidTr="004227BD">
        <w:tc>
          <w:tcPr>
            <w:tcW w:w="956" w:type="dxa"/>
            <w:shd w:val="clear" w:color="auto" w:fill="auto"/>
          </w:tcPr>
          <w:p w14:paraId="47208B52"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1</w:t>
            </w:r>
          </w:p>
        </w:tc>
        <w:tc>
          <w:tcPr>
            <w:tcW w:w="2884" w:type="dxa"/>
            <w:shd w:val="clear" w:color="auto" w:fill="auto"/>
          </w:tcPr>
          <w:p w14:paraId="468D99F0" w14:textId="77777777" w:rsidR="00487140" w:rsidRPr="000A2AC4" w:rsidRDefault="00487140" w:rsidP="004227BD">
            <w:pPr>
              <w:tabs>
                <w:tab w:val="left" w:pos="270"/>
                <w:tab w:val="left" w:pos="7230"/>
              </w:tabs>
              <w:ind w:left="540"/>
              <w:jc w:val="both"/>
              <w:rPr>
                <w:rFonts w:ascii="Verdana" w:hAnsi="Verdana"/>
              </w:rPr>
            </w:pPr>
          </w:p>
        </w:tc>
        <w:tc>
          <w:tcPr>
            <w:tcW w:w="2552" w:type="dxa"/>
            <w:shd w:val="clear" w:color="auto" w:fill="auto"/>
          </w:tcPr>
          <w:p w14:paraId="41575B2A" w14:textId="77777777" w:rsidR="00487140" w:rsidRPr="000A2AC4" w:rsidRDefault="00487140" w:rsidP="004227BD">
            <w:pPr>
              <w:tabs>
                <w:tab w:val="left" w:pos="270"/>
                <w:tab w:val="left" w:pos="7230"/>
              </w:tabs>
              <w:ind w:left="540"/>
              <w:jc w:val="both"/>
              <w:rPr>
                <w:rFonts w:ascii="Verdana" w:hAnsi="Verdana"/>
              </w:rPr>
            </w:pPr>
          </w:p>
        </w:tc>
        <w:tc>
          <w:tcPr>
            <w:tcW w:w="2698" w:type="dxa"/>
            <w:shd w:val="clear" w:color="auto" w:fill="auto"/>
          </w:tcPr>
          <w:p w14:paraId="4F511EF7" w14:textId="77777777" w:rsidR="00487140" w:rsidRPr="000A2AC4" w:rsidRDefault="00487140" w:rsidP="004227BD">
            <w:pPr>
              <w:tabs>
                <w:tab w:val="left" w:pos="270"/>
                <w:tab w:val="left" w:pos="7230"/>
              </w:tabs>
              <w:ind w:left="540"/>
              <w:jc w:val="both"/>
              <w:rPr>
                <w:rFonts w:ascii="Verdana" w:hAnsi="Verdana"/>
              </w:rPr>
            </w:pPr>
          </w:p>
        </w:tc>
      </w:tr>
      <w:tr w:rsidR="00487140" w:rsidRPr="000A2AC4" w14:paraId="3EC97D39" w14:textId="77777777" w:rsidTr="004227BD">
        <w:tc>
          <w:tcPr>
            <w:tcW w:w="956" w:type="dxa"/>
            <w:shd w:val="clear" w:color="auto" w:fill="auto"/>
          </w:tcPr>
          <w:p w14:paraId="72234455"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2</w:t>
            </w:r>
          </w:p>
        </w:tc>
        <w:tc>
          <w:tcPr>
            <w:tcW w:w="2884" w:type="dxa"/>
            <w:shd w:val="clear" w:color="auto" w:fill="auto"/>
          </w:tcPr>
          <w:p w14:paraId="4E016EFC" w14:textId="77777777" w:rsidR="00487140" w:rsidRPr="000A2AC4" w:rsidRDefault="00487140" w:rsidP="004227BD">
            <w:pPr>
              <w:tabs>
                <w:tab w:val="left" w:pos="270"/>
                <w:tab w:val="left" w:pos="7230"/>
              </w:tabs>
              <w:ind w:left="540"/>
              <w:jc w:val="both"/>
              <w:rPr>
                <w:rFonts w:ascii="Verdana" w:hAnsi="Verdana"/>
              </w:rPr>
            </w:pPr>
          </w:p>
        </w:tc>
        <w:tc>
          <w:tcPr>
            <w:tcW w:w="2552" w:type="dxa"/>
            <w:shd w:val="clear" w:color="auto" w:fill="auto"/>
          </w:tcPr>
          <w:p w14:paraId="280B8800" w14:textId="77777777" w:rsidR="00487140" w:rsidRPr="000A2AC4" w:rsidRDefault="00487140" w:rsidP="004227BD">
            <w:pPr>
              <w:tabs>
                <w:tab w:val="left" w:pos="270"/>
                <w:tab w:val="left" w:pos="7230"/>
              </w:tabs>
              <w:ind w:left="540"/>
              <w:jc w:val="both"/>
              <w:rPr>
                <w:rFonts w:ascii="Verdana" w:hAnsi="Verdana"/>
              </w:rPr>
            </w:pPr>
          </w:p>
        </w:tc>
        <w:tc>
          <w:tcPr>
            <w:tcW w:w="2698" w:type="dxa"/>
            <w:shd w:val="clear" w:color="auto" w:fill="auto"/>
          </w:tcPr>
          <w:p w14:paraId="5D6D224B" w14:textId="77777777" w:rsidR="00487140" w:rsidRPr="000A2AC4" w:rsidRDefault="00487140" w:rsidP="004227BD">
            <w:pPr>
              <w:tabs>
                <w:tab w:val="left" w:pos="270"/>
                <w:tab w:val="left" w:pos="7230"/>
              </w:tabs>
              <w:ind w:left="540"/>
              <w:jc w:val="both"/>
              <w:rPr>
                <w:rFonts w:ascii="Verdana" w:hAnsi="Verdana"/>
              </w:rPr>
            </w:pPr>
          </w:p>
        </w:tc>
      </w:tr>
      <w:tr w:rsidR="00487140" w:rsidRPr="000A2AC4" w14:paraId="3095E4F5" w14:textId="77777777" w:rsidTr="004227BD">
        <w:tc>
          <w:tcPr>
            <w:tcW w:w="956" w:type="dxa"/>
            <w:shd w:val="clear" w:color="auto" w:fill="auto"/>
          </w:tcPr>
          <w:p w14:paraId="52D5D5B6"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3</w:t>
            </w:r>
          </w:p>
        </w:tc>
        <w:tc>
          <w:tcPr>
            <w:tcW w:w="2884" w:type="dxa"/>
            <w:shd w:val="clear" w:color="auto" w:fill="auto"/>
          </w:tcPr>
          <w:p w14:paraId="7074976F" w14:textId="77777777" w:rsidR="00487140" w:rsidRPr="000A2AC4" w:rsidRDefault="00487140" w:rsidP="004227BD">
            <w:pPr>
              <w:tabs>
                <w:tab w:val="left" w:pos="270"/>
                <w:tab w:val="left" w:pos="7230"/>
              </w:tabs>
              <w:ind w:left="540"/>
              <w:jc w:val="both"/>
              <w:rPr>
                <w:rFonts w:ascii="Verdana" w:hAnsi="Verdana"/>
              </w:rPr>
            </w:pPr>
          </w:p>
        </w:tc>
        <w:tc>
          <w:tcPr>
            <w:tcW w:w="2552" w:type="dxa"/>
            <w:shd w:val="clear" w:color="auto" w:fill="auto"/>
          </w:tcPr>
          <w:p w14:paraId="43E261E1" w14:textId="77777777" w:rsidR="00487140" w:rsidRPr="000A2AC4" w:rsidRDefault="00487140" w:rsidP="004227BD">
            <w:pPr>
              <w:tabs>
                <w:tab w:val="left" w:pos="270"/>
                <w:tab w:val="left" w:pos="7230"/>
              </w:tabs>
              <w:ind w:left="540"/>
              <w:jc w:val="both"/>
              <w:rPr>
                <w:rFonts w:ascii="Verdana" w:hAnsi="Verdana"/>
              </w:rPr>
            </w:pPr>
          </w:p>
        </w:tc>
        <w:tc>
          <w:tcPr>
            <w:tcW w:w="2698" w:type="dxa"/>
            <w:shd w:val="clear" w:color="auto" w:fill="auto"/>
          </w:tcPr>
          <w:p w14:paraId="5ED1C596" w14:textId="77777777" w:rsidR="00487140" w:rsidRPr="000A2AC4" w:rsidRDefault="00487140" w:rsidP="004227BD">
            <w:pPr>
              <w:tabs>
                <w:tab w:val="left" w:pos="270"/>
                <w:tab w:val="left" w:pos="7230"/>
              </w:tabs>
              <w:ind w:left="540"/>
              <w:jc w:val="both"/>
              <w:rPr>
                <w:rFonts w:ascii="Verdana" w:hAnsi="Verdana"/>
              </w:rPr>
            </w:pPr>
          </w:p>
        </w:tc>
      </w:tr>
    </w:tbl>
    <w:p w14:paraId="017D6034" w14:textId="77777777" w:rsidR="00487140" w:rsidRPr="000A2AC4" w:rsidRDefault="00487140" w:rsidP="004227BD">
      <w:pPr>
        <w:tabs>
          <w:tab w:val="left" w:pos="270"/>
          <w:tab w:val="left" w:pos="7230"/>
        </w:tabs>
        <w:ind w:left="540"/>
        <w:jc w:val="both"/>
        <w:rPr>
          <w:rFonts w:ascii="Verdana" w:hAnsi="Verdana"/>
        </w:rPr>
      </w:pPr>
    </w:p>
    <w:p w14:paraId="41E04C29" w14:textId="6CDDE789" w:rsidR="00487140" w:rsidRPr="000A2AC4" w:rsidRDefault="00487140" w:rsidP="00C6798D">
      <w:pPr>
        <w:pStyle w:val="ListParagraph"/>
        <w:numPr>
          <w:ilvl w:val="1"/>
          <w:numId w:val="40"/>
        </w:numPr>
        <w:tabs>
          <w:tab w:val="left" w:pos="270"/>
          <w:tab w:val="left" w:pos="567"/>
          <w:tab w:val="left" w:pos="7230"/>
        </w:tabs>
        <w:jc w:val="both"/>
        <w:rPr>
          <w:rFonts w:ascii="Verdana" w:hAnsi="Verdana"/>
        </w:rPr>
      </w:pPr>
      <w:r w:rsidRPr="000A2AC4">
        <w:rPr>
          <w:rFonts w:ascii="Verdana" w:hAnsi="Verdana"/>
        </w:rPr>
        <w:t>C</w:t>
      </w:r>
      <w:r w:rsidRPr="000A2AC4">
        <w:rPr>
          <w:rFonts w:ascii="Verdana" w:hAnsi="Verdana"/>
          <w:color w:val="000000"/>
        </w:rPr>
        <w:t>onflict of interest disclosure</w:t>
      </w:r>
    </w:p>
    <w:p w14:paraId="54D68D3F" w14:textId="77777777" w:rsidR="00487140" w:rsidRPr="000A2AC4" w:rsidRDefault="00487140" w:rsidP="004227BD">
      <w:pPr>
        <w:tabs>
          <w:tab w:val="left" w:pos="270"/>
          <w:tab w:val="left" w:pos="7230"/>
        </w:tabs>
        <w:ind w:left="540"/>
        <w:jc w:val="both"/>
        <w:rPr>
          <w:rFonts w:ascii="Verdana" w:hAnsi="Verdana"/>
        </w:rPr>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54"/>
        <w:gridCol w:w="2043"/>
        <w:gridCol w:w="3020"/>
      </w:tblGrid>
      <w:tr w:rsidR="00487140" w:rsidRPr="000A2AC4" w14:paraId="2EFA2F61" w14:textId="77777777" w:rsidTr="004227BD">
        <w:trPr>
          <w:tblHeader/>
        </w:trPr>
        <w:tc>
          <w:tcPr>
            <w:tcW w:w="990" w:type="dxa"/>
            <w:shd w:val="clear" w:color="auto" w:fill="E7E6E6"/>
          </w:tcPr>
          <w:p w14:paraId="45F592B6" w14:textId="77777777" w:rsidR="00487140" w:rsidRPr="000A2AC4" w:rsidRDefault="00487140" w:rsidP="004227BD">
            <w:pPr>
              <w:tabs>
                <w:tab w:val="left" w:pos="270"/>
                <w:tab w:val="left" w:pos="7230"/>
              </w:tabs>
              <w:ind w:left="540"/>
              <w:jc w:val="both"/>
              <w:rPr>
                <w:rFonts w:ascii="Verdana" w:hAnsi="Verdana"/>
                <w:b/>
                <w:bCs/>
              </w:rPr>
            </w:pPr>
          </w:p>
        </w:tc>
        <w:tc>
          <w:tcPr>
            <w:tcW w:w="3262" w:type="dxa"/>
            <w:shd w:val="clear" w:color="auto" w:fill="E7E6E6"/>
          </w:tcPr>
          <w:p w14:paraId="790A2E60" w14:textId="77777777" w:rsidR="00487140" w:rsidRPr="000A2AC4" w:rsidRDefault="00487140" w:rsidP="004227BD">
            <w:pPr>
              <w:tabs>
                <w:tab w:val="left" w:pos="270"/>
                <w:tab w:val="left" w:pos="7230"/>
              </w:tabs>
              <w:ind w:left="540"/>
              <w:rPr>
                <w:rFonts w:ascii="Verdana" w:hAnsi="Verdana"/>
                <w:b/>
                <w:bCs/>
              </w:rPr>
            </w:pPr>
            <w:r w:rsidRPr="000A2AC4">
              <w:rPr>
                <w:rFonts w:ascii="Verdana" w:hAnsi="Verdana"/>
                <w:b/>
                <w:bCs/>
              </w:rPr>
              <w:t>Type of Conflict</w:t>
            </w:r>
          </w:p>
        </w:tc>
        <w:tc>
          <w:tcPr>
            <w:tcW w:w="1645" w:type="dxa"/>
            <w:shd w:val="clear" w:color="auto" w:fill="E7E6E6"/>
          </w:tcPr>
          <w:p w14:paraId="16A2060C" w14:textId="77777777" w:rsidR="00487140" w:rsidRPr="000A2AC4" w:rsidRDefault="00487140" w:rsidP="004227BD">
            <w:pPr>
              <w:tabs>
                <w:tab w:val="left" w:pos="270"/>
                <w:tab w:val="left" w:pos="7230"/>
              </w:tabs>
              <w:ind w:left="540"/>
              <w:rPr>
                <w:rFonts w:ascii="Verdana" w:hAnsi="Verdana"/>
                <w:b/>
                <w:bCs/>
              </w:rPr>
            </w:pPr>
            <w:r w:rsidRPr="000A2AC4">
              <w:rPr>
                <w:rFonts w:ascii="Verdana" w:hAnsi="Verdana"/>
                <w:b/>
                <w:bCs/>
              </w:rPr>
              <w:t>Disclosure</w:t>
            </w:r>
          </w:p>
          <w:p w14:paraId="60CEC6DC" w14:textId="77777777" w:rsidR="00487140" w:rsidRPr="000A2AC4" w:rsidRDefault="00487140" w:rsidP="004227BD">
            <w:pPr>
              <w:tabs>
                <w:tab w:val="left" w:pos="270"/>
                <w:tab w:val="left" w:pos="7230"/>
              </w:tabs>
              <w:ind w:left="540"/>
              <w:rPr>
                <w:rFonts w:ascii="Verdana" w:hAnsi="Verdana"/>
                <w:b/>
                <w:bCs/>
              </w:rPr>
            </w:pPr>
            <w:r w:rsidRPr="000A2AC4">
              <w:rPr>
                <w:rFonts w:ascii="Verdana" w:hAnsi="Verdana"/>
                <w:b/>
                <w:bCs/>
              </w:rPr>
              <w:t>YES OR NO</w:t>
            </w:r>
          </w:p>
        </w:tc>
        <w:tc>
          <w:tcPr>
            <w:tcW w:w="3193" w:type="dxa"/>
            <w:shd w:val="clear" w:color="auto" w:fill="E7E6E6"/>
          </w:tcPr>
          <w:p w14:paraId="77AFD137" w14:textId="77777777" w:rsidR="00487140" w:rsidRPr="000A2AC4" w:rsidRDefault="00487140" w:rsidP="004227BD">
            <w:pPr>
              <w:tabs>
                <w:tab w:val="left" w:pos="270"/>
                <w:tab w:val="left" w:pos="7230"/>
              </w:tabs>
              <w:ind w:left="540"/>
              <w:rPr>
                <w:rFonts w:ascii="Verdana" w:hAnsi="Verdana"/>
                <w:b/>
                <w:bCs/>
              </w:rPr>
            </w:pPr>
            <w:r w:rsidRPr="000A2AC4">
              <w:rPr>
                <w:rFonts w:ascii="Verdana" w:hAnsi="Verdana"/>
                <w:b/>
                <w:bCs/>
              </w:rPr>
              <w:t>If YES provide details of the relationship with Tenderer</w:t>
            </w:r>
          </w:p>
        </w:tc>
      </w:tr>
      <w:tr w:rsidR="00487140" w:rsidRPr="000A2AC4" w14:paraId="389DEDA6" w14:textId="77777777" w:rsidTr="004227BD">
        <w:tc>
          <w:tcPr>
            <w:tcW w:w="990" w:type="dxa"/>
            <w:shd w:val="clear" w:color="auto" w:fill="auto"/>
          </w:tcPr>
          <w:p w14:paraId="4EF87494"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1</w:t>
            </w:r>
          </w:p>
        </w:tc>
        <w:tc>
          <w:tcPr>
            <w:tcW w:w="3262" w:type="dxa"/>
            <w:shd w:val="clear" w:color="auto" w:fill="auto"/>
          </w:tcPr>
          <w:p w14:paraId="2C9D3187" w14:textId="77777777"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Tenderer is directly or indirectly controlled by or is under common control with another tenderer.</w:t>
            </w:r>
          </w:p>
        </w:tc>
        <w:tc>
          <w:tcPr>
            <w:tcW w:w="1645" w:type="dxa"/>
            <w:shd w:val="clear" w:color="auto" w:fill="auto"/>
          </w:tcPr>
          <w:p w14:paraId="2581C0C4"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7DCCE5EF" w14:textId="77777777" w:rsidR="00487140" w:rsidRPr="000A2AC4" w:rsidRDefault="00487140" w:rsidP="004227BD">
            <w:pPr>
              <w:tabs>
                <w:tab w:val="left" w:pos="270"/>
                <w:tab w:val="left" w:pos="7230"/>
              </w:tabs>
              <w:ind w:left="540"/>
              <w:rPr>
                <w:rFonts w:ascii="Verdana" w:hAnsi="Verdana"/>
              </w:rPr>
            </w:pPr>
          </w:p>
        </w:tc>
      </w:tr>
      <w:tr w:rsidR="00487140" w:rsidRPr="000A2AC4" w14:paraId="12DF9A2D" w14:textId="77777777" w:rsidTr="004227BD">
        <w:tc>
          <w:tcPr>
            <w:tcW w:w="990" w:type="dxa"/>
            <w:shd w:val="clear" w:color="auto" w:fill="auto"/>
          </w:tcPr>
          <w:p w14:paraId="1DB2BB78"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2</w:t>
            </w:r>
          </w:p>
        </w:tc>
        <w:tc>
          <w:tcPr>
            <w:tcW w:w="3262" w:type="dxa"/>
            <w:shd w:val="clear" w:color="auto" w:fill="auto"/>
          </w:tcPr>
          <w:p w14:paraId="6CCEACFA" w14:textId="77777777"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Tenderer receives or has received any direct or indirect subsidy from another tenderer.</w:t>
            </w:r>
          </w:p>
        </w:tc>
        <w:tc>
          <w:tcPr>
            <w:tcW w:w="1645" w:type="dxa"/>
            <w:shd w:val="clear" w:color="auto" w:fill="auto"/>
          </w:tcPr>
          <w:p w14:paraId="4FCEF079"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50EC4353" w14:textId="77777777" w:rsidR="00487140" w:rsidRPr="000A2AC4" w:rsidRDefault="00487140" w:rsidP="004227BD">
            <w:pPr>
              <w:tabs>
                <w:tab w:val="left" w:pos="270"/>
                <w:tab w:val="left" w:pos="7230"/>
              </w:tabs>
              <w:ind w:left="540"/>
              <w:rPr>
                <w:rFonts w:ascii="Verdana" w:hAnsi="Verdana"/>
              </w:rPr>
            </w:pPr>
          </w:p>
        </w:tc>
      </w:tr>
      <w:tr w:rsidR="00487140" w:rsidRPr="000A2AC4" w14:paraId="3EE8BFAB" w14:textId="77777777" w:rsidTr="004227BD">
        <w:tc>
          <w:tcPr>
            <w:tcW w:w="990" w:type="dxa"/>
            <w:shd w:val="clear" w:color="auto" w:fill="auto"/>
          </w:tcPr>
          <w:p w14:paraId="272A6DB7"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3</w:t>
            </w:r>
          </w:p>
        </w:tc>
        <w:tc>
          <w:tcPr>
            <w:tcW w:w="3262" w:type="dxa"/>
            <w:shd w:val="clear" w:color="auto" w:fill="auto"/>
          </w:tcPr>
          <w:p w14:paraId="21BFD641" w14:textId="77777777"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Tenderer has the same legal representative as another tenderer</w:t>
            </w:r>
          </w:p>
        </w:tc>
        <w:tc>
          <w:tcPr>
            <w:tcW w:w="1645" w:type="dxa"/>
            <w:shd w:val="clear" w:color="auto" w:fill="auto"/>
          </w:tcPr>
          <w:p w14:paraId="578B4E1C"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1640617D" w14:textId="77777777" w:rsidR="00487140" w:rsidRPr="000A2AC4" w:rsidRDefault="00487140" w:rsidP="004227BD">
            <w:pPr>
              <w:tabs>
                <w:tab w:val="left" w:pos="270"/>
                <w:tab w:val="left" w:pos="7230"/>
              </w:tabs>
              <w:ind w:left="540"/>
              <w:rPr>
                <w:rFonts w:ascii="Verdana" w:hAnsi="Verdana"/>
              </w:rPr>
            </w:pPr>
          </w:p>
        </w:tc>
      </w:tr>
      <w:tr w:rsidR="00487140" w:rsidRPr="000A2AC4" w14:paraId="1D2F41C2" w14:textId="77777777" w:rsidTr="004227BD">
        <w:tc>
          <w:tcPr>
            <w:tcW w:w="990" w:type="dxa"/>
            <w:shd w:val="clear" w:color="auto" w:fill="auto"/>
          </w:tcPr>
          <w:p w14:paraId="020DD30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4</w:t>
            </w:r>
          </w:p>
        </w:tc>
        <w:tc>
          <w:tcPr>
            <w:tcW w:w="3262" w:type="dxa"/>
            <w:shd w:val="clear" w:color="auto" w:fill="auto"/>
          </w:tcPr>
          <w:p w14:paraId="67644C3D" w14:textId="07BC9B3C"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 xml:space="preserve">Tender has a relationship with another tenderer, directly or through common third </w:t>
            </w:r>
            <w:r w:rsidR="00A25B6F" w:rsidRPr="000A2AC4">
              <w:rPr>
                <w:rFonts w:ascii="Verdana" w:hAnsi="Verdana"/>
                <w:color w:val="000000"/>
              </w:rPr>
              <w:t>parties that</w:t>
            </w:r>
            <w:r w:rsidRPr="000A2AC4">
              <w:rPr>
                <w:rFonts w:ascii="Verdana" w:hAnsi="Verdana"/>
                <w:color w:val="000000"/>
              </w:rPr>
              <w:t xml:space="preserve"> puts it in a position </w:t>
            </w:r>
            <w:r w:rsidRPr="000A2AC4">
              <w:rPr>
                <w:rFonts w:ascii="Verdana" w:hAnsi="Verdana"/>
                <w:color w:val="000000"/>
              </w:rPr>
              <w:lastRenderedPageBreak/>
              <w:t xml:space="preserve">to influence the tender of another </w:t>
            </w:r>
            <w:proofErr w:type="gramStart"/>
            <w:r w:rsidRPr="000A2AC4">
              <w:rPr>
                <w:rFonts w:ascii="Verdana" w:hAnsi="Verdana"/>
                <w:color w:val="000000"/>
              </w:rPr>
              <w:t>tenderer, or</w:t>
            </w:r>
            <w:proofErr w:type="gramEnd"/>
            <w:r w:rsidRPr="000A2AC4">
              <w:rPr>
                <w:rFonts w:ascii="Verdana" w:hAnsi="Verdana"/>
                <w:color w:val="000000"/>
              </w:rPr>
              <w:t xml:space="preserve"> influence the decisions of the Procuring Entity regarding this tendering process.</w:t>
            </w:r>
          </w:p>
        </w:tc>
        <w:tc>
          <w:tcPr>
            <w:tcW w:w="1645" w:type="dxa"/>
            <w:shd w:val="clear" w:color="auto" w:fill="auto"/>
          </w:tcPr>
          <w:p w14:paraId="0DCDA492"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252F2871" w14:textId="77777777" w:rsidR="00487140" w:rsidRPr="000A2AC4" w:rsidRDefault="00487140" w:rsidP="004227BD">
            <w:pPr>
              <w:tabs>
                <w:tab w:val="left" w:pos="270"/>
                <w:tab w:val="left" w:pos="7230"/>
              </w:tabs>
              <w:ind w:left="540"/>
              <w:rPr>
                <w:rFonts w:ascii="Verdana" w:hAnsi="Verdana"/>
              </w:rPr>
            </w:pPr>
          </w:p>
        </w:tc>
      </w:tr>
      <w:tr w:rsidR="00487140" w:rsidRPr="000A2AC4" w14:paraId="5FDE3CB9" w14:textId="77777777" w:rsidTr="004227BD">
        <w:tc>
          <w:tcPr>
            <w:tcW w:w="990" w:type="dxa"/>
            <w:shd w:val="clear" w:color="auto" w:fill="auto"/>
          </w:tcPr>
          <w:p w14:paraId="38FA66A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5</w:t>
            </w:r>
          </w:p>
        </w:tc>
        <w:tc>
          <w:tcPr>
            <w:tcW w:w="3262" w:type="dxa"/>
            <w:shd w:val="clear" w:color="auto" w:fill="auto"/>
          </w:tcPr>
          <w:p w14:paraId="793FD5F9" w14:textId="77777777" w:rsidR="00487140" w:rsidRPr="000A2AC4" w:rsidRDefault="00487140" w:rsidP="00BA0782">
            <w:pPr>
              <w:tabs>
                <w:tab w:val="left" w:pos="270"/>
                <w:tab w:val="left" w:pos="452"/>
                <w:tab w:val="left" w:pos="5955"/>
                <w:tab w:val="left" w:pos="7230"/>
              </w:tabs>
              <w:ind w:left="162"/>
              <w:jc w:val="both"/>
              <w:rPr>
                <w:rFonts w:ascii="Verdana" w:hAnsi="Verdana"/>
              </w:rPr>
            </w:pPr>
            <w:r w:rsidRPr="000A2AC4">
              <w:rPr>
                <w:rFonts w:ascii="Verdana" w:hAnsi="Verdana"/>
              </w:rPr>
              <w:t>A</w:t>
            </w:r>
            <w:r w:rsidRPr="000A2AC4">
              <w:rPr>
                <w:rFonts w:ascii="Verdana" w:hAnsi="Verdana"/>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31172474" w14:textId="77777777" w:rsidR="00487140" w:rsidRPr="000A2AC4" w:rsidRDefault="00487140" w:rsidP="004227BD">
            <w:pPr>
              <w:tabs>
                <w:tab w:val="left" w:pos="270"/>
                <w:tab w:val="left" w:pos="7230"/>
              </w:tabs>
              <w:ind w:left="540"/>
              <w:rPr>
                <w:rFonts w:ascii="Verdana" w:hAnsi="Verdana"/>
              </w:rPr>
            </w:pPr>
          </w:p>
        </w:tc>
      </w:tr>
      <w:tr w:rsidR="00487140" w:rsidRPr="000A2AC4" w14:paraId="49D9296C" w14:textId="77777777" w:rsidTr="004227BD">
        <w:tc>
          <w:tcPr>
            <w:tcW w:w="990" w:type="dxa"/>
            <w:shd w:val="clear" w:color="auto" w:fill="auto"/>
          </w:tcPr>
          <w:p w14:paraId="6BCC6317"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6</w:t>
            </w:r>
          </w:p>
        </w:tc>
        <w:tc>
          <w:tcPr>
            <w:tcW w:w="3262" w:type="dxa"/>
            <w:shd w:val="clear" w:color="auto" w:fill="auto"/>
          </w:tcPr>
          <w:p w14:paraId="1B025A0D" w14:textId="77777777"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346961C9" w14:textId="77777777" w:rsidR="00487140" w:rsidRPr="000A2AC4" w:rsidRDefault="00487140" w:rsidP="004227BD">
            <w:pPr>
              <w:tabs>
                <w:tab w:val="left" w:pos="270"/>
                <w:tab w:val="left" w:pos="7230"/>
              </w:tabs>
              <w:ind w:left="540"/>
              <w:rPr>
                <w:rFonts w:ascii="Verdana" w:hAnsi="Verdana"/>
              </w:rPr>
            </w:pPr>
          </w:p>
        </w:tc>
      </w:tr>
      <w:tr w:rsidR="00487140" w:rsidRPr="000A2AC4" w14:paraId="4438FF35" w14:textId="77777777" w:rsidTr="004227BD">
        <w:tc>
          <w:tcPr>
            <w:tcW w:w="990" w:type="dxa"/>
            <w:shd w:val="clear" w:color="auto" w:fill="auto"/>
          </w:tcPr>
          <w:p w14:paraId="2B16E01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7</w:t>
            </w:r>
          </w:p>
        </w:tc>
        <w:tc>
          <w:tcPr>
            <w:tcW w:w="3262" w:type="dxa"/>
            <w:shd w:val="clear" w:color="auto" w:fill="auto"/>
          </w:tcPr>
          <w:p w14:paraId="279E98C3" w14:textId="77777777"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4C89240E" w14:textId="77777777" w:rsidR="00487140" w:rsidRPr="000A2AC4" w:rsidRDefault="00487140" w:rsidP="004227BD">
            <w:pPr>
              <w:tabs>
                <w:tab w:val="left" w:pos="270"/>
                <w:tab w:val="left" w:pos="7230"/>
              </w:tabs>
              <w:ind w:left="540"/>
              <w:rPr>
                <w:rFonts w:ascii="Verdana" w:hAnsi="Verdana"/>
              </w:rPr>
            </w:pPr>
          </w:p>
        </w:tc>
      </w:tr>
      <w:tr w:rsidR="00487140" w:rsidRPr="000A2AC4" w14:paraId="28315EED" w14:textId="77777777" w:rsidTr="004227BD">
        <w:tc>
          <w:tcPr>
            <w:tcW w:w="990" w:type="dxa"/>
            <w:shd w:val="clear" w:color="auto" w:fill="auto"/>
          </w:tcPr>
          <w:p w14:paraId="59A37117"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8</w:t>
            </w:r>
          </w:p>
        </w:tc>
        <w:tc>
          <w:tcPr>
            <w:tcW w:w="3262" w:type="dxa"/>
            <w:shd w:val="clear" w:color="auto" w:fill="auto"/>
          </w:tcPr>
          <w:p w14:paraId="6E365B37" w14:textId="1F1142A2"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 xml:space="preserve">Tenderer has a close business or family relationship with a professional staff of the Procuring Entity who would be   involved in the implementation or supervision of </w:t>
            </w:r>
            <w:r w:rsidR="00A25B6F" w:rsidRPr="000A2AC4">
              <w:rPr>
                <w:rFonts w:ascii="Verdana" w:hAnsi="Verdana"/>
                <w:color w:val="000000"/>
              </w:rPr>
              <w:t>the</w:t>
            </w:r>
            <w:r w:rsidRPr="000A2AC4">
              <w:rPr>
                <w:rFonts w:ascii="Verdana" w:hAnsi="Verdana"/>
                <w:color w:val="000000"/>
              </w:rPr>
              <w:t xml:space="preserve"> Contract. </w:t>
            </w:r>
          </w:p>
        </w:tc>
        <w:tc>
          <w:tcPr>
            <w:tcW w:w="1645" w:type="dxa"/>
            <w:shd w:val="clear" w:color="auto" w:fill="auto"/>
          </w:tcPr>
          <w:p w14:paraId="36564158"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2615AA42" w14:textId="77777777" w:rsidR="00487140" w:rsidRPr="000A2AC4" w:rsidRDefault="00487140" w:rsidP="004227BD">
            <w:pPr>
              <w:tabs>
                <w:tab w:val="left" w:pos="270"/>
                <w:tab w:val="left" w:pos="7230"/>
              </w:tabs>
              <w:ind w:left="540"/>
              <w:rPr>
                <w:rFonts w:ascii="Verdana" w:hAnsi="Verdana"/>
              </w:rPr>
            </w:pPr>
          </w:p>
        </w:tc>
      </w:tr>
      <w:tr w:rsidR="00487140" w:rsidRPr="000A2AC4" w14:paraId="36BE0991" w14:textId="77777777" w:rsidTr="004227BD">
        <w:tc>
          <w:tcPr>
            <w:tcW w:w="990" w:type="dxa"/>
            <w:shd w:val="clear" w:color="auto" w:fill="auto"/>
          </w:tcPr>
          <w:p w14:paraId="09135F6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9</w:t>
            </w:r>
          </w:p>
        </w:tc>
        <w:tc>
          <w:tcPr>
            <w:tcW w:w="3262" w:type="dxa"/>
            <w:shd w:val="clear" w:color="auto" w:fill="auto"/>
          </w:tcPr>
          <w:p w14:paraId="473E9EF8" w14:textId="561E9E59" w:rsidR="00487140" w:rsidRPr="000A2AC4" w:rsidRDefault="00487140" w:rsidP="00BA0782">
            <w:pPr>
              <w:tabs>
                <w:tab w:val="left" w:pos="270"/>
                <w:tab w:val="left" w:pos="7230"/>
              </w:tabs>
              <w:ind w:left="162"/>
              <w:jc w:val="both"/>
              <w:rPr>
                <w:rFonts w:ascii="Verdana" w:hAnsi="Verdana"/>
              </w:rPr>
            </w:pPr>
            <w:r w:rsidRPr="000A2AC4">
              <w:rPr>
                <w:rFonts w:ascii="Verdana" w:hAnsi="Verdana"/>
                <w:color w:val="000000"/>
              </w:rPr>
              <w:t xml:space="preserve">Has the conflict stemming from such relationship stated in item 7 and 8 above been resolved in a manner acceptable to the Procuring Entity </w:t>
            </w:r>
            <w:r w:rsidRPr="000A2AC4">
              <w:rPr>
                <w:rFonts w:ascii="Verdana" w:hAnsi="Verdana"/>
                <w:color w:val="000000"/>
              </w:rPr>
              <w:lastRenderedPageBreak/>
              <w:t xml:space="preserve">throughout the tendering process and execution of the </w:t>
            </w:r>
            <w:r w:rsidR="00A25B6F" w:rsidRPr="000A2AC4">
              <w:rPr>
                <w:rFonts w:ascii="Verdana" w:hAnsi="Verdana"/>
                <w:color w:val="000000"/>
              </w:rPr>
              <w:t>Contract?</w:t>
            </w:r>
          </w:p>
        </w:tc>
        <w:tc>
          <w:tcPr>
            <w:tcW w:w="1645" w:type="dxa"/>
            <w:shd w:val="clear" w:color="auto" w:fill="auto"/>
          </w:tcPr>
          <w:p w14:paraId="486579AB" w14:textId="77777777" w:rsidR="00487140" w:rsidRPr="000A2AC4" w:rsidRDefault="00487140" w:rsidP="004227BD">
            <w:pPr>
              <w:tabs>
                <w:tab w:val="left" w:pos="270"/>
                <w:tab w:val="left" w:pos="7230"/>
              </w:tabs>
              <w:ind w:left="540"/>
              <w:rPr>
                <w:rFonts w:ascii="Verdana" w:hAnsi="Verdana"/>
              </w:rPr>
            </w:pPr>
          </w:p>
        </w:tc>
        <w:tc>
          <w:tcPr>
            <w:tcW w:w="3193" w:type="dxa"/>
            <w:shd w:val="clear" w:color="auto" w:fill="auto"/>
          </w:tcPr>
          <w:p w14:paraId="77F96C56" w14:textId="77777777" w:rsidR="00487140" w:rsidRPr="000A2AC4" w:rsidRDefault="00487140" w:rsidP="004227BD">
            <w:pPr>
              <w:tabs>
                <w:tab w:val="left" w:pos="270"/>
                <w:tab w:val="left" w:pos="7230"/>
              </w:tabs>
              <w:ind w:left="540"/>
              <w:rPr>
                <w:rFonts w:ascii="Verdana" w:hAnsi="Verdana"/>
              </w:rPr>
            </w:pPr>
          </w:p>
        </w:tc>
      </w:tr>
    </w:tbl>
    <w:p w14:paraId="3381CFED" w14:textId="77777777" w:rsidR="00487140" w:rsidRPr="000A2AC4" w:rsidRDefault="00487140" w:rsidP="004227BD">
      <w:pPr>
        <w:tabs>
          <w:tab w:val="left" w:pos="270"/>
          <w:tab w:val="left" w:pos="7230"/>
        </w:tabs>
        <w:ind w:left="540"/>
        <w:jc w:val="both"/>
        <w:rPr>
          <w:rFonts w:ascii="Verdana" w:eastAsia="Calibri" w:hAnsi="Verdana"/>
        </w:rPr>
      </w:pPr>
    </w:p>
    <w:bookmarkEnd w:id="163"/>
    <w:bookmarkEnd w:id="164"/>
    <w:bookmarkEnd w:id="165"/>
    <w:p w14:paraId="16127F2E" w14:textId="715EAA88" w:rsidR="00487140" w:rsidRPr="000A2AC4" w:rsidRDefault="00487140" w:rsidP="004227BD">
      <w:pPr>
        <w:tabs>
          <w:tab w:val="left" w:pos="270"/>
          <w:tab w:val="left" w:pos="567"/>
          <w:tab w:val="left" w:pos="7230"/>
        </w:tabs>
        <w:ind w:left="540"/>
        <w:jc w:val="both"/>
        <w:rPr>
          <w:rFonts w:ascii="Verdana" w:hAnsi="Verdana"/>
        </w:rPr>
      </w:pPr>
      <w:r w:rsidRPr="000A2AC4">
        <w:rPr>
          <w:rFonts w:ascii="Verdana" w:hAnsi="Verdana"/>
        </w:rPr>
        <w:t xml:space="preserve">(f) </w:t>
      </w:r>
      <w:r w:rsidR="004227BD" w:rsidRPr="000A2AC4">
        <w:rPr>
          <w:rFonts w:ascii="Verdana" w:hAnsi="Verdana"/>
        </w:rPr>
        <w:t xml:space="preserve"> </w:t>
      </w:r>
      <w:r w:rsidRPr="000A2AC4">
        <w:rPr>
          <w:rFonts w:ascii="Verdana" w:hAnsi="Verdana"/>
        </w:rPr>
        <w:t>Certification</w:t>
      </w:r>
    </w:p>
    <w:p w14:paraId="5EA5D782" w14:textId="77777777" w:rsidR="00487140" w:rsidRPr="000A2AC4" w:rsidRDefault="00487140" w:rsidP="004227BD">
      <w:pPr>
        <w:tabs>
          <w:tab w:val="left" w:pos="270"/>
          <w:tab w:val="left" w:pos="7230"/>
        </w:tabs>
        <w:ind w:left="540"/>
        <w:jc w:val="both"/>
        <w:rPr>
          <w:rFonts w:ascii="Verdana" w:hAnsi="Verdana"/>
        </w:rPr>
      </w:pPr>
    </w:p>
    <w:p w14:paraId="1B49813A"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On behalf of the Tenderer, I certify that the information given above is correct.</w:t>
      </w:r>
    </w:p>
    <w:p w14:paraId="6DEF503B" w14:textId="77777777" w:rsidR="00487140" w:rsidRPr="000A2AC4" w:rsidRDefault="00487140" w:rsidP="004227BD">
      <w:pPr>
        <w:tabs>
          <w:tab w:val="left" w:pos="270"/>
          <w:tab w:val="left" w:pos="7230"/>
        </w:tabs>
        <w:ind w:left="540"/>
        <w:jc w:val="both"/>
        <w:rPr>
          <w:rFonts w:ascii="Verdana" w:hAnsi="Verdana"/>
        </w:rPr>
      </w:pPr>
    </w:p>
    <w:p w14:paraId="10E5D030"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Full Name________________________________________________</w:t>
      </w:r>
    </w:p>
    <w:p w14:paraId="5B707284" w14:textId="77777777" w:rsidR="00487140" w:rsidRPr="000A2AC4" w:rsidRDefault="00487140" w:rsidP="004227BD">
      <w:pPr>
        <w:tabs>
          <w:tab w:val="left" w:pos="270"/>
          <w:tab w:val="left" w:pos="7230"/>
        </w:tabs>
        <w:ind w:left="540"/>
        <w:jc w:val="both"/>
        <w:rPr>
          <w:rFonts w:ascii="Verdana" w:hAnsi="Verdana"/>
        </w:rPr>
      </w:pPr>
    </w:p>
    <w:p w14:paraId="03E60AD2" w14:textId="77777777" w:rsidR="00487140" w:rsidRPr="000A2AC4" w:rsidRDefault="00487140" w:rsidP="004227BD">
      <w:pPr>
        <w:tabs>
          <w:tab w:val="left" w:pos="270"/>
          <w:tab w:val="left" w:pos="7230"/>
        </w:tabs>
        <w:ind w:left="540"/>
        <w:jc w:val="both"/>
        <w:rPr>
          <w:rFonts w:ascii="Verdana" w:hAnsi="Verdana"/>
        </w:rPr>
      </w:pPr>
      <w:r w:rsidRPr="000A2AC4">
        <w:rPr>
          <w:rFonts w:ascii="Verdana" w:hAnsi="Verdana"/>
        </w:rPr>
        <w:t>Title or Designation________________________________________</w:t>
      </w:r>
    </w:p>
    <w:p w14:paraId="2B39DE1A" w14:textId="77777777" w:rsidR="00487140" w:rsidRPr="000A2AC4" w:rsidRDefault="00487140" w:rsidP="004227BD">
      <w:pPr>
        <w:tabs>
          <w:tab w:val="left" w:pos="270"/>
          <w:tab w:val="left" w:pos="7230"/>
        </w:tabs>
        <w:ind w:left="540"/>
        <w:jc w:val="both"/>
        <w:rPr>
          <w:rFonts w:ascii="Verdana" w:hAnsi="Verdana"/>
        </w:rPr>
      </w:pPr>
    </w:p>
    <w:p w14:paraId="1B485D24" w14:textId="559187A7" w:rsidR="00487140" w:rsidRPr="000A2AC4" w:rsidRDefault="00487140" w:rsidP="00A54720">
      <w:pPr>
        <w:tabs>
          <w:tab w:val="left" w:pos="270"/>
          <w:tab w:val="left" w:pos="7230"/>
        </w:tabs>
        <w:ind w:left="540"/>
        <w:jc w:val="both"/>
        <w:rPr>
          <w:rFonts w:ascii="Verdana" w:hAnsi="Verdana"/>
          <w:b/>
          <w:u w:val="single"/>
        </w:rPr>
      </w:pPr>
      <w:r w:rsidRPr="000A2AC4">
        <w:rPr>
          <w:rFonts w:ascii="Verdana" w:hAnsi="Verdana"/>
          <w:i/>
        </w:rPr>
        <w:t>(Signature)                                                                   (Date)</w:t>
      </w:r>
    </w:p>
    <w:p w14:paraId="4F39AFD4" w14:textId="4229E1EE" w:rsidR="00487140" w:rsidRPr="000A2AC4" w:rsidRDefault="00487140" w:rsidP="00487140">
      <w:pPr>
        <w:tabs>
          <w:tab w:val="left" w:pos="1422"/>
          <w:tab w:val="left" w:pos="1423"/>
        </w:tabs>
        <w:rPr>
          <w:rFonts w:ascii="Verdana" w:hAnsi="Verdana"/>
        </w:rPr>
      </w:pPr>
    </w:p>
    <w:p w14:paraId="78624D0D" w14:textId="6E32E33B" w:rsidR="00487140" w:rsidRPr="000A2AC4" w:rsidRDefault="00487140" w:rsidP="00487140">
      <w:pPr>
        <w:tabs>
          <w:tab w:val="left" w:pos="1422"/>
          <w:tab w:val="left" w:pos="1423"/>
        </w:tabs>
        <w:rPr>
          <w:rFonts w:ascii="Verdana" w:hAnsi="Verdana"/>
        </w:rPr>
      </w:pPr>
    </w:p>
    <w:p w14:paraId="67E2EDCC" w14:textId="77777777" w:rsidR="00A54720" w:rsidRPr="000A2AC4" w:rsidRDefault="00A54720">
      <w:pPr>
        <w:rPr>
          <w:rFonts w:ascii="Verdana" w:hAnsi="Verdana"/>
          <w:b/>
          <w:bCs/>
          <w:color w:val="231F20"/>
        </w:rPr>
      </w:pPr>
      <w:r w:rsidRPr="000A2AC4">
        <w:rPr>
          <w:rFonts w:ascii="Verdana" w:hAnsi="Verdana"/>
          <w:color w:val="231F20"/>
        </w:rPr>
        <w:br w:type="page"/>
      </w:r>
    </w:p>
    <w:p w14:paraId="4A913ADB" w14:textId="601BBA3A" w:rsidR="0021200B" w:rsidRPr="000A2AC4" w:rsidRDefault="00A25B6F" w:rsidP="00C6798D">
      <w:pPr>
        <w:pStyle w:val="Heading3"/>
        <w:numPr>
          <w:ilvl w:val="0"/>
          <w:numId w:val="85"/>
        </w:numPr>
        <w:spacing w:before="178"/>
        <w:ind w:left="1276" w:right="547" w:hanging="425"/>
        <w:rPr>
          <w:rFonts w:ascii="Verdana" w:hAnsi="Verdana"/>
          <w:sz w:val="22"/>
          <w:szCs w:val="22"/>
        </w:rPr>
      </w:pPr>
      <w:bookmarkStart w:id="166" w:name="_Toc79671787"/>
      <w:bookmarkStart w:id="167" w:name="_Toc80192934"/>
      <w:r w:rsidRPr="000A2AC4">
        <w:rPr>
          <w:rFonts w:ascii="Verdana" w:hAnsi="Verdana"/>
          <w:color w:val="231F20"/>
          <w:sz w:val="22"/>
          <w:szCs w:val="22"/>
        </w:rPr>
        <w:lastRenderedPageBreak/>
        <w:t>TENDERER’S JV</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MEMBERS</w:t>
      </w:r>
      <w:r w:rsidR="00A54720" w:rsidRPr="000A2AC4">
        <w:rPr>
          <w:rFonts w:ascii="Verdana" w:hAnsi="Verdana"/>
          <w:color w:val="231F20"/>
          <w:sz w:val="22"/>
          <w:szCs w:val="22"/>
        </w:rPr>
        <w:t xml:space="preserve"> </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INFORMATION</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FORM</w:t>
      </w:r>
      <w:r w:rsidR="000C7296" w:rsidRPr="000A2AC4">
        <w:rPr>
          <w:rFonts w:ascii="Verdana" w:hAnsi="Verdana"/>
          <w:color w:val="231F20"/>
          <w:sz w:val="22"/>
          <w:szCs w:val="22"/>
        </w:rPr>
        <w:t xml:space="preserve"> (NOT APPLICABLE)</w:t>
      </w:r>
      <w:bookmarkEnd w:id="166"/>
      <w:bookmarkEnd w:id="167"/>
    </w:p>
    <w:p w14:paraId="408BBB60" w14:textId="4AD6BBCF" w:rsidR="0021200B" w:rsidRPr="000A2AC4" w:rsidRDefault="00022DB4">
      <w:pPr>
        <w:spacing w:before="242" w:line="230" w:lineRule="auto"/>
        <w:ind w:left="858" w:right="827"/>
        <w:rPr>
          <w:rFonts w:ascii="Verdana" w:hAnsi="Verdana"/>
          <w:i/>
        </w:rPr>
      </w:pP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ﬁll</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accordance</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instructions</w:t>
      </w:r>
      <w:r w:rsidR="005765B8" w:rsidRPr="000A2AC4">
        <w:rPr>
          <w:rFonts w:ascii="Verdana" w:hAnsi="Verdana"/>
          <w:i/>
          <w:color w:val="231F20"/>
        </w:rPr>
        <w:t xml:space="preserve">  </w:t>
      </w:r>
      <w:r w:rsidRPr="000A2AC4">
        <w:rPr>
          <w:rFonts w:ascii="Verdana" w:hAnsi="Verdana"/>
          <w:i/>
          <w:color w:val="231F20"/>
        </w:rPr>
        <w:t>indicated</w:t>
      </w:r>
      <w:r w:rsidR="005765B8" w:rsidRPr="000A2AC4">
        <w:rPr>
          <w:rFonts w:ascii="Verdana" w:hAnsi="Verdana"/>
          <w:i/>
          <w:color w:val="231F20"/>
        </w:rPr>
        <w:t xml:space="preserve">  </w:t>
      </w:r>
      <w:r w:rsidRPr="000A2AC4">
        <w:rPr>
          <w:rFonts w:ascii="Verdana" w:hAnsi="Verdana"/>
          <w:i/>
          <w:color w:val="231F20"/>
        </w:rPr>
        <w:t>below</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following</w:t>
      </w:r>
      <w:r w:rsidR="005765B8" w:rsidRPr="000A2AC4">
        <w:rPr>
          <w:rFonts w:ascii="Verdana" w:hAnsi="Verdana"/>
          <w:i/>
          <w:color w:val="231F20"/>
        </w:rPr>
        <w:t xml:space="preserve">  </w:t>
      </w:r>
      <w:r w:rsidRPr="000A2AC4">
        <w:rPr>
          <w:rFonts w:ascii="Verdana" w:hAnsi="Verdana"/>
          <w:i/>
          <w:color w:val="231F20"/>
        </w:rPr>
        <w:t>table</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ﬁlled</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each</w:t>
      </w:r>
      <w:r w:rsidR="005765B8" w:rsidRPr="000A2AC4">
        <w:rPr>
          <w:rFonts w:ascii="Verdana" w:hAnsi="Verdana"/>
          <w:i/>
          <w:color w:val="231F20"/>
        </w:rPr>
        <w:t xml:space="preserve">  </w:t>
      </w:r>
      <w:r w:rsidRPr="000A2AC4">
        <w:rPr>
          <w:rFonts w:ascii="Verdana" w:hAnsi="Verdana"/>
          <w:i/>
          <w:color w:val="231F20"/>
        </w:rPr>
        <w:t>member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Joint</w:t>
      </w:r>
      <w:r w:rsidR="005765B8" w:rsidRPr="000A2AC4">
        <w:rPr>
          <w:rFonts w:ascii="Verdana" w:hAnsi="Verdana"/>
          <w:i/>
          <w:color w:val="231F20"/>
        </w:rPr>
        <w:t xml:space="preserve">  </w:t>
      </w:r>
      <w:r w:rsidRPr="000A2AC4">
        <w:rPr>
          <w:rFonts w:ascii="Verdana" w:hAnsi="Verdana"/>
          <w:i/>
          <w:color w:val="231F20"/>
        </w:rPr>
        <w:t>Venture]].</w:t>
      </w:r>
    </w:p>
    <w:p w14:paraId="4BA02738" w14:textId="7EE56CB3" w:rsidR="0021200B" w:rsidRPr="000A2AC4" w:rsidRDefault="00022DB4" w:rsidP="00DE0D49">
      <w:pPr>
        <w:spacing w:before="242" w:line="230" w:lineRule="auto"/>
        <w:ind w:left="858" w:right="827"/>
        <w:rPr>
          <w:rFonts w:ascii="Verdana" w:hAnsi="Verdana"/>
          <w:i/>
        </w:rPr>
      </w:pPr>
      <w:r w:rsidRPr="000A2AC4">
        <w:rPr>
          <w:rFonts w:ascii="Verdana" w:hAnsi="Verdana"/>
          <w:color w:val="231F20"/>
        </w:rPr>
        <w:t>Date:.................................</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day,</w:t>
      </w:r>
      <w:r w:rsidR="005765B8" w:rsidRPr="000A2AC4">
        <w:rPr>
          <w:rFonts w:ascii="Verdana" w:hAnsi="Verdana"/>
          <w:i/>
          <w:color w:val="231F20"/>
        </w:rPr>
        <w:t xml:space="preserve">  </w:t>
      </w:r>
      <w:r w:rsidRPr="000A2AC4">
        <w:rPr>
          <w:rFonts w:ascii="Verdana" w:hAnsi="Verdana"/>
          <w:i/>
          <w:color w:val="231F20"/>
        </w:rPr>
        <w:t>month</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submission].</w:t>
      </w:r>
    </w:p>
    <w:p w14:paraId="5A0D64E9" w14:textId="31EF2ED1" w:rsidR="0021200B" w:rsidRPr="000A2AC4" w:rsidRDefault="00022DB4">
      <w:pPr>
        <w:spacing w:before="243" w:line="230" w:lineRule="auto"/>
        <w:ind w:left="858" w:right="851"/>
        <w:rPr>
          <w:rFonts w:ascii="Verdana" w:hAnsi="Verdana"/>
          <w:i/>
        </w:rPr>
      </w:pPr>
      <w:r w:rsidRPr="000A2AC4">
        <w:rPr>
          <w:rFonts w:ascii="Verdana" w:hAnsi="Verdana"/>
          <w:b/>
          <w:color w:val="231F20"/>
        </w:rPr>
        <w:t>Tender</w:t>
      </w:r>
      <w:r w:rsidR="005765B8" w:rsidRPr="000A2AC4">
        <w:rPr>
          <w:rFonts w:ascii="Verdana" w:hAnsi="Verdana"/>
          <w:b/>
          <w:color w:val="231F20"/>
        </w:rPr>
        <w:t xml:space="preserve">  </w:t>
      </w:r>
      <w:r w:rsidRPr="000A2AC4">
        <w:rPr>
          <w:rFonts w:ascii="Verdana" w:hAnsi="Verdana"/>
          <w:b/>
          <w:color w:val="231F20"/>
        </w:rPr>
        <w:t>Name</w:t>
      </w:r>
      <w:r w:rsidR="005765B8" w:rsidRPr="000A2AC4">
        <w:rPr>
          <w:rFonts w:ascii="Verdana" w:hAnsi="Verdana"/>
          <w:b/>
          <w:color w:val="231F20"/>
        </w:rPr>
        <w:t xml:space="preserve">  </w:t>
      </w:r>
      <w:r w:rsidRPr="000A2AC4">
        <w:rPr>
          <w:rFonts w:ascii="Verdana" w:hAnsi="Verdana"/>
          <w:b/>
          <w:color w:val="231F20"/>
        </w:rPr>
        <w:t>and</w:t>
      </w:r>
      <w:r w:rsidR="005765B8" w:rsidRPr="000A2AC4">
        <w:rPr>
          <w:rFonts w:ascii="Verdana" w:hAnsi="Verdana"/>
          <w:b/>
          <w:color w:val="231F20"/>
        </w:rPr>
        <w:t xml:space="preserve">  </w:t>
      </w:r>
      <w:r w:rsidRPr="000A2AC4">
        <w:rPr>
          <w:rFonts w:ascii="Verdana" w:hAnsi="Verdana"/>
          <w:b/>
          <w:color w:val="231F20"/>
        </w:rPr>
        <w:t>Identiﬁcation</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color w:val="231F20"/>
        </w:rPr>
        <w:t>Alternative</w:t>
      </w:r>
      <w:r w:rsidR="005765B8" w:rsidRPr="000A2AC4">
        <w:rPr>
          <w:rFonts w:ascii="Verdana" w:hAnsi="Verdana"/>
          <w:color w:val="231F20"/>
        </w:rPr>
        <w:t xml:space="preserve">  </w:t>
      </w:r>
      <w:r w:rsidRPr="000A2AC4">
        <w:rPr>
          <w:rFonts w:ascii="Verdana" w:hAnsi="Verdana"/>
          <w:color w:val="231F20"/>
        </w:rPr>
        <w:t>No.:....................</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i/>
          <w:color w:val="231F20"/>
        </w:rPr>
        <w:t>No</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an</w:t>
      </w:r>
      <w:r w:rsidR="005765B8" w:rsidRPr="000A2AC4">
        <w:rPr>
          <w:rFonts w:ascii="Verdana" w:hAnsi="Verdana"/>
          <w:i/>
          <w:color w:val="231F20"/>
        </w:rPr>
        <w:t xml:space="preserve">  </w:t>
      </w:r>
      <w:r w:rsidRPr="000A2AC4">
        <w:rPr>
          <w:rFonts w:ascii="Verdana" w:hAnsi="Verdana"/>
          <w:i/>
          <w:color w:val="231F20"/>
        </w:rPr>
        <w:t>alternative].</w:t>
      </w:r>
    </w:p>
    <w:p w14:paraId="4EE5291E" w14:textId="4EB72BD1" w:rsidR="0021200B" w:rsidRPr="000A2AC4" w:rsidRDefault="00022DB4">
      <w:pPr>
        <w:pStyle w:val="BodyText"/>
        <w:tabs>
          <w:tab w:val="left" w:pos="3001"/>
          <w:tab w:val="left" w:pos="5748"/>
        </w:tabs>
        <w:spacing w:before="237"/>
        <w:ind w:left="858"/>
        <w:rPr>
          <w:rFonts w:ascii="Verdana" w:hAnsi="Verdana"/>
          <w:color w:val="231F20"/>
        </w:rPr>
      </w:pPr>
      <w:r w:rsidRPr="000A2AC4">
        <w:rPr>
          <w:rFonts w:ascii="Verdana" w:hAnsi="Verdana"/>
          <w:color w:val="231F20"/>
        </w:rPr>
        <w:t>Page</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pages</w:t>
      </w:r>
    </w:p>
    <w:p w14:paraId="6418E297" w14:textId="0FCB1215" w:rsidR="009A5137" w:rsidRPr="000A2AC4" w:rsidRDefault="009A5137">
      <w:pPr>
        <w:pStyle w:val="BodyText"/>
        <w:tabs>
          <w:tab w:val="left" w:pos="3001"/>
          <w:tab w:val="left" w:pos="5748"/>
        </w:tabs>
        <w:spacing w:before="237"/>
        <w:ind w:left="858"/>
        <w:rPr>
          <w:rFonts w:ascii="Verdana" w:hAnsi="Verdana"/>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0A2AC4" w14:paraId="70E8B89F" w14:textId="77777777" w:rsidTr="00A54720">
        <w:trPr>
          <w:cantSplit/>
          <w:trHeight w:val="440"/>
        </w:trPr>
        <w:tc>
          <w:tcPr>
            <w:tcW w:w="9345" w:type="dxa"/>
            <w:tcBorders>
              <w:bottom w:val="nil"/>
            </w:tcBorders>
          </w:tcPr>
          <w:p w14:paraId="18D650DC" w14:textId="77777777" w:rsidR="009A5137" w:rsidRPr="000A2AC4" w:rsidRDefault="009A5137" w:rsidP="00361CCB">
            <w:pPr>
              <w:pStyle w:val="BodyText"/>
              <w:tabs>
                <w:tab w:val="left" w:pos="7230"/>
              </w:tabs>
              <w:spacing w:before="120"/>
              <w:rPr>
                <w:rFonts w:ascii="Verdana" w:hAnsi="Verdana"/>
              </w:rPr>
            </w:pPr>
            <w:r w:rsidRPr="000A2AC4">
              <w:rPr>
                <w:rFonts w:ascii="Verdana" w:hAnsi="Verdana"/>
              </w:rPr>
              <w:t>1.</w:t>
            </w:r>
            <w:r w:rsidRPr="000A2AC4">
              <w:rPr>
                <w:rFonts w:ascii="Verdana" w:hAnsi="Verdana"/>
              </w:rPr>
              <w:tab/>
              <w:t xml:space="preserve">Tenderer’s Name: </w:t>
            </w:r>
            <w:r w:rsidRPr="000A2AC4">
              <w:rPr>
                <w:rFonts w:ascii="Verdana" w:hAnsi="Verdana"/>
                <w:i/>
              </w:rPr>
              <w:t>[insert Tenderer’s legal name]</w:t>
            </w:r>
          </w:p>
        </w:tc>
      </w:tr>
      <w:tr w:rsidR="009A5137" w:rsidRPr="000A2AC4" w14:paraId="2DD6B015" w14:textId="77777777" w:rsidTr="00A54720">
        <w:trPr>
          <w:cantSplit/>
          <w:trHeight w:val="674"/>
        </w:trPr>
        <w:tc>
          <w:tcPr>
            <w:tcW w:w="9345" w:type="dxa"/>
            <w:tcBorders>
              <w:left w:val="single" w:sz="4" w:space="0" w:color="auto"/>
            </w:tcBorders>
          </w:tcPr>
          <w:p w14:paraId="2AFFAE83" w14:textId="77777777" w:rsidR="009A5137" w:rsidRPr="000A2AC4" w:rsidRDefault="009A5137" w:rsidP="00361CCB">
            <w:pPr>
              <w:pStyle w:val="BodyText"/>
              <w:tabs>
                <w:tab w:val="left" w:pos="552"/>
                <w:tab w:val="left" w:pos="7230"/>
              </w:tabs>
              <w:spacing w:before="120"/>
              <w:rPr>
                <w:rFonts w:ascii="Verdana" w:hAnsi="Verdana"/>
                <w:b/>
              </w:rPr>
            </w:pPr>
            <w:r w:rsidRPr="000A2AC4">
              <w:rPr>
                <w:rFonts w:ascii="Verdana" w:hAnsi="Verdana"/>
              </w:rPr>
              <w:t>2.</w:t>
            </w:r>
            <w:r w:rsidRPr="000A2AC4">
              <w:rPr>
                <w:rFonts w:ascii="Verdana" w:hAnsi="Verdana"/>
              </w:rPr>
              <w:tab/>
              <w:t xml:space="preserve">Tenderer’s JV Member’s name: </w:t>
            </w:r>
            <w:r w:rsidRPr="000A2AC4">
              <w:rPr>
                <w:rFonts w:ascii="Verdana" w:hAnsi="Verdana"/>
                <w:i/>
              </w:rPr>
              <w:t>[insert JV’s Member legal name]</w:t>
            </w:r>
          </w:p>
        </w:tc>
      </w:tr>
      <w:tr w:rsidR="009A5137" w:rsidRPr="000A2AC4" w14:paraId="1A82A036" w14:textId="77777777" w:rsidTr="00A54720">
        <w:trPr>
          <w:cantSplit/>
          <w:trHeight w:val="674"/>
        </w:trPr>
        <w:tc>
          <w:tcPr>
            <w:tcW w:w="9345" w:type="dxa"/>
            <w:tcBorders>
              <w:left w:val="single" w:sz="4" w:space="0" w:color="auto"/>
            </w:tcBorders>
          </w:tcPr>
          <w:p w14:paraId="202DDCF7" w14:textId="77777777" w:rsidR="009A5137" w:rsidRPr="000A2AC4" w:rsidRDefault="009A5137" w:rsidP="00361CCB">
            <w:pPr>
              <w:pStyle w:val="BodyText"/>
              <w:tabs>
                <w:tab w:val="left" w:pos="552"/>
                <w:tab w:val="left" w:pos="7230"/>
              </w:tabs>
              <w:spacing w:before="120"/>
              <w:rPr>
                <w:rFonts w:ascii="Verdana" w:hAnsi="Verdana"/>
                <w:b/>
              </w:rPr>
            </w:pPr>
            <w:r w:rsidRPr="000A2AC4">
              <w:rPr>
                <w:rFonts w:ascii="Verdana" w:hAnsi="Verdana"/>
              </w:rPr>
              <w:t>3.</w:t>
            </w:r>
            <w:r w:rsidRPr="000A2AC4">
              <w:rPr>
                <w:rFonts w:ascii="Verdana" w:hAnsi="Verdana"/>
              </w:rPr>
              <w:tab/>
              <w:t xml:space="preserve">Tenderer’s JV Member’s country of registration: </w:t>
            </w:r>
            <w:r w:rsidRPr="000A2AC4">
              <w:rPr>
                <w:rFonts w:ascii="Verdana" w:hAnsi="Verdana"/>
                <w:i/>
              </w:rPr>
              <w:t>[insert JV’s Member country of registration]</w:t>
            </w:r>
          </w:p>
        </w:tc>
      </w:tr>
      <w:tr w:rsidR="009A5137" w:rsidRPr="000A2AC4" w14:paraId="2B6F46DD" w14:textId="77777777" w:rsidTr="00A54720">
        <w:trPr>
          <w:cantSplit/>
        </w:trPr>
        <w:tc>
          <w:tcPr>
            <w:tcW w:w="9345" w:type="dxa"/>
            <w:tcBorders>
              <w:left w:val="single" w:sz="4" w:space="0" w:color="auto"/>
            </w:tcBorders>
          </w:tcPr>
          <w:p w14:paraId="2048FF1A" w14:textId="77777777" w:rsidR="009A5137" w:rsidRPr="000A2AC4" w:rsidRDefault="009A5137" w:rsidP="00361CCB">
            <w:pPr>
              <w:pStyle w:val="BodyText"/>
              <w:tabs>
                <w:tab w:val="left" w:pos="552"/>
                <w:tab w:val="left" w:pos="7230"/>
              </w:tabs>
              <w:spacing w:before="120"/>
              <w:rPr>
                <w:rFonts w:ascii="Verdana" w:hAnsi="Verdana"/>
              </w:rPr>
            </w:pPr>
            <w:r w:rsidRPr="000A2AC4">
              <w:rPr>
                <w:rFonts w:ascii="Verdana" w:hAnsi="Verdana"/>
              </w:rPr>
              <w:t>4.</w:t>
            </w:r>
            <w:r w:rsidRPr="000A2AC4">
              <w:rPr>
                <w:rFonts w:ascii="Verdana" w:hAnsi="Verdana"/>
              </w:rPr>
              <w:tab/>
              <w:t xml:space="preserve">Tenderer’s JV Member’s year of registration: </w:t>
            </w:r>
            <w:r w:rsidRPr="000A2AC4">
              <w:rPr>
                <w:rFonts w:ascii="Verdana" w:hAnsi="Verdana"/>
                <w:i/>
              </w:rPr>
              <w:t>[insert JV’s Member year of registration]</w:t>
            </w:r>
          </w:p>
        </w:tc>
      </w:tr>
      <w:tr w:rsidR="009A5137" w:rsidRPr="000A2AC4" w14:paraId="44A43935" w14:textId="77777777" w:rsidTr="00A54720">
        <w:trPr>
          <w:cantSplit/>
        </w:trPr>
        <w:tc>
          <w:tcPr>
            <w:tcW w:w="9345" w:type="dxa"/>
            <w:tcBorders>
              <w:left w:val="single" w:sz="4" w:space="0" w:color="auto"/>
            </w:tcBorders>
          </w:tcPr>
          <w:p w14:paraId="66FE4B86" w14:textId="77777777" w:rsidR="009A5137" w:rsidRPr="000A2AC4" w:rsidRDefault="009A5137" w:rsidP="00361CCB">
            <w:pPr>
              <w:pStyle w:val="BodyText"/>
              <w:tabs>
                <w:tab w:val="left" w:pos="552"/>
                <w:tab w:val="left" w:pos="7230"/>
              </w:tabs>
              <w:spacing w:before="120"/>
              <w:rPr>
                <w:rFonts w:ascii="Verdana" w:hAnsi="Verdana"/>
              </w:rPr>
            </w:pPr>
            <w:r w:rsidRPr="000A2AC4">
              <w:rPr>
                <w:rFonts w:ascii="Verdana" w:hAnsi="Verdana"/>
              </w:rPr>
              <w:t>5.</w:t>
            </w:r>
            <w:r w:rsidRPr="000A2AC4">
              <w:rPr>
                <w:rFonts w:ascii="Verdana" w:hAnsi="Verdana"/>
              </w:rPr>
              <w:tab/>
              <w:t xml:space="preserve">Tenderer’s JV Member’s legal address in country of registration: </w:t>
            </w:r>
            <w:r w:rsidRPr="000A2AC4">
              <w:rPr>
                <w:rFonts w:ascii="Verdana" w:hAnsi="Verdana"/>
                <w:i/>
              </w:rPr>
              <w:t>[insert JV’s Member legal address in country of registration]</w:t>
            </w:r>
          </w:p>
        </w:tc>
      </w:tr>
      <w:tr w:rsidR="009A5137" w:rsidRPr="000A2AC4" w14:paraId="6AE1F288" w14:textId="77777777" w:rsidTr="00A54720">
        <w:trPr>
          <w:cantSplit/>
        </w:trPr>
        <w:tc>
          <w:tcPr>
            <w:tcW w:w="9345" w:type="dxa"/>
          </w:tcPr>
          <w:p w14:paraId="6B3384D0" w14:textId="77777777" w:rsidR="009A5137" w:rsidRPr="000A2AC4" w:rsidRDefault="009A5137" w:rsidP="00361CCB">
            <w:pPr>
              <w:pStyle w:val="BodyText"/>
              <w:tabs>
                <w:tab w:val="left" w:pos="552"/>
                <w:tab w:val="left" w:pos="7230"/>
              </w:tabs>
              <w:spacing w:before="120"/>
              <w:rPr>
                <w:rFonts w:ascii="Verdana" w:hAnsi="Verdana"/>
              </w:rPr>
            </w:pPr>
            <w:r w:rsidRPr="000A2AC4">
              <w:rPr>
                <w:rFonts w:ascii="Verdana" w:hAnsi="Verdana"/>
              </w:rPr>
              <w:t>6.</w:t>
            </w:r>
            <w:r w:rsidRPr="000A2AC4">
              <w:rPr>
                <w:rFonts w:ascii="Verdana" w:hAnsi="Verdana"/>
              </w:rPr>
              <w:tab/>
              <w:t>Tenderer’s JV Member’s authorized representative information</w:t>
            </w:r>
          </w:p>
          <w:p w14:paraId="327B023F" w14:textId="77777777" w:rsidR="009A5137" w:rsidRPr="000A2AC4" w:rsidRDefault="009A5137" w:rsidP="00361CCB">
            <w:pPr>
              <w:pStyle w:val="BodyText"/>
              <w:tabs>
                <w:tab w:val="left" w:pos="552"/>
                <w:tab w:val="left" w:pos="7230"/>
              </w:tabs>
              <w:spacing w:before="120"/>
              <w:rPr>
                <w:rFonts w:ascii="Verdana" w:hAnsi="Verdana"/>
                <w:b/>
              </w:rPr>
            </w:pPr>
            <w:r w:rsidRPr="000A2AC4">
              <w:rPr>
                <w:rFonts w:ascii="Verdana" w:hAnsi="Verdana"/>
              </w:rPr>
              <w:t xml:space="preserve">Name: </w:t>
            </w:r>
            <w:r w:rsidRPr="000A2AC4">
              <w:rPr>
                <w:rFonts w:ascii="Verdana" w:hAnsi="Verdana"/>
                <w:i/>
              </w:rPr>
              <w:t>[insert name of JV’s Member authorized representative]</w:t>
            </w:r>
          </w:p>
          <w:p w14:paraId="3411E6E8" w14:textId="77777777" w:rsidR="009A5137" w:rsidRPr="000A2AC4" w:rsidRDefault="009A5137" w:rsidP="00361CCB">
            <w:pPr>
              <w:pStyle w:val="BodyText"/>
              <w:tabs>
                <w:tab w:val="left" w:pos="552"/>
                <w:tab w:val="left" w:pos="7230"/>
              </w:tabs>
              <w:spacing w:before="120"/>
              <w:rPr>
                <w:rFonts w:ascii="Verdana" w:hAnsi="Verdana"/>
                <w:b/>
              </w:rPr>
            </w:pPr>
            <w:r w:rsidRPr="000A2AC4">
              <w:rPr>
                <w:rFonts w:ascii="Verdana" w:hAnsi="Verdana"/>
              </w:rPr>
              <w:t xml:space="preserve">Address: </w:t>
            </w:r>
            <w:r w:rsidRPr="000A2AC4">
              <w:rPr>
                <w:rFonts w:ascii="Verdana" w:hAnsi="Verdana"/>
                <w:i/>
              </w:rPr>
              <w:t>[insert address of JV’s Member authorized representative]</w:t>
            </w:r>
          </w:p>
          <w:p w14:paraId="2DD418B7" w14:textId="77777777" w:rsidR="009A5137" w:rsidRPr="000A2AC4" w:rsidRDefault="009A5137" w:rsidP="00361CCB">
            <w:pPr>
              <w:pStyle w:val="BodyText"/>
              <w:tabs>
                <w:tab w:val="left" w:pos="552"/>
                <w:tab w:val="left" w:pos="7230"/>
              </w:tabs>
              <w:spacing w:before="120"/>
              <w:rPr>
                <w:rFonts w:ascii="Verdana" w:hAnsi="Verdana"/>
                <w:i/>
              </w:rPr>
            </w:pPr>
            <w:r w:rsidRPr="000A2AC4">
              <w:rPr>
                <w:rFonts w:ascii="Verdana" w:hAnsi="Verdana"/>
              </w:rPr>
              <w:t xml:space="preserve">Telephone/Fax numbers: </w:t>
            </w:r>
            <w:r w:rsidRPr="000A2AC4">
              <w:rPr>
                <w:rFonts w:ascii="Verdana" w:hAnsi="Verdana"/>
                <w:i/>
              </w:rPr>
              <w:t>[insert telephone/fax numbers of JV’s Member authorized representative]</w:t>
            </w:r>
          </w:p>
          <w:p w14:paraId="3CC4F46E" w14:textId="77777777" w:rsidR="009A5137" w:rsidRPr="000A2AC4" w:rsidRDefault="009A5137" w:rsidP="00361CCB">
            <w:pPr>
              <w:pStyle w:val="BodyText"/>
              <w:tabs>
                <w:tab w:val="left" w:pos="552"/>
                <w:tab w:val="left" w:pos="7230"/>
              </w:tabs>
              <w:spacing w:before="120"/>
              <w:rPr>
                <w:rFonts w:ascii="Verdana" w:hAnsi="Verdana"/>
              </w:rPr>
            </w:pPr>
            <w:r w:rsidRPr="000A2AC4">
              <w:rPr>
                <w:rFonts w:ascii="Verdana" w:hAnsi="Verdana"/>
              </w:rPr>
              <w:t xml:space="preserve">Email Address: </w:t>
            </w:r>
            <w:r w:rsidRPr="000A2AC4">
              <w:rPr>
                <w:rFonts w:ascii="Verdana" w:hAnsi="Verdana"/>
                <w:i/>
              </w:rPr>
              <w:t>[insert email address of JV’s Member authorized representative]</w:t>
            </w:r>
          </w:p>
        </w:tc>
      </w:tr>
      <w:tr w:rsidR="009A5137" w:rsidRPr="000A2AC4" w14:paraId="416C55DB" w14:textId="77777777" w:rsidTr="00A54720">
        <w:tc>
          <w:tcPr>
            <w:tcW w:w="9345" w:type="dxa"/>
          </w:tcPr>
          <w:p w14:paraId="79222BB0" w14:textId="77777777" w:rsidR="009A5137" w:rsidRPr="000A2AC4" w:rsidRDefault="009A5137" w:rsidP="00361CCB">
            <w:pPr>
              <w:tabs>
                <w:tab w:val="left" w:pos="567"/>
                <w:tab w:val="left" w:pos="7230"/>
              </w:tabs>
              <w:spacing w:before="120"/>
              <w:jc w:val="both"/>
              <w:rPr>
                <w:rFonts w:ascii="Verdana" w:hAnsi="Verdana"/>
              </w:rPr>
            </w:pPr>
            <w:r w:rsidRPr="000A2AC4">
              <w:rPr>
                <w:rFonts w:ascii="Verdana" w:hAnsi="Verdana"/>
              </w:rPr>
              <w:t>7.</w:t>
            </w:r>
            <w:r w:rsidRPr="000A2AC4">
              <w:rPr>
                <w:rFonts w:ascii="Verdana" w:hAnsi="Verdana"/>
              </w:rPr>
              <w:tab/>
              <w:t xml:space="preserve">Attached are copies of original documents of </w:t>
            </w:r>
            <w:r w:rsidRPr="000A2AC4">
              <w:rPr>
                <w:rFonts w:ascii="Verdana" w:hAnsi="Verdana"/>
                <w:i/>
              </w:rPr>
              <w:t>[check the box(es) of the attached original documents]</w:t>
            </w:r>
          </w:p>
          <w:p w14:paraId="2EF2E883" w14:textId="77777777" w:rsidR="009A5137" w:rsidRPr="000A2AC4" w:rsidRDefault="009A5137" w:rsidP="00361CCB">
            <w:pPr>
              <w:tabs>
                <w:tab w:val="left" w:pos="567"/>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eastAsia="MS Mincho" w:hAnsi="Verdana"/>
              </w:rPr>
              <w:tab/>
            </w:r>
            <w:r w:rsidRPr="000A2AC4">
              <w:rPr>
                <w:rFonts w:ascii="Verdana" w:hAnsi="Verdana"/>
              </w:rPr>
              <w:t>Articles of Incorporation (or equivalent documents of constitution or association), and/or registration documents of the legal entity named above, in accordance with ITT 4.4.</w:t>
            </w:r>
          </w:p>
          <w:p w14:paraId="37CEC0E2" w14:textId="77777777" w:rsidR="009A5137" w:rsidRPr="000A2AC4" w:rsidRDefault="009A5137" w:rsidP="00361CCB">
            <w:pPr>
              <w:tabs>
                <w:tab w:val="left" w:pos="567"/>
                <w:tab w:val="left" w:pos="7230"/>
              </w:tabs>
              <w:spacing w:before="120"/>
              <w:jc w:val="both"/>
              <w:rPr>
                <w:rFonts w:ascii="Verdana" w:hAnsi="Verdana"/>
              </w:rPr>
            </w:pPr>
            <w:r w:rsidRPr="000A2AC4">
              <w:rPr>
                <w:rFonts w:ascii="Verdana" w:eastAsia="MS Mincho" w:hAnsi="Verdana"/>
              </w:rPr>
              <w:sym w:font="Wingdings" w:char="F0A8"/>
            </w:r>
            <w:r w:rsidRPr="000A2AC4">
              <w:rPr>
                <w:rFonts w:ascii="Verdana" w:hAnsi="Verdana"/>
              </w:rPr>
              <w:t xml:space="preserve"> </w:t>
            </w:r>
            <w:r w:rsidRPr="000A2AC4">
              <w:rPr>
                <w:rFonts w:ascii="Verdana" w:hAnsi="Verdana"/>
              </w:rPr>
              <w:tab/>
              <w:t>In case of a state-owned enterprise or institution, documents establishing legal and financial autonomy, operation in accordance with commercial law, and that they are not under the supervision of the Procuring Entity, in accordance with ITT 4.6.</w:t>
            </w:r>
          </w:p>
          <w:p w14:paraId="11CA6908" w14:textId="77777777" w:rsidR="009A5137" w:rsidRPr="000A2AC4" w:rsidRDefault="009A5137" w:rsidP="00361CCB">
            <w:pPr>
              <w:tabs>
                <w:tab w:val="left" w:pos="567"/>
                <w:tab w:val="left" w:pos="7230"/>
              </w:tabs>
              <w:spacing w:before="120"/>
              <w:jc w:val="both"/>
              <w:rPr>
                <w:rFonts w:ascii="Verdana" w:hAnsi="Verdana"/>
              </w:rPr>
            </w:pPr>
            <w:r w:rsidRPr="000A2AC4">
              <w:rPr>
                <w:rFonts w:ascii="Verdana" w:hAnsi="Verdana"/>
              </w:rPr>
              <w:t>8.</w:t>
            </w:r>
            <w:r w:rsidRPr="000A2AC4">
              <w:rPr>
                <w:rFonts w:ascii="Verdana" w:hAnsi="Verdana"/>
              </w:rPr>
              <w:tab/>
              <w:t>Included are the organizational chart, a list of Board of Directors, and the beneficial ownership.</w:t>
            </w:r>
          </w:p>
          <w:p w14:paraId="1D2C23F6" w14:textId="77777777" w:rsidR="009A5137" w:rsidRPr="000A2AC4" w:rsidRDefault="009A5137" w:rsidP="00361CCB">
            <w:pPr>
              <w:tabs>
                <w:tab w:val="left" w:pos="567"/>
                <w:tab w:val="left" w:pos="7230"/>
              </w:tabs>
              <w:suppressAutoHyphens/>
              <w:spacing w:before="120"/>
              <w:jc w:val="both"/>
              <w:rPr>
                <w:rFonts w:ascii="Verdana" w:hAnsi="Verdana"/>
              </w:rPr>
            </w:pPr>
          </w:p>
        </w:tc>
      </w:tr>
    </w:tbl>
    <w:p w14:paraId="7C815ADD" w14:textId="77777777" w:rsidR="009A5137" w:rsidRPr="000A2AC4" w:rsidRDefault="009A5137">
      <w:pPr>
        <w:pStyle w:val="BodyText"/>
        <w:tabs>
          <w:tab w:val="left" w:pos="3001"/>
          <w:tab w:val="left" w:pos="5748"/>
        </w:tabs>
        <w:spacing w:before="237"/>
        <w:ind w:left="858"/>
        <w:rPr>
          <w:rFonts w:ascii="Verdana" w:hAnsi="Verdana"/>
          <w:color w:val="231F20"/>
        </w:rPr>
      </w:pPr>
    </w:p>
    <w:p w14:paraId="55DD0CC9" w14:textId="77777777" w:rsidR="00361CCB" w:rsidRPr="000A2AC4" w:rsidRDefault="00361CCB">
      <w:pPr>
        <w:pStyle w:val="BodyText"/>
        <w:tabs>
          <w:tab w:val="left" w:pos="3001"/>
          <w:tab w:val="left" w:pos="5748"/>
        </w:tabs>
        <w:spacing w:before="237"/>
        <w:ind w:left="858"/>
        <w:rPr>
          <w:rFonts w:ascii="Verdana" w:hAnsi="Verdana"/>
          <w:color w:val="231F20"/>
        </w:rPr>
      </w:pPr>
    </w:p>
    <w:p w14:paraId="1C4063C6" w14:textId="77777777" w:rsidR="00361CCB" w:rsidRPr="000A2AC4" w:rsidRDefault="00361CCB">
      <w:pPr>
        <w:pStyle w:val="BodyText"/>
        <w:tabs>
          <w:tab w:val="left" w:pos="3001"/>
          <w:tab w:val="left" w:pos="5748"/>
        </w:tabs>
        <w:spacing w:before="237"/>
        <w:ind w:left="858"/>
        <w:rPr>
          <w:rFonts w:ascii="Verdana" w:hAnsi="Verdana"/>
          <w:color w:val="231F20"/>
        </w:rPr>
      </w:pPr>
    </w:p>
    <w:p w14:paraId="67A3AEB7" w14:textId="77777777" w:rsidR="00A54720" w:rsidRPr="000A2AC4" w:rsidRDefault="00A54720">
      <w:pPr>
        <w:rPr>
          <w:rFonts w:ascii="Verdana" w:hAnsi="Verdana"/>
          <w:b/>
          <w:bCs/>
          <w:color w:val="231F20"/>
        </w:rPr>
      </w:pPr>
      <w:r w:rsidRPr="000A2AC4">
        <w:rPr>
          <w:rFonts w:ascii="Verdana" w:hAnsi="Verdana"/>
          <w:color w:val="231F20"/>
        </w:rPr>
        <w:br w:type="page"/>
      </w:r>
    </w:p>
    <w:p w14:paraId="5AA3F0A6" w14:textId="59B61FF5" w:rsidR="000C7296" w:rsidRPr="00BF4E53" w:rsidRDefault="000D7A27" w:rsidP="00C6798D">
      <w:pPr>
        <w:pStyle w:val="Heading3"/>
        <w:numPr>
          <w:ilvl w:val="0"/>
          <w:numId w:val="85"/>
        </w:numPr>
        <w:spacing w:before="178"/>
        <w:ind w:left="1276" w:right="547" w:hanging="425"/>
        <w:rPr>
          <w:rFonts w:ascii="Verdana" w:hAnsi="Verdana"/>
          <w:sz w:val="22"/>
          <w:szCs w:val="22"/>
        </w:rPr>
      </w:pPr>
      <w:bookmarkStart w:id="168" w:name="_Toc79671788"/>
      <w:bookmarkStart w:id="169" w:name="_Toc80192935"/>
      <w:r w:rsidRPr="000A2AC4">
        <w:rPr>
          <w:rFonts w:ascii="Verdana" w:hAnsi="Verdana"/>
          <w:color w:val="231F20"/>
          <w:sz w:val="22"/>
          <w:szCs w:val="22"/>
        </w:rPr>
        <w:lastRenderedPageBreak/>
        <w:t>PRICE SCHEDULE FORMS (MANDATORY)</w:t>
      </w:r>
      <w:bookmarkEnd w:id="168"/>
      <w:bookmarkEnd w:id="169"/>
    </w:p>
    <w:p w14:paraId="051CA16D" w14:textId="77777777" w:rsidR="00BF4E53" w:rsidRDefault="00BF4E53" w:rsidP="00BF4E53">
      <w:pPr>
        <w:pStyle w:val="BodyText"/>
        <w:rPr>
          <w:i/>
          <w:color w:val="231F20"/>
        </w:rPr>
      </w:pPr>
    </w:p>
    <w:p w14:paraId="618EC7AD" w14:textId="2313BA2E" w:rsidR="00BF4E53" w:rsidRPr="00BF4E53" w:rsidRDefault="00BF4E53" w:rsidP="00BF4E53">
      <w:pPr>
        <w:pStyle w:val="BodyText"/>
        <w:ind w:left="284" w:right="264"/>
        <w:jc w:val="both"/>
        <w:rPr>
          <w:rFonts w:ascii="Verdana" w:hAnsi="Verdana"/>
          <w:i/>
        </w:rPr>
      </w:pPr>
      <w:r w:rsidRPr="00BF4E53">
        <w:rPr>
          <w:rFonts w:ascii="Verdana" w:hAnsi="Verdana"/>
          <w:i/>
          <w:color w:val="231F20"/>
        </w:rPr>
        <w:t xml:space="preserve">[The tenderer shall </w:t>
      </w:r>
      <w:r w:rsidR="002A7223" w:rsidRPr="00BF4E53">
        <w:rPr>
          <w:rFonts w:ascii="Verdana" w:hAnsi="Verdana"/>
          <w:i/>
          <w:color w:val="231F20"/>
        </w:rPr>
        <w:t>ﬁll in</w:t>
      </w:r>
      <w:r w:rsidRPr="00BF4E53">
        <w:rPr>
          <w:rFonts w:ascii="Verdana" w:hAnsi="Verdana"/>
          <w:i/>
          <w:color w:val="231F20"/>
        </w:rPr>
        <w:t xml:space="preserve">  these  Price  Schedule  Forms  in  accordance  with  the  instructions  indicated</w:t>
      </w:r>
      <w:proofErr w:type="gramStart"/>
      <w:r w:rsidRPr="00BF4E53">
        <w:rPr>
          <w:rFonts w:ascii="Verdana" w:hAnsi="Verdana"/>
          <w:i/>
          <w:color w:val="231F20"/>
        </w:rPr>
        <w:t xml:space="preserve">.  </w:t>
      </w:r>
      <w:proofErr w:type="gramEnd"/>
      <w:r w:rsidRPr="00BF4E53">
        <w:rPr>
          <w:rFonts w:ascii="Verdana" w:hAnsi="Verdana"/>
          <w:i/>
          <w:color w:val="231F20"/>
        </w:rPr>
        <w:t xml:space="preserve">The list  of  line  items  in  column  1  of  the  </w:t>
      </w:r>
      <w:r w:rsidRPr="00BF4E53">
        <w:rPr>
          <w:rFonts w:ascii="Verdana" w:hAnsi="Verdana"/>
          <w:b/>
          <w:i/>
          <w:color w:val="231F20"/>
        </w:rPr>
        <w:t xml:space="preserve">Price  Schedules  </w:t>
      </w:r>
      <w:r w:rsidRPr="00BF4E53">
        <w:rPr>
          <w:rFonts w:ascii="Verdana" w:hAnsi="Verdana"/>
          <w:i/>
          <w:color w:val="231F20"/>
        </w:rPr>
        <w:t>shall  coincide  with  the  List  of  Goods  and  Related  Services  speciﬁed  by  the  Procuring  Entity  in  the  Schedule  of  Requirements.]</w:t>
      </w:r>
    </w:p>
    <w:p w14:paraId="3AF4EF58" w14:textId="5A4F78E4" w:rsidR="00BF4E53" w:rsidRDefault="00BF4E53" w:rsidP="00BF4E53">
      <w:pPr>
        <w:pStyle w:val="Heading3"/>
        <w:spacing w:before="178"/>
        <w:ind w:right="547"/>
        <w:rPr>
          <w:rFonts w:ascii="Verdana" w:hAnsi="Verdana"/>
          <w:sz w:val="22"/>
          <w:szCs w:val="22"/>
        </w:rPr>
      </w:pPr>
    </w:p>
    <w:p w14:paraId="35DD97CC" w14:textId="11154634" w:rsidR="00BF4E53" w:rsidRDefault="00BF4E53" w:rsidP="00BF4E53">
      <w:pPr>
        <w:pStyle w:val="Heading3"/>
        <w:spacing w:before="178"/>
        <w:ind w:right="547"/>
        <w:rPr>
          <w:rFonts w:ascii="Verdana" w:hAnsi="Verdana"/>
          <w:sz w:val="22"/>
          <w:szCs w:val="22"/>
        </w:rPr>
      </w:pPr>
    </w:p>
    <w:p w14:paraId="7832EB3D" w14:textId="547785C2" w:rsidR="00BF4E53" w:rsidRDefault="00BF4E53" w:rsidP="00BF4E53">
      <w:pPr>
        <w:pStyle w:val="Heading3"/>
        <w:spacing w:before="178"/>
        <w:ind w:right="547"/>
        <w:rPr>
          <w:rFonts w:ascii="Verdana" w:hAnsi="Verdana"/>
          <w:sz w:val="22"/>
          <w:szCs w:val="22"/>
        </w:rPr>
      </w:pPr>
    </w:p>
    <w:p w14:paraId="08535466" w14:textId="7FD97643" w:rsidR="00BF4E53" w:rsidRDefault="00BF4E53" w:rsidP="00BF4E53">
      <w:pPr>
        <w:pStyle w:val="Heading3"/>
        <w:spacing w:before="178"/>
        <w:ind w:right="547"/>
        <w:rPr>
          <w:rFonts w:ascii="Verdana" w:hAnsi="Verdana"/>
          <w:sz w:val="22"/>
          <w:szCs w:val="22"/>
        </w:rPr>
      </w:pPr>
    </w:p>
    <w:p w14:paraId="549AE4CB" w14:textId="554834B5" w:rsidR="00BF4E53" w:rsidRDefault="00BF4E53" w:rsidP="00BF4E53">
      <w:pPr>
        <w:pStyle w:val="Heading3"/>
        <w:spacing w:before="178"/>
        <w:ind w:right="547"/>
        <w:rPr>
          <w:rFonts w:ascii="Verdana" w:hAnsi="Verdana"/>
          <w:sz w:val="22"/>
          <w:szCs w:val="22"/>
        </w:rPr>
      </w:pPr>
    </w:p>
    <w:p w14:paraId="4E1AF259" w14:textId="7AD01E10" w:rsidR="00BF4E53" w:rsidRDefault="00BF4E53" w:rsidP="00BF4E53">
      <w:pPr>
        <w:pStyle w:val="Heading3"/>
        <w:spacing w:before="178"/>
        <w:ind w:right="547"/>
        <w:rPr>
          <w:rFonts w:ascii="Verdana" w:hAnsi="Verdana"/>
          <w:sz w:val="22"/>
          <w:szCs w:val="22"/>
        </w:rPr>
      </w:pPr>
    </w:p>
    <w:p w14:paraId="1D1E54EF" w14:textId="2FAD17E3" w:rsidR="00BF4E53" w:rsidRDefault="00BF4E53" w:rsidP="00BF4E53">
      <w:pPr>
        <w:pStyle w:val="Heading3"/>
        <w:spacing w:before="178"/>
        <w:ind w:right="547"/>
        <w:rPr>
          <w:rFonts w:ascii="Verdana" w:hAnsi="Verdana"/>
          <w:sz w:val="22"/>
          <w:szCs w:val="22"/>
        </w:rPr>
      </w:pPr>
    </w:p>
    <w:p w14:paraId="1E7A28BF" w14:textId="4F79F397" w:rsidR="00BF4E53" w:rsidRDefault="00BF4E53" w:rsidP="00BF4E53">
      <w:pPr>
        <w:pStyle w:val="Heading3"/>
        <w:spacing w:before="178"/>
        <w:ind w:right="547"/>
        <w:rPr>
          <w:rFonts w:ascii="Verdana" w:hAnsi="Verdana"/>
          <w:sz w:val="22"/>
          <w:szCs w:val="22"/>
        </w:rPr>
      </w:pPr>
    </w:p>
    <w:p w14:paraId="1482B748" w14:textId="75BE0D4F" w:rsidR="00BF4E53" w:rsidRDefault="00BF4E53" w:rsidP="00BF4E53">
      <w:pPr>
        <w:pStyle w:val="Heading3"/>
        <w:spacing w:before="178"/>
        <w:ind w:right="547"/>
        <w:rPr>
          <w:rFonts w:ascii="Verdana" w:hAnsi="Verdana"/>
          <w:sz w:val="22"/>
          <w:szCs w:val="22"/>
        </w:rPr>
      </w:pPr>
    </w:p>
    <w:p w14:paraId="17118CD5" w14:textId="1754880B" w:rsidR="00BF4E53" w:rsidRDefault="00BF4E53" w:rsidP="00BF4E53">
      <w:pPr>
        <w:pStyle w:val="Heading3"/>
        <w:spacing w:before="178"/>
        <w:ind w:right="547"/>
        <w:rPr>
          <w:rFonts w:ascii="Verdana" w:hAnsi="Verdana"/>
          <w:sz w:val="22"/>
          <w:szCs w:val="22"/>
        </w:rPr>
      </w:pPr>
    </w:p>
    <w:p w14:paraId="20F3DE79" w14:textId="46AA7E94" w:rsidR="00BF4E53" w:rsidRDefault="00BF4E53" w:rsidP="00BF4E53">
      <w:pPr>
        <w:pStyle w:val="Heading3"/>
        <w:spacing w:before="178"/>
        <w:ind w:right="547"/>
        <w:rPr>
          <w:rFonts w:ascii="Verdana" w:hAnsi="Verdana"/>
          <w:sz w:val="22"/>
          <w:szCs w:val="22"/>
        </w:rPr>
      </w:pPr>
    </w:p>
    <w:p w14:paraId="15C6DD91" w14:textId="092EC970" w:rsidR="00BF4E53" w:rsidRDefault="00BF4E53" w:rsidP="00BF4E53">
      <w:pPr>
        <w:pStyle w:val="Heading3"/>
        <w:spacing w:before="178"/>
        <w:ind w:right="547"/>
        <w:rPr>
          <w:rFonts w:ascii="Verdana" w:hAnsi="Verdana"/>
          <w:sz w:val="22"/>
          <w:szCs w:val="22"/>
        </w:rPr>
      </w:pPr>
    </w:p>
    <w:p w14:paraId="62F28548" w14:textId="0CF012D2" w:rsidR="00BF4E53" w:rsidRDefault="00BF4E53" w:rsidP="00BF4E53">
      <w:pPr>
        <w:pStyle w:val="Heading3"/>
        <w:spacing w:before="178"/>
        <w:ind w:right="547"/>
        <w:rPr>
          <w:rFonts w:ascii="Verdana" w:hAnsi="Verdana"/>
          <w:sz w:val="22"/>
          <w:szCs w:val="22"/>
        </w:rPr>
      </w:pPr>
    </w:p>
    <w:p w14:paraId="710EB8D6" w14:textId="5CD5CC92" w:rsidR="00BF4E53" w:rsidRDefault="00BF4E53" w:rsidP="00BF4E53">
      <w:pPr>
        <w:pStyle w:val="Heading3"/>
        <w:spacing w:before="178"/>
        <w:ind w:right="547"/>
        <w:rPr>
          <w:rFonts w:ascii="Verdana" w:hAnsi="Verdana"/>
          <w:sz w:val="22"/>
          <w:szCs w:val="22"/>
        </w:rPr>
      </w:pPr>
    </w:p>
    <w:p w14:paraId="1115ED5C" w14:textId="113FA09E" w:rsidR="00BF4E53" w:rsidRDefault="00BF4E53" w:rsidP="00BF4E53">
      <w:pPr>
        <w:pStyle w:val="Heading3"/>
        <w:spacing w:before="178"/>
        <w:ind w:right="547"/>
        <w:rPr>
          <w:rFonts w:ascii="Verdana" w:hAnsi="Verdana"/>
          <w:sz w:val="22"/>
          <w:szCs w:val="22"/>
        </w:rPr>
      </w:pPr>
    </w:p>
    <w:p w14:paraId="510177BB" w14:textId="405B32D3" w:rsidR="00BF4E53" w:rsidRDefault="00BF4E53" w:rsidP="00BF4E53">
      <w:pPr>
        <w:pStyle w:val="Heading3"/>
        <w:spacing w:before="178"/>
        <w:ind w:right="547"/>
        <w:rPr>
          <w:rFonts w:ascii="Verdana" w:hAnsi="Verdana"/>
          <w:sz w:val="22"/>
          <w:szCs w:val="22"/>
        </w:rPr>
      </w:pPr>
    </w:p>
    <w:p w14:paraId="05B9A618" w14:textId="3E25873D" w:rsidR="00BF4E53" w:rsidRDefault="00BF4E53" w:rsidP="00BF4E53">
      <w:pPr>
        <w:pStyle w:val="Heading3"/>
        <w:spacing w:before="178"/>
        <w:ind w:right="547"/>
        <w:rPr>
          <w:rFonts w:ascii="Verdana" w:hAnsi="Verdana"/>
          <w:sz w:val="22"/>
          <w:szCs w:val="22"/>
        </w:rPr>
      </w:pPr>
    </w:p>
    <w:p w14:paraId="40C2028E" w14:textId="6DE8E1CB" w:rsidR="00BF4E53" w:rsidRDefault="00BF4E53" w:rsidP="00BF4E53">
      <w:pPr>
        <w:pStyle w:val="Heading3"/>
        <w:spacing w:before="178"/>
        <w:ind w:right="547"/>
        <w:rPr>
          <w:rFonts w:ascii="Verdana" w:hAnsi="Verdana"/>
          <w:sz w:val="22"/>
          <w:szCs w:val="22"/>
        </w:rPr>
      </w:pPr>
    </w:p>
    <w:p w14:paraId="1A2B0B48" w14:textId="005C773E" w:rsidR="00BF4E53" w:rsidRDefault="00BF4E53" w:rsidP="00BF4E53">
      <w:pPr>
        <w:pStyle w:val="Heading3"/>
        <w:spacing w:before="178"/>
        <w:ind w:right="547"/>
        <w:rPr>
          <w:rFonts w:ascii="Verdana" w:hAnsi="Verdana"/>
          <w:sz w:val="22"/>
          <w:szCs w:val="22"/>
        </w:rPr>
      </w:pPr>
    </w:p>
    <w:p w14:paraId="76572DD5" w14:textId="098639F2" w:rsidR="00BF4E53" w:rsidRDefault="00BF4E53" w:rsidP="00BF4E53">
      <w:pPr>
        <w:pStyle w:val="Heading3"/>
        <w:spacing w:before="178"/>
        <w:ind w:right="547"/>
        <w:rPr>
          <w:rFonts w:ascii="Verdana" w:hAnsi="Verdana"/>
          <w:sz w:val="22"/>
          <w:szCs w:val="22"/>
        </w:rPr>
      </w:pPr>
    </w:p>
    <w:p w14:paraId="7D69BA9F" w14:textId="5C29716D" w:rsidR="00BF4E53" w:rsidRDefault="00BF4E53" w:rsidP="00BF4E53">
      <w:pPr>
        <w:pStyle w:val="Heading3"/>
        <w:spacing w:before="178"/>
        <w:ind w:right="547"/>
        <w:rPr>
          <w:rFonts w:ascii="Verdana" w:hAnsi="Verdana"/>
          <w:sz w:val="22"/>
          <w:szCs w:val="22"/>
        </w:rPr>
      </w:pPr>
    </w:p>
    <w:p w14:paraId="3CF1529E" w14:textId="10FB4015" w:rsidR="00BF4E53" w:rsidRDefault="00BF4E53" w:rsidP="00BF4E53">
      <w:pPr>
        <w:pStyle w:val="Heading3"/>
        <w:spacing w:before="178"/>
        <w:ind w:right="547"/>
        <w:rPr>
          <w:rFonts w:ascii="Verdana" w:hAnsi="Verdana"/>
          <w:sz w:val="22"/>
          <w:szCs w:val="22"/>
        </w:rPr>
      </w:pPr>
    </w:p>
    <w:p w14:paraId="11D62073" w14:textId="5EA7A5CE" w:rsidR="00BF4E53" w:rsidRDefault="00BF4E53" w:rsidP="00BF4E53">
      <w:pPr>
        <w:pStyle w:val="Heading3"/>
        <w:spacing w:before="178"/>
        <w:ind w:right="547"/>
        <w:rPr>
          <w:rFonts w:ascii="Verdana" w:hAnsi="Verdana"/>
          <w:sz w:val="22"/>
          <w:szCs w:val="22"/>
        </w:rPr>
      </w:pPr>
    </w:p>
    <w:p w14:paraId="6090BB5B" w14:textId="2B708500" w:rsidR="00BF4E53" w:rsidRDefault="00BF4E53" w:rsidP="00BF4E53">
      <w:pPr>
        <w:pStyle w:val="Heading3"/>
        <w:spacing w:before="178"/>
        <w:ind w:right="547"/>
        <w:rPr>
          <w:rFonts w:ascii="Verdana" w:hAnsi="Verdana"/>
          <w:sz w:val="22"/>
          <w:szCs w:val="22"/>
        </w:rPr>
      </w:pPr>
    </w:p>
    <w:p w14:paraId="16AB1CE8" w14:textId="3D80A3D5" w:rsidR="00BF4E53" w:rsidRDefault="00BF4E53" w:rsidP="00BF4E53">
      <w:pPr>
        <w:pStyle w:val="Heading3"/>
        <w:spacing w:before="178"/>
        <w:ind w:right="547"/>
        <w:rPr>
          <w:rFonts w:ascii="Verdana" w:hAnsi="Verdana"/>
          <w:sz w:val="22"/>
          <w:szCs w:val="22"/>
        </w:rPr>
      </w:pPr>
    </w:p>
    <w:p w14:paraId="0B19FB06" w14:textId="7EBFC415" w:rsidR="00BF4E53" w:rsidRDefault="00BF4E53" w:rsidP="00BF4E53">
      <w:pPr>
        <w:pStyle w:val="Heading3"/>
        <w:spacing w:before="178"/>
        <w:ind w:right="547"/>
        <w:rPr>
          <w:rFonts w:ascii="Verdana" w:hAnsi="Verdana"/>
          <w:sz w:val="22"/>
          <w:szCs w:val="22"/>
        </w:rPr>
      </w:pPr>
    </w:p>
    <w:p w14:paraId="1DD24E98" w14:textId="281DE587" w:rsidR="00BF4E53" w:rsidRDefault="00BF4E53" w:rsidP="00BF4E53">
      <w:pPr>
        <w:pStyle w:val="Heading3"/>
        <w:spacing w:before="178"/>
        <w:ind w:right="547"/>
        <w:rPr>
          <w:rFonts w:ascii="Verdana" w:hAnsi="Verdana"/>
          <w:sz w:val="22"/>
          <w:szCs w:val="22"/>
        </w:rPr>
      </w:pPr>
    </w:p>
    <w:p w14:paraId="1DFB2A63" w14:textId="4795D03C" w:rsidR="00BF4E53" w:rsidRDefault="00BF4E53" w:rsidP="00BF4E53">
      <w:pPr>
        <w:pStyle w:val="Heading3"/>
        <w:spacing w:before="178"/>
        <w:ind w:right="547"/>
        <w:rPr>
          <w:rFonts w:ascii="Verdana" w:hAnsi="Verdana"/>
          <w:sz w:val="22"/>
          <w:szCs w:val="22"/>
        </w:rPr>
      </w:pPr>
    </w:p>
    <w:p w14:paraId="59627772" w14:textId="318D2E9A" w:rsidR="00BF4E53" w:rsidRDefault="00BF4E53" w:rsidP="00BF4E53">
      <w:pPr>
        <w:pStyle w:val="Heading3"/>
        <w:spacing w:before="178"/>
        <w:ind w:right="547"/>
        <w:rPr>
          <w:rFonts w:ascii="Verdana" w:hAnsi="Verdana"/>
          <w:sz w:val="22"/>
          <w:szCs w:val="22"/>
        </w:rPr>
      </w:pPr>
    </w:p>
    <w:p w14:paraId="104189CA" w14:textId="77777777" w:rsidR="00BF4E53" w:rsidRPr="000A2AC4" w:rsidRDefault="00BF4E53" w:rsidP="00BF4E53">
      <w:pPr>
        <w:pStyle w:val="Heading3"/>
        <w:spacing w:before="178"/>
        <w:ind w:right="547"/>
        <w:rPr>
          <w:rFonts w:ascii="Verdana" w:hAnsi="Verdana"/>
          <w:sz w:val="22"/>
          <w:szCs w:val="22"/>
        </w:rPr>
      </w:pPr>
    </w:p>
    <w:p w14:paraId="3D46A6D8" w14:textId="77777777" w:rsidR="0021200B" w:rsidRPr="000A2AC4" w:rsidRDefault="0021200B">
      <w:pPr>
        <w:pStyle w:val="BodyText"/>
        <w:rPr>
          <w:rFonts w:ascii="Verdana" w:hAnsi="Verdana"/>
          <w:i/>
        </w:rPr>
      </w:pPr>
    </w:p>
    <w:p w14:paraId="4CCA1E7B" w14:textId="77777777" w:rsidR="00BF4E53" w:rsidRDefault="00BF4E53" w:rsidP="000D7A27">
      <w:pPr>
        <w:pStyle w:val="BodyText"/>
        <w:rPr>
          <w:rFonts w:ascii="Verdana" w:hAnsi="Verdana"/>
          <w:b/>
          <w:bCs/>
        </w:rPr>
        <w:sectPr w:rsidR="00BF4E53" w:rsidSect="008321E8">
          <w:pgSz w:w="11910" w:h="16840"/>
          <w:pgMar w:top="720" w:right="720" w:bottom="720" w:left="720" w:header="0" w:footer="446" w:gutter="0"/>
          <w:cols w:space="720"/>
        </w:sectPr>
      </w:pPr>
    </w:p>
    <w:p w14:paraId="6C5474B2" w14:textId="77777777" w:rsidR="00C32E46" w:rsidRPr="00C32E46" w:rsidRDefault="00C32E46" w:rsidP="00C32E46">
      <w:pPr>
        <w:pStyle w:val="Heading3"/>
        <w:spacing w:before="129"/>
        <w:ind w:left="251" w:right="374"/>
        <w:rPr>
          <w:rFonts w:ascii="Verdana" w:hAnsi="Verdana"/>
          <w:color w:val="231F20"/>
          <w:sz w:val="22"/>
          <w:szCs w:val="22"/>
        </w:rPr>
      </w:pPr>
      <w:bookmarkStart w:id="170" w:name="_Toc80192936"/>
      <w:r w:rsidRPr="00C32E46">
        <w:rPr>
          <w:rFonts w:ascii="Verdana" w:hAnsi="Verdana"/>
          <w:color w:val="231F20"/>
          <w:sz w:val="22"/>
          <w:szCs w:val="22"/>
        </w:rPr>
        <w:lastRenderedPageBreak/>
        <w:t>Price Schedule:  Goods Manufactured Outside Kenya, to be Imported</w:t>
      </w:r>
      <w:bookmarkEnd w:id="170"/>
    </w:p>
    <w:p w14:paraId="7F0DBEF4" w14:textId="77777777" w:rsidR="00C32E46" w:rsidRPr="00C32E46" w:rsidRDefault="00C32E46" w:rsidP="00C32E46">
      <w:pPr>
        <w:pStyle w:val="Heading3"/>
        <w:spacing w:before="129"/>
        <w:ind w:left="251"/>
        <w:rPr>
          <w:rFonts w:ascii="Verdana" w:hAnsi="Verdana"/>
          <w:color w:val="231F20"/>
          <w:sz w:val="22"/>
          <w:szCs w:val="22"/>
        </w:rPr>
      </w:pPr>
    </w:p>
    <w:tbl>
      <w:tblPr>
        <w:tblW w:w="14328"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18"/>
        <w:gridCol w:w="1071"/>
        <w:gridCol w:w="990"/>
        <w:gridCol w:w="1260"/>
        <w:gridCol w:w="2251"/>
        <w:gridCol w:w="1529"/>
        <w:gridCol w:w="21"/>
        <w:gridCol w:w="2410"/>
        <w:gridCol w:w="2343"/>
        <w:gridCol w:w="16"/>
      </w:tblGrid>
      <w:tr w:rsidR="00C32E46" w:rsidRPr="00C32E46" w14:paraId="7C1A2B29" w14:textId="77777777" w:rsidTr="009F76A1">
        <w:trPr>
          <w:gridAfter w:val="1"/>
          <w:wAfter w:w="16" w:type="dxa"/>
          <w:cantSplit/>
          <w:trHeight w:val="1251"/>
        </w:trPr>
        <w:tc>
          <w:tcPr>
            <w:tcW w:w="4498" w:type="dxa"/>
            <w:gridSpan w:val="4"/>
            <w:tcBorders>
              <w:top w:val="double" w:sz="6" w:space="0" w:color="auto"/>
              <w:bottom w:val="nil"/>
              <w:right w:val="nil"/>
            </w:tcBorders>
          </w:tcPr>
          <w:p w14:paraId="4D63A53B" w14:textId="77777777" w:rsidR="00C32E46" w:rsidRPr="00C32E46" w:rsidRDefault="00C32E46" w:rsidP="009F76A1">
            <w:pPr>
              <w:tabs>
                <w:tab w:val="left" w:pos="7230"/>
              </w:tabs>
              <w:suppressAutoHyphens/>
              <w:jc w:val="both"/>
              <w:rPr>
                <w:rFonts w:ascii="Verdana" w:hAnsi="Verdana"/>
              </w:rPr>
            </w:pPr>
          </w:p>
        </w:tc>
        <w:tc>
          <w:tcPr>
            <w:tcW w:w="5061" w:type="dxa"/>
            <w:gridSpan w:val="4"/>
            <w:tcBorders>
              <w:top w:val="double" w:sz="6" w:space="0" w:color="auto"/>
              <w:left w:val="nil"/>
              <w:bottom w:val="nil"/>
              <w:right w:val="nil"/>
            </w:tcBorders>
          </w:tcPr>
          <w:p w14:paraId="02C69564"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(Group C Tenders, goods to be imported)</w:t>
            </w:r>
          </w:p>
          <w:p w14:paraId="175DBF59"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Currencies in accordance with ITT 15</w:t>
            </w:r>
          </w:p>
        </w:tc>
        <w:tc>
          <w:tcPr>
            <w:tcW w:w="4753" w:type="dxa"/>
            <w:gridSpan w:val="2"/>
            <w:tcBorders>
              <w:top w:val="double" w:sz="6" w:space="0" w:color="auto"/>
              <w:left w:val="nil"/>
              <w:bottom w:val="nil"/>
            </w:tcBorders>
          </w:tcPr>
          <w:p w14:paraId="02827EA6" w14:textId="77777777" w:rsidR="00C32E46" w:rsidRPr="00C32E46" w:rsidRDefault="00C32E46" w:rsidP="009F76A1">
            <w:pPr>
              <w:tabs>
                <w:tab w:val="left" w:pos="7230"/>
              </w:tabs>
              <w:jc w:val="both"/>
              <w:rPr>
                <w:rFonts w:ascii="Verdana" w:hAnsi="Verdana"/>
              </w:rPr>
            </w:pPr>
            <w:r w:rsidRPr="00C32E46">
              <w:rPr>
                <w:rFonts w:ascii="Verdana" w:hAnsi="Verdana"/>
              </w:rPr>
              <w:t>Date: _________________________</w:t>
            </w:r>
          </w:p>
          <w:p w14:paraId="63414B18"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ITT No: _____________________</w:t>
            </w:r>
          </w:p>
          <w:p w14:paraId="5AEAB8AD" w14:textId="77777777" w:rsidR="00C32E46" w:rsidRPr="00C32E46" w:rsidRDefault="00C32E46" w:rsidP="009F76A1">
            <w:pPr>
              <w:tabs>
                <w:tab w:val="left" w:pos="7230"/>
              </w:tabs>
              <w:suppressAutoHyphens/>
              <w:jc w:val="both"/>
              <w:rPr>
                <w:rFonts w:ascii="Verdana" w:hAnsi="Verdana"/>
              </w:rPr>
            </w:pPr>
          </w:p>
          <w:p w14:paraId="79BBB756"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Alternative No: ________________</w:t>
            </w:r>
          </w:p>
          <w:p w14:paraId="31754D10"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Page N</w:t>
            </w:r>
            <w:r w:rsidRPr="00C32E46">
              <w:rPr>
                <w:rFonts w:ascii="Verdana" w:hAnsi="Verdana"/>
              </w:rPr>
              <w:sym w:font="Symbol" w:char="F0B0"/>
            </w:r>
            <w:r w:rsidRPr="00C32E46">
              <w:rPr>
                <w:rFonts w:ascii="Verdana" w:hAnsi="Verdana"/>
              </w:rPr>
              <w:t xml:space="preserve"> ______ of ______</w:t>
            </w:r>
          </w:p>
        </w:tc>
      </w:tr>
      <w:tr w:rsidR="00C32E46" w:rsidRPr="00C32E46" w14:paraId="145885BB" w14:textId="77777777" w:rsidTr="009D19CB">
        <w:trPr>
          <w:gridAfter w:val="1"/>
          <w:wAfter w:w="16" w:type="dxa"/>
          <w:cantSplit/>
        </w:trPr>
        <w:tc>
          <w:tcPr>
            <w:tcW w:w="719" w:type="dxa"/>
            <w:tcBorders>
              <w:top w:val="double" w:sz="6" w:space="0" w:color="auto"/>
              <w:bottom w:val="double" w:sz="6" w:space="0" w:color="auto"/>
              <w:right w:val="single" w:sz="6" w:space="0" w:color="auto"/>
            </w:tcBorders>
          </w:tcPr>
          <w:p w14:paraId="12F6C79F"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1</w:t>
            </w:r>
          </w:p>
        </w:tc>
        <w:tc>
          <w:tcPr>
            <w:tcW w:w="1718" w:type="dxa"/>
            <w:tcBorders>
              <w:top w:val="double" w:sz="6" w:space="0" w:color="auto"/>
              <w:left w:val="single" w:sz="6" w:space="0" w:color="auto"/>
              <w:bottom w:val="double" w:sz="6" w:space="0" w:color="auto"/>
              <w:right w:val="single" w:sz="6" w:space="0" w:color="auto"/>
            </w:tcBorders>
          </w:tcPr>
          <w:p w14:paraId="2054DED4"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2</w:t>
            </w:r>
          </w:p>
        </w:tc>
        <w:tc>
          <w:tcPr>
            <w:tcW w:w="1071" w:type="dxa"/>
            <w:tcBorders>
              <w:top w:val="double" w:sz="6" w:space="0" w:color="auto"/>
              <w:left w:val="single" w:sz="6" w:space="0" w:color="auto"/>
              <w:bottom w:val="double" w:sz="6" w:space="0" w:color="auto"/>
              <w:right w:val="single" w:sz="6" w:space="0" w:color="auto"/>
            </w:tcBorders>
          </w:tcPr>
          <w:p w14:paraId="72F52A1A"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3</w:t>
            </w:r>
          </w:p>
        </w:tc>
        <w:tc>
          <w:tcPr>
            <w:tcW w:w="990" w:type="dxa"/>
            <w:tcBorders>
              <w:top w:val="double" w:sz="6" w:space="0" w:color="auto"/>
              <w:left w:val="single" w:sz="6" w:space="0" w:color="auto"/>
              <w:bottom w:val="double" w:sz="6" w:space="0" w:color="auto"/>
              <w:right w:val="single" w:sz="6" w:space="0" w:color="auto"/>
            </w:tcBorders>
          </w:tcPr>
          <w:p w14:paraId="425D2566"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4</w:t>
            </w:r>
          </w:p>
        </w:tc>
        <w:tc>
          <w:tcPr>
            <w:tcW w:w="1260" w:type="dxa"/>
            <w:tcBorders>
              <w:top w:val="double" w:sz="6" w:space="0" w:color="auto"/>
              <w:left w:val="single" w:sz="6" w:space="0" w:color="auto"/>
              <w:bottom w:val="double" w:sz="6" w:space="0" w:color="auto"/>
              <w:right w:val="single" w:sz="6" w:space="0" w:color="auto"/>
            </w:tcBorders>
          </w:tcPr>
          <w:p w14:paraId="0A70A0EF"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5</w:t>
            </w:r>
          </w:p>
        </w:tc>
        <w:tc>
          <w:tcPr>
            <w:tcW w:w="2251" w:type="dxa"/>
            <w:tcBorders>
              <w:top w:val="double" w:sz="6" w:space="0" w:color="auto"/>
              <w:left w:val="single" w:sz="6" w:space="0" w:color="auto"/>
              <w:bottom w:val="double" w:sz="6" w:space="0" w:color="auto"/>
              <w:right w:val="single" w:sz="6" w:space="0" w:color="auto"/>
            </w:tcBorders>
          </w:tcPr>
          <w:p w14:paraId="1DDAB35D"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6</w:t>
            </w:r>
          </w:p>
        </w:tc>
        <w:tc>
          <w:tcPr>
            <w:tcW w:w="1529" w:type="dxa"/>
            <w:tcBorders>
              <w:top w:val="double" w:sz="6" w:space="0" w:color="auto"/>
              <w:left w:val="single" w:sz="6" w:space="0" w:color="auto"/>
              <w:bottom w:val="double" w:sz="6" w:space="0" w:color="auto"/>
              <w:right w:val="single" w:sz="6" w:space="0" w:color="auto"/>
            </w:tcBorders>
          </w:tcPr>
          <w:p w14:paraId="6A1FB5A6"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7</w:t>
            </w:r>
          </w:p>
        </w:tc>
        <w:tc>
          <w:tcPr>
            <w:tcW w:w="2431" w:type="dxa"/>
            <w:gridSpan w:val="2"/>
            <w:tcBorders>
              <w:top w:val="double" w:sz="6" w:space="0" w:color="auto"/>
              <w:left w:val="single" w:sz="6" w:space="0" w:color="auto"/>
              <w:bottom w:val="double" w:sz="6" w:space="0" w:color="auto"/>
              <w:right w:val="single" w:sz="6" w:space="0" w:color="auto"/>
            </w:tcBorders>
          </w:tcPr>
          <w:p w14:paraId="5D888A5A"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8</w:t>
            </w:r>
          </w:p>
        </w:tc>
        <w:tc>
          <w:tcPr>
            <w:tcW w:w="2343" w:type="dxa"/>
            <w:tcBorders>
              <w:top w:val="double" w:sz="6" w:space="0" w:color="auto"/>
              <w:left w:val="single" w:sz="6" w:space="0" w:color="auto"/>
              <w:bottom w:val="double" w:sz="6" w:space="0" w:color="auto"/>
            </w:tcBorders>
          </w:tcPr>
          <w:p w14:paraId="5A3091DC"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9</w:t>
            </w:r>
          </w:p>
        </w:tc>
      </w:tr>
      <w:tr w:rsidR="00C32E46" w:rsidRPr="00C32E46" w14:paraId="7A224617" w14:textId="77777777" w:rsidTr="009D1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1647"/>
        </w:trPr>
        <w:tc>
          <w:tcPr>
            <w:tcW w:w="719" w:type="dxa"/>
            <w:tcBorders>
              <w:top w:val="double" w:sz="6" w:space="0" w:color="auto"/>
              <w:left w:val="double" w:sz="6" w:space="0" w:color="auto"/>
              <w:bottom w:val="single" w:sz="6" w:space="0" w:color="auto"/>
              <w:right w:val="single" w:sz="6" w:space="0" w:color="auto"/>
            </w:tcBorders>
          </w:tcPr>
          <w:p w14:paraId="230F247D"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Line Item</w:t>
            </w:r>
          </w:p>
          <w:p w14:paraId="16F782D0"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N</w:t>
            </w:r>
            <w:r w:rsidRPr="00C32E46">
              <w:rPr>
                <w:rFonts w:ascii="Verdana" w:hAnsi="Verdana"/>
              </w:rPr>
              <w:sym w:font="Symbol" w:char="F0B0"/>
            </w:r>
          </w:p>
          <w:p w14:paraId="30623044" w14:textId="77777777" w:rsidR="00C32E46" w:rsidRPr="00C32E46" w:rsidRDefault="00C32E46" w:rsidP="009F76A1">
            <w:pPr>
              <w:tabs>
                <w:tab w:val="left" w:pos="7230"/>
              </w:tabs>
              <w:suppressAutoHyphens/>
              <w:jc w:val="both"/>
              <w:rPr>
                <w:rFonts w:ascii="Verdana" w:hAnsi="Verdana"/>
              </w:rPr>
            </w:pPr>
          </w:p>
        </w:tc>
        <w:tc>
          <w:tcPr>
            <w:tcW w:w="1718" w:type="dxa"/>
            <w:tcBorders>
              <w:top w:val="double" w:sz="6" w:space="0" w:color="auto"/>
              <w:left w:val="single" w:sz="6" w:space="0" w:color="auto"/>
              <w:bottom w:val="single" w:sz="6" w:space="0" w:color="auto"/>
              <w:right w:val="single" w:sz="6" w:space="0" w:color="auto"/>
            </w:tcBorders>
          </w:tcPr>
          <w:p w14:paraId="41E27E37" w14:textId="32B65061" w:rsidR="00C32E46" w:rsidRPr="00C32E46" w:rsidRDefault="00C32E46" w:rsidP="009F76A1">
            <w:pPr>
              <w:tabs>
                <w:tab w:val="left" w:pos="7230"/>
              </w:tabs>
              <w:suppressAutoHyphens/>
              <w:jc w:val="both"/>
              <w:rPr>
                <w:rFonts w:ascii="Verdana" w:hAnsi="Verdana"/>
              </w:rPr>
            </w:pPr>
            <w:r w:rsidRPr="00C32E46">
              <w:rPr>
                <w:rFonts w:ascii="Verdana" w:hAnsi="Verdana"/>
              </w:rPr>
              <w:t xml:space="preserve">Description of Goods </w:t>
            </w:r>
            <w:r w:rsidR="00BF6B85">
              <w:rPr>
                <w:rFonts w:ascii="Verdana" w:hAnsi="Verdana"/>
              </w:rPr>
              <w:t>and Brand</w:t>
            </w:r>
          </w:p>
        </w:tc>
        <w:tc>
          <w:tcPr>
            <w:tcW w:w="1071" w:type="dxa"/>
            <w:tcBorders>
              <w:top w:val="double" w:sz="6" w:space="0" w:color="auto"/>
              <w:left w:val="single" w:sz="6" w:space="0" w:color="auto"/>
              <w:bottom w:val="single" w:sz="6" w:space="0" w:color="auto"/>
              <w:right w:val="single" w:sz="6" w:space="0" w:color="auto"/>
            </w:tcBorders>
          </w:tcPr>
          <w:p w14:paraId="2910D1D5"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Country of Origin</w:t>
            </w:r>
          </w:p>
        </w:tc>
        <w:tc>
          <w:tcPr>
            <w:tcW w:w="990" w:type="dxa"/>
            <w:tcBorders>
              <w:top w:val="double" w:sz="6" w:space="0" w:color="auto"/>
              <w:left w:val="single" w:sz="6" w:space="0" w:color="auto"/>
              <w:bottom w:val="single" w:sz="6" w:space="0" w:color="auto"/>
              <w:right w:val="single" w:sz="6" w:space="0" w:color="auto"/>
            </w:tcBorders>
          </w:tcPr>
          <w:p w14:paraId="054EA7A8"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5829240"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Quantity and physical unit</w:t>
            </w:r>
          </w:p>
        </w:tc>
        <w:tc>
          <w:tcPr>
            <w:tcW w:w="2251" w:type="dxa"/>
            <w:tcBorders>
              <w:top w:val="double" w:sz="6" w:space="0" w:color="auto"/>
              <w:left w:val="single" w:sz="6" w:space="0" w:color="auto"/>
              <w:bottom w:val="single" w:sz="6" w:space="0" w:color="auto"/>
              <w:right w:val="single" w:sz="6" w:space="0" w:color="auto"/>
            </w:tcBorders>
          </w:tcPr>
          <w:p w14:paraId="6D318042"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 xml:space="preserve">Unit price </w:t>
            </w:r>
          </w:p>
          <w:p w14:paraId="1F124A1B" w14:textId="77777777" w:rsidR="00C32E46" w:rsidRPr="00C32E46" w:rsidRDefault="00C32E46" w:rsidP="009F76A1">
            <w:pPr>
              <w:tabs>
                <w:tab w:val="left" w:pos="7230"/>
              </w:tabs>
              <w:suppressAutoHyphens/>
              <w:jc w:val="both"/>
              <w:rPr>
                <w:rFonts w:ascii="Verdana" w:hAnsi="Verdana"/>
              </w:rPr>
            </w:pPr>
            <w:proofErr w:type="spellStart"/>
            <w:r w:rsidRPr="00C32E46">
              <w:rPr>
                <w:rFonts w:ascii="Verdana" w:hAnsi="Verdana"/>
                <w:smallCaps/>
              </w:rPr>
              <w:t>cip</w:t>
            </w:r>
            <w:proofErr w:type="spellEnd"/>
            <w:r w:rsidRPr="00C32E46">
              <w:rPr>
                <w:rFonts w:ascii="Verdana" w:hAnsi="Verdana"/>
              </w:rPr>
              <w:t xml:space="preserve"> </w:t>
            </w:r>
            <w:r w:rsidRPr="00C32E46">
              <w:rPr>
                <w:rFonts w:ascii="Verdana" w:hAnsi="Verdana"/>
                <w:i/>
                <w:iCs/>
              </w:rPr>
              <w:t>[insert place of destination]</w:t>
            </w:r>
          </w:p>
          <w:p w14:paraId="1BB1B777"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in accordance with ITT 14.8(b)(i)</w:t>
            </w:r>
          </w:p>
        </w:tc>
        <w:tc>
          <w:tcPr>
            <w:tcW w:w="1529" w:type="dxa"/>
            <w:tcBorders>
              <w:top w:val="double" w:sz="6" w:space="0" w:color="auto"/>
              <w:left w:val="single" w:sz="6" w:space="0" w:color="auto"/>
              <w:bottom w:val="single" w:sz="6" w:space="0" w:color="auto"/>
              <w:right w:val="single" w:sz="6" w:space="0" w:color="auto"/>
            </w:tcBorders>
          </w:tcPr>
          <w:p w14:paraId="0BD818EA"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CIP Price per line item</w:t>
            </w:r>
          </w:p>
          <w:p w14:paraId="7C4083D3"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(Col. 5x6)</w:t>
            </w:r>
          </w:p>
        </w:tc>
        <w:tc>
          <w:tcPr>
            <w:tcW w:w="2431" w:type="dxa"/>
            <w:gridSpan w:val="2"/>
            <w:tcBorders>
              <w:top w:val="double" w:sz="6" w:space="0" w:color="auto"/>
              <w:left w:val="single" w:sz="6" w:space="0" w:color="auto"/>
              <w:bottom w:val="single" w:sz="6" w:space="0" w:color="auto"/>
              <w:right w:val="single" w:sz="6" w:space="0" w:color="auto"/>
            </w:tcBorders>
          </w:tcPr>
          <w:p w14:paraId="520E260B"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 xml:space="preserve">Price per line item for inland transportation and other services required in Kenya to convey the Goods to their </w:t>
            </w:r>
            <w:proofErr w:type="gramStart"/>
            <w:r w:rsidRPr="00C32E46">
              <w:rPr>
                <w:rFonts w:ascii="Verdana" w:hAnsi="Verdana"/>
              </w:rPr>
              <w:t>final destination</w:t>
            </w:r>
            <w:proofErr w:type="gramEnd"/>
            <w:r w:rsidRPr="00C32E46">
              <w:rPr>
                <w:rFonts w:ascii="Verdana" w:hAnsi="Verdana"/>
              </w:rPr>
              <w:t xml:space="preserve"> specified in TDS</w:t>
            </w:r>
          </w:p>
        </w:tc>
        <w:tc>
          <w:tcPr>
            <w:tcW w:w="2343" w:type="dxa"/>
            <w:tcBorders>
              <w:top w:val="double" w:sz="6" w:space="0" w:color="auto"/>
              <w:left w:val="single" w:sz="6" w:space="0" w:color="auto"/>
              <w:bottom w:val="single" w:sz="6" w:space="0" w:color="auto"/>
              <w:right w:val="double" w:sz="6" w:space="0" w:color="auto"/>
            </w:tcBorders>
          </w:tcPr>
          <w:p w14:paraId="03D65F86"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 xml:space="preserve">Total Price per Line item </w:t>
            </w:r>
          </w:p>
          <w:p w14:paraId="521B3DE4" w14:textId="77777777" w:rsidR="00C32E46" w:rsidRPr="00C32E46" w:rsidRDefault="00C32E46" w:rsidP="009F76A1">
            <w:pPr>
              <w:tabs>
                <w:tab w:val="left" w:pos="7230"/>
              </w:tabs>
              <w:suppressAutoHyphens/>
              <w:jc w:val="both"/>
              <w:rPr>
                <w:rFonts w:ascii="Verdana" w:hAnsi="Verdana"/>
              </w:rPr>
            </w:pPr>
            <w:r w:rsidRPr="00C32E46">
              <w:rPr>
                <w:rFonts w:ascii="Verdana" w:hAnsi="Verdana"/>
              </w:rPr>
              <w:t>(Col. 7+8)</w:t>
            </w:r>
          </w:p>
        </w:tc>
      </w:tr>
      <w:tr w:rsidR="00C32E46" w:rsidRPr="00C32E46" w14:paraId="2BECAEFA" w14:textId="77777777" w:rsidTr="009D19CB">
        <w:trPr>
          <w:gridAfter w:val="1"/>
          <w:wAfter w:w="16" w:type="dxa"/>
          <w:cantSplit/>
          <w:trHeight w:val="390"/>
        </w:trPr>
        <w:tc>
          <w:tcPr>
            <w:tcW w:w="719" w:type="dxa"/>
            <w:tcBorders>
              <w:top w:val="single" w:sz="6" w:space="0" w:color="auto"/>
              <w:left w:val="double" w:sz="6" w:space="0" w:color="auto"/>
              <w:bottom w:val="single" w:sz="6" w:space="0" w:color="auto"/>
              <w:right w:val="single" w:sz="6" w:space="0" w:color="auto"/>
            </w:tcBorders>
          </w:tcPr>
          <w:p w14:paraId="0FE7E0A3"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number of the item]</w:t>
            </w:r>
          </w:p>
        </w:tc>
        <w:tc>
          <w:tcPr>
            <w:tcW w:w="1718" w:type="dxa"/>
            <w:tcBorders>
              <w:top w:val="single" w:sz="6" w:space="0" w:color="auto"/>
              <w:left w:val="single" w:sz="6" w:space="0" w:color="auto"/>
              <w:bottom w:val="single" w:sz="6" w:space="0" w:color="auto"/>
              <w:right w:val="single" w:sz="6" w:space="0" w:color="auto"/>
            </w:tcBorders>
          </w:tcPr>
          <w:p w14:paraId="4DA17F7E" w14:textId="59398131"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name of good</w:t>
            </w:r>
            <w:r w:rsidR="00BF6B85">
              <w:rPr>
                <w:rFonts w:ascii="Verdana" w:hAnsi="Verdana"/>
                <w:i/>
                <w:iCs/>
              </w:rPr>
              <w:t xml:space="preserve"> and Brand</w:t>
            </w:r>
            <w:r w:rsidRPr="00C32E46">
              <w:rPr>
                <w:rFonts w:ascii="Verdana" w:hAnsi="Verdana"/>
                <w:i/>
                <w:iCs/>
              </w:rPr>
              <w:t>]</w:t>
            </w:r>
          </w:p>
        </w:tc>
        <w:tc>
          <w:tcPr>
            <w:tcW w:w="1071" w:type="dxa"/>
            <w:tcBorders>
              <w:top w:val="single" w:sz="6" w:space="0" w:color="auto"/>
              <w:left w:val="single" w:sz="6" w:space="0" w:color="auto"/>
              <w:right w:val="single" w:sz="6" w:space="0" w:color="auto"/>
            </w:tcBorders>
          </w:tcPr>
          <w:p w14:paraId="47A4DA0B"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country of origin of the Good]</w:t>
            </w:r>
          </w:p>
        </w:tc>
        <w:tc>
          <w:tcPr>
            <w:tcW w:w="990" w:type="dxa"/>
            <w:tcBorders>
              <w:top w:val="single" w:sz="6" w:space="0" w:color="auto"/>
              <w:left w:val="single" w:sz="6" w:space="0" w:color="auto"/>
              <w:right w:val="single" w:sz="6" w:space="0" w:color="auto"/>
            </w:tcBorders>
          </w:tcPr>
          <w:p w14:paraId="1A4DA699"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2FFD03D0"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number of units to be supplied and name of the physical unit]</w:t>
            </w:r>
          </w:p>
        </w:tc>
        <w:tc>
          <w:tcPr>
            <w:tcW w:w="2251" w:type="dxa"/>
            <w:tcBorders>
              <w:top w:val="single" w:sz="6" w:space="0" w:color="auto"/>
              <w:left w:val="single" w:sz="6" w:space="0" w:color="auto"/>
              <w:bottom w:val="single" w:sz="6" w:space="0" w:color="auto"/>
              <w:right w:val="single" w:sz="6" w:space="0" w:color="auto"/>
            </w:tcBorders>
          </w:tcPr>
          <w:p w14:paraId="1888204D"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unit price CIP per unit]</w:t>
            </w:r>
          </w:p>
        </w:tc>
        <w:tc>
          <w:tcPr>
            <w:tcW w:w="1529" w:type="dxa"/>
            <w:tcBorders>
              <w:top w:val="single" w:sz="6" w:space="0" w:color="auto"/>
              <w:left w:val="single" w:sz="6" w:space="0" w:color="auto"/>
              <w:bottom w:val="single" w:sz="6" w:space="0" w:color="auto"/>
              <w:right w:val="single" w:sz="6" w:space="0" w:color="auto"/>
            </w:tcBorders>
          </w:tcPr>
          <w:p w14:paraId="394BE65E"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total CIP price per line item]</w:t>
            </w:r>
          </w:p>
        </w:tc>
        <w:tc>
          <w:tcPr>
            <w:tcW w:w="2431" w:type="dxa"/>
            <w:gridSpan w:val="2"/>
            <w:tcBorders>
              <w:top w:val="single" w:sz="6" w:space="0" w:color="auto"/>
              <w:left w:val="single" w:sz="6" w:space="0" w:color="auto"/>
              <w:bottom w:val="single" w:sz="6" w:space="0" w:color="auto"/>
              <w:right w:val="single" w:sz="6" w:space="0" w:color="auto"/>
            </w:tcBorders>
          </w:tcPr>
          <w:p w14:paraId="2FD16710"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the corresponding price per line item]</w:t>
            </w:r>
          </w:p>
        </w:tc>
        <w:tc>
          <w:tcPr>
            <w:tcW w:w="2343" w:type="dxa"/>
            <w:tcBorders>
              <w:top w:val="single" w:sz="6" w:space="0" w:color="auto"/>
              <w:left w:val="single" w:sz="6" w:space="0" w:color="auto"/>
              <w:bottom w:val="single" w:sz="6" w:space="0" w:color="auto"/>
              <w:right w:val="double" w:sz="6" w:space="0" w:color="auto"/>
            </w:tcBorders>
          </w:tcPr>
          <w:p w14:paraId="0F6B8C29" w14:textId="77777777" w:rsidR="00C32E46" w:rsidRPr="00C32E46" w:rsidRDefault="00C32E46" w:rsidP="009F76A1">
            <w:pPr>
              <w:tabs>
                <w:tab w:val="left" w:pos="7230"/>
              </w:tabs>
              <w:suppressAutoHyphens/>
              <w:jc w:val="both"/>
              <w:rPr>
                <w:rFonts w:ascii="Verdana" w:hAnsi="Verdana"/>
                <w:i/>
                <w:iCs/>
              </w:rPr>
            </w:pPr>
            <w:r w:rsidRPr="00C32E46">
              <w:rPr>
                <w:rFonts w:ascii="Verdana" w:hAnsi="Verdana"/>
                <w:i/>
                <w:iCs/>
              </w:rPr>
              <w:t>[insert total price of the line item]</w:t>
            </w:r>
          </w:p>
        </w:tc>
      </w:tr>
      <w:tr w:rsidR="00C32E46" w:rsidRPr="00C32E46" w14:paraId="1828191A" w14:textId="77777777" w:rsidTr="009D19CB">
        <w:trPr>
          <w:gridAfter w:val="1"/>
          <w:wAfter w:w="16" w:type="dxa"/>
          <w:cantSplit/>
          <w:trHeight w:val="390"/>
        </w:trPr>
        <w:tc>
          <w:tcPr>
            <w:tcW w:w="719" w:type="dxa"/>
            <w:tcBorders>
              <w:top w:val="single" w:sz="6" w:space="0" w:color="auto"/>
              <w:left w:val="double" w:sz="6" w:space="0" w:color="auto"/>
              <w:bottom w:val="nil"/>
              <w:right w:val="single" w:sz="6" w:space="0" w:color="auto"/>
            </w:tcBorders>
          </w:tcPr>
          <w:p w14:paraId="32017B7F" w14:textId="77777777" w:rsidR="00C32E46" w:rsidRPr="00C32E46" w:rsidRDefault="00C32E46" w:rsidP="009F76A1">
            <w:pPr>
              <w:tabs>
                <w:tab w:val="left" w:pos="7230"/>
              </w:tabs>
              <w:suppressAutoHyphens/>
              <w:jc w:val="both"/>
              <w:rPr>
                <w:rFonts w:ascii="Verdana" w:hAnsi="Verdana"/>
              </w:rPr>
            </w:pPr>
          </w:p>
        </w:tc>
        <w:tc>
          <w:tcPr>
            <w:tcW w:w="1718" w:type="dxa"/>
            <w:tcBorders>
              <w:top w:val="single" w:sz="6" w:space="0" w:color="auto"/>
              <w:left w:val="single" w:sz="6" w:space="0" w:color="auto"/>
              <w:bottom w:val="nil"/>
              <w:right w:val="single" w:sz="6" w:space="0" w:color="auto"/>
            </w:tcBorders>
          </w:tcPr>
          <w:p w14:paraId="7DEB8655" w14:textId="77777777" w:rsidR="00C32E46" w:rsidRPr="00C32E46" w:rsidRDefault="00C32E46" w:rsidP="009F76A1">
            <w:pPr>
              <w:tabs>
                <w:tab w:val="left" w:pos="7230"/>
              </w:tabs>
              <w:suppressAutoHyphens/>
              <w:jc w:val="both"/>
              <w:rPr>
                <w:rFonts w:ascii="Verdana" w:hAnsi="Verdana"/>
              </w:rPr>
            </w:pPr>
          </w:p>
        </w:tc>
        <w:tc>
          <w:tcPr>
            <w:tcW w:w="1071" w:type="dxa"/>
            <w:tcBorders>
              <w:top w:val="single" w:sz="6" w:space="0" w:color="auto"/>
              <w:left w:val="single" w:sz="6" w:space="0" w:color="auto"/>
              <w:bottom w:val="nil"/>
              <w:right w:val="single" w:sz="6" w:space="0" w:color="auto"/>
            </w:tcBorders>
          </w:tcPr>
          <w:p w14:paraId="4F8D6ADB" w14:textId="77777777" w:rsidR="00C32E46" w:rsidRPr="00C32E46" w:rsidRDefault="00C32E46" w:rsidP="009F76A1">
            <w:pPr>
              <w:tabs>
                <w:tab w:val="left" w:pos="7230"/>
              </w:tabs>
              <w:suppressAutoHyphens/>
              <w:jc w:val="both"/>
              <w:rPr>
                <w:rFonts w:ascii="Verdana" w:hAnsi="Verdana"/>
              </w:rPr>
            </w:pPr>
          </w:p>
        </w:tc>
        <w:tc>
          <w:tcPr>
            <w:tcW w:w="990" w:type="dxa"/>
            <w:tcBorders>
              <w:top w:val="single" w:sz="6" w:space="0" w:color="auto"/>
              <w:left w:val="single" w:sz="6" w:space="0" w:color="auto"/>
              <w:bottom w:val="nil"/>
              <w:right w:val="single" w:sz="6" w:space="0" w:color="auto"/>
            </w:tcBorders>
          </w:tcPr>
          <w:p w14:paraId="7F4936AF" w14:textId="77777777" w:rsidR="00C32E46" w:rsidRPr="00C32E46" w:rsidRDefault="00C32E46" w:rsidP="009F76A1">
            <w:pPr>
              <w:tabs>
                <w:tab w:val="left" w:pos="7230"/>
              </w:tabs>
              <w:suppressAutoHyphens/>
              <w:jc w:val="both"/>
              <w:rPr>
                <w:rFonts w:ascii="Verdana" w:hAnsi="Verdana"/>
              </w:rPr>
            </w:pPr>
          </w:p>
        </w:tc>
        <w:tc>
          <w:tcPr>
            <w:tcW w:w="1260" w:type="dxa"/>
            <w:tcBorders>
              <w:top w:val="single" w:sz="6" w:space="0" w:color="auto"/>
              <w:left w:val="single" w:sz="6" w:space="0" w:color="auto"/>
              <w:bottom w:val="nil"/>
              <w:right w:val="single" w:sz="6" w:space="0" w:color="auto"/>
            </w:tcBorders>
          </w:tcPr>
          <w:p w14:paraId="36C3E3B1" w14:textId="77777777" w:rsidR="00C32E46" w:rsidRPr="00C32E46" w:rsidRDefault="00C32E46" w:rsidP="009F76A1">
            <w:pPr>
              <w:tabs>
                <w:tab w:val="left" w:pos="7230"/>
              </w:tabs>
              <w:suppressAutoHyphens/>
              <w:jc w:val="both"/>
              <w:rPr>
                <w:rFonts w:ascii="Verdana" w:hAnsi="Verdana"/>
              </w:rPr>
            </w:pPr>
          </w:p>
        </w:tc>
        <w:tc>
          <w:tcPr>
            <w:tcW w:w="2251" w:type="dxa"/>
            <w:tcBorders>
              <w:top w:val="single" w:sz="6" w:space="0" w:color="auto"/>
              <w:left w:val="single" w:sz="6" w:space="0" w:color="auto"/>
              <w:bottom w:val="nil"/>
              <w:right w:val="single" w:sz="6" w:space="0" w:color="auto"/>
            </w:tcBorders>
          </w:tcPr>
          <w:p w14:paraId="1402CA8E" w14:textId="77777777" w:rsidR="00C32E46" w:rsidRPr="00C32E46" w:rsidRDefault="00C32E46" w:rsidP="009F76A1">
            <w:pPr>
              <w:tabs>
                <w:tab w:val="left" w:pos="7230"/>
              </w:tabs>
              <w:suppressAutoHyphens/>
              <w:jc w:val="both"/>
              <w:rPr>
                <w:rFonts w:ascii="Verdana" w:hAnsi="Verdana"/>
              </w:rPr>
            </w:pPr>
          </w:p>
        </w:tc>
        <w:tc>
          <w:tcPr>
            <w:tcW w:w="1529" w:type="dxa"/>
            <w:tcBorders>
              <w:top w:val="single" w:sz="6" w:space="0" w:color="auto"/>
              <w:left w:val="single" w:sz="6" w:space="0" w:color="auto"/>
              <w:bottom w:val="nil"/>
              <w:right w:val="single" w:sz="6" w:space="0" w:color="auto"/>
            </w:tcBorders>
          </w:tcPr>
          <w:p w14:paraId="4A21677A" w14:textId="77777777" w:rsidR="00C32E46" w:rsidRPr="00C32E46" w:rsidRDefault="00C32E46" w:rsidP="009F76A1">
            <w:pPr>
              <w:tabs>
                <w:tab w:val="left" w:pos="7230"/>
              </w:tabs>
              <w:suppressAutoHyphens/>
              <w:jc w:val="both"/>
              <w:rPr>
                <w:rFonts w:ascii="Verdana" w:hAnsi="Verdana"/>
              </w:rPr>
            </w:pPr>
          </w:p>
        </w:tc>
        <w:tc>
          <w:tcPr>
            <w:tcW w:w="2431" w:type="dxa"/>
            <w:gridSpan w:val="2"/>
            <w:tcBorders>
              <w:top w:val="single" w:sz="6" w:space="0" w:color="auto"/>
              <w:left w:val="single" w:sz="6" w:space="0" w:color="auto"/>
              <w:bottom w:val="nil"/>
              <w:right w:val="single" w:sz="6" w:space="0" w:color="auto"/>
            </w:tcBorders>
          </w:tcPr>
          <w:p w14:paraId="7E8B8E81" w14:textId="77777777" w:rsidR="00C32E46" w:rsidRPr="00C32E46" w:rsidRDefault="00C32E46" w:rsidP="009F76A1">
            <w:pPr>
              <w:tabs>
                <w:tab w:val="left" w:pos="7230"/>
              </w:tabs>
              <w:suppressAutoHyphens/>
              <w:jc w:val="both"/>
              <w:rPr>
                <w:rFonts w:ascii="Verdana" w:hAnsi="Verdana"/>
              </w:rPr>
            </w:pPr>
          </w:p>
        </w:tc>
        <w:tc>
          <w:tcPr>
            <w:tcW w:w="2343" w:type="dxa"/>
            <w:tcBorders>
              <w:top w:val="single" w:sz="6" w:space="0" w:color="auto"/>
              <w:left w:val="single" w:sz="6" w:space="0" w:color="auto"/>
              <w:bottom w:val="nil"/>
              <w:right w:val="double" w:sz="6" w:space="0" w:color="auto"/>
            </w:tcBorders>
          </w:tcPr>
          <w:p w14:paraId="4AE6ED3D" w14:textId="77777777" w:rsidR="00C32E46" w:rsidRPr="00C32E46" w:rsidRDefault="00C32E46" w:rsidP="009F76A1">
            <w:pPr>
              <w:tabs>
                <w:tab w:val="left" w:pos="7230"/>
              </w:tabs>
              <w:suppressAutoHyphens/>
              <w:jc w:val="both"/>
              <w:rPr>
                <w:rFonts w:ascii="Verdana" w:hAnsi="Verdana"/>
              </w:rPr>
            </w:pPr>
          </w:p>
        </w:tc>
      </w:tr>
      <w:tr w:rsidR="00C32E46" w:rsidRPr="00C32E46" w14:paraId="13E7A408" w14:textId="77777777" w:rsidTr="009F76A1">
        <w:trPr>
          <w:cantSplit/>
          <w:trHeight w:val="333"/>
        </w:trPr>
        <w:tc>
          <w:tcPr>
            <w:tcW w:w="9559" w:type="dxa"/>
            <w:gridSpan w:val="8"/>
            <w:tcBorders>
              <w:top w:val="double" w:sz="6" w:space="0" w:color="auto"/>
              <w:left w:val="nil"/>
              <w:bottom w:val="nil"/>
              <w:right w:val="double" w:sz="6" w:space="0" w:color="auto"/>
            </w:tcBorders>
          </w:tcPr>
          <w:p w14:paraId="5557A90D" w14:textId="77777777" w:rsidR="00C32E46" w:rsidRPr="00C32E46" w:rsidRDefault="00C32E46" w:rsidP="00C32E46">
            <w:pPr>
              <w:pStyle w:val="Heading3"/>
              <w:spacing w:before="129"/>
              <w:ind w:left="251" w:right="374"/>
              <w:rPr>
                <w:rFonts w:ascii="Verdana" w:hAnsi="Verdana"/>
                <w:color w:val="231F20"/>
                <w:sz w:val="22"/>
                <w:szCs w:val="22"/>
              </w:rPr>
            </w:pPr>
          </w:p>
        </w:tc>
        <w:tc>
          <w:tcPr>
            <w:tcW w:w="2410" w:type="dxa"/>
            <w:tcBorders>
              <w:top w:val="double" w:sz="6" w:space="0" w:color="auto"/>
              <w:left w:val="double" w:sz="6" w:space="0" w:color="auto"/>
              <w:bottom w:val="double" w:sz="6" w:space="0" w:color="auto"/>
              <w:right w:val="double" w:sz="6" w:space="0" w:color="auto"/>
            </w:tcBorders>
          </w:tcPr>
          <w:p w14:paraId="1EFD30D1" w14:textId="77777777" w:rsidR="00C32E46" w:rsidRPr="00C32E46" w:rsidRDefault="00C32E46" w:rsidP="00C32E46">
            <w:pPr>
              <w:pStyle w:val="Heading3"/>
              <w:spacing w:before="129"/>
              <w:ind w:left="251" w:right="374"/>
              <w:rPr>
                <w:rFonts w:ascii="Verdana" w:hAnsi="Verdana"/>
                <w:color w:val="231F20"/>
                <w:sz w:val="22"/>
                <w:szCs w:val="22"/>
              </w:rPr>
            </w:pPr>
            <w:bookmarkStart w:id="171" w:name="_Toc80192937"/>
            <w:r w:rsidRPr="00C32E46">
              <w:rPr>
                <w:rFonts w:ascii="Verdana" w:hAnsi="Verdana"/>
                <w:color w:val="231F20"/>
                <w:sz w:val="22"/>
                <w:szCs w:val="22"/>
              </w:rPr>
              <w:t>Total Price</w:t>
            </w:r>
            <w:bookmarkEnd w:id="171"/>
          </w:p>
        </w:tc>
        <w:tc>
          <w:tcPr>
            <w:tcW w:w="2359" w:type="dxa"/>
            <w:gridSpan w:val="2"/>
            <w:tcBorders>
              <w:top w:val="double" w:sz="6" w:space="0" w:color="auto"/>
              <w:left w:val="double" w:sz="6" w:space="0" w:color="auto"/>
              <w:bottom w:val="double" w:sz="6" w:space="0" w:color="auto"/>
              <w:right w:val="double" w:sz="6" w:space="0" w:color="auto"/>
            </w:tcBorders>
          </w:tcPr>
          <w:p w14:paraId="72467446" w14:textId="77777777" w:rsidR="00C32E46" w:rsidRPr="00C32E46" w:rsidRDefault="00C32E46" w:rsidP="00C32E46">
            <w:pPr>
              <w:pStyle w:val="Heading3"/>
              <w:spacing w:before="129"/>
              <w:ind w:left="251" w:right="374"/>
              <w:rPr>
                <w:rFonts w:ascii="Verdana" w:hAnsi="Verdana"/>
                <w:color w:val="231F20"/>
                <w:sz w:val="22"/>
                <w:szCs w:val="22"/>
              </w:rPr>
            </w:pPr>
          </w:p>
        </w:tc>
      </w:tr>
    </w:tbl>
    <w:p w14:paraId="641CB9DD" w14:textId="77777777" w:rsidR="00C32E46" w:rsidRDefault="00C32E46" w:rsidP="00C32E46">
      <w:pPr>
        <w:pStyle w:val="Heading3"/>
        <w:spacing w:before="129"/>
        <w:ind w:left="251" w:right="374"/>
        <w:rPr>
          <w:rFonts w:ascii="Verdana" w:hAnsi="Verdana"/>
          <w:color w:val="231F20"/>
          <w:sz w:val="22"/>
          <w:szCs w:val="22"/>
        </w:rPr>
      </w:pPr>
    </w:p>
    <w:p w14:paraId="79F9F868" w14:textId="77777777" w:rsidR="007E2ADF" w:rsidRDefault="00C32E46" w:rsidP="00C32E46">
      <w:pPr>
        <w:pStyle w:val="Heading3"/>
        <w:spacing w:before="129"/>
        <w:ind w:left="251" w:right="374"/>
        <w:rPr>
          <w:rFonts w:ascii="Verdana" w:hAnsi="Verdana"/>
          <w:color w:val="231F20"/>
          <w:sz w:val="22"/>
          <w:szCs w:val="22"/>
        </w:rPr>
      </w:pPr>
      <w:bookmarkStart w:id="172" w:name="_Toc80192938"/>
      <w:r w:rsidRPr="00C32E46">
        <w:rPr>
          <w:rFonts w:ascii="Verdana" w:hAnsi="Verdana"/>
          <w:color w:val="231F20"/>
          <w:sz w:val="22"/>
          <w:szCs w:val="22"/>
        </w:rPr>
        <w:t>Name of tenderer [insert complete name of tenderer] Signature of tenderer [signature of person signing the Tender] Date [Insert Date]</w:t>
      </w:r>
      <w:bookmarkEnd w:id="172"/>
    </w:p>
    <w:p w14:paraId="0D647EFB" w14:textId="77777777" w:rsidR="00A11A49" w:rsidRDefault="00A11A49" w:rsidP="00C32E46">
      <w:pPr>
        <w:pStyle w:val="Heading3"/>
        <w:spacing w:before="129"/>
        <w:ind w:left="251" w:right="374"/>
        <w:rPr>
          <w:rFonts w:ascii="Verdana" w:hAnsi="Verdana"/>
          <w:color w:val="231F20"/>
          <w:sz w:val="22"/>
          <w:szCs w:val="22"/>
        </w:rPr>
      </w:pPr>
    </w:p>
    <w:p w14:paraId="2E7E9D6F" w14:textId="77777777" w:rsidR="00A11A49" w:rsidRDefault="00A11A49" w:rsidP="00C32E46">
      <w:pPr>
        <w:pStyle w:val="Heading3"/>
        <w:spacing w:before="129"/>
        <w:ind w:left="251" w:right="374"/>
        <w:rPr>
          <w:rFonts w:ascii="Verdana" w:hAnsi="Verdana"/>
          <w:color w:val="231F20"/>
          <w:sz w:val="22"/>
          <w:szCs w:val="22"/>
        </w:rPr>
      </w:pPr>
    </w:p>
    <w:tbl>
      <w:tblPr>
        <w:tblW w:w="14835" w:type="dxa"/>
        <w:tblInd w:w="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950"/>
        <w:gridCol w:w="901"/>
        <w:gridCol w:w="9"/>
        <w:gridCol w:w="982"/>
        <w:gridCol w:w="1348"/>
        <w:gridCol w:w="1174"/>
        <w:gridCol w:w="1351"/>
        <w:gridCol w:w="1294"/>
        <w:gridCol w:w="1269"/>
        <w:gridCol w:w="17"/>
        <w:gridCol w:w="1992"/>
        <w:gridCol w:w="17"/>
        <w:gridCol w:w="1436"/>
        <w:gridCol w:w="1275"/>
        <w:gridCol w:w="20"/>
      </w:tblGrid>
      <w:tr w:rsidR="00A11A49" w:rsidRPr="00A11A49" w14:paraId="413F8720" w14:textId="77777777" w:rsidTr="009F76A1">
        <w:trPr>
          <w:cantSplit/>
          <w:trHeight w:val="139"/>
        </w:trPr>
        <w:tc>
          <w:tcPr>
            <w:tcW w:w="14835" w:type="dxa"/>
            <w:gridSpan w:val="16"/>
            <w:tcBorders>
              <w:top w:val="nil"/>
              <w:left w:val="nil"/>
              <w:bottom w:val="nil"/>
              <w:right w:val="nil"/>
            </w:tcBorders>
          </w:tcPr>
          <w:p w14:paraId="7E43DD7B" w14:textId="77777777" w:rsidR="00A11A49" w:rsidRPr="00A11A49" w:rsidRDefault="00A11A49" w:rsidP="00AD6288">
            <w:pPr>
              <w:pStyle w:val="Heading3"/>
              <w:spacing w:before="129"/>
              <w:ind w:left="251" w:right="374"/>
              <w:rPr>
                <w:rFonts w:ascii="Verdana" w:hAnsi="Verdana"/>
                <w:sz w:val="20"/>
                <w:szCs w:val="20"/>
                <w:u w:val="single"/>
              </w:rPr>
            </w:pPr>
            <w:bookmarkStart w:id="173" w:name="_Toc347230623"/>
            <w:bookmarkStart w:id="174" w:name="_Toc454620979"/>
            <w:bookmarkStart w:id="175" w:name="_Toc80192939"/>
            <w:r w:rsidRPr="00A11A49">
              <w:rPr>
                <w:rFonts w:ascii="Verdana" w:hAnsi="Verdana"/>
                <w:sz w:val="20"/>
                <w:szCs w:val="20"/>
                <w:u w:val="single"/>
              </w:rPr>
              <w:lastRenderedPageBreak/>
              <w:t>Price Schedule: Goods Manufactured Outside Kenya, already imported*</w:t>
            </w:r>
            <w:bookmarkEnd w:id="173"/>
            <w:bookmarkEnd w:id="174"/>
            <w:bookmarkEnd w:id="175"/>
          </w:p>
          <w:p w14:paraId="0C94BDBC" w14:textId="77777777" w:rsidR="00A11A49" w:rsidRPr="00A11A49" w:rsidRDefault="00A11A49" w:rsidP="009F76A1">
            <w:pPr>
              <w:pStyle w:val="SectionVHeader"/>
              <w:tabs>
                <w:tab w:val="left" w:pos="7230"/>
              </w:tabs>
              <w:spacing w:before="0" w:after="0"/>
              <w:jc w:val="both"/>
              <w:rPr>
                <w:rFonts w:ascii="Verdana" w:hAnsi="Verdana"/>
                <w:sz w:val="20"/>
                <w:szCs w:val="20"/>
                <w:lang w:val="en-US"/>
              </w:rPr>
            </w:pPr>
          </w:p>
        </w:tc>
      </w:tr>
      <w:tr w:rsidR="00A11A49" w:rsidRPr="00A11A49" w14:paraId="72D6B36F" w14:textId="77777777" w:rsidTr="001B6249">
        <w:trPr>
          <w:cantSplit/>
          <w:trHeight w:val="1048"/>
        </w:trPr>
        <w:tc>
          <w:tcPr>
            <w:tcW w:w="2660" w:type="dxa"/>
            <w:gridSpan w:val="4"/>
            <w:tcBorders>
              <w:top w:val="double" w:sz="6" w:space="0" w:color="auto"/>
              <w:bottom w:val="nil"/>
              <w:right w:val="nil"/>
            </w:tcBorders>
          </w:tcPr>
          <w:p w14:paraId="3D2FA872" w14:textId="77777777" w:rsidR="00A11A49" w:rsidRPr="00A11A49" w:rsidRDefault="00A11A49" w:rsidP="009F76A1">
            <w:pPr>
              <w:tabs>
                <w:tab w:val="left" w:pos="7230"/>
              </w:tabs>
              <w:suppressAutoHyphens/>
              <w:jc w:val="both"/>
              <w:rPr>
                <w:rFonts w:ascii="Verdana" w:hAnsi="Verdana"/>
                <w:sz w:val="20"/>
                <w:szCs w:val="20"/>
              </w:rPr>
            </w:pPr>
          </w:p>
        </w:tc>
        <w:tc>
          <w:tcPr>
            <w:tcW w:w="7435" w:type="dxa"/>
            <w:gridSpan w:val="7"/>
            <w:tcBorders>
              <w:top w:val="double" w:sz="6" w:space="0" w:color="auto"/>
              <w:left w:val="nil"/>
              <w:bottom w:val="nil"/>
              <w:right w:val="nil"/>
            </w:tcBorders>
          </w:tcPr>
          <w:p w14:paraId="685E04BD"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 xml:space="preserve">(Group C Tenders, </w:t>
            </w:r>
            <w:proofErr w:type="gramStart"/>
            <w:r w:rsidRPr="00A11A49">
              <w:rPr>
                <w:rFonts w:ascii="Verdana" w:hAnsi="Verdana"/>
                <w:sz w:val="20"/>
                <w:szCs w:val="20"/>
              </w:rPr>
              <w:t>Goods</w:t>
            </w:r>
            <w:proofErr w:type="gramEnd"/>
            <w:r w:rsidRPr="00A11A49">
              <w:rPr>
                <w:rFonts w:ascii="Verdana" w:hAnsi="Verdana"/>
                <w:sz w:val="20"/>
                <w:szCs w:val="20"/>
              </w:rPr>
              <w:t xml:space="preserve"> already imported)</w:t>
            </w:r>
          </w:p>
          <w:p w14:paraId="79E8B301"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Currencies in accordance with ITT 15</w:t>
            </w:r>
          </w:p>
        </w:tc>
        <w:tc>
          <w:tcPr>
            <w:tcW w:w="4740" w:type="dxa"/>
            <w:gridSpan w:val="5"/>
            <w:tcBorders>
              <w:top w:val="double" w:sz="6" w:space="0" w:color="auto"/>
              <w:left w:val="nil"/>
              <w:bottom w:val="nil"/>
            </w:tcBorders>
          </w:tcPr>
          <w:p w14:paraId="6F28203A" w14:textId="77777777" w:rsidR="00A11A49" w:rsidRPr="00A11A49" w:rsidRDefault="00A11A49" w:rsidP="009F76A1">
            <w:pPr>
              <w:tabs>
                <w:tab w:val="left" w:pos="7230"/>
              </w:tabs>
              <w:jc w:val="both"/>
              <w:rPr>
                <w:rFonts w:ascii="Verdana" w:hAnsi="Verdana"/>
                <w:sz w:val="20"/>
                <w:szCs w:val="20"/>
              </w:rPr>
            </w:pPr>
            <w:r w:rsidRPr="00A11A49">
              <w:rPr>
                <w:rFonts w:ascii="Verdana" w:hAnsi="Verdana"/>
                <w:sz w:val="20"/>
                <w:szCs w:val="20"/>
              </w:rPr>
              <w:t>Date: _________________________</w:t>
            </w:r>
          </w:p>
          <w:p w14:paraId="71693C71"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ITT No: _____________________</w:t>
            </w:r>
          </w:p>
          <w:p w14:paraId="6D40A020"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Alternative No: ________________</w:t>
            </w:r>
          </w:p>
          <w:p w14:paraId="634BED2D"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Page N</w:t>
            </w:r>
            <w:r w:rsidRPr="00A11A49">
              <w:rPr>
                <w:rFonts w:ascii="Verdana" w:hAnsi="Verdana"/>
                <w:sz w:val="20"/>
                <w:szCs w:val="20"/>
              </w:rPr>
              <w:sym w:font="Symbol" w:char="F0B0"/>
            </w:r>
            <w:r w:rsidRPr="00A11A49">
              <w:rPr>
                <w:rFonts w:ascii="Verdana" w:hAnsi="Verdana"/>
                <w:sz w:val="20"/>
                <w:szCs w:val="20"/>
              </w:rPr>
              <w:t xml:space="preserve"> ______ of ______</w:t>
            </w:r>
          </w:p>
        </w:tc>
      </w:tr>
      <w:tr w:rsidR="00A11A49" w:rsidRPr="00A11A49" w14:paraId="5C81D831" w14:textId="77777777" w:rsidTr="009F76A1">
        <w:trPr>
          <w:gridAfter w:val="1"/>
          <w:wAfter w:w="20" w:type="dxa"/>
          <w:cantSplit/>
          <w:trHeight w:val="284"/>
        </w:trPr>
        <w:tc>
          <w:tcPr>
            <w:tcW w:w="800" w:type="dxa"/>
            <w:tcBorders>
              <w:top w:val="double" w:sz="6" w:space="0" w:color="auto"/>
              <w:bottom w:val="double" w:sz="6" w:space="0" w:color="auto"/>
              <w:right w:val="single" w:sz="6" w:space="0" w:color="auto"/>
            </w:tcBorders>
          </w:tcPr>
          <w:p w14:paraId="31AE8C3B"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1</w:t>
            </w:r>
          </w:p>
        </w:tc>
        <w:tc>
          <w:tcPr>
            <w:tcW w:w="950" w:type="dxa"/>
            <w:tcBorders>
              <w:top w:val="double" w:sz="6" w:space="0" w:color="auto"/>
              <w:left w:val="single" w:sz="6" w:space="0" w:color="auto"/>
              <w:bottom w:val="double" w:sz="6" w:space="0" w:color="auto"/>
              <w:right w:val="single" w:sz="6" w:space="0" w:color="auto"/>
            </w:tcBorders>
          </w:tcPr>
          <w:p w14:paraId="10468449"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2</w:t>
            </w:r>
          </w:p>
        </w:tc>
        <w:tc>
          <w:tcPr>
            <w:tcW w:w="901" w:type="dxa"/>
            <w:tcBorders>
              <w:top w:val="double" w:sz="6" w:space="0" w:color="auto"/>
              <w:left w:val="single" w:sz="6" w:space="0" w:color="auto"/>
              <w:bottom w:val="double" w:sz="6" w:space="0" w:color="auto"/>
              <w:right w:val="single" w:sz="6" w:space="0" w:color="auto"/>
            </w:tcBorders>
          </w:tcPr>
          <w:p w14:paraId="7C4D979E"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3</w:t>
            </w:r>
          </w:p>
        </w:tc>
        <w:tc>
          <w:tcPr>
            <w:tcW w:w="991" w:type="dxa"/>
            <w:gridSpan w:val="2"/>
            <w:tcBorders>
              <w:top w:val="double" w:sz="6" w:space="0" w:color="auto"/>
              <w:left w:val="single" w:sz="6" w:space="0" w:color="auto"/>
              <w:bottom w:val="double" w:sz="6" w:space="0" w:color="auto"/>
              <w:right w:val="single" w:sz="6" w:space="0" w:color="auto"/>
            </w:tcBorders>
          </w:tcPr>
          <w:p w14:paraId="47BE83F4"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4</w:t>
            </w:r>
          </w:p>
        </w:tc>
        <w:tc>
          <w:tcPr>
            <w:tcW w:w="1348" w:type="dxa"/>
            <w:tcBorders>
              <w:top w:val="double" w:sz="6" w:space="0" w:color="auto"/>
              <w:left w:val="single" w:sz="6" w:space="0" w:color="auto"/>
              <w:bottom w:val="double" w:sz="6" w:space="0" w:color="auto"/>
              <w:right w:val="single" w:sz="6" w:space="0" w:color="auto"/>
            </w:tcBorders>
          </w:tcPr>
          <w:p w14:paraId="72D915B5"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5</w:t>
            </w:r>
          </w:p>
        </w:tc>
        <w:tc>
          <w:tcPr>
            <w:tcW w:w="1174" w:type="dxa"/>
            <w:tcBorders>
              <w:top w:val="double" w:sz="6" w:space="0" w:color="auto"/>
              <w:left w:val="single" w:sz="6" w:space="0" w:color="auto"/>
              <w:bottom w:val="double" w:sz="6" w:space="0" w:color="auto"/>
              <w:right w:val="single" w:sz="6" w:space="0" w:color="auto"/>
            </w:tcBorders>
          </w:tcPr>
          <w:p w14:paraId="0D22BA71"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6</w:t>
            </w:r>
          </w:p>
        </w:tc>
        <w:tc>
          <w:tcPr>
            <w:tcW w:w="1351" w:type="dxa"/>
            <w:tcBorders>
              <w:top w:val="double" w:sz="6" w:space="0" w:color="auto"/>
              <w:left w:val="single" w:sz="6" w:space="0" w:color="auto"/>
              <w:bottom w:val="double" w:sz="6" w:space="0" w:color="auto"/>
              <w:right w:val="single" w:sz="6" w:space="0" w:color="auto"/>
            </w:tcBorders>
          </w:tcPr>
          <w:p w14:paraId="085733EE"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7</w:t>
            </w:r>
          </w:p>
        </w:tc>
        <w:tc>
          <w:tcPr>
            <w:tcW w:w="1294" w:type="dxa"/>
            <w:tcBorders>
              <w:top w:val="double" w:sz="6" w:space="0" w:color="auto"/>
              <w:left w:val="single" w:sz="6" w:space="0" w:color="auto"/>
              <w:bottom w:val="double" w:sz="6" w:space="0" w:color="auto"/>
              <w:right w:val="single" w:sz="6" w:space="0" w:color="auto"/>
            </w:tcBorders>
          </w:tcPr>
          <w:p w14:paraId="146FF1C1"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8</w:t>
            </w:r>
          </w:p>
        </w:tc>
        <w:tc>
          <w:tcPr>
            <w:tcW w:w="1269" w:type="dxa"/>
            <w:tcBorders>
              <w:top w:val="double" w:sz="6" w:space="0" w:color="auto"/>
              <w:left w:val="single" w:sz="6" w:space="0" w:color="auto"/>
              <w:bottom w:val="double" w:sz="6" w:space="0" w:color="auto"/>
              <w:right w:val="single" w:sz="6" w:space="0" w:color="auto"/>
            </w:tcBorders>
          </w:tcPr>
          <w:p w14:paraId="259A26BF"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9</w:t>
            </w:r>
          </w:p>
        </w:tc>
        <w:tc>
          <w:tcPr>
            <w:tcW w:w="2009" w:type="dxa"/>
            <w:gridSpan w:val="2"/>
            <w:tcBorders>
              <w:top w:val="double" w:sz="6" w:space="0" w:color="auto"/>
              <w:left w:val="single" w:sz="6" w:space="0" w:color="auto"/>
              <w:bottom w:val="double" w:sz="6" w:space="0" w:color="auto"/>
              <w:right w:val="single" w:sz="6" w:space="0" w:color="auto"/>
            </w:tcBorders>
          </w:tcPr>
          <w:p w14:paraId="25CD389E"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10</w:t>
            </w:r>
          </w:p>
        </w:tc>
        <w:tc>
          <w:tcPr>
            <w:tcW w:w="1453" w:type="dxa"/>
            <w:gridSpan w:val="2"/>
            <w:tcBorders>
              <w:top w:val="double" w:sz="6" w:space="0" w:color="auto"/>
              <w:left w:val="single" w:sz="6" w:space="0" w:color="auto"/>
              <w:bottom w:val="double" w:sz="6" w:space="0" w:color="auto"/>
              <w:right w:val="single" w:sz="6" w:space="0" w:color="auto"/>
            </w:tcBorders>
          </w:tcPr>
          <w:p w14:paraId="4D01C6F6"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11</w:t>
            </w:r>
          </w:p>
        </w:tc>
        <w:tc>
          <w:tcPr>
            <w:tcW w:w="1275" w:type="dxa"/>
            <w:tcBorders>
              <w:top w:val="double" w:sz="6" w:space="0" w:color="auto"/>
              <w:left w:val="single" w:sz="6" w:space="0" w:color="auto"/>
              <w:bottom w:val="double" w:sz="6" w:space="0" w:color="auto"/>
            </w:tcBorders>
          </w:tcPr>
          <w:p w14:paraId="583AA2BC"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12</w:t>
            </w:r>
          </w:p>
        </w:tc>
      </w:tr>
      <w:tr w:rsidR="00A11A49" w:rsidRPr="00A11A49" w14:paraId="5F67458E" w14:textId="77777777" w:rsidTr="009F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val="1645"/>
        </w:trPr>
        <w:tc>
          <w:tcPr>
            <w:tcW w:w="800" w:type="dxa"/>
            <w:tcBorders>
              <w:top w:val="double" w:sz="6" w:space="0" w:color="auto"/>
              <w:left w:val="double" w:sz="6" w:space="0" w:color="auto"/>
              <w:bottom w:val="single" w:sz="6" w:space="0" w:color="auto"/>
              <w:right w:val="single" w:sz="6" w:space="0" w:color="auto"/>
            </w:tcBorders>
          </w:tcPr>
          <w:p w14:paraId="7C4FBE18"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Line Item</w:t>
            </w:r>
          </w:p>
          <w:p w14:paraId="1A3C86F2"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N</w:t>
            </w:r>
            <w:r w:rsidRPr="00A11A49">
              <w:rPr>
                <w:rFonts w:ascii="Verdana" w:hAnsi="Verdana"/>
                <w:sz w:val="20"/>
                <w:szCs w:val="20"/>
              </w:rPr>
              <w:sym w:font="Symbol" w:char="F0B0"/>
            </w:r>
          </w:p>
        </w:tc>
        <w:tc>
          <w:tcPr>
            <w:tcW w:w="950" w:type="dxa"/>
            <w:tcBorders>
              <w:top w:val="double" w:sz="6" w:space="0" w:color="auto"/>
              <w:left w:val="single" w:sz="6" w:space="0" w:color="auto"/>
              <w:bottom w:val="single" w:sz="6" w:space="0" w:color="auto"/>
              <w:right w:val="single" w:sz="6" w:space="0" w:color="auto"/>
            </w:tcBorders>
          </w:tcPr>
          <w:p w14:paraId="1F11BEDE" w14:textId="49FE14E3"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 xml:space="preserve">Description of Goods </w:t>
            </w:r>
            <w:r w:rsidR="00BF6B85">
              <w:rPr>
                <w:rFonts w:ascii="Verdana" w:hAnsi="Verdana"/>
                <w:sz w:val="20"/>
                <w:szCs w:val="20"/>
              </w:rPr>
              <w:t>and Brand</w:t>
            </w:r>
          </w:p>
        </w:tc>
        <w:tc>
          <w:tcPr>
            <w:tcW w:w="901" w:type="dxa"/>
            <w:tcBorders>
              <w:top w:val="double" w:sz="6" w:space="0" w:color="auto"/>
              <w:left w:val="single" w:sz="6" w:space="0" w:color="auto"/>
              <w:bottom w:val="single" w:sz="6" w:space="0" w:color="auto"/>
              <w:right w:val="single" w:sz="6" w:space="0" w:color="auto"/>
            </w:tcBorders>
          </w:tcPr>
          <w:p w14:paraId="06D41308"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Country of Origin</w:t>
            </w:r>
          </w:p>
        </w:tc>
        <w:tc>
          <w:tcPr>
            <w:tcW w:w="991" w:type="dxa"/>
            <w:gridSpan w:val="2"/>
            <w:tcBorders>
              <w:top w:val="double" w:sz="6" w:space="0" w:color="auto"/>
              <w:left w:val="single" w:sz="6" w:space="0" w:color="auto"/>
              <w:bottom w:val="single" w:sz="6" w:space="0" w:color="auto"/>
              <w:right w:val="single" w:sz="6" w:space="0" w:color="auto"/>
            </w:tcBorders>
          </w:tcPr>
          <w:p w14:paraId="10EADF38"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Delivery Date as defined by Incoterms</w:t>
            </w:r>
          </w:p>
        </w:tc>
        <w:tc>
          <w:tcPr>
            <w:tcW w:w="1348" w:type="dxa"/>
            <w:tcBorders>
              <w:top w:val="double" w:sz="6" w:space="0" w:color="auto"/>
              <w:left w:val="single" w:sz="6" w:space="0" w:color="auto"/>
              <w:bottom w:val="single" w:sz="6" w:space="0" w:color="auto"/>
              <w:right w:val="single" w:sz="6" w:space="0" w:color="auto"/>
            </w:tcBorders>
          </w:tcPr>
          <w:p w14:paraId="1D821B7F"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Quantity and physical unit</w:t>
            </w:r>
          </w:p>
        </w:tc>
        <w:tc>
          <w:tcPr>
            <w:tcW w:w="1174" w:type="dxa"/>
            <w:tcBorders>
              <w:top w:val="double" w:sz="6" w:space="0" w:color="auto"/>
              <w:left w:val="single" w:sz="6" w:space="0" w:color="auto"/>
              <w:bottom w:val="single" w:sz="6" w:space="0" w:color="auto"/>
              <w:right w:val="single" w:sz="6" w:space="0" w:color="auto"/>
            </w:tcBorders>
          </w:tcPr>
          <w:p w14:paraId="23659ACD"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Unit price including Custom Duties and Import Taxes paid, in accordance with ITT 14.8(c)(i)</w:t>
            </w:r>
          </w:p>
        </w:tc>
        <w:tc>
          <w:tcPr>
            <w:tcW w:w="1351" w:type="dxa"/>
            <w:tcBorders>
              <w:top w:val="double" w:sz="6" w:space="0" w:color="auto"/>
              <w:left w:val="single" w:sz="6" w:space="0" w:color="auto"/>
              <w:bottom w:val="single" w:sz="6" w:space="0" w:color="auto"/>
              <w:right w:val="single" w:sz="6" w:space="0" w:color="auto"/>
            </w:tcBorders>
          </w:tcPr>
          <w:p w14:paraId="0BF05EC7"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 xml:space="preserve">Custom Duties and Import Taxes paid per unit in accordance with ITT 14.8(c)(ii), [to be supported by documents]  </w:t>
            </w:r>
          </w:p>
        </w:tc>
        <w:tc>
          <w:tcPr>
            <w:tcW w:w="1294" w:type="dxa"/>
            <w:tcBorders>
              <w:top w:val="double" w:sz="6" w:space="0" w:color="auto"/>
              <w:left w:val="single" w:sz="6" w:space="0" w:color="auto"/>
              <w:bottom w:val="single" w:sz="6" w:space="0" w:color="auto"/>
              <w:right w:val="single" w:sz="6" w:space="0" w:color="auto"/>
            </w:tcBorders>
          </w:tcPr>
          <w:p w14:paraId="1F70A387"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Unit Price net of custom duties and import taxes, in accordance with ITT 14.8 (c) (iii)</w:t>
            </w:r>
          </w:p>
          <w:p w14:paraId="3F3E4477"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 xml:space="preserve"> (Col. 6 minus Col.7)</w:t>
            </w:r>
          </w:p>
        </w:tc>
        <w:tc>
          <w:tcPr>
            <w:tcW w:w="1269" w:type="dxa"/>
            <w:tcBorders>
              <w:top w:val="double" w:sz="6" w:space="0" w:color="auto"/>
              <w:left w:val="single" w:sz="6" w:space="0" w:color="auto"/>
              <w:bottom w:val="single" w:sz="6" w:space="0" w:color="auto"/>
              <w:right w:val="single" w:sz="6" w:space="0" w:color="auto"/>
            </w:tcBorders>
          </w:tcPr>
          <w:p w14:paraId="52D55B93"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 xml:space="preserve">Price per </w:t>
            </w:r>
            <w:proofErr w:type="gramStart"/>
            <w:r w:rsidRPr="00A11A49">
              <w:rPr>
                <w:rFonts w:ascii="Verdana" w:hAnsi="Verdana"/>
                <w:sz w:val="20"/>
                <w:szCs w:val="20"/>
              </w:rPr>
              <w:t>line item</w:t>
            </w:r>
            <w:proofErr w:type="gramEnd"/>
            <w:r w:rsidRPr="00A11A49">
              <w:rPr>
                <w:rFonts w:ascii="Verdana" w:hAnsi="Verdana"/>
                <w:sz w:val="20"/>
                <w:szCs w:val="20"/>
              </w:rPr>
              <w:t xml:space="preserve"> net of Custom Duties and Import Taxes paid, in accordance with ITT 14.8(c)(i)</w:t>
            </w:r>
          </w:p>
          <w:p w14:paraId="5E270824"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(Col. 5</w:t>
            </w:r>
            <w:r w:rsidRPr="00A11A49">
              <w:rPr>
                <w:rFonts w:ascii="Verdana" w:hAnsi="Verdana"/>
                <w:sz w:val="20"/>
                <w:szCs w:val="20"/>
              </w:rPr>
              <w:sym w:font="Symbol" w:char="F0B4"/>
            </w:r>
            <w:r w:rsidRPr="00A11A49">
              <w:rPr>
                <w:rFonts w:ascii="Verdana" w:hAnsi="Verdana"/>
                <w:sz w:val="20"/>
                <w:szCs w:val="20"/>
              </w:rPr>
              <w:t>8)</w:t>
            </w:r>
          </w:p>
        </w:tc>
        <w:tc>
          <w:tcPr>
            <w:tcW w:w="2009" w:type="dxa"/>
            <w:gridSpan w:val="2"/>
            <w:tcBorders>
              <w:top w:val="double" w:sz="6" w:space="0" w:color="auto"/>
              <w:left w:val="single" w:sz="6" w:space="0" w:color="auto"/>
              <w:bottom w:val="single" w:sz="6" w:space="0" w:color="auto"/>
              <w:right w:val="single" w:sz="6" w:space="0" w:color="auto"/>
            </w:tcBorders>
          </w:tcPr>
          <w:p w14:paraId="1A7042F1" w14:textId="77777777" w:rsidR="00A11A49" w:rsidRPr="00A11A49" w:rsidRDefault="00A11A49" w:rsidP="009F76A1">
            <w:pPr>
              <w:tabs>
                <w:tab w:val="left" w:pos="7230"/>
              </w:tabs>
              <w:suppressAutoHyphens/>
              <w:rPr>
                <w:rFonts w:ascii="Verdana" w:hAnsi="Verdana"/>
                <w:sz w:val="20"/>
                <w:szCs w:val="20"/>
              </w:rPr>
            </w:pPr>
            <w:r w:rsidRPr="00A11A49">
              <w:rPr>
                <w:rFonts w:ascii="Verdana" w:hAnsi="Verdana"/>
                <w:sz w:val="20"/>
                <w:szCs w:val="20"/>
              </w:rPr>
              <w:t xml:space="preserve">Price per line item for inland transportation and other services required in Kenya to convey the goods to their </w:t>
            </w:r>
            <w:proofErr w:type="gramStart"/>
            <w:r w:rsidRPr="00A11A49">
              <w:rPr>
                <w:rFonts w:ascii="Verdana" w:hAnsi="Verdana"/>
                <w:sz w:val="20"/>
                <w:szCs w:val="20"/>
              </w:rPr>
              <w:t>final destination</w:t>
            </w:r>
            <w:proofErr w:type="gramEnd"/>
            <w:r w:rsidRPr="00A11A49">
              <w:rPr>
                <w:rFonts w:ascii="Verdana" w:hAnsi="Verdana"/>
                <w:sz w:val="20"/>
                <w:szCs w:val="20"/>
              </w:rPr>
              <w:t>, as specified in TDS in accordance with ITT 14.8 (c)(v)</w:t>
            </w:r>
          </w:p>
        </w:tc>
        <w:tc>
          <w:tcPr>
            <w:tcW w:w="1453" w:type="dxa"/>
            <w:gridSpan w:val="2"/>
            <w:tcBorders>
              <w:top w:val="double" w:sz="6" w:space="0" w:color="auto"/>
              <w:left w:val="single" w:sz="6" w:space="0" w:color="auto"/>
              <w:bottom w:val="single" w:sz="6" w:space="0" w:color="auto"/>
              <w:right w:val="single" w:sz="6" w:space="0" w:color="auto"/>
            </w:tcBorders>
          </w:tcPr>
          <w:p w14:paraId="5FC4E6AC"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Sales and other taxes paid or payable per item if Contract is awarded (in accordance with ITT 14.8(c)(iv)</w:t>
            </w:r>
          </w:p>
        </w:tc>
        <w:tc>
          <w:tcPr>
            <w:tcW w:w="1275" w:type="dxa"/>
            <w:tcBorders>
              <w:top w:val="double" w:sz="6" w:space="0" w:color="auto"/>
              <w:left w:val="single" w:sz="6" w:space="0" w:color="auto"/>
              <w:bottom w:val="single" w:sz="6" w:space="0" w:color="auto"/>
              <w:right w:val="double" w:sz="6" w:space="0" w:color="auto"/>
            </w:tcBorders>
          </w:tcPr>
          <w:p w14:paraId="1FD24D7F"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Total Price per line item</w:t>
            </w:r>
          </w:p>
          <w:p w14:paraId="61F3C206" w14:textId="77777777" w:rsidR="00A11A49" w:rsidRPr="00A11A49" w:rsidRDefault="00A11A49" w:rsidP="009F76A1">
            <w:pPr>
              <w:tabs>
                <w:tab w:val="left" w:pos="7230"/>
              </w:tabs>
              <w:suppressAutoHyphens/>
              <w:jc w:val="both"/>
              <w:rPr>
                <w:rFonts w:ascii="Verdana" w:hAnsi="Verdana"/>
                <w:sz w:val="20"/>
                <w:szCs w:val="20"/>
              </w:rPr>
            </w:pPr>
            <w:r w:rsidRPr="00A11A49">
              <w:rPr>
                <w:rFonts w:ascii="Verdana" w:hAnsi="Verdana"/>
                <w:sz w:val="20"/>
                <w:szCs w:val="20"/>
              </w:rPr>
              <w:t>(Col. 9+10)</w:t>
            </w:r>
          </w:p>
        </w:tc>
      </w:tr>
      <w:tr w:rsidR="00A11A49" w:rsidRPr="00A11A49" w14:paraId="2D29EBC8" w14:textId="77777777" w:rsidTr="009F76A1">
        <w:trPr>
          <w:gridAfter w:val="1"/>
          <w:wAfter w:w="20" w:type="dxa"/>
          <w:cantSplit/>
          <w:trHeight w:val="389"/>
        </w:trPr>
        <w:tc>
          <w:tcPr>
            <w:tcW w:w="800" w:type="dxa"/>
            <w:tcBorders>
              <w:top w:val="single" w:sz="6" w:space="0" w:color="auto"/>
              <w:left w:val="double" w:sz="6" w:space="0" w:color="auto"/>
              <w:bottom w:val="single" w:sz="6" w:space="0" w:color="auto"/>
              <w:right w:val="single" w:sz="6" w:space="0" w:color="auto"/>
            </w:tcBorders>
          </w:tcPr>
          <w:p w14:paraId="17E44F93"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number of the item]</w:t>
            </w:r>
          </w:p>
        </w:tc>
        <w:tc>
          <w:tcPr>
            <w:tcW w:w="950" w:type="dxa"/>
            <w:tcBorders>
              <w:top w:val="single" w:sz="6" w:space="0" w:color="auto"/>
              <w:left w:val="single" w:sz="6" w:space="0" w:color="auto"/>
              <w:bottom w:val="single" w:sz="6" w:space="0" w:color="auto"/>
              <w:right w:val="single" w:sz="6" w:space="0" w:color="auto"/>
            </w:tcBorders>
          </w:tcPr>
          <w:p w14:paraId="2CCD7EF7" w14:textId="02DBDA38"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name of Goods</w:t>
            </w:r>
            <w:r w:rsidR="00BF6B85">
              <w:rPr>
                <w:rFonts w:ascii="Verdana" w:hAnsi="Verdana"/>
                <w:i/>
                <w:iCs/>
                <w:sz w:val="20"/>
                <w:szCs w:val="20"/>
              </w:rPr>
              <w:t xml:space="preserve"> and Brand</w:t>
            </w:r>
            <w:r w:rsidRPr="00A11A49">
              <w:rPr>
                <w:rFonts w:ascii="Verdana" w:hAnsi="Verdana"/>
                <w:i/>
                <w:iCs/>
                <w:sz w:val="20"/>
                <w:szCs w:val="20"/>
              </w:rPr>
              <w:t>]</w:t>
            </w:r>
          </w:p>
        </w:tc>
        <w:tc>
          <w:tcPr>
            <w:tcW w:w="901" w:type="dxa"/>
            <w:tcBorders>
              <w:top w:val="single" w:sz="6" w:space="0" w:color="auto"/>
              <w:left w:val="single" w:sz="6" w:space="0" w:color="auto"/>
              <w:right w:val="single" w:sz="6" w:space="0" w:color="auto"/>
            </w:tcBorders>
          </w:tcPr>
          <w:p w14:paraId="628C84EC"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country of origin of the Good]</w:t>
            </w:r>
          </w:p>
        </w:tc>
        <w:tc>
          <w:tcPr>
            <w:tcW w:w="991" w:type="dxa"/>
            <w:gridSpan w:val="2"/>
            <w:tcBorders>
              <w:top w:val="single" w:sz="6" w:space="0" w:color="auto"/>
              <w:left w:val="single" w:sz="6" w:space="0" w:color="auto"/>
              <w:right w:val="single" w:sz="6" w:space="0" w:color="auto"/>
            </w:tcBorders>
          </w:tcPr>
          <w:p w14:paraId="43D43E9B"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quoted Delivery Date]</w:t>
            </w:r>
          </w:p>
        </w:tc>
        <w:tc>
          <w:tcPr>
            <w:tcW w:w="1348" w:type="dxa"/>
            <w:tcBorders>
              <w:top w:val="single" w:sz="6" w:space="0" w:color="auto"/>
              <w:left w:val="single" w:sz="6" w:space="0" w:color="auto"/>
              <w:bottom w:val="single" w:sz="6" w:space="0" w:color="auto"/>
              <w:right w:val="single" w:sz="6" w:space="0" w:color="auto"/>
            </w:tcBorders>
          </w:tcPr>
          <w:p w14:paraId="4072973A"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number of units to be supplied and name of the physical unit]</w:t>
            </w:r>
          </w:p>
        </w:tc>
        <w:tc>
          <w:tcPr>
            <w:tcW w:w="1174" w:type="dxa"/>
            <w:tcBorders>
              <w:top w:val="single" w:sz="6" w:space="0" w:color="auto"/>
              <w:left w:val="single" w:sz="6" w:space="0" w:color="auto"/>
              <w:right w:val="single" w:sz="6" w:space="0" w:color="auto"/>
            </w:tcBorders>
          </w:tcPr>
          <w:p w14:paraId="07205A86"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unit price per unit]</w:t>
            </w:r>
          </w:p>
        </w:tc>
        <w:tc>
          <w:tcPr>
            <w:tcW w:w="1351" w:type="dxa"/>
            <w:tcBorders>
              <w:top w:val="single" w:sz="6" w:space="0" w:color="auto"/>
              <w:left w:val="single" w:sz="6" w:space="0" w:color="auto"/>
              <w:right w:val="single" w:sz="6" w:space="0" w:color="auto"/>
            </w:tcBorders>
          </w:tcPr>
          <w:p w14:paraId="7F3D80F8"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custom duties and taxes paid per unit]</w:t>
            </w:r>
          </w:p>
        </w:tc>
        <w:tc>
          <w:tcPr>
            <w:tcW w:w="1294" w:type="dxa"/>
            <w:tcBorders>
              <w:top w:val="single" w:sz="6" w:space="0" w:color="auto"/>
              <w:left w:val="single" w:sz="6" w:space="0" w:color="auto"/>
              <w:right w:val="single" w:sz="6" w:space="0" w:color="auto"/>
            </w:tcBorders>
          </w:tcPr>
          <w:p w14:paraId="7589B66E"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unit price net of custom duties and import taxes]</w:t>
            </w:r>
          </w:p>
        </w:tc>
        <w:tc>
          <w:tcPr>
            <w:tcW w:w="1269" w:type="dxa"/>
            <w:tcBorders>
              <w:top w:val="single" w:sz="6" w:space="0" w:color="auto"/>
              <w:left w:val="single" w:sz="6" w:space="0" w:color="auto"/>
              <w:right w:val="single" w:sz="6" w:space="0" w:color="auto"/>
            </w:tcBorders>
          </w:tcPr>
          <w:p w14:paraId="3F28A268"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 xml:space="preserve">[ insert price per </w:t>
            </w:r>
            <w:proofErr w:type="gramStart"/>
            <w:r w:rsidRPr="00A11A49">
              <w:rPr>
                <w:rFonts w:ascii="Verdana" w:hAnsi="Verdana"/>
                <w:i/>
                <w:iCs/>
                <w:sz w:val="20"/>
                <w:szCs w:val="20"/>
              </w:rPr>
              <w:t>line item</w:t>
            </w:r>
            <w:proofErr w:type="gramEnd"/>
            <w:r w:rsidRPr="00A11A49">
              <w:rPr>
                <w:rFonts w:ascii="Verdana" w:hAnsi="Verdana"/>
                <w:i/>
                <w:iCs/>
                <w:sz w:val="20"/>
                <w:szCs w:val="20"/>
              </w:rPr>
              <w:t xml:space="preserve"> net of custom duties and import taxes]</w:t>
            </w:r>
          </w:p>
        </w:tc>
        <w:tc>
          <w:tcPr>
            <w:tcW w:w="2009" w:type="dxa"/>
            <w:gridSpan w:val="2"/>
            <w:tcBorders>
              <w:top w:val="single" w:sz="6" w:space="0" w:color="auto"/>
              <w:left w:val="single" w:sz="6" w:space="0" w:color="auto"/>
              <w:right w:val="single" w:sz="6" w:space="0" w:color="auto"/>
            </w:tcBorders>
          </w:tcPr>
          <w:p w14:paraId="14EB40C8"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 xml:space="preserve">[insert price per line item for inland transportation and other services required in </w:t>
            </w:r>
            <w:r w:rsidRPr="00A11A49">
              <w:rPr>
                <w:rFonts w:ascii="Verdana" w:hAnsi="Verdana"/>
                <w:sz w:val="20"/>
                <w:szCs w:val="20"/>
              </w:rPr>
              <w:t>Kenya</w:t>
            </w:r>
            <w:r w:rsidRPr="00A11A49">
              <w:rPr>
                <w:rFonts w:ascii="Verdana" w:hAnsi="Verdana"/>
                <w:i/>
                <w:iCs/>
                <w:sz w:val="20"/>
                <w:szCs w:val="20"/>
              </w:rPr>
              <w:t>]</w:t>
            </w:r>
          </w:p>
        </w:tc>
        <w:tc>
          <w:tcPr>
            <w:tcW w:w="1453" w:type="dxa"/>
            <w:gridSpan w:val="2"/>
            <w:tcBorders>
              <w:top w:val="single" w:sz="6" w:space="0" w:color="auto"/>
              <w:left w:val="single" w:sz="6" w:space="0" w:color="auto"/>
              <w:bottom w:val="single" w:sz="6" w:space="0" w:color="auto"/>
              <w:right w:val="single" w:sz="6" w:space="0" w:color="auto"/>
            </w:tcBorders>
          </w:tcPr>
          <w:p w14:paraId="2020F9B2"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sales and other taxes payable per item if Contract is awarded]</w:t>
            </w:r>
          </w:p>
        </w:tc>
        <w:tc>
          <w:tcPr>
            <w:tcW w:w="1275" w:type="dxa"/>
            <w:tcBorders>
              <w:top w:val="single" w:sz="6" w:space="0" w:color="auto"/>
              <w:left w:val="single" w:sz="6" w:space="0" w:color="auto"/>
              <w:bottom w:val="single" w:sz="6" w:space="0" w:color="auto"/>
              <w:right w:val="double" w:sz="6" w:space="0" w:color="auto"/>
            </w:tcBorders>
          </w:tcPr>
          <w:p w14:paraId="2C17EE9E" w14:textId="77777777" w:rsidR="00A11A49" w:rsidRPr="00A11A49" w:rsidRDefault="00A11A49" w:rsidP="009F76A1">
            <w:pPr>
              <w:tabs>
                <w:tab w:val="left" w:pos="7230"/>
              </w:tabs>
              <w:suppressAutoHyphens/>
              <w:jc w:val="both"/>
              <w:rPr>
                <w:rFonts w:ascii="Verdana" w:hAnsi="Verdana"/>
                <w:i/>
                <w:iCs/>
                <w:sz w:val="20"/>
                <w:szCs w:val="20"/>
              </w:rPr>
            </w:pPr>
            <w:r w:rsidRPr="00A11A49">
              <w:rPr>
                <w:rFonts w:ascii="Verdana" w:hAnsi="Verdana"/>
                <w:i/>
                <w:iCs/>
                <w:sz w:val="20"/>
                <w:szCs w:val="20"/>
              </w:rPr>
              <w:t>[insert total price per line item]</w:t>
            </w:r>
          </w:p>
        </w:tc>
      </w:tr>
      <w:tr w:rsidR="00A11A49" w:rsidRPr="00A11A49" w14:paraId="55B2074F" w14:textId="77777777" w:rsidTr="009F76A1">
        <w:trPr>
          <w:gridAfter w:val="1"/>
          <w:wAfter w:w="20" w:type="dxa"/>
          <w:cantSplit/>
          <w:trHeight w:val="389"/>
        </w:trPr>
        <w:tc>
          <w:tcPr>
            <w:tcW w:w="800" w:type="dxa"/>
            <w:tcBorders>
              <w:top w:val="single" w:sz="6" w:space="0" w:color="auto"/>
              <w:left w:val="double" w:sz="6" w:space="0" w:color="auto"/>
              <w:bottom w:val="single" w:sz="6" w:space="0" w:color="auto"/>
              <w:right w:val="single" w:sz="6" w:space="0" w:color="auto"/>
            </w:tcBorders>
          </w:tcPr>
          <w:p w14:paraId="3C471CF7" w14:textId="77777777" w:rsidR="00A11A49" w:rsidRPr="00A11A49" w:rsidRDefault="00A11A49" w:rsidP="009F76A1">
            <w:pPr>
              <w:tabs>
                <w:tab w:val="left" w:pos="7230"/>
              </w:tabs>
              <w:suppressAutoHyphens/>
              <w:jc w:val="both"/>
              <w:rPr>
                <w:rFonts w:ascii="Verdana" w:hAnsi="Verdana"/>
                <w:sz w:val="20"/>
                <w:szCs w:val="20"/>
              </w:rPr>
            </w:pPr>
          </w:p>
        </w:tc>
        <w:tc>
          <w:tcPr>
            <w:tcW w:w="950" w:type="dxa"/>
            <w:tcBorders>
              <w:top w:val="single" w:sz="6" w:space="0" w:color="auto"/>
              <w:left w:val="single" w:sz="6" w:space="0" w:color="auto"/>
              <w:bottom w:val="single" w:sz="6" w:space="0" w:color="auto"/>
              <w:right w:val="single" w:sz="6" w:space="0" w:color="auto"/>
            </w:tcBorders>
          </w:tcPr>
          <w:p w14:paraId="0F2F0A3F" w14:textId="77777777" w:rsidR="00A11A49" w:rsidRPr="00A11A49" w:rsidRDefault="00A11A49" w:rsidP="009F76A1">
            <w:pPr>
              <w:tabs>
                <w:tab w:val="left" w:pos="7230"/>
              </w:tabs>
              <w:suppressAutoHyphens/>
              <w:jc w:val="both"/>
              <w:rPr>
                <w:rFonts w:ascii="Verdana" w:hAnsi="Verdana"/>
                <w:sz w:val="20"/>
                <w:szCs w:val="20"/>
              </w:rPr>
            </w:pPr>
          </w:p>
        </w:tc>
        <w:tc>
          <w:tcPr>
            <w:tcW w:w="901" w:type="dxa"/>
            <w:tcBorders>
              <w:top w:val="single" w:sz="6" w:space="0" w:color="auto"/>
              <w:left w:val="single" w:sz="6" w:space="0" w:color="auto"/>
              <w:right w:val="single" w:sz="6" w:space="0" w:color="auto"/>
            </w:tcBorders>
          </w:tcPr>
          <w:p w14:paraId="1AA8D68D" w14:textId="77777777" w:rsidR="00A11A49" w:rsidRPr="00A11A49" w:rsidRDefault="00A11A49" w:rsidP="009F76A1">
            <w:pPr>
              <w:tabs>
                <w:tab w:val="left" w:pos="7230"/>
              </w:tabs>
              <w:suppressAutoHyphens/>
              <w:jc w:val="both"/>
              <w:rPr>
                <w:rFonts w:ascii="Verdana" w:hAnsi="Verdana"/>
                <w:sz w:val="20"/>
                <w:szCs w:val="20"/>
              </w:rPr>
            </w:pPr>
          </w:p>
        </w:tc>
        <w:tc>
          <w:tcPr>
            <w:tcW w:w="991" w:type="dxa"/>
            <w:gridSpan w:val="2"/>
            <w:tcBorders>
              <w:top w:val="single" w:sz="6" w:space="0" w:color="auto"/>
              <w:left w:val="single" w:sz="6" w:space="0" w:color="auto"/>
              <w:right w:val="single" w:sz="6" w:space="0" w:color="auto"/>
            </w:tcBorders>
          </w:tcPr>
          <w:p w14:paraId="5A3B9385" w14:textId="77777777" w:rsidR="00A11A49" w:rsidRPr="00A11A49" w:rsidRDefault="00A11A49" w:rsidP="009F76A1">
            <w:pPr>
              <w:tabs>
                <w:tab w:val="left" w:pos="7230"/>
              </w:tabs>
              <w:suppressAutoHyphens/>
              <w:jc w:val="both"/>
              <w:rPr>
                <w:rFonts w:ascii="Verdana" w:hAnsi="Verdana"/>
                <w:sz w:val="20"/>
                <w:szCs w:val="20"/>
              </w:rPr>
            </w:pPr>
          </w:p>
        </w:tc>
        <w:tc>
          <w:tcPr>
            <w:tcW w:w="1348" w:type="dxa"/>
            <w:tcBorders>
              <w:top w:val="single" w:sz="6" w:space="0" w:color="auto"/>
              <w:left w:val="single" w:sz="6" w:space="0" w:color="auto"/>
              <w:bottom w:val="single" w:sz="6" w:space="0" w:color="auto"/>
              <w:right w:val="single" w:sz="6" w:space="0" w:color="auto"/>
            </w:tcBorders>
          </w:tcPr>
          <w:p w14:paraId="3A974D47" w14:textId="77777777" w:rsidR="00A11A49" w:rsidRPr="00A11A49" w:rsidRDefault="00A11A49" w:rsidP="009F76A1">
            <w:pPr>
              <w:tabs>
                <w:tab w:val="left" w:pos="7230"/>
              </w:tabs>
              <w:suppressAutoHyphens/>
              <w:jc w:val="both"/>
              <w:rPr>
                <w:rFonts w:ascii="Verdana" w:hAnsi="Verdana"/>
                <w:sz w:val="20"/>
                <w:szCs w:val="20"/>
              </w:rPr>
            </w:pPr>
          </w:p>
        </w:tc>
        <w:tc>
          <w:tcPr>
            <w:tcW w:w="1174" w:type="dxa"/>
            <w:tcBorders>
              <w:top w:val="single" w:sz="6" w:space="0" w:color="auto"/>
              <w:left w:val="single" w:sz="6" w:space="0" w:color="auto"/>
              <w:right w:val="single" w:sz="6" w:space="0" w:color="auto"/>
            </w:tcBorders>
          </w:tcPr>
          <w:p w14:paraId="597C6F36" w14:textId="77777777" w:rsidR="00A11A49" w:rsidRPr="00A11A49" w:rsidRDefault="00A11A49" w:rsidP="009F76A1">
            <w:pPr>
              <w:tabs>
                <w:tab w:val="left" w:pos="7230"/>
              </w:tabs>
              <w:suppressAutoHyphens/>
              <w:jc w:val="both"/>
              <w:rPr>
                <w:rFonts w:ascii="Verdana" w:hAnsi="Verdana"/>
                <w:sz w:val="20"/>
                <w:szCs w:val="20"/>
              </w:rPr>
            </w:pPr>
          </w:p>
        </w:tc>
        <w:tc>
          <w:tcPr>
            <w:tcW w:w="1351" w:type="dxa"/>
            <w:tcBorders>
              <w:top w:val="single" w:sz="6" w:space="0" w:color="auto"/>
              <w:left w:val="single" w:sz="6" w:space="0" w:color="auto"/>
              <w:right w:val="single" w:sz="6" w:space="0" w:color="auto"/>
            </w:tcBorders>
          </w:tcPr>
          <w:p w14:paraId="15C36354" w14:textId="77777777" w:rsidR="00A11A49" w:rsidRPr="00A11A49" w:rsidRDefault="00A11A49" w:rsidP="009F76A1">
            <w:pPr>
              <w:tabs>
                <w:tab w:val="left" w:pos="7230"/>
              </w:tabs>
              <w:suppressAutoHyphens/>
              <w:jc w:val="both"/>
              <w:rPr>
                <w:rFonts w:ascii="Verdana" w:hAnsi="Verdana"/>
                <w:sz w:val="20"/>
                <w:szCs w:val="20"/>
              </w:rPr>
            </w:pPr>
          </w:p>
        </w:tc>
        <w:tc>
          <w:tcPr>
            <w:tcW w:w="1294" w:type="dxa"/>
            <w:tcBorders>
              <w:top w:val="single" w:sz="6" w:space="0" w:color="auto"/>
              <w:left w:val="single" w:sz="6" w:space="0" w:color="auto"/>
              <w:right w:val="single" w:sz="6" w:space="0" w:color="auto"/>
            </w:tcBorders>
          </w:tcPr>
          <w:p w14:paraId="03C658E6" w14:textId="77777777" w:rsidR="00A11A49" w:rsidRPr="00A11A49" w:rsidRDefault="00A11A49" w:rsidP="009F76A1">
            <w:pPr>
              <w:tabs>
                <w:tab w:val="left" w:pos="7230"/>
              </w:tabs>
              <w:suppressAutoHyphens/>
              <w:jc w:val="both"/>
              <w:rPr>
                <w:rFonts w:ascii="Verdana" w:hAnsi="Verdana"/>
                <w:sz w:val="20"/>
                <w:szCs w:val="20"/>
              </w:rPr>
            </w:pPr>
          </w:p>
        </w:tc>
        <w:tc>
          <w:tcPr>
            <w:tcW w:w="1269" w:type="dxa"/>
            <w:tcBorders>
              <w:top w:val="single" w:sz="6" w:space="0" w:color="auto"/>
              <w:left w:val="single" w:sz="6" w:space="0" w:color="auto"/>
              <w:right w:val="single" w:sz="6" w:space="0" w:color="auto"/>
            </w:tcBorders>
          </w:tcPr>
          <w:p w14:paraId="6B4D18B0" w14:textId="77777777" w:rsidR="00A11A49" w:rsidRPr="00A11A49" w:rsidRDefault="00A11A49" w:rsidP="009F76A1">
            <w:pPr>
              <w:tabs>
                <w:tab w:val="left" w:pos="7230"/>
              </w:tabs>
              <w:suppressAutoHyphens/>
              <w:jc w:val="both"/>
              <w:rPr>
                <w:rFonts w:ascii="Verdana" w:hAnsi="Verdana"/>
                <w:sz w:val="20"/>
                <w:szCs w:val="20"/>
              </w:rPr>
            </w:pPr>
          </w:p>
        </w:tc>
        <w:tc>
          <w:tcPr>
            <w:tcW w:w="2009" w:type="dxa"/>
            <w:gridSpan w:val="2"/>
            <w:tcBorders>
              <w:top w:val="single" w:sz="6" w:space="0" w:color="auto"/>
              <w:left w:val="single" w:sz="6" w:space="0" w:color="auto"/>
              <w:right w:val="single" w:sz="6" w:space="0" w:color="auto"/>
            </w:tcBorders>
          </w:tcPr>
          <w:p w14:paraId="07B90D6E" w14:textId="77777777" w:rsidR="00A11A49" w:rsidRPr="00A11A49" w:rsidRDefault="00A11A49" w:rsidP="009F76A1">
            <w:pPr>
              <w:tabs>
                <w:tab w:val="left" w:pos="7230"/>
              </w:tabs>
              <w:suppressAutoHyphens/>
              <w:jc w:val="both"/>
              <w:rPr>
                <w:rFonts w:ascii="Verdana" w:hAnsi="Verdana"/>
                <w:sz w:val="20"/>
                <w:szCs w:val="20"/>
              </w:rPr>
            </w:pPr>
          </w:p>
        </w:tc>
        <w:tc>
          <w:tcPr>
            <w:tcW w:w="1453" w:type="dxa"/>
            <w:gridSpan w:val="2"/>
            <w:tcBorders>
              <w:top w:val="single" w:sz="6" w:space="0" w:color="auto"/>
              <w:left w:val="single" w:sz="6" w:space="0" w:color="auto"/>
              <w:bottom w:val="single" w:sz="6" w:space="0" w:color="auto"/>
              <w:right w:val="single" w:sz="6" w:space="0" w:color="auto"/>
            </w:tcBorders>
          </w:tcPr>
          <w:p w14:paraId="6144E13E" w14:textId="77777777" w:rsidR="00A11A49" w:rsidRPr="00A11A49" w:rsidRDefault="00A11A49" w:rsidP="009F76A1">
            <w:pPr>
              <w:tabs>
                <w:tab w:val="left" w:pos="7230"/>
              </w:tabs>
              <w:suppressAutoHyphens/>
              <w:jc w:val="both"/>
              <w:rPr>
                <w:rFonts w:ascii="Verdana" w:hAnsi="Verdana"/>
                <w:sz w:val="20"/>
                <w:szCs w:val="20"/>
              </w:rPr>
            </w:pPr>
          </w:p>
        </w:tc>
        <w:tc>
          <w:tcPr>
            <w:tcW w:w="1275" w:type="dxa"/>
            <w:tcBorders>
              <w:top w:val="single" w:sz="6" w:space="0" w:color="auto"/>
              <w:left w:val="single" w:sz="6" w:space="0" w:color="auto"/>
              <w:bottom w:val="single" w:sz="6" w:space="0" w:color="auto"/>
              <w:right w:val="double" w:sz="6" w:space="0" w:color="auto"/>
            </w:tcBorders>
          </w:tcPr>
          <w:p w14:paraId="2A81EEC7" w14:textId="77777777" w:rsidR="00A11A49" w:rsidRPr="00A11A49" w:rsidRDefault="00A11A49" w:rsidP="009F76A1">
            <w:pPr>
              <w:tabs>
                <w:tab w:val="left" w:pos="7230"/>
              </w:tabs>
              <w:suppressAutoHyphens/>
              <w:jc w:val="both"/>
              <w:rPr>
                <w:rFonts w:ascii="Verdana" w:hAnsi="Verdana"/>
                <w:sz w:val="20"/>
                <w:szCs w:val="20"/>
              </w:rPr>
            </w:pPr>
          </w:p>
        </w:tc>
      </w:tr>
      <w:tr w:rsidR="00A11A49" w:rsidRPr="00A11A49" w14:paraId="6F310D48" w14:textId="77777777" w:rsidTr="009F76A1">
        <w:trPr>
          <w:gridAfter w:val="1"/>
          <w:wAfter w:w="20" w:type="dxa"/>
          <w:cantSplit/>
          <w:trHeight w:val="389"/>
        </w:trPr>
        <w:tc>
          <w:tcPr>
            <w:tcW w:w="800" w:type="dxa"/>
            <w:tcBorders>
              <w:top w:val="single" w:sz="6" w:space="0" w:color="auto"/>
              <w:left w:val="double" w:sz="6" w:space="0" w:color="auto"/>
              <w:bottom w:val="nil"/>
              <w:right w:val="single" w:sz="6" w:space="0" w:color="auto"/>
            </w:tcBorders>
          </w:tcPr>
          <w:p w14:paraId="29CF3253" w14:textId="77777777" w:rsidR="00A11A49" w:rsidRPr="00A11A49" w:rsidRDefault="00A11A49" w:rsidP="009F76A1">
            <w:pPr>
              <w:tabs>
                <w:tab w:val="left" w:pos="7230"/>
              </w:tabs>
              <w:suppressAutoHyphens/>
              <w:jc w:val="both"/>
              <w:rPr>
                <w:rFonts w:ascii="Verdana" w:hAnsi="Verdana"/>
                <w:sz w:val="20"/>
                <w:szCs w:val="20"/>
              </w:rPr>
            </w:pPr>
          </w:p>
        </w:tc>
        <w:tc>
          <w:tcPr>
            <w:tcW w:w="950" w:type="dxa"/>
            <w:tcBorders>
              <w:top w:val="single" w:sz="6" w:space="0" w:color="auto"/>
              <w:left w:val="single" w:sz="6" w:space="0" w:color="auto"/>
              <w:bottom w:val="nil"/>
              <w:right w:val="single" w:sz="6" w:space="0" w:color="auto"/>
            </w:tcBorders>
          </w:tcPr>
          <w:p w14:paraId="0CCA5EB7" w14:textId="77777777" w:rsidR="00A11A49" w:rsidRPr="00A11A49" w:rsidRDefault="00A11A49" w:rsidP="009F76A1">
            <w:pPr>
              <w:tabs>
                <w:tab w:val="left" w:pos="7230"/>
              </w:tabs>
              <w:suppressAutoHyphens/>
              <w:jc w:val="both"/>
              <w:rPr>
                <w:rFonts w:ascii="Verdana" w:hAnsi="Verdana"/>
                <w:sz w:val="20"/>
                <w:szCs w:val="20"/>
              </w:rPr>
            </w:pPr>
          </w:p>
        </w:tc>
        <w:tc>
          <w:tcPr>
            <w:tcW w:w="901" w:type="dxa"/>
            <w:tcBorders>
              <w:left w:val="single" w:sz="6" w:space="0" w:color="auto"/>
              <w:bottom w:val="nil"/>
              <w:right w:val="single" w:sz="6" w:space="0" w:color="auto"/>
            </w:tcBorders>
          </w:tcPr>
          <w:p w14:paraId="4AA04DAC" w14:textId="77777777" w:rsidR="00A11A49" w:rsidRPr="00A11A49" w:rsidRDefault="00A11A49" w:rsidP="009F76A1">
            <w:pPr>
              <w:tabs>
                <w:tab w:val="left" w:pos="7230"/>
              </w:tabs>
              <w:suppressAutoHyphens/>
              <w:jc w:val="both"/>
              <w:rPr>
                <w:rFonts w:ascii="Verdana" w:hAnsi="Verdana"/>
                <w:sz w:val="20"/>
                <w:szCs w:val="20"/>
              </w:rPr>
            </w:pPr>
          </w:p>
        </w:tc>
        <w:tc>
          <w:tcPr>
            <w:tcW w:w="991" w:type="dxa"/>
            <w:gridSpan w:val="2"/>
            <w:tcBorders>
              <w:left w:val="single" w:sz="6" w:space="0" w:color="auto"/>
              <w:bottom w:val="nil"/>
              <w:right w:val="single" w:sz="6" w:space="0" w:color="auto"/>
            </w:tcBorders>
          </w:tcPr>
          <w:p w14:paraId="02D0AC5C" w14:textId="77777777" w:rsidR="00A11A49" w:rsidRPr="00A11A49" w:rsidRDefault="00A11A49" w:rsidP="009F76A1">
            <w:pPr>
              <w:tabs>
                <w:tab w:val="left" w:pos="7230"/>
              </w:tabs>
              <w:suppressAutoHyphens/>
              <w:jc w:val="both"/>
              <w:rPr>
                <w:rFonts w:ascii="Verdana" w:hAnsi="Verdana"/>
                <w:sz w:val="20"/>
                <w:szCs w:val="20"/>
              </w:rPr>
            </w:pPr>
          </w:p>
        </w:tc>
        <w:tc>
          <w:tcPr>
            <w:tcW w:w="1348" w:type="dxa"/>
            <w:tcBorders>
              <w:top w:val="single" w:sz="6" w:space="0" w:color="auto"/>
              <w:left w:val="single" w:sz="6" w:space="0" w:color="auto"/>
              <w:bottom w:val="nil"/>
              <w:right w:val="single" w:sz="6" w:space="0" w:color="auto"/>
            </w:tcBorders>
          </w:tcPr>
          <w:p w14:paraId="1A70F5FA" w14:textId="77777777" w:rsidR="00A11A49" w:rsidRPr="00A11A49" w:rsidRDefault="00A11A49" w:rsidP="009F76A1">
            <w:pPr>
              <w:tabs>
                <w:tab w:val="left" w:pos="7230"/>
              </w:tabs>
              <w:suppressAutoHyphens/>
              <w:jc w:val="both"/>
              <w:rPr>
                <w:rFonts w:ascii="Verdana" w:hAnsi="Verdana"/>
                <w:sz w:val="20"/>
                <w:szCs w:val="20"/>
              </w:rPr>
            </w:pPr>
          </w:p>
        </w:tc>
        <w:tc>
          <w:tcPr>
            <w:tcW w:w="1174" w:type="dxa"/>
            <w:tcBorders>
              <w:left w:val="single" w:sz="6" w:space="0" w:color="auto"/>
              <w:bottom w:val="nil"/>
              <w:right w:val="single" w:sz="6" w:space="0" w:color="auto"/>
            </w:tcBorders>
          </w:tcPr>
          <w:p w14:paraId="7A994645" w14:textId="77777777" w:rsidR="00A11A49" w:rsidRPr="00A11A49" w:rsidRDefault="00A11A49" w:rsidP="009F76A1">
            <w:pPr>
              <w:tabs>
                <w:tab w:val="left" w:pos="7230"/>
              </w:tabs>
              <w:suppressAutoHyphens/>
              <w:jc w:val="both"/>
              <w:rPr>
                <w:rFonts w:ascii="Verdana" w:hAnsi="Verdana"/>
                <w:sz w:val="20"/>
                <w:szCs w:val="20"/>
              </w:rPr>
            </w:pPr>
          </w:p>
        </w:tc>
        <w:tc>
          <w:tcPr>
            <w:tcW w:w="1351" w:type="dxa"/>
            <w:tcBorders>
              <w:left w:val="single" w:sz="6" w:space="0" w:color="auto"/>
              <w:bottom w:val="nil"/>
              <w:right w:val="single" w:sz="6" w:space="0" w:color="auto"/>
            </w:tcBorders>
          </w:tcPr>
          <w:p w14:paraId="6529BCBA" w14:textId="77777777" w:rsidR="00A11A49" w:rsidRPr="00A11A49" w:rsidRDefault="00A11A49" w:rsidP="009F76A1">
            <w:pPr>
              <w:tabs>
                <w:tab w:val="left" w:pos="7230"/>
              </w:tabs>
              <w:suppressAutoHyphens/>
              <w:jc w:val="both"/>
              <w:rPr>
                <w:rFonts w:ascii="Verdana" w:hAnsi="Verdana"/>
                <w:sz w:val="20"/>
                <w:szCs w:val="20"/>
              </w:rPr>
            </w:pPr>
          </w:p>
        </w:tc>
        <w:tc>
          <w:tcPr>
            <w:tcW w:w="1294" w:type="dxa"/>
            <w:tcBorders>
              <w:left w:val="single" w:sz="6" w:space="0" w:color="auto"/>
              <w:bottom w:val="nil"/>
              <w:right w:val="single" w:sz="6" w:space="0" w:color="auto"/>
            </w:tcBorders>
          </w:tcPr>
          <w:p w14:paraId="0D3A088F" w14:textId="77777777" w:rsidR="00A11A49" w:rsidRPr="00A11A49" w:rsidRDefault="00A11A49" w:rsidP="009F76A1">
            <w:pPr>
              <w:tabs>
                <w:tab w:val="left" w:pos="7230"/>
              </w:tabs>
              <w:suppressAutoHyphens/>
              <w:jc w:val="both"/>
              <w:rPr>
                <w:rFonts w:ascii="Verdana" w:hAnsi="Verdana"/>
                <w:sz w:val="20"/>
                <w:szCs w:val="20"/>
              </w:rPr>
            </w:pPr>
          </w:p>
        </w:tc>
        <w:tc>
          <w:tcPr>
            <w:tcW w:w="1269" w:type="dxa"/>
            <w:tcBorders>
              <w:left w:val="single" w:sz="6" w:space="0" w:color="auto"/>
              <w:bottom w:val="nil"/>
              <w:right w:val="single" w:sz="6" w:space="0" w:color="auto"/>
            </w:tcBorders>
          </w:tcPr>
          <w:p w14:paraId="06671963" w14:textId="77777777" w:rsidR="00A11A49" w:rsidRPr="00A11A49" w:rsidRDefault="00A11A49" w:rsidP="009F76A1">
            <w:pPr>
              <w:tabs>
                <w:tab w:val="left" w:pos="7230"/>
              </w:tabs>
              <w:suppressAutoHyphens/>
              <w:jc w:val="both"/>
              <w:rPr>
                <w:rFonts w:ascii="Verdana" w:hAnsi="Verdana"/>
                <w:sz w:val="20"/>
                <w:szCs w:val="20"/>
              </w:rPr>
            </w:pPr>
          </w:p>
        </w:tc>
        <w:tc>
          <w:tcPr>
            <w:tcW w:w="2009" w:type="dxa"/>
            <w:gridSpan w:val="2"/>
            <w:tcBorders>
              <w:left w:val="single" w:sz="6" w:space="0" w:color="auto"/>
              <w:bottom w:val="nil"/>
              <w:right w:val="single" w:sz="6" w:space="0" w:color="auto"/>
            </w:tcBorders>
          </w:tcPr>
          <w:p w14:paraId="3C45B0B9" w14:textId="77777777" w:rsidR="00A11A49" w:rsidRPr="00A11A49" w:rsidRDefault="00A11A49" w:rsidP="009F76A1">
            <w:pPr>
              <w:tabs>
                <w:tab w:val="left" w:pos="7230"/>
              </w:tabs>
              <w:suppressAutoHyphens/>
              <w:jc w:val="both"/>
              <w:rPr>
                <w:rFonts w:ascii="Verdana" w:hAnsi="Verdana"/>
                <w:sz w:val="20"/>
                <w:szCs w:val="20"/>
              </w:rPr>
            </w:pPr>
          </w:p>
        </w:tc>
        <w:tc>
          <w:tcPr>
            <w:tcW w:w="1453" w:type="dxa"/>
            <w:gridSpan w:val="2"/>
            <w:tcBorders>
              <w:top w:val="single" w:sz="6" w:space="0" w:color="auto"/>
              <w:left w:val="single" w:sz="6" w:space="0" w:color="auto"/>
              <w:bottom w:val="nil"/>
              <w:right w:val="single" w:sz="6" w:space="0" w:color="auto"/>
            </w:tcBorders>
          </w:tcPr>
          <w:p w14:paraId="5899872A" w14:textId="77777777" w:rsidR="00A11A49" w:rsidRPr="00A11A49" w:rsidRDefault="00A11A49" w:rsidP="009F76A1">
            <w:pPr>
              <w:tabs>
                <w:tab w:val="left" w:pos="7230"/>
              </w:tabs>
              <w:suppressAutoHyphens/>
              <w:jc w:val="both"/>
              <w:rPr>
                <w:rFonts w:ascii="Verdana" w:hAnsi="Verdana"/>
                <w:sz w:val="20"/>
                <w:szCs w:val="20"/>
              </w:rPr>
            </w:pPr>
          </w:p>
        </w:tc>
        <w:tc>
          <w:tcPr>
            <w:tcW w:w="1275" w:type="dxa"/>
            <w:tcBorders>
              <w:top w:val="single" w:sz="6" w:space="0" w:color="auto"/>
              <w:left w:val="single" w:sz="6" w:space="0" w:color="auto"/>
              <w:bottom w:val="nil"/>
              <w:right w:val="double" w:sz="6" w:space="0" w:color="auto"/>
            </w:tcBorders>
          </w:tcPr>
          <w:p w14:paraId="14E34DEC" w14:textId="77777777" w:rsidR="00A11A49" w:rsidRPr="00A11A49" w:rsidRDefault="00A11A49" w:rsidP="009F76A1">
            <w:pPr>
              <w:tabs>
                <w:tab w:val="left" w:pos="7230"/>
              </w:tabs>
              <w:suppressAutoHyphens/>
              <w:jc w:val="both"/>
              <w:rPr>
                <w:rFonts w:ascii="Verdana" w:hAnsi="Verdana"/>
                <w:sz w:val="20"/>
                <w:szCs w:val="20"/>
              </w:rPr>
            </w:pPr>
          </w:p>
        </w:tc>
      </w:tr>
      <w:tr w:rsidR="00A11A49" w:rsidRPr="00A11A49" w14:paraId="124246CE" w14:textId="77777777" w:rsidTr="009F76A1">
        <w:trPr>
          <w:gridAfter w:val="1"/>
          <w:wAfter w:w="20" w:type="dxa"/>
          <w:cantSplit/>
          <w:trHeight w:val="332"/>
        </w:trPr>
        <w:tc>
          <w:tcPr>
            <w:tcW w:w="12104" w:type="dxa"/>
            <w:gridSpan w:val="13"/>
            <w:tcBorders>
              <w:top w:val="double" w:sz="6" w:space="0" w:color="auto"/>
              <w:left w:val="nil"/>
              <w:bottom w:val="nil"/>
              <w:right w:val="double" w:sz="6" w:space="0" w:color="auto"/>
            </w:tcBorders>
          </w:tcPr>
          <w:p w14:paraId="47D765FD" w14:textId="77777777" w:rsidR="00A11A49" w:rsidRPr="00A11A49" w:rsidRDefault="00A11A49" w:rsidP="009F76A1">
            <w:pPr>
              <w:tabs>
                <w:tab w:val="left" w:pos="7230"/>
              </w:tabs>
              <w:suppressAutoHyphens/>
              <w:jc w:val="both"/>
              <w:rPr>
                <w:rFonts w:ascii="Verdana" w:hAnsi="Verdana"/>
                <w:sz w:val="20"/>
                <w:szCs w:val="20"/>
              </w:rPr>
            </w:pPr>
          </w:p>
        </w:tc>
        <w:tc>
          <w:tcPr>
            <w:tcW w:w="1436" w:type="dxa"/>
            <w:tcBorders>
              <w:top w:val="double" w:sz="6" w:space="0" w:color="auto"/>
              <w:left w:val="double" w:sz="6" w:space="0" w:color="auto"/>
              <w:bottom w:val="double" w:sz="6" w:space="0" w:color="auto"/>
              <w:right w:val="double" w:sz="6" w:space="0" w:color="auto"/>
            </w:tcBorders>
          </w:tcPr>
          <w:p w14:paraId="2D7064DE" w14:textId="77777777" w:rsidR="00A11A49" w:rsidRPr="00A11A49" w:rsidRDefault="00A11A49" w:rsidP="009F76A1">
            <w:pPr>
              <w:pStyle w:val="CommentText"/>
              <w:tabs>
                <w:tab w:val="left" w:pos="7230"/>
              </w:tabs>
              <w:suppressAutoHyphens/>
              <w:jc w:val="both"/>
              <w:rPr>
                <w:rFonts w:ascii="Verdana" w:hAnsi="Verdana"/>
                <w:szCs w:val="20"/>
                <w:lang w:val="en-US"/>
              </w:rPr>
            </w:pPr>
            <w:r w:rsidRPr="00A11A49">
              <w:rPr>
                <w:rFonts w:ascii="Verdana" w:hAnsi="Verdana"/>
                <w:szCs w:val="20"/>
                <w:lang w:val="en-US"/>
              </w:rPr>
              <w:t>Total Tender Price</w:t>
            </w:r>
          </w:p>
        </w:tc>
        <w:tc>
          <w:tcPr>
            <w:tcW w:w="1275" w:type="dxa"/>
            <w:tcBorders>
              <w:top w:val="double" w:sz="6" w:space="0" w:color="auto"/>
              <w:left w:val="double" w:sz="6" w:space="0" w:color="auto"/>
              <w:bottom w:val="double" w:sz="6" w:space="0" w:color="auto"/>
              <w:right w:val="double" w:sz="6" w:space="0" w:color="auto"/>
            </w:tcBorders>
          </w:tcPr>
          <w:p w14:paraId="4BDA56D7" w14:textId="77777777" w:rsidR="00A11A49" w:rsidRPr="00A11A49" w:rsidRDefault="00A11A49" w:rsidP="009F76A1">
            <w:pPr>
              <w:tabs>
                <w:tab w:val="left" w:pos="7230"/>
              </w:tabs>
              <w:suppressAutoHyphens/>
              <w:jc w:val="both"/>
              <w:rPr>
                <w:rFonts w:ascii="Verdana" w:hAnsi="Verdana"/>
                <w:sz w:val="20"/>
                <w:szCs w:val="20"/>
              </w:rPr>
            </w:pPr>
          </w:p>
        </w:tc>
      </w:tr>
    </w:tbl>
    <w:p w14:paraId="13A3185E" w14:textId="77777777" w:rsidR="00A11A49" w:rsidRPr="00A11A49" w:rsidRDefault="00A11A49" w:rsidP="00A11A49">
      <w:pPr>
        <w:pStyle w:val="BodyTextIndent3"/>
        <w:tabs>
          <w:tab w:val="left" w:pos="7230"/>
        </w:tabs>
        <w:ind w:left="0"/>
        <w:jc w:val="both"/>
        <w:rPr>
          <w:rFonts w:ascii="Verdana" w:hAnsi="Verdana"/>
          <w:sz w:val="20"/>
          <w:szCs w:val="20"/>
        </w:rPr>
      </w:pPr>
      <w:r w:rsidRPr="00A11A49">
        <w:rPr>
          <w:rFonts w:ascii="Verdana" w:hAnsi="Verdana"/>
          <w:sz w:val="20"/>
          <w:szCs w:val="20"/>
        </w:rPr>
        <w:t>Name of tenderer [</w:t>
      </w:r>
      <w:r w:rsidRPr="00A11A49">
        <w:rPr>
          <w:rFonts w:ascii="Verdana" w:hAnsi="Verdana"/>
          <w:i/>
          <w:iCs/>
          <w:sz w:val="20"/>
          <w:szCs w:val="20"/>
        </w:rPr>
        <w:t>insert complete name of tenderer</w:t>
      </w:r>
      <w:r w:rsidRPr="00A11A49">
        <w:rPr>
          <w:rFonts w:ascii="Verdana" w:hAnsi="Verdana"/>
          <w:sz w:val="20"/>
          <w:szCs w:val="20"/>
        </w:rPr>
        <w:t>] Signature of tenderer [</w:t>
      </w:r>
      <w:r w:rsidRPr="00A11A49">
        <w:rPr>
          <w:rFonts w:ascii="Verdana" w:hAnsi="Verdana"/>
          <w:i/>
          <w:iCs/>
          <w:sz w:val="20"/>
          <w:szCs w:val="20"/>
        </w:rPr>
        <w:t>signature of person signing the Tender</w:t>
      </w:r>
      <w:r w:rsidRPr="00A11A49">
        <w:rPr>
          <w:rFonts w:ascii="Verdana" w:hAnsi="Verdana"/>
          <w:sz w:val="20"/>
          <w:szCs w:val="20"/>
        </w:rPr>
        <w:t>] Date [</w:t>
      </w:r>
      <w:r w:rsidRPr="00A11A49">
        <w:rPr>
          <w:rFonts w:ascii="Verdana" w:hAnsi="Verdana"/>
          <w:i/>
          <w:iCs/>
          <w:sz w:val="20"/>
          <w:szCs w:val="20"/>
        </w:rPr>
        <w:t>insert date</w:t>
      </w:r>
      <w:r w:rsidRPr="00A11A49">
        <w:rPr>
          <w:rFonts w:ascii="Verdana" w:hAnsi="Verdana"/>
          <w:sz w:val="20"/>
          <w:szCs w:val="20"/>
        </w:rPr>
        <w:t>]</w:t>
      </w:r>
    </w:p>
    <w:p w14:paraId="123199D2" w14:textId="77777777" w:rsidR="00A11A49" w:rsidRDefault="00A11A49" w:rsidP="00A11A49">
      <w:pPr>
        <w:pStyle w:val="Heading3"/>
        <w:spacing w:before="129"/>
        <w:ind w:left="251" w:right="374"/>
        <w:rPr>
          <w:rFonts w:ascii="Verdana" w:hAnsi="Verdana"/>
          <w:i/>
          <w:iCs/>
          <w:sz w:val="20"/>
          <w:szCs w:val="20"/>
        </w:rPr>
      </w:pPr>
      <w:bookmarkStart w:id="176" w:name="_Toc80192940"/>
      <w:r w:rsidRPr="00A11A49">
        <w:rPr>
          <w:rFonts w:ascii="Verdana" w:hAnsi="Verdana"/>
          <w:sz w:val="20"/>
          <w:szCs w:val="20"/>
        </w:rPr>
        <w:t>*</w:t>
      </w:r>
      <w:r w:rsidRPr="00A11A49">
        <w:rPr>
          <w:rFonts w:ascii="Verdana" w:hAnsi="Verdana"/>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A11A49">
        <w:rPr>
          <w:rFonts w:ascii="Verdana" w:hAnsi="Verdana"/>
          <w:i/>
          <w:iCs/>
          <w:sz w:val="20"/>
          <w:szCs w:val="20"/>
        </w:rPr>
        <w:t>have to</w:t>
      </w:r>
      <w:proofErr w:type="gramEnd"/>
      <w:r w:rsidRPr="00A11A49">
        <w:rPr>
          <w:rFonts w:ascii="Verdana" w:hAnsi="Verdana"/>
          <w:i/>
          <w:iCs/>
          <w:sz w:val="20"/>
          <w:szCs w:val="20"/>
        </w:rPr>
        <w:t xml:space="preserve"> be paid by the Procuring Entity. For clarity, the tenderers are asked to quote the price including import duties, and additionally to provide the import duties and the price net of import duties which is the difference of those values.]</w:t>
      </w:r>
      <w:bookmarkEnd w:id="176"/>
    </w:p>
    <w:p w14:paraId="73C6AB70" w14:textId="77777777" w:rsidR="00AD6288" w:rsidRPr="00933034" w:rsidRDefault="00AD6288" w:rsidP="00AD6288">
      <w:pPr>
        <w:pStyle w:val="Heading3"/>
        <w:spacing w:before="129"/>
        <w:ind w:left="251" w:right="374"/>
        <w:rPr>
          <w:rFonts w:ascii="Verdana" w:hAnsi="Verdana"/>
          <w:sz w:val="20"/>
          <w:szCs w:val="20"/>
          <w:u w:val="single"/>
        </w:rPr>
      </w:pPr>
      <w:bookmarkStart w:id="177" w:name="_Toc347230624"/>
      <w:bookmarkStart w:id="178" w:name="_Toc454620980"/>
      <w:bookmarkStart w:id="179" w:name="_Toc80192941"/>
      <w:r w:rsidRPr="00933034">
        <w:rPr>
          <w:rFonts w:ascii="Verdana" w:hAnsi="Verdana"/>
          <w:sz w:val="20"/>
          <w:szCs w:val="20"/>
          <w:u w:val="single"/>
        </w:rPr>
        <w:lastRenderedPageBreak/>
        <w:t xml:space="preserve">Price Schedule: </w:t>
      </w:r>
      <w:r w:rsidRPr="00933034">
        <w:rPr>
          <w:rFonts w:ascii="Verdana" w:hAnsi="Verdana"/>
          <w:color w:val="231F20"/>
          <w:sz w:val="20"/>
          <w:szCs w:val="20"/>
          <w:u w:val="single"/>
        </w:rPr>
        <w:t>Goods</w:t>
      </w:r>
      <w:r w:rsidRPr="00933034">
        <w:rPr>
          <w:rFonts w:ascii="Verdana" w:hAnsi="Verdana"/>
          <w:sz w:val="20"/>
          <w:szCs w:val="20"/>
          <w:u w:val="single"/>
        </w:rPr>
        <w:t xml:space="preserve"> Manufactured in Kenya</w:t>
      </w:r>
      <w:bookmarkEnd w:id="177"/>
      <w:bookmarkEnd w:id="178"/>
      <w:bookmarkEnd w:id="179"/>
    </w:p>
    <w:p w14:paraId="27ABCE6A" w14:textId="77777777" w:rsidR="00AD6288" w:rsidRPr="001E7103" w:rsidRDefault="00AD6288" w:rsidP="00AD6288">
      <w:pPr>
        <w:pStyle w:val="SectionVHeader"/>
        <w:tabs>
          <w:tab w:val="left" w:pos="7230"/>
        </w:tabs>
        <w:spacing w:before="0" w:after="0"/>
        <w:jc w:val="both"/>
        <w:rPr>
          <w:rFonts w:ascii="Verdana" w:hAnsi="Verdana"/>
          <w:sz w:val="20"/>
          <w:szCs w:val="20"/>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1015"/>
        <w:gridCol w:w="875"/>
        <w:gridCol w:w="1170"/>
        <w:gridCol w:w="1890"/>
        <w:gridCol w:w="2160"/>
        <w:gridCol w:w="2070"/>
        <w:gridCol w:w="1260"/>
      </w:tblGrid>
      <w:tr w:rsidR="00AD6288" w:rsidRPr="001E7103" w14:paraId="0E4C69BE" w14:textId="77777777" w:rsidTr="001E7103">
        <w:trPr>
          <w:cantSplit/>
          <w:trHeight w:val="1251"/>
        </w:trPr>
        <w:tc>
          <w:tcPr>
            <w:tcW w:w="4705" w:type="dxa"/>
            <w:gridSpan w:val="4"/>
            <w:tcBorders>
              <w:top w:val="double" w:sz="6" w:space="0" w:color="auto"/>
              <w:bottom w:val="nil"/>
              <w:right w:val="nil"/>
            </w:tcBorders>
          </w:tcPr>
          <w:p w14:paraId="051A938D"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Kenya</w:t>
            </w:r>
          </w:p>
          <w:p w14:paraId="679B2FEF"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______________________</w:t>
            </w:r>
          </w:p>
          <w:p w14:paraId="478AC801" w14:textId="77777777" w:rsidR="00AD6288" w:rsidRPr="001E7103" w:rsidRDefault="00AD6288" w:rsidP="009F76A1">
            <w:pPr>
              <w:tabs>
                <w:tab w:val="left" w:pos="7230"/>
              </w:tabs>
              <w:suppressAutoHyphens/>
              <w:jc w:val="both"/>
              <w:rPr>
                <w:rFonts w:ascii="Verdana" w:hAnsi="Verdana"/>
                <w:sz w:val="20"/>
                <w:szCs w:val="20"/>
              </w:rPr>
            </w:pPr>
          </w:p>
        </w:tc>
        <w:tc>
          <w:tcPr>
            <w:tcW w:w="6095" w:type="dxa"/>
            <w:gridSpan w:val="4"/>
            <w:tcBorders>
              <w:top w:val="double" w:sz="6" w:space="0" w:color="auto"/>
              <w:left w:val="nil"/>
              <w:bottom w:val="nil"/>
              <w:right w:val="nil"/>
            </w:tcBorders>
          </w:tcPr>
          <w:p w14:paraId="3227A295"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(Group A and B Tenders)</w:t>
            </w:r>
          </w:p>
          <w:p w14:paraId="35950E43"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Currencies in accordance with ITT 15</w:t>
            </w:r>
          </w:p>
        </w:tc>
        <w:tc>
          <w:tcPr>
            <w:tcW w:w="3330" w:type="dxa"/>
            <w:gridSpan w:val="2"/>
            <w:tcBorders>
              <w:top w:val="double" w:sz="6" w:space="0" w:color="auto"/>
              <w:left w:val="nil"/>
              <w:bottom w:val="nil"/>
            </w:tcBorders>
          </w:tcPr>
          <w:p w14:paraId="3250FBE7" w14:textId="7E57CA3F" w:rsidR="00AD6288" w:rsidRPr="001E7103" w:rsidRDefault="00AD6288" w:rsidP="009F76A1">
            <w:pPr>
              <w:tabs>
                <w:tab w:val="left" w:pos="7230"/>
              </w:tabs>
              <w:jc w:val="both"/>
              <w:rPr>
                <w:rFonts w:ascii="Verdana" w:hAnsi="Verdana"/>
                <w:sz w:val="20"/>
                <w:szCs w:val="20"/>
              </w:rPr>
            </w:pPr>
            <w:r w:rsidRPr="001E7103">
              <w:rPr>
                <w:rFonts w:ascii="Verdana" w:hAnsi="Verdana"/>
                <w:sz w:val="20"/>
                <w:szCs w:val="20"/>
              </w:rPr>
              <w:t>Date: ____________________</w:t>
            </w:r>
          </w:p>
          <w:p w14:paraId="67DCA568" w14:textId="6101DF74"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ITT No: __________________</w:t>
            </w:r>
          </w:p>
          <w:p w14:paraId="16C2747B" w14:textId="5D430338"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Alternative No: ____________</w:t>
            </w:r>
          </w:p>
          <w:p w14:paraId="3CFB432A"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Page N</w:t>
            </w:r>
            <w:r w:rsidRPr="001E7103">
              <w:rPr>
                <w:rFonts w:ascii="Verdana" w:hAnsi="Verdana"/>
                <w:sz w:val="20"/>
                <w:szCs w:val="20"/>
              </w:rPr>
              <w:sym w:font="Symbol" w:char="F0B0"/>
            </w:r>
            <w:r w:rsidRPr="001E7103">
              <w:rPr>
                <w:rFonts w:ascii="Verdana" w:hAnsi="Verdana"/>
                <w:sz w:val="20"/>
                <w:szCs w:val="20"/>
              </w:rPr>
              <w:t xml:space="preserve"> ______ of ______</w:t>
            </w:r>
          </w:p>
        </w:tc>
      </w:tr>
      <w:tr w:rsidR="00AD6288" w:rsidRPr="001E7103" w14:paraId="5552FB3B" w14:textId="77777777" w:rsidTr="001E7103">
        <w:trPr>
          <w:cantSplit/>
        </w:trPr>
        <w:tc>
          <w:tcPr>
            <w:tcW w:w="720" w:type="dxa"/>
            <w:tcBorders>
              <w:top w:val="double" w:sz="6" w:space="0" w:color="auto"/>
              <w:bottom w:val="double" w:sz="6" w:space="0" w:color="auto"/>
              <w:right w:val="single" w:sz="6" w:space="0" w:color="auto"/>
            </w:tcBorders>
          </w:tcPr>
          <w:p w14:paraId="24815C71"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1</w:t>
            </w:r>
          </w:p>
        </w:tc>
        <w:tc>
          <w:tcPr>
            <w:tcW w:w="1890" w:type="dxa"/>
            <w:tcBorders>
              <w:top w:val="double" w:sz="6" w:space="0" w:color="auto"/>
              <w:left w:val="single" w:sz="6" w:space="0" w:color="auto"/>
              <w:bottom w:val="double" w:sz="6" w:space="0" w:color="auto"/>
              <w:right w:val="single" w:sz="6" w:space="0" w:color="auto"/>
            </w:tcBorders>
          </w:tcPr>
          <w:p w14:paraId="11C41A4B"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2</w:t>
            </w:r>
          </w:p>
        </w:tc>
        <w:tc>
          <w:tcPr>
            <w:tcW w:w="1080" w:type="dxa"/>
            <w:tcBorders>
              <w:top w:val="double" w:sz="6" w:space="0" w:color="auto"/>
              <w:left w:val="single" w:sz="6" w:space="0" w:color="auto"/>
              <w:bottom w:val="double" w:sz="6" w:space="0" w:color="auto"/>
              <w:right w:val="single" w:sz="6" w:space="0" w:color="auto"/>
            </w:tcBorders>
          </w:tcPr>
          <w:p w14:paraId="2B316E6A"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3</w:t>
            </w:r>
          </w:p>
        </w:tc>
        <w:tc>
          <w:tcPr>
            <w:tcW w:w="1015" w:type="dxa"/>
            <w:tcBorders>
              <w:top w:val="double" w:sz="6" w:space="0" w:color="auto"/>
              <w:left w:val="single" w:sz="6" w:space="0" w:color="auto"/>
              <w:bottom w:val="double" w:sz="6" w:space="0" w:color="auto"/>
              <w:right w:val="single" w:sz="6" w:space="0" w:color="auto"/>
            </w:tcBorders>
          </w:tcPr>
          <w:p w14:paraId="226590B5"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4</w:t>
            </w:r>
          </w:p>
        </w:tc>
        <w:tc>
          <w:tcPr>
            <w:tcW w:w="875" w:type="dxa"/>
            <w:tcBorders>
              <w:top w:val="double" w:sz="6" w:space="0" w:color="auto"/>
              <w:left w:val="single" w:sz="6" w:space="0" w:color="auto"/>
              <w:bottom w:val="double" w:sz="6" w:space="0" w:color="auto"/>
              <w:right w:val="single" w:sz="6" w:space="0" w:color="auto"/>
            </w:tcBorders>
          </w:tcPr>
          <w:p w14:paraId="2D6D2C13"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5</w:t>
            </w:r>
          </w:p>
        </w:tc>
        <w:tc>
          <w:tcPr>
            <w:tcW w:w="1170" w:type="dxa"/>
            <w:tcBorders>
              <w:top w:val="double" w:sz="6" w:space="0" w:color="auto"/>
              <w:left w:val="single" w:sz="6" w:space="0" w:color="auto"/>
              <w:bottom w:val="double" w:sz="6" w:space="0" w:color="auto"/>
              <w:right w:val="single" w:sz="6" w:space="0" w:color="auto"/>
            </w:tcBorders>
          </w:tcPr>
          <w:p w14:paraId="504090D8"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6</w:t>
            </w:r>
          </w:p>
        </w:tc>
        <w:tc>
          <w:tcPr>
            <w:tcW w:w="1890" w:type="dxa"/>
            <w:tcBorders>
              <w:top w:val="double" w:sz="6" w:space="0" w:color="auto"/>
              <w:left w:val="single" w:sz="6" w:space="0" w:color="auto"/>
              <w:bottom w:val="double" w:sz="6" w:space="0" w:color="auto"/>
              <w:right w:val="single" w:sz="6" w:space="0" w:color="auto"/>
            </w:tcBorders>
          </w:tcPr>
          <w:p w14:paraId="5801944C"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7</w:t>
            </w:r>
          </w:p>
        </w:tc>
        <w:tc>
          <w:tcPr>
            <w:tcW w:w="2160" w:type="dxa"/>
            <w:tcBorders>
              <w:top w:val="double" w:sz="6" w:space="0" w:color="auto"/>
              <w:left w:val="single" w:sz="6" w:space="0" w:color="auto"/>
              <w:bottom w:val="double" w:sz="6" w:space="0" w:color="auto"/>
              <w:right w:val="single" w:sz="6" w:space="0" w:color="auto"/>
            </w:tcBorders>
          </w:tcPr>
          <w:p w14:paraId="4FA2FBAE"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8</w:t>
            </w:r>
          </w:p>
        </w:tc>
        <w:tc>
          <w:tcPr>
            <w:tcW w:w="2070" w:type="dxa"/>
            <w:tcBorders>
              <w:top w:val="double" w:sz="6" w:space="0" w:color="auto"/>
              <w:left w:val="single" w:sz="6" w:space="0" w:color="auto"/>
              <w:bottom w:val="double" w:sz="6" w:space="0" w:color="auto"/>
              <w:right w:val="single" w:sz="6" w:space="0" w:color="auto"/>
            </w:tcBorders>
          </w:tcPr>
          <w:p w14:paraId="3A9E1468"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9</w:t>
            </w:r>
          </w:p>
        </w:tc>
        <w:tc>
          <w:tcPr>
            <w:tcW w:w="1260" w:type="dxa"/>
            <w:tcBorders>
              <w:top w:val="double" w:sz="6" w:space="0" w:color="auto"/>
              <w:left w:val="single" w:sz="6" w:space="0" w:color="auto"/>
              <w:bottom w:val="double" w:sz="6" w:space="0" w:color="auto"/>
            </w:tcBorders>
          </w:tcPr>
          <w:p w14:paraId="5D81BD96"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10</w:t>
            </w:r>
          </w:p>
        </w:tc>
      </w:tr>
      <w:tr w:rsidR="00AD6288" w:rsidRPr="001E7103" w14:paraId="4186C0D2" w14:textId="77777777" w:rsidTr="001E7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B7CFB2B"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Line Item</w:t>
            </w:r>
          </w:p>
          <w:p w14:paraId="34BCA0AD"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N</w:t>
            </w:r>
            <w:r w:rsidRPr="001E7103">
              <w:rPr>
                <w:rFonts w:ascii="Verdana" w:hAnsi="Verdana"/>
                <w:sz w:val="20"/>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436CD0A8" w14:textId="3D09E7F6"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 xml:space="preserve">Description of Goods </w:t>
            </w:r>
            <w:r w:rsidR="00BF6B85">
              <w:rPr>
                <w:rFonts w:ascii="Verdana" w:hAnsi="Verdana"/>
                <w:sz w:val="20"/>
                <w:szCs w:val="20"/>
              </w:rPr>
              <w:t>and Brand</w:t>
            </w:r>
          </w:p>
        </w:tc>
        <w:tc>
          <w:tcPr>
            <w:tcW w:w="1080" w:type="dxa"/>
            <w:tcBorders>
              <w:top w:val="double" w:sz="6" w:space="0" w:color="auto"/>
              <w:left w:val="single" w:sz="6" w:space="0" w:color="auto"/>
              <w:bottom w:val="single" w:sz="6" w:space="0" w:color="auto"/>
              <w:right w:val="single" w:sz="6" w:space="0" w:color="auto"/>
            </w:tcBorders>
          </w:tcPr>
          <w:p w14:paraId="408DA5A2"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Delivery Date as defined by Incoterms</w:t>
            </w:r>
          </w:p>
        </w:tc>
        <w:tc>
          <w:tcPr>
            <w:tcW w:w="1015" w:type="dxa"/>
            <w:tcBorders>
              <w:top w:val="double" w:sz="6" w:space="0" w:color="auto"/>
              <w:left w:val="single" w:sz="6" w:space="0" w:color="auto"/>
              <w:bottom w:val="single" w:sz="6" w:space="0" w:color="auto"/>
              <w:right w:val="single" w:sz="6" w:space="0" w:color="auto"/>
            </w:tcBorders>
          </w:tcPr>
          <w:p w14:paraId="15180136"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14:paraId="54F3216C"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E561DE7"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Total EXW</w:t>
            </w:r>
            <w:r w:rsidRPr="001E7103">
              <w:rPr>
                <w:rFonts w:ascii="Verdana" w:hAnsi="Verdana"/>
                <w:smallCaps/>
                <w:sz w:val="20"/>
                <w:szCs w:val="20"/>
              </w:rPr>
              <w:t xml:space="preserve"> </w:t>
            </w:r>
            <w:r w:rsidRPr="001E7103">
              <w:rPr>
                <w:rFonts w:ascii="Verdana" w:hAnsi="Verdana"/>
                <w:sz w:val="20"/>
                <w:szCs w:val="20"/>
              </w:rPr>
              <w:t>price per line item</w:t>
            </w:r>
          </w:p>
          <w:p w14:paraId="18C5EF74"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(Col. 4</w:t>
            </w:r>
            <w:r w:rsidRPr="001E7103">
              <w:rPr>
                <w:rFonts w:ascii="Verdana" w:hAnsi="Verdana"/>
                <w:sz w:val="20"/>
                <w:szCs w:val="20"/>
              </w:rPr>
              <w:sym w:font="Symbol" w:char="F0B4"/>
            </w:r>
            <w:r w:rsidRPr="001E7103">
              <w:rPr>
                <w:rFonts w:ascii="Verdana" w:hAnsi="Verdana"/>
                <w:sz w:val="20"/>
                <w:szCs w:val="20"/>
              </w:rPr>
              <w:t>5)</w:t>
            </w:r>
          </w:p>
        </w:tc>
        <w:tc>
          <w:tcPr>
            <w:tcW w:w="1890" w:type="dxa"/>
            <w:tcBorders>
              <w:top w:val="double" w:sz="6" w:space="0" w:color="auto"/>
              <w:left w:val="single" w:sz="6" w:space="0" w:color="auto"/>
              <w:bottom w:val="single" w:sz="6" w:space="0" w:color="auto"/>
              <w:right w:val="single" w:sz="6" w:space="0" w:color="auto"/>
            </w:tcBorders>
          </w:tcPr>
          <w:p w14:paraId="7C7FE205"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 xml:space="preserve">Price per line item for inland transportation and other services required in Kenya to convey the Goods to their </w:t>
            </w:r>
            <w:proofErr w:type="gramStart"/>
            <w:r w:rsidRPr="001E7103">
              <w:rPr>
                <w:rFonts w:ascii="Verdana" w:hAnsi="Verdana"/>
                <w:sz w:val="20"/>
                <w:szCs w:val="20"/>
              </w:rPr>
              <w:t>final destination</w:t>
            </w:r>
            <w:proofErr w:type="gramEnd"/>
          </w:p>
          <w:p w14:paraId="510ED273" w14:textId="77777777" w:rsidR="00AD6288" w:rsidRPr="001E7103" w:rsidRDefault="00AD6288" w:rsidP="009F76A1">
            <w:pPr>
              <w:tabs>
                <w:tab w:val="left" w:pos="7230"/>
              </w:tabs>
              <w:suppressAutoHyphens/>
              <w:jc w:val="both"/>
              <w:rPr>
                <w:rFonts w:ascii="Verdana" w:hAnsi="Verdana"/>
                <w:sz w:val="20"/>
                <w:szCs w:val="20"/>
              </w:rPr>
            </w:pPr>
          </w:p>
        </w:tc>
        <w:tc>
          <w:tcPr>
            <w:tcW w:w="2160" w:type="dxa"/>
            <w:tcBorders>
              <w:top w:val="double" w:sz="6" w:space="0" w:color="auto"/>
              <w:left w:val="single" w:sz="6" w:space="0" w:color="auto"/>
              <w:bottom w:val="single" w:sz="6" w:space="0" w:color="auto"/>
              <w:right w:val="single" w:sz="6" w:space="0" w:color="auto"/>
            </w:tcBorders>
          </w:tcPr>
          <w:p w14:paraId="40AC70B3"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 xml:space="preserve">Cost of local labor, raw </w:t>
            </w:r>
            <w:proofErr w:type="gramStart"/>
            <w:r w:rsidRPr="001E7103">
              <w:rPr>
                <w:rFonts w:ascii="Verdana" w:hAnsi="Verdana"/>
                <w:sz w:val="20"/>
                <w:szCs w:val="20"/>
              </w:rPr>
              <w:t>materials</w:t>
            </w:r>
            <w:proofErr w:type="gramEnd"/>
            <w:r w:rsidRPr="001E7103">
              <w:rPr>
                <w:rFonts w:ascii="Verdana" w:hAnsi="Verdana"/>
                <w:sz w:val="20"/>
                <w:szCs w:val="20"/>
              </w:rPr>
              <w:t xml:space="preserve">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14:paraId="326C6496"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14:paraId="035B9501"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Total Price per line item</w:t>
            </w:r>
          </w:p>
          <w:p w14:paraId="6B6FF7EA" w14:textId="77777777" w:rsidR="00AD6288" w:rsidRPr="001E7103" w:rsidRDefault="00AD6288" w:rsidP="009F76A1">
            <w:pPr>
              <w:tabs>
                <w:tab w:val="left" w:pos="7230"/>
              </w:tabs>
              <w:suppressAutoHyphens/>
              <w:jc w:val="both"/>
              <w:rPr>
                <w:rFonts w:ascii="Verdana" w:hAnsi="Verdana"/>
                <w:sz w:val="20"/>
                <w:szCs w:val="20"/>
              </w:rPr>
            </w:pPr>
            <w:r w:rsidRPr="001E7103">
              <w:rPr>
                <w:rFonts w:ascii="Verdana" w:hAnsi="Verdana"/>
                <w:sz w:val="20"/>
                <w:szCs w:val="20"/>
              </w:rPr>
              <w:t>(Col. 6+7)</w:t>
            </w:r>
          </w:p>
        </w:tc>
      </w:tr>
      <w:tr w:rsidR="00AD6288" w:rsidRPr="001E7103" w14:paraId="031EC409" w14:textId="77777777" w:rsidTr="001E71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69A01905"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3DECC1C3" w14:textId="34C2EDD2"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name of Good</w:t>
            </w:r>
            <w:r w:rsidR="00BF6B85">
              <w:rPr>
                <w:rFonts w:ascii="Verdana" w:hAnsi="Verdana"/>
                <w:i/>
                <w:iCs/>
                <w:sz w:val="20"/>
                <w:szCs w:val="20"/>
              </w:rPr>
              <w:t xml:space="preserve"> and Brand</w:t>
            </w:r>
            <w:r w:rsidRPr="001E7103">
              <w:rPr>
                <w:rFonts w:ascii="Verdana" w:hAnsi="Verdana"/>
                <w:i/>
                <w:iCs/>
                <w:sz w:val="20"/>
                <w:szCs w:val="20"/>
              </w:rPr>
              <w:t>]</w:t>
            </w:r>
          </w:p>
        </w:tc>
        <w:tc>
          <w:tcPr>
            <w:tcW w:w="1080" w:type="dxa"/>
            <w:tcBorders>
              <w:top w:val="single" w:sz="6" w:space="0" w:color="auto"/>
              <w:left w:val="single" w:sz="6" w:space="0" w:color="auto"/>
              <w:right w:val="single" w:sz="6" w:space="0" w:color="auto"/>
            </w:tcBorders>
          </w:tcPr>
          <w:p w14:paraId="3ED233BA"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quoted Delivery Date]</w:t>
            </w:r>
          </w:p>
        </w:tc>
        <w:tc>
          <w:tcPr>
            <w:tcW w:w="1015" w:type="dxa"/>
            <w:tcBorders>
              <w:top w:val="single" w:sz="6" w:space="0" w:color="auto"/>
              <w:left w:val="single" w:sz="6" w:space="0" w:color="auto"/>
              <w:right w:val="single" w:sz="6" w:space="0" w:color="auto"/>
            </w:tcBorders>
          </w:tcPr>
          <w:p w14:paraId="211730E7"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number of units to be supplied and name of the physical unit]</w:t>
            </w:r>
          </w:p>
        </w:tc>
        <w:tc>
          <w:tcPr>
            <w:tcW w:w="875" w:type="dxa"/>
            <w:tcBorders>
              <w:top w:val="single" w:sz="6" w:space="0" w:color="auto"/>
              <w:left w:val="single" w:sz="6" w:space="0" w:color="auto"/>
              <w:bottom w:val="single" w:sz="6" w:space="0" w:color="auto"/>
              <w:right w:val="single" w:sz="6" w:space="0" w:color="auto"/>
            </w:tcBorders>
          </w:tcPr>
          <w:p w14:paraId="11BBC897"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C0B04F2"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DC9ABAD"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the corresponding price per line item]</w:t>
            </w:r>
          </w:p>
        </w:tc>
        <w:tc>
          <w:tcPr>
            <w:tcW w:w="2160" w:type="dxa"/>
            <w:tcBorders>
              <w:top w:val="single" w:sz="6" w:space="0" w:color="auto"/>
              <w:left w:val="single" w:sz="6" w:space="0" w:color="auto"/>
              <w:bottom w:val="single" w:sz="6" w:space="0" w:color="auto"/>
              <w:right w:val="single" w:sz="6" w:space="0" w:color="auto"/>
            </w:tcBorders>
          </w:tcPr>
          <w:p w14:paraId="3CCBFE1D"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 xml:space="preserve">[Insert cost of local labor, raw </w:t>
            </w:r>
            <w:proofErr w:type="gramStart"/>
            <w:r w:rsidRPr="001E7103">
              <w:rPr>
                <w:rFonts w:ascii="Verdana" w:hAnsi="Verdana"/>
                <w:i/>
                <w:iCs/>
                <w:sz w:val="20"/>
                <w:szCs w:val="20"/>
              </w:rPr>
              <w:t>material</w:t>
            </w:r>
            <w:proofErr w:type="gramEnd"/>
            <w:r w:rsidRPr="001E7103">
              <w:rPr>
                <w:rFonts w:ascii="Verdana" w:hAnsi="Verdana"/>
                <w:i/>
                <w:iCs/>
                <w:sz w:val="20"/>
                <w:szCs w:val="20"/>
              </w:rPr>
              <w:t xml:space="preserve">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8E07885" w14:textId="77777777" w:rsidR="00AD6288" w:rsidRPr="001E7103" w:rsidRDefault="00AD6288" w:rsidP="009F76A1">
            <w:pPr>
              <w:tabs>
                <w:tab w:val="left" w:pos="7230"/>
              </w:tabs>
              <w:suppressAutoHyphens/>
              <w:jc w:val="both"/>
              <w:rPr>
                <w:rFonts w:ascii="Verdana" w:hAnsi="Verdana"/>
                <w:i/>
                <w:iCs/>
                <w:sz w:val="20"/>
                <w:szCs w:val="20"/>
              </w:rPr>
            </w:pPr>
            <w:r w:rsidRPr="001E7103">
              <w:rPr>
                <w:rFonts w:ascii="Verdana" w:hAnsi="Verdana"/>
                <w:i/>
                <w:iCs/>
                <w:sz w:val="20"/>
                <w:szCs w:val="20"/>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567C8C4A" w14:textId="77777777" w:rsidR="00AD6288" w:rsidRPr="001E7103" w:rsidRDefault="00AD6288" w:rsidP="009F76A1">
            <w:pPr>
              <w:pStyle w:val="CommentText"/>
              <w:tabs>
                <w:tab w:val="left" w:pos="7230"/>
              </w:tabs>
              <w:suppressAutoHyphens/>
              <w:jc w:val="both"/>
              <w:rPr>
                <w:rFonts w:ascii="Verdana" w:hAnsi="Verdana"/>
                <w:i/>
                <w:iCs/>
                <w:szCs w:val="20"/>
                <w:lang w:val="en-US"/>
              </w:rPr>
            </w:pPr>
            <w:r w:rsidRPr="001E7103">
              <w:rPr>
                <w:rFonts w:ascii="Verdana" w:hAnsi="Verdana"/>
                <w:i/>
                <w:iCs/>
                <w:szCs w:val="20"/>
                <w:lang w:val="en-US"/>
              </w:rPr>
              <w:t>[insert total price per item]</w:t>
            </w:r>
          </w:p>
        </w:tc>
      </w:tr>
      <w:tr w:rsidR="00AD6288" w:rsidRPr="001E7103" w14:paraId="0444A06D" w14:textId="77777777" w:rsidTr="001E71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4E5335E1"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946E3D0" w14:textId="77777777" w:rsidR="00AD6288" w:rsidRPr="001E7103" w:rsidRDefault="00AD6288" w:rsidP="009F76A1">
            <w:pPr>
              <w:tabs>
                <w:tab w:val="left" w:pos="7230"/>
              </w:tabs>
              <w:suppressAutoHyphens/>
              <w:jc w:val="both"/>
              <w:rPr>
                <w:rFonts w:ascii="Verdana" w:hAnsi="Verdana"/>
                <w:sz w:val="20"/>
                <w:szCs w:val="20"/>
              </w:rPr>
            </w:pPr>
          </w:p>
        </w:tc>
        <w:tc>
          <w:tcPr>
            <w:tcW w:w="1080" w:type="dxa"/>
            <w:tcBorders>
              <w:left w:val="single" w:sz="6" w:space="0" w:color="auto"/>
              <w:right w:val="single" w:sz="6" w:space="0" w:color="auto"/>
            </w:tcBorders>
          </w:tcPr>
          <w:p w14:paraId="5F9E82B2" w14:textId="77777777" w:rsidR="00AD6288" w:rsidRPr="001E7103" w:rsidRDefault="00AD6288" w:rsidP="009F76A1">
            <w:pPr>
              <w:tabs>
                <w:tab w:val="left" w:pos="7230"/>
              </w:tabs>
              <w:suppressAutoHyphens/>
              <w:jc w:val="both"/>
              <w:rPr>
                <w:rFonts w:ascii="Verdana" w:hAnsi="Verdana"/>
                <w:sz w:val="20"/>
                <w:szCs w:val="20"/>
              </w:rPr>
            </w:pPr>
          </w:p>
        </w:tc>
        <w:tc>
          <w:tcPr>
            <w:tcW w:w="1015" w:type="dxa"/>
            <w:tcBorders>
              <w:left w:val="single" w:sz="6" w:space="0" w:color="auto"/>
              <w:right w:val="single" w:sz="6" w:space="0" w:color="auto"/>
            </w:tcBorders>
          </w:tcPr>
          <w:p w14:paraId="5F08C23A" w14:textId="77777777" w:rsidR="00AD6288" w:rsidRPr="001E7103" w:rsidRDefault="00AD6288" w:rsidP="009F76A1">
            <w:pPr>
              <w:tabs>
                <w:tab w:val="left" w:pos="7230"/>
              </w:tabs>
              <w:suppressAutoHyphens/>
              <w:jc w:val="both"/>
              <w:rPr>
                <w:rFonts w:ascii="Verdana" w:hAnsi="Verdana"/>
                <w:sz w:val="20"/>
                <w:szCs w:val="20"/>
              </w:rPr>
            </w:pPr>
          </w:p>
        </w:tc>
        <w:tc>
          <w:tcPr>
            <w:tcW w:w="875" w:type="dxa"/>
            <w:tcBorders>
              <w:top w:val="single" w:sz="6" w:space="0" w:color="auto"/>
              <w:left w:val="single" w:sz="6" w:space="0" w:color="auto"/>
              <w:bottom w:val="single" w:sz="6" w:space="0" w:color="auto"/>
              <w:right w:val="single" w:sz="6" w:space="0" w:color="auto"/>
            </w:tcBorders>
          </w:tcPr>
          <w:p w14:paraId="6E10038F" w14:textId="77777777" w:rsidR="00AD6288" w:rsidRPr="001E7103" w:rsidRDefault="00AD6288" w:rsidP="009F76A1">
            <w:pPr>
              <w:tabs>
                <w:tab w:val="left" w:pos="7230"/>
              </w:tabs>
              <w:suppressAutoHyphens/>
              <w:jc w:val="both"/>
              <w:rPr>
                <w:rFonts w:ascii="Verdana" w:hAnsi="Verdana"/>
                <w:sz w:val="20"/>
                <w:szCs w:val="20"/>
              </w:rPr>
            </w:pPr>
          </w:p>
        </w:tc>
        <w:tc>
          <w:tcPr>
            <w:tcW w:w="1170" w:type="dxa"/>
            <w:tcBorders>
              <w:top w:val="single" w:sz="6" w:space="0" w:color="auto"/>
              <w:left w:val="single" w:sz="6" w:space="0" w:color="auto"/>
              <w:bottom w:val="single" w:sz="6" w:space="0" w:color="auto"/>
              <w:right w:val="single" w:sz="6" w:space="0" w:color="auto"/>
            </w:tcBorders>
          </w:tcPr>
          <w:p w14:paraId="776572A4"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single" w:sz="6" w:space="0" w:color="auto"/>
              <w:right w:val="single" w:sz="6" w:space="0" w:color="auto"/>
            </w:tcBorders>
          </w:tcPr>
          <w:p w14:paraId="09EBFAC9" w14:textId="77777777" w:rsidR="00AD6288" w:rsidRPr="001E7103" w:rsidRDefault="00AD6288" w:rsidP="009F76A1">
            <w:pPr>
              <w:tabs>
                <w:tab w:val="left" w:pos="7230"/>
              </w:tabs>
              <w:suppressAutoHyphens/>
              <w:jc w:val="both"/>
              <w:rPr>
                <w:rFonts w:ascii="Verdana" w:hAnsi="Verdana"/>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D00B894" w14:textId="77777777" w:rsidR="00AD6288" w:rsidRPr="001E7103" w:rsidRDefault="00AD6288" w:rsidP="009F76A1">
            <w:pPr>
              <w:tabs>
                <w:tab w:val="left" w:pos="7230"/>
              </w:tabs>
              <w:suppressAutoHyphens/>
              <w:jc w:val="both"/>
              <w:rPr>
                <w:rFonts w:ascii="Verdana" w:hAnsi="Verdana"/>
                <w:sz w:val="20"/>
                <w:szCs w:val="20"/>
              </w:rPr>
            </w:pPr>
          </w:p>
        </w:tc>
        <w:tc>
          <w:tcPr>
            <w:tcW w:w="2070" w:type="dxa"/>
            <w:tcBorders>
              <w:top w:val="single" w:sz="6" w:space="0" w:color="auto"/>
              <w:left w:val="single" w:sz="6" w:space="0" w:color="auto"/>
              <w:bottom w:val="single" w:sz="6" w:space="0" w:color="auto"/>
              <w:right w:val="single" w:sz="6" w:space="0" w:color="auto"/>
            </w:tcBorders>
          </w:tcPr>
          <w:p w14:paraId="5FB5CB26" w14:textId="77777777" w:rsidR="00AD6288" w:rsidRPr="001E7103" w:rsidRDefault="00AD6288" w:rsidP="009F76A1">
            <w:pPr>
              <w:tabs>
                <w:tab w:val="left" w:pos="7230"/>
              </w:tabs>
              <w:suppressAutoHyphens/>
              <w:jc w:val="both"/>
              <w:rPr>
                <w:rFonts w:ascii="Verdana" w:hAnsi="Verdana"/>
                <w:sz w:val="20"/>
                <w:szCs w:val="20"/>
              </w:rPr>
            </w:pPr>
          </w:p>
        </w:tc>
        <w:tc>
          <w:tcPr>
            <w:tcW w:w="1260" w:type="dxa"/>
            <w:tcBorders>
              <w:top w:val="single" w:sz="6" w:space="0" w:color="auto"/>
              <w:left w:val="single" w:sz="6" w:space="0" w:color="auto"/>
              <w:bottom w:val="single" w:sz="6" w:space="0" w:color="auto"/>
              <w:right w:val="double" w:sz="6" w:space="0" w:color="auto"/>
            </w:tcBorders>
          </w:tcPr>
          <w:p w14:paraId="5C3F5249" w14:textId="77777777" w:rsidR="00AD6288" w:rsidRPr="001E7103" w:rsidRDefault="00AD6288" w:rsidP="009F76A1">
            <w:pPr>
              <w:tabs>
                <w:tab w:val="left" w:pos="7230"/>
              </w:tabs>
              <w:suppressAutoHyphens/>
              <w:jc w:val="both"/>
              <w:rPr>
                <w:rFonts w:ascii="Verdana" w:hAnsi="Verdana"/>
                <w:sz w:val="20"/>
                <w:szCs w:val="20"/>
              </w:rPr>
            </w:pPr>
          </w:p>
        </w:tc>
      </w:tr>
      <w:tr w:rsidR="00AD6288" w:rsidRPr="001E7103" w14:paraId="2271BCBB" w14:textId="77777777" w:rsidTr="001E71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CB2A45"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single" w:sz="6" w:space="0" w:color="auto"/>
              <w:right w:val="single" w:sz="6" w:space="0" w:color="auto"/>
            </w:tcBorders>
          </w:tcPr>
          <w:p w14:paraId="28218D82" w14:textId="77777777" w:rsidR="00AD6288" w:rsidRPr="001E7103" w:rsidRDefault="00AD6288" w:rsidP="009F76A1">
            <w:pPr>
              <w:tabs>
                <w:tab w:val="left" w:pos="7230"/>
              </w:tabs>
              <w:suppressAutoHyphens/>
              <w:jc w:val="both"/>
              <w:rPr>
                <w:rFonts w:ascii="Verdana" w:hAnsi="Verdana"/>
                <w:sz w:val="20"/>
                <w:szCs w:val="20"/>
              </w:rPr>
            </w:pPr>
          </w:p>
        </w:tc>
        <w:tc>
          <w:tcPr>
            <w:tcW w:w="1080" w:type="dxa"/>
            <w:tcBorders>
              <w:left w:val="single" w:sz="6" w:space="0" w:color="auto"/>
              <w:right w:val="single" w:sz="6" w:space="0" w:color="auto"/>
            </w:tcBorders>
          </w:tcPr>
          <w:p w14:paraId="2A3E720B" w14:textId="77777777" w:rsidR="00AD6288" w:rsidRPr="001E7103" w:rsidRDefault="00AD6288" w:rsidP="009F76A1">
            <w:pPr>
              <w:tabs>
                <w:tab w:val="left" w:pos="7230"/>
              </w:tabs>
              <w:suppressAutoHyphens/>
              <w:jc w:val="both"/>
              <w:rPr>
                <w:rFonts w:ascii="Verdana" w:hAnsi="Verdana"/>
                <w:sz w:val="20"/>
                <w:szCs w:val="20"/>
              </w:rPr>
            </w:pPr>
          </w:p>
        </w:tc>
        <w:tc>
          <w:tcPr>
            <w:tcW w:w="1015" w:type="dxa"/>
            <w:tcBorders>
              <w:left w:val="single" w:sz="6" w:space="0" w:color="auto"/>
              <w:right w:val="single" w:sz="6" w:space="0" w:color="auto"/>
            </w:tcBorders>
          </w:tcPr>
          <w:p w14:paraId="38A9E437" w14:textId="77777777" w:rsidR="00AD6288" w:rsidRPr="001E7103" w:rsidRDefault="00AD6288" w:rsidP="009F76A1">
            <w:pPr>
              <w:tabs>
                <w:tab w:val="left" w:pos="7230"/>
              </w:tabs>
              <w:suppressAutoHyphens/>
              <w:jc w:val="both"/>
              <w:rPr>
                <w:rFonts w:ascii="Verdana" w:hAnsi="Verdana"/>
                <w:sz w:val="20"/>
                <w:szCs w:val="20"/>
              </w:rPr>
            </w:pPr>
          </w:p>
        </w:tc>
        <w:tc>
          <w:tcPr>
            <w:tcW w:w="875" w:type="dxa"/>
            <w:tcBorders>
              <w:top w:val="single" w:sz="6" w:space="0" w:color="auto"/>
              <w:left w:val="single" w:sz="6" w:space="0" w:color="auto"/>
              <w:bottom w:val="single" w:sz="6" w:space="0" w:color="auto"/>
              <w:right w:val="single" w:sz="6" w:space="0" w:color="auto"/>
            </w:tcBorders>
          </w:tcPr>
          <w:p w14:paraId="68A4F21C" w14:textId="77777777" w:rsidR="00AD6288" w:rsidRPr="001E7103" w:rsidRDefault="00AD6288" w:rsidP="009F76A1">
            <w:pPr>
              <w:tabs>
                <w:tab w:val="left" w:pos="7230"/>
              </w:tabs>
              <w:suppressAutoHyphens/>
              <w:jc w:val="both"/>
              <w:rPr>
                <w:rFonts w:ascii="Verdana" w:hAnsi="Verdana"/>
                <w:sz w:val="20"/>
                <w:szCs w:val="20"/>
              </w:rPr>
            </w:pPr>
          </w:p>
        </w:tc>
        <w:tc>
          <w:tcPr>
            <w:tcW w:w="1170" w:type="dxa"/>
            <w:tcBorders>
              <w:top w:val="single" w:sz="6" w:space="0" w:color="auto"/>
              <w:left w:val="single" w:sz="6" w:space="0" w:color="auto"/>
              <w:bottom w:val="single" w:sz="6" w:space="0" w:color="auto"/>
              <w:right w:val="single" w:sz="6" w:space="0" w:color="auto"/>
            </w:tcBorders>
          </w:tcPr>
          <w:p w14:paraId="1AE91E1A"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C347D92" w14:textId="77777777" w:rsidR="00AD6288" w:rsidRPr="001E7103" w:rsidRDefault="00AD6288" w:rsidP="009F76A1">
            <w:pPr>
              <w:tabs>
                <w:tab w:val="left" w:pos="7230"/>
              </w:tabs>
              <w:suppressAutoHyphens/>
              <w:jc w:val="both"/>
              <w:rPr>
                <w:rFonts w:ascii="Verdana" w:hAnsi="Verdana"/>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4C237BD" w14:textId="77777777" w:rsidR="00AD6288" w:rsidRPr="001E7103" w:rsidRDefault="00AD6288" w:rsidP="009F76A1">
            <w:pPr>
              <w:tabs>
                <w:tab w:val="left" w:pos="7230"/>
              </w:tabs>
              <w:suppressAutoHyphens/>
              <w:jc w:val="both"/>
              <w:rPr>
                <w:rFonts w:ascii="Verdana" w:hAnsi="Verdana"/>
                <w:sz w:val="20"/>
                <w:szCs w:val="20"/>
              </w:rPr>
            </w:pPr>
          </w:p>
        </w:tc>
        <w:tc>
          <w:tcPr>
            <w:tcW w:w="2070" w:type="dxa"/>
            <w:tcBorders>
              <w:top w:val="single" w:sz="6" w:space="0" w:color="auto"/>
              <w:left w:val="single" w:sz="6" w:space="0" w:color="auto"/>
              <w:bottom w:val="single" w:sz="6" w:space="0" w:color="auto"/>
              <w:right w:val="single" w:sz="6" w:space="0" w:color="auto"/>
            </w:tcBorders>
          </w:tcPr>
          <w:p w14:paraId="29E0FE24" w14:textId="77777777" w:rsidR="00AD6288" w:rsidRPr="001E7103" w:rsidRDefault="00AD6288" w:rsidP="009F76A1">
            <w:pPr>
              <w:tabs>
                <w:tab w:val="left" w:pos="7230"/>
              </w:tabs>
              <w:suppressAutoHyphens/>
              <w:jc w:val="both"/>
              <w:rPr>
                <w:rFonts w:ascii="Verdana" w:hAnsi="Verdana"/>
                <w:sz w:val="20"/>
                <w:szCs w:val="20"/>
              </w:rPr>
            </w:pPr>
          </w:p>
        </w:tc>
        <w:tc>
          <w:tcPr>
            <w:tcW w:w="1260" w:type="dxa"/>
            <w:tcBorders>
              <w:top w:val="single" w:sz="6" w:space="0" w:color="auto"/>
              <w:left w:val="single" w:sz="6" w:space="0" w:color="auto"/>
              <w:bottom w:val="single" w:sz="6" w:space="0" w:color="auto"/>
              <w:right w:val="double" w:sz="6" w:space="0" w:color="auto"/>
            </w:tcBorders>
          </w:tcPr>
          <w:p w14:paraId="37827290" w14:textId="77777777" w:rsidR="00AD6288" w:rsidRPr="001E7103" w:rsidRDefault="00AD6288" w:rsidP="009F76A1">
            <w:pPr>
              <w:tabs>
                <w:tab w:val="left" w:pos="7230"/>
              </w:tabs>
              <w:suppressAutoHyphens/>
              <w:jc w:val="both"/>
              <w:rPr>
                <w:rFonts w:ascii="Verdana" w:hAnsi="Verdana"/>
                <w:sz w:val="20"/>
                <w:szCs w:val="20"/>
              </w:rPr>
            </w:pPr>
          </w:p>
        </w:tc>
      </w:tr>
      <w:tr w:rsidR="00AD6288" w:rsidRPr="001E7103" w14:paraId="2B91751B" w14:textId="77777777" w:rsidTr="001E7103">
        <w:trPr>
          <w:cantSplit/>
          <w:trHeight w:val="390"/>
        </w:trPr>
        <w:tc>
          <w:tcPr>
            <w:tcW w:w="720" w:type="dxa"/>
            <w:tcBorders>
              <w:top w:val="single" w:sz="6" w:space="0" w:color="auto"/>
              <w:left w:val="double" w:sz="6" w:space="0" w:color="auto"/>
              <w:bottom w:val="nil"/>
              <w:right w:val="single" w:sz="6" w:space="0" w:color="auto"/>
            </w:tcBorders>
          </w:tcPr>
          <w:p w14:paraId="0062112D"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nil"/>
              <w:right w:val="single" w:sz="6" w:space="0" w:color="auto"/>
            </w:tcBorders>
          </w:tcPr>
          <w:p w14:paraId="4D39AA83" w14:textId="77777777" w:rsidR="00AD6288" w:rsidRPr="001E7103" w:rsidRDefault="00AD6288" w:rsidP="009F76A1">
            <w:pPr>
              <w:tabs>
                <w:tab w:val="left" w:pos="7230"/>
              </w:tabs>
              <w:suppressAutoHyphens/>
              <w:jc w:val="both"/>
              <w:rPr>
                <w:rFonts w:ascii="Verdana" w:hAnsi="Verdana"/>
                <w:sz w:val="20"/>
                <w:szCs w:val="20"/>
              </w:rPr>
            </w:pPr>
          </w:p>
        </w:tc>
        <w:tc>
          <w:tcPr>
            <w:tcW w:w="1080" w:type="dxa"/>
            <w:tcBorders>
              <w:left w:val="single" w:sz="6" w:space="0" w:color="auto"/>
              <w:bottom w:val="nil"/>
              <w:right w:val="single" w:sz="6" w:space="0" w:color="auto"/>
            </w:tcBorders>
          </w:tcPr>
          <w:p w14:paraId="384F4227" w14:textId="77777777" w:rsidR="00AD6288" w:rsidRPr="001E7103" w:rsidRDefault="00AD6288" w:rsidP="009F76A1">
            <w:pPr>
              <w:tabs>
                <w:tab w:val="left" w:pos="7230"/>
              </w:tabs>
              <w:suppressAutoHyphens/>
              <w:jc w:val="both"/>
              <w:rPr>
                <w:rFonts w:ascii="Verdana" w:hAnsi="Verdana"/>
                <w:sz w:val="20"/>
                <w:szCs w:val="20"/>
              </w:rPr>
            </w:pPr>
          </w:p>
        </w:tc>
        <w:tc>
          <w:tcPr>
            <w:tcW w:w="1015" w:type="dxa"/>
            <w:tcBorders>
              <w:left w:val="single" w:sz="6" w:space="0" w:color="auto"/>
              <w:bottom w:val="nil"/>
              <w:right w:val="single" w:sz="6" w:space="0" w:color="auto"/>
            </w:tcBorders>
          </w:tcPr>
          <w:p w14:paraId="53A99CDF" w14:textId="77777777" w:rsidR="00AD6288" w:rsidRPr="001E7103" w:rsidRDefault="00AD6288" w:rsidP="009F76A1">
            <w:pPr>
              <w:tabs>
                <w:tab w:val="left" w:pos="7230"/>
              </w:tabs>
              <w:suppressAutoHyphens/>
              <w:jc w:val="both"/>
              <w:rPr>
                <w:rFonts w:ascii="Verdana" w:hAnsi="Verdana"/>
                <w:sz w:val="20"/>
                <w:szCs w:val="20"/>
              </w:rPr>
            </w:pPr>
          </w:p>
        </w:tc>
        <w:tc>
          <w:tcPr>
            <w:tcW w:w="875" w:type="dxa"/>
            <w:tcBorders>
              <w:top w:val="single" w:sz="6" w:space="0" w:color="auto"/>
              <w:left w:val="single" w:sz="6" w:space="0" w:color="auto"/>
              <w:bottom w:val="nil"/>
              <w:right w:val="single" w:sz="6" w:space="0" w:color="auto"/>
            </w:tcBorders>
          </w:tcPr>
          <w:p w14:paraId="2CF3F486" w14:textId="77777777" w:rsidR="00AD6288" w:rsidRPr="001E7103" w:rsidRDefault="00AD6288" w:rsidP="009F76A1">
            <w:pPr>
              <w:tabs>
                <w:tab w:val="left" w:pos="7230"/>
              </w:tabs>
              <w:suppressAutoHyphens/>
              <w:jc w:val="both"/>
              <w:rPr>
                <w:rFonts w:ascii="Verdana" w:hAnsi="Verdana"/>
                <w:sz w:val="20"/>
                <w:szCs w:val="20"/>
              </w:rPr>
            </w:pPr>
          </w:p>
        </w:tc>
        <w:tc>
          <w:tcPr>
            <w:tcW w:w="1170" w:type="dxa"/>
            <w:tcBorders>
              <w:top w:val="single" w:sz="6" w:space="0" w:color="auto"/>
              <w:left w:val="single" w:sz="6" w:space="0" w:color="auto"/>
              <w:bottom w:val="nil"/>
              <w:right w:val="single" w:sz="6" w:space="0" w:color="auto"/>
            </w:tcBorders>
          </w:tcPr>
          <w:p w14:paraId="25F88688" w14:textId="77777777" w:rsidR="00AD6288" w:rsidRPr="001E7103" w:rsidRDefault="00AD6288" w:rsidP="009F76A1">
            <w:pPr>
              <w:tabs>
                <w:tab w:val="left" w:pos="7230"/>
              </w:tabs>
              <w:suppressAutoHyphens/>
              <w:jc w:val="both"/>
              <w:rPr>
                <w:rFonts w:ascii="Verdana" w:hAnsi="Verdana"/>
                <w:sz w:val="20"/>
                <w:szCs w:val="20"/>
              </w:rPr>
            </w:pPr>
          </w:p>
        </w:tc>
        <w:tc>
          <w:tcPr>
            <w:tcW w:w="1890" w:type="dxa"/>
            <w:tcBorders>
              <w:top w:val="single" w:sz="6" w:space="0" w:color="auto"/>
              <w:left w:val="single" w:sz="6" w:space="0" w:color="auto"/>
              <w:bottom w:val="nil"/>
              <w:right w:val="single" w:sz="6" w:space="0" w:color="auto"/>
            </w:tcBorders>
          </w:tcPr>
          <w:p w14:paraId="4A4DDEAE" w14:textId="77777777" w:rsidR="00AD6288" w:rsidRPr="001E7103" w:rsidRDefault="00AD6288" w:rsidP="009F76A1">
            <w:pPr>
              <w:tabs>
                <w:tab w:val="left" w:pos="7230"/>
              </w:tabs>
              <w:suppressAutoHyphens/>
              <w:jc w:val="both"/>
              <w:rPr>
                <w:rFonts w:ascii="Verdana" w:hAnsi="Verdana"/>
                <w:sz w:val="20"/>
                <w:szCs w:val="20"/>
              </w:rPr>
            </w:pPr>
          </w:p>
        </w:tc>
        <w:tc>
          <w:tcPr>
            <w:tcW w:w="2160" w:type="dxa"/>
            <w:tcBorders>
              <w:top w:val="single" w:sz="6" w:space="0" w:color="auto"/>
              <w:left w:val="single" w:sz="6" w:space="0" w:color="auto"/>
              <w:bottom w:val="nil"/>
              <w:right w:val="single" w:sz="6" w:space="0" w:color="auto"/>
            </w:tcBorders>
          </w:tcPr>
          <w:p w14:paraId="286499CC" w14:textId="77777777" w:rsidR="00AD6288" w:rsidRPr="001E7103" w:rsidRDefault="00AD6288" w:rsidP="009F76A1">
            <w:pPr>
              <w:tabs>
                <w:tab w:val="left" w:pos="7230"/>
              </w:tabs>
              <w:suppressAutoHyphens/>
              <w:jc w:val="both"/>
              <w:rPr>
                <w:rFonts w:ascii="Verdana" w:hAnsi="Verdana"/>
                <w:sz w:val="20"/>
                <w:szCs w:val="20"/>
              </w:rPr>
            </w:pPr>
          </w:p>
        </w:tc>
        <w:tc>
          <w:tcPr>
            <w:tcW w:w="2070" w:type="dxa"/>
            <w:tcBorders>
              <w:top w:val="single" w:sz="6" w:space="0" w:color="auto"/>
              <w:left w:val="single" w:sz="6" w:space="0" w:color="auto"/>
              <w:bottom w:val="nil"/>
              <w:right w:val="single" w:sz="6" w:space="0" w:color="auto"/>
            </w:tcBorders>
          </w:tcPr>
          <w:p w14:paraId="366CDFC2" w14:textId="77777777" w:rsidR="00AD6288" w:rsidRPr="001E7103" w:rsidRDefault="00AD6288" w:rsidP="009F76A1">
            <w:pPr>
              <w:tabs>
                <w:tab w:val="left" w:pos="7230"/>
              </w:tabs>
              <w:suppressAutoHyphens/>
              <w:jc w:val="both"/>
              <w:rPr>
                <w:rFonts w:ascii="Verdana" w:hAnsi="Verdana"/>
                <w:sz w:val="20"/>
                <w:szCs w:val="20"/>
              </w:rPr>
            </w:pPr>
          </w:p>
        </w:tc>
        <w:tc>
          <w:tcPr>
            <w:tcW w:w="1260" w:type="dxa"/>
            <w:tcBorders>
              <w:top w:val="single" w:sz="6" w:space="0" w:color="auto"/>
              <w:left w:val="single" w:sz="6" w:space="0" w:color="auto"/>
              <w:bottom w:val="nil"/>
              <w:right w:val="double" w:sz="6" w:space="0" w:color="auto"/>
            </w:tcBorders>
          </w:tcPr>
          <w:p w14:paraId="09D0D53F" w14:textId="77777777" w:rsidR="00AD6288" w:rsidRPr="001E7103" w:rsidRDefault="00AD6288" w:rsidP="009F76A1">
            <w:pPr>
              <w:tabs>
                <w:tab w:val="left" w:pos="7230"/>
              </w:tabs>
              <w:suppressAutoHyphens/>
              <w:jc w:val="both"/>
              <w:rPr>
                <w:rFonts w:ascii="Verdana" w:hAnsi="Verdana"/>
                <w:sz w:val="20"/>
                <w:szCs w:val="20"/>
              </w:rPr>
            </w:pPr>
          </w:p>
        </w:tc>
      </w:tr>
      <w:tr w:rsidR="00AD6288" w:rsidRPr="001E7103" w14:paraId="748C0167" w14:textId="77777777" w:rsidTr="009F76A1">
        <w:trPr>
          <w:cantSplit/>
          <w:trHeight w:val="333"/>
        </w:trPr>
        <w:tc>
          <w:tcPr>
            <w:tcW w:w="10800" w:type="dxa"/>
            <w:gridSpan w:val="8"/>
            <w:tcBorders>
              <w:top w:val="double" w:sz="6" w:space="0" w:color="auto"/>
              <w:left w:val="nil"/>
              <w:bottom w:val="nil"/>
              <w:right w:val="double" w:sz="6" w:space="0" w:color="auto"/>
            </w:tcBorders>
          </w:tcPr>
          <w:p w14:paraId="06464E86" w14:textId="77777777" w:rsidR="00AD6288" w:rsidRPr="001E7103" w:rsidRDefault="00AD6288" w:rsidP="009F76A1">
            <w:pPr>
              <w:tabs>
                <w:tab w:val="left" w:pos="7230"/>
              </w:tabs>
              <w:suppressAutoHyphens/>
              <w:jc w:val="both"/>
              <w:rPr>
                <w:rFonts w:ascii="Verdana" w:hAnsi="Verdana"/>
                <w:sz w:val="20"/>
                <w:szCs w:val="20"/>
              </w:rPr>
            </w:pPr>
          </w:p>
          <w:p w14:paraId="523F299E" w14:textId="77777777" w:rsidR="00AD6288" w:rsidRPr="001E7103" w:rsidRDefault="00AD6288" w:rsidP="009F76A1">
            <w:pPr>
              <w:tabs>
                <w:tab w:val="left" w:pos="7230"/>
              </w:tabs>
              <w:suppressAutoHyphens/>
              <w:jc w:val="both"/>
              <w:rPr>
                <w:rFonts w:ascii="Verdana" w:hAnsi="Verdana"/>
                <w:sz w:val="20"/>
                <w:szCs w:val="20"/>
              </w:rPr>
            </w:pPr>
          </w:p>
        </w:tc>
        <w:tc>
          <w:tcPr>
            <w:tcW w:w="2070" w:type="dxa"/>
            <w:tcBorders>
              <w:top w:val="double" w:sz="6" w:space="0" w:color="auto"/>
              <w:left w:val="double" w:sz="6" w:space="0" w:color="auto"/>
              <w:bottom w:val="double" w:sz="6" w:space="0" w:color="auto"/>
              <w:right w:val="double" w:sz="6" w:space="0" w:color="auto"/>
            </w:tcBorders>
          </w:tcPr>
          <w:p w14:paraId="5C2C826A" w14:textId="77777777" w:rsidR="00AD6288" w:rsidRPr="001E7103" w:rsidRDefault="00AD6288" w:rsidP="009F76A1">
            <w:pPr>
              <w:pStyle w:val="CommentText"/>
              <w:tabs>
                <w:tab w:val="left" w:pos="7230"/>
              </w:tabs>
              <w:suppressAutoHyphens/>
              <w:jc w:val="both"/>
              <w:rPr>
                <w:rFonts w:ascii="Verdana" w:hAnsi="Verdana"/>
                <w:szCs w:val="20"/>
                <w:lang w:val="en-US"/>
              </w:rPr>
            </w:pPr>
            <w:r w:rsidRPr="001E7103">
              <w:rPr>
                <w:rFonts w:ascii="Verdana" w:hAnsi="Verdana"/>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32940B8D" w14:textId="77777777" w:rsidR="00AD6288" w:rsidRPr="001E7103" w:rsidRDefault="00AD6288" w:rsidP="009F76A1">
            <w:pPr>
              <w:tabs>
                <w:tab w:val="left" w:pos="7230"/>
              </w:tabs>
              <w:suppressAutoHyphens/>
              <w:jc w:val="both"/>
              <w:rPr>
                <w:rFonts w:ascii="Verdana" w:hAnsi="Verdana"/>
                <w:sz w:val="20"/>
                <w:szCs w:val="20"/>
              </w:rPr>
            </w:pPr>
          </w:p>
        </w:tc>
      </w:tr>
    </w:tbl>
    <w:p w14:paraId="3A1EBCD0" w14:textId="77777777" w:rsidR="00AD6288" w:rsidRPr="001E7103" w:rsidRDefault="00AD6288" w:rsidP="00AD6288">
      <w:pPr>
        <w:tabs>
          <w:tab w:val="left" w:pos="7230"/>
        </w:tabs>
        <w:jc w:val="both"/>
        <w:rPr>
          <w:rFonts w:ascii="Verdana" w:hAnsi="Verdana"/>
          <w:sz w:val="20"/>
          <w:szCs w:val="20"/>
        </w:rPr>
      </w:pPr>
    </w:p>
    <w:p w14:paraId="483E3CB9" w14:textId="77777777" w:rsidR="00AD6288" w:rsidRPr="001E7103" w:rsidRDefault="00AD6288" w:rsidP="00AD6288">
      <w:pPr>
        <w:pStyle w:val="BodyTextIndent3"/>
        <w:tabs>
          <w:tab w:val="left" w:pos="7230"/>
        </w:tabs>
        <w:ind w:left="0"/>
        <w:jc w:val="both"/>
        <w:rPr>
          <w:rFonts w:ascii="Verdana" w:hAnsi="Verdana"/>
          <w:sz w:val="20"/>
          <w:szCs w:val="20"/>
        </w:rPr>
      </w:pPr>
      <w:r w:rsidRPr="001E7103">
        <w:rPr>
          <w:rFonts w:ascii="Verdana" w:hAnsi="Verdana"/>
          <w:sz w:val="20"/>
          <w:szCs w:val="20"/>
        </w:rPr>
        <w:t>Name of tenderer [</w:t>
      </w:r>
      <w:r w:rsidRPr="001E7103">
        <w:rPr>
          <w:rFonts w:ascii="Verdana" w:hAnsi="Verdana"/>
          <w:i/>
          <w:iCs/>
          <w:sz w:val="20"/>
          <w:szCs w:val="20"/>
        </w:rPr>
        <w:t>insert complete name of tenderer</w:t>
      </w:r>
      <w:r w:rsidRPr="001E7103">
        <w:rPr>
          <w:rFonts w:ascii="Verdana" w:hAnsi="Verdana"/>
          <w:sz w:val="20"/>
          <w:szCs w:val="20"/>
        </w:rPr>
        <w:t>] Signature of tenderer [</w:t>
      </w:r>
      <w:r w:rsidRPr="001E7103">
        <w:rPr>
          <w:rFonts w:ascii="Verdana" w:hAnsi="Verdana"/>
          <w:i/>
          <w:iCs/>
          <w:sz w:val="20"/>
          <w:szCs w:val="20"/>
        </w:rPr>
        <w:t>signature of person signing the Tender</w:t>
      </w:r>
      <w:r w:rsidRPr="001E7103">
        <w:rPr>
          <w:rFonts w:ascii="Verdana" w:hAnsi="Verdana"/>
          <w:sz w:val="20"/>
          <w:szCs w:val="20"/>
        </w:rPr>
        <w:t>] Date [</w:t>
      </w:r>
      <w:r w:rsidRPr="001E7103">
        <w:rPr>
          <w:rFonts w:ascii="Verdana" w:hAnsi="Verdana"/>
          <w:i/>
          <w:iCs/>
          <w:sz w:val="20"/>
          <w:szCs w:val="20"/>
        </w:rPr>
        <w:t>insert date</w:t>
      </w:r>
      <w:r w:rsidRPr="001E7103">
        <w:rPr>
          <w:rFonts w:ascii="Verdana" w:hAnsi="Verdana"/>
          <w:sz w:val="20"/>
          <w:szCs w:val="20"/>
        </w:rPr>
        <w:t>]</w:t>
      </w:r>
    </w:p>
    <w:p w14:paraId="4728EFAE" w14:textId="77777777" w:rsidR="00AD6288" w:rsidRDefault="00AD6288" w:rsidP="00A11A49">
      <w:pPr>
        <w:pStyle w:val="Heading3"/>
        <w:spacing w:before="129"/>
        <w:ind w:left="251" w:right="374"/>
        <w:rPr>
          <w:rFonts w:ascii="Verdana" w:hAnsi="Verdana"/>
          <w:color w:val="231F20"/>
          <w:sz w:val="20"/>
          <w:szCs w:val="20"/>
        </w:rPr>
      </w:pPr>
    </w:p>
    <w:p w14:paraId="29A0F142" w14:textId="77777777" w:rsidR="00EA0C62" w:rsidRDefault="00EA0C62" w:rsidP="00A11A49">
      <w:pPr>
        <w:pStyle w:val="Heading3"/>
        <w:spacing w:before="129"/>
        <w:ind w:left="251" w:right="374"/>
        <w:rPr>
          <w:rFonts w:ascii="Verdana" w:hAnsi="Verdana"/>
          <w:color w:val="231F20"/>
          <w:sz w:val="20"/>
          <w:szCs w:val="20"/>
        </w:rPr>
      </w:pPr>
    </w:p>
    <w:p w14:paraId="1D8B81DE" w14:textId="77777777" w:rsidR="00EA0C62" w:rsidRPr="00EA0C62" w:rsidRDefault="00EA0C62" w:rsidP="00A11A49">
      <w:pPr>
        <w:pStyle w:val="Heading3"/>
        <w:spacing w:before="129"/>
        <w:ind w:left="251" w:right="374"/>
        <w:rPr>
          <w:rFonts w:ascii="Verdana" w:hAnsi="Verdana"/>
          <w:color w:val="231F20"/>
          <w:sz w:val="22"/>
          <w:szCs w:val="22"/>
        </w:rPr>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40"/>
        <w:gridCol w:w="1835"/>
        <w:gridCol w:w="1616"/>
        <w:gridCol w:w="1170"/>
        <w:gridCol w:w="2219"/>
        <w:gridCol w:w="3060"/>
        <w:gridCol w:w="1440"/>
        <w:gridCol w:w="1710"/>
      </w:tblGrid>
      <w:tr w:rsidR="00EA0C62" w:rsidRPr="00EA0C62" w14:paraId="17177061" w14:textId="77777777" w:rsidTr="009F76A1">
        <w:trPr>
          <w:cantSplit/>
          <w:trHeight w:val="140"/>
        </w:trPr>
        <w:tc>
          <w:tcPr>
            <w:tcW w:w="14490" w:type="dxa"/>
            <w:gridSpan w:val="8"/>
            <w:tcBorders>
              <w:top w:val="nil"/>
              <w:left w:val="nil"/>
              <w:bottom w:val="nil"/>
              <w:right w:val="nil"/>
            </w:tcBorders>
          </w:tcPr>
          <w:p w14:paraId="0C01D6ED" w14:textId="77777777" w:rsidR="00EA0C62" w:rsidRPr="00EA0C62" w:rsidRDefault="00EA0C62" w:rsidP="00EA0C62">
            <w:pPr>
              <w:pStyle w:val="Heading3"/>
              <w:spacing w:before="129"/>
              <w:ind w:left="251" w:right="374"/>
              <w:rPr>
                <w:rFonts w:ascii="Verdana" w:hAnsi="Verdana"/>
                <w:sz w:val="22"/>
                <w:szCs w:val="22"/>
                <w:u w:val="single"/>
              </w:rPr>
            </w:pPr>
            <w:bookmarkStart w:id="180" w:name="_Toc347230625"/>
            <w:bookmarkStart w:id="181" w:name="_Toc454620981"/>
            <w:bookmarkStart w:id="182" w:name="_Toc80192942"/>
            <w:r w:rsidRPr="00EA0C62">
              <w:rPr>
                <w:rFonts w:ascii="Verdana" w:hAnsi="Verdana"/>
                <w:sz w:val="22"/>
                <w:szCs w:val="22"/>
                <w:u w:val="single"/>
              </w:rPr>
              <w:t>Price and Completion Schedule - Related Services</w:t>
            </w:r>
            <w:bookmarkEnd w:id="180"/>
            <w:bookmarkEnd w:id="181"/>
            <w:bookmarkEnd w:id="182"/>
          </w:p>
          <w:p w14:paraId="3D9EFB32" w14:textId="77777777" w:rsidR="00EA0C62" w:rsidRPr="00EA0C62" w:rsidRDefault="00EA0C62" w:rsidP="009F76A1">
            <w:pPr>
              <w:pStyle w:val="SectionVHeader"/>
              <w:tabs>
                <w:tab w:val="left" w:pos="7230"/>
              </w:tabs>
              <w:spacing w:before="0" w:after="0"/>
              <w:jc w:val="both"/>
              <w:rPr>
                <w:rFonts w:ascii="Verdana" w:hAnsi="Verdana"/>
                <w:sz w:val="22"/>
                <w:szCs w:val="22"/>
                <w:lang w:val="en-US"/>
              </w:rPr>
            </w:pPr>
          </w:p>
        </w:tc>
      </w:tr>
      <w:tr w:rsidR="00EA0C62" w:rsidRPr="00EA0C62" w14:paraId="2876B849" w14:textId="77777777" w:rsidTr="009F76A1">
        <w:trPr>
          <w:cantSplit/>
        </w:trPr>
        <w:tc>
          <w:tcPr>
            <w:tcW w:w="3275" w:type="dxa"/>
            <w:gridSpan w:val="2"/>
            <w:tcBorders>
              <w:top w:val="double" w:sz="6" w:space="0" w:color="auto"/>
              <w:bottom w:val="double" w:sz="6" w:space="0" w:color="auto"/>
              <w:right w:val="nil"/>
            </w:tcBorders>
          </w:tcPr>
          <w:p w14:paraId="793EEA17" w14:textId="77777777" w:rsidR="00EA0C62" w:rsidRPr="00EA0C62" w:rsidRDefault="00EA0C62" w:rsidP="009F76A1">
            <w:pPr>
              <w:tabs>
                <w:tab w:val="left" w:pos="7230"/>
              </w:tabs>
              <w:suppressAutoHyphens/>
              <w:jc w:val="both"/>
              <w:rPr>
                <w:rFonts w:ascii="Verdana" w:hAnsi="Verdana"/>
              </w:rPr>
            </w:pPr>
          </w:p>
        </w:tc>
        <w:tc>
          <w:tcPr>
            <w:tcW w:w="8065" w:type="dxa"/>
            <w:gridSpan w:val="4"/>
            <w:tcBorders>
              <w:top w:val="double" w:sz="6" w:space="0" w:color="auto"/>
              <w:left w:val="nil"/>
              <w:bottom w:val="double" w:sz="6" w:space="0" w:color="auto"/>
              <w:right w:val="nil"/>
            </w:tcBorders>
          </w:tcPr>
          <w:p w14:paraId="7DA75EAD"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Currencies in accordance with ITT 15</w:t>
            </w:r>
          </w:p>
        </w:tc>
        <w:tc>
          <w:tcPr>
            <w:tcW w:w="3150" w:type="dxa"/>
            <w:gridSpan w:val="2"/>
            <w:tcBorders>
              <w:top w:val="double" w:sz="6" w:space="0" w:color="auto"/>
              <w:left w:val="nil"/>
              <w:bottom w:val="double" w:sz="6" w:space="0" w:color="auto"/>
            </w:tcBorders>
          </w:tcPr>
          <w:p w14:paraId="18E80976" w14:textId="77777777" w:rsidR="00EA0C62" w:rsidRPr="00EA0C62" w:rsidRDefault="00EA0C62" w:rsidP="009F76A1">
            <w:pPr>
              <w:tabs>
                <w:tab w:val="left" w:pos="7230"/>
              </w:tabs>
              <w:jc w:val="both"/>
              <w:rPr>
                <w:rFonts w:ascii="Verdana" w:hAnsi="Verdana"/>
              </w:rPr>
            </w:pPr>
            <w:r w:rsidRPr="00EA0C62">
              <w:rPr>
                <w:rFonts w:ascii="Verdana" w:hAnsi="Verdana"/>
              </w:rPr>
              <w:t>Date: _________________________</w:t>
            </w:r>
          </w:p>
          <w:p w14:paraId="18BFBC07"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ITT No: _____________________</w:t>
            </w:r>
          </w:p>
          <w:p w14:paraId="0E9D08F3"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Alternative No: ________________</w:t>
            </w:r>
          </w:p>
          <w:p w14:paraId="396D12CB"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Page N</w:t>
            </w:r>
            <w:r w:rsidRPr="00EA0C62">
              <w:rPr>
                <w:rFonts w:ascii="Verdana" w:hAnsi="Verdana"/>
              </w:rPr>
              <w:sym w:font="Symbol" w:char="F0B0"/>
            </w:r>
            <w:r w:rsidRPr="00EA0C62">
              <w:rPr>
                <w:rFonts w:ascii="Verdana" w:hAnsi="Verdana"/>
              </w:rPr>
              <w:t xml:space="preserve"> ______ of ______</w:t>
            </w:r>
          </w:p>
        </w:tc>
      </w:tr>
      <w:tr w:rsidR="00EA0C62" w:rsidRPr="00EA0C62" w14:paraId="6D013C72" w14:textId="77777777" w:rsidTr="009F76A1">
        <w:trPr>
          <w:cantSplit/>
        </w:trPr>
        <w:tc>
          <w:tcPr>
            <w:tcW w:w="1440" w:type="dxa"/>
            <w:tcBorders>
              <w:top w:val="double" w:sz="6" w:space="0" w:color="auto"/>
              <w:bottom w:val="double" w:sz="6" w:space="0" w:color="auto"/>
              <w:right w:val="single" w:sz="6" w:space="0" w:color="auto"/>
            </w:tcBorders>
          </w:tcPr>
          <w:p w14:paraId="6D888762"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1</w:t>
            </w:r>
          </w:p>
        </w:tc>
        <w:tc>
          <w:tcPr>
            <w:tcW w:w="3451" w:type="dxa"/>
            <w:gridSpan w:val="2"/>
            <w:tcBorders>
              <w:top w:val="double" w:sz="6" w:space="0" w:color="auto"/>
              <w:left w:val="single" w:sz="6" w:space="0" w:color="auto"/>
              <w:bottom w:val="double" w:sz="6" w:space="0" w:color="auto"/>
              <w:right w:val="single" w:sz="6" w:space="0" w:color="auto"/>
            </w:tcBorders>
          </w:tcPr>
          <w:p w14:paraId="29BEA3A7"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2</w:t>
            </w:r>
          </w:p>
        </w:tc>
        <w:tc>
          <w:tcPr>
            <w:tcW w:w="1170" w:type="dxa"/>
            <w:tcBorders>
              <w:top w:val="double" w:sz="6" w:space="0" w:color="auto"/>
              <w:left w:val="single" w:sz="6" w:space="0" w:color="auto"/>
              <w:bottom w:val="double" w:sz="6" w:space="0" w:color="auto"/>
              <w:right w:val="single" w:sz="6" w:space="0" w:color="auto"/>
            </w:tcBorders>
          </w:tcPr>
          <w:p w14:paraId="11990A9F"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3</w:t>
            </w:r>
          </w:p>
        </w:tc>
        <w:tc>
          <w:tcPr>
            <w:tcW w:w="2219" w:type="dxa"/>
            <w:tcBorders>
              <w:top w:val="double" w:sz="6" w:space="0" w:color="auto"/>
              <w:left w:val="single" w:sz="6" w:space="0" w:color="auto"/>
              <w:bottom w:val="double" w:sz="6" w:space="0" w:color="auto"/>
              <w:right w:val="single" w:sz="6" w:space="0" w:color="auto"/>
            </w:tcBorders>
          </w:tcPr>
          <w:p w14:paraId="37393E25"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4</w:t>
            </w:r>
          </w:p>
        </w:tc>
        <w:tc>
          <w:tcPr>
            <w:tcW w:w="3060" w:type="dxa"/>
            <w:tcBorders>
              <w:top w:val="double" w:sz="6" w:space="0" w:color="auto"/>
              <w:left w:val="single" w:sz="6" w:space="0" w:color="auto"/>
              <w:bottom w:val="double" w:sz="6" w:space="0" w:color="auto"/>
              <w:right w:val="single" w:sz="6" w:space="0" w:color="auto"/>
            </w:tcBorders>
          </w:tcPr>
          <w:p w14:paraId="2A11D6C0"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5</w:t>
            </w:r>
          </w:p>
        </w:tc>
        <w:tc>
          <w:tcPr>
            <w:tcW w:w="1440" w:type="dxa"/>
            <w:tcBorders>
              <w:top w:val="double" w:sz="6" w:space="0" w:color="auto"/>
              <w:left w:val="single" w:sz="6" w:space="0" w:color="auto"/>
              <w:bottom w:val="double" w:sz="6" w:space="0" w:color="auto"/>
              <w:right w:val="single" w:sz="6" w:space="0" w:color="auto"/>
            </w:tcBorders>
          </w:tcPr>
          <w:p w14:paraId="09685E44"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6</w:t>
            </w:r>
          </w:p>
        </w:tc>
        <w:tc>
          <w:tcPr>
            <w:tcW w:w="1710" w:type="dxa"/>
            <w:tcBorders>
              <w:top w:val="double" w:sz="6" w:space="0" w:color="auto"/>
              <w:left w:val="single" w:sz="6" w:space="0" w:color="auto"/>
              <w:bottom w:val="double" w:sz="6" w:space="0" w:color="auto"/>
            </w:tcBorders>
          </w:tcPr>
          <w:p w14:paraId="03F51A5E"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7</w:t>
            </w:r>
          </w:p>
        </w:tc>
      </w:tr>
      <w:tr w:rsidR="00EA0C62" w:rsidRPr="00EA0C62" w14:paraId="4F9BA887" w14:textId="77777777" w:rsidTr="009F7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14:paraId="6378D95F" w14:textId="77777777" w:rsidR="00EA0C62" w:rsidRPr="00EA0C62" w:rsidRDefault="00EA0C62" w:rsidP="009F76A1">
            <w:pPr>
              <w:tabs>
                <w:tab w:val="left" w:pos="7230"/>
              </w:tabs>
              <w:suppressAutoHyphens/>
              <w:rPr>
                <w:rFonts w:ascii="Verdana" w:hAnsi="Verdana"/>
              </w:rPr>
            </w:pPr>
            <w:r w:rsidRPr="00EA0C62">
              <w:rPr>
                <w:rFonts w:ascii="Verdana" w:hAnsi="Verdana"/>
              </w:rPr>
              <w:t xml:space="preserve">Service </w:t>
            </w:r>
          </w:p>
          <w:p w14:paraId="2E380A5F" w14:textId="77777777" w:rsidR="00EA0C62" w:rsidRPr="00EA0C62" w:rsidRDefault="00EA0C62" w:rsidP="009F76A1">
            <w:pPr>
              <w:tabs>
                <w:tab w:val="left" w:pos="7230"/>
              </w:tabs>
              <w:suppressAutoHyphens/>
              <w:rPr>
                <w:rFonts w:ascii="Verdana" w:hAnsi="Verdana"/>
              </w:rPr>
            </w:pPr>
            <w:r w:rsidRPr="00EA0C62">
              <w:rPr>
                <w:rFonts w:ascii="Verdana" w:hAnsi="Verdana"/>
              </w:rPr>
              <w:t>N</w:t>
            </w:r>
            <w:r w:rsidRPr="00EA0C62">
              <w:rPr>
                <w:rFonts w:ascii="Verdana" w:hAnsi="Verdana"/>
              </w:rP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14:paraId="36F2B7D4" w14:textId="77777777" w:rsidR="00EA0C62" w:rsidRPr="00EA0C62" w:rsidRDefault="00EA0C62" w:rsidP="009F76A1">
            <w:pPr>
              <w:tabs>
                <w:tab w:val="left" w:pos="7230"/>
              </w:tabs>
              <w:suppressAutoHyphens/>
              <w:rPr>
                <w:rFonts w:ascii="Verdana" w:hAnsi="Verdana"/>
              </w:rPr>
            </w:pPr>
            <w:r w:rsidRPr="00EA0C62">
              <w:rPr>
                <w:rFonts w:ascii="Verdana" w:hAnsi="Verdana"/>
              </w:rPr>
              <w:t xml:space="preserve">Description of Services (excludes inland transportation and other services required in Kenya to convey the goods to their </w:t>
            </w:r>
            <w:proofErr w:type="gramStart"/>
            <w:r w:rsidRPr="00EA0C62">
              <w:rPr>
                <w:rFonts w:ascii="Verdana" w:hAnsi="Verdana"/>
              </w:rPr>
              <w:t>final destination</w:t>
            </w:r>
            <w:proofErr w:type="gramEnd"/>
            <w:r w:rsidRPr="00EA0C62">
              <w:rPr>
                <w:rFonts w:ascii="Verdana" w:hAnsi="Verdana"/>
              </w:rPr>
              <w:t xml:space="preserve">) </w:t>
            </w:r>
          </w:p>
        </w:tc>
        <w:tc>
          <w:tcPr>
            <w:tcW w:w="1170" w:type="dxa"/>
            <w:tcBorders>
              <w:top w:val="double" w:sz="6" w:space="0" w:color="auto"/>
              <w:left w:val="single" w:sz="6" w:space="0" w:color="auto"/>
              <w:bottom w:val="single" w:sz="6" w:space="0" w:color="auto"/>
              <w:right w:val="single" w:sz="6" w:space="0" w:color="auto"/>
            </w:tcBorders>
          </w:tcPr>
          <w:p w14:paraId="18830746" w14:textId="77777777" w:rsidR="00EA0C62" w:rsidRPr="00EA0C62" w:rsidRDefault="00EA0C62" w:rsidP="009F76A1">
            <w:pPr>
              <w:tabs>
                <w:tab w:val="left" w:pos="7230"/>
              </w:tabs>
              <w:suppressAutoHyphens/>
              <w:rPr>
                <w:rFonts w:ascii="Verdana" w:hAnsi="Verdana"/>
              </w:rPr>
            </w:pPr>
            <w:r w:rsidRPr="00EA0C62">
              <w:rPr>
                <w:rFonts w:ascii="Verdana" w:hAnsi="Verdana"/>
              </w:rPr>
              <w:t>Country of Origin</w:t>
            </w:r>
          </w:p>
        </w:tc>
        <w:tc>
          <w:tcPr>
            <w:tcW w:w="2219" w:type="dxa"/>
            <w:tcBorders>
              <w:top w:val="double" w:sz="6" w:space="0" w:color="auto"/>
              <w:left w:val="single" w:sz="6" w:space="0" w:color="auto"/>
              <w:bottom w:val="single" w:sz="6" w:space="0" w:color="auto"/>
              <w:right w:val="single" w:sz="6" w:space="0" w:color="auto"/>
            </w:tcBorders>
          </w:tcPr>
          <w:p w14:paraId="75BAD84D" w14:textId="77777777" w:rsidR="00EA0C62" w:rsidRPr="00EA0C62" w:rsidRDefault="00EA0C62" w:rsidP="009F76A1">
            <w:pPr>
              <w:tabs>
                <w:tab w:val="left" w:pos="7230"/>
              </w:tabs>
              <w:suppressAutoHyphens/>
              <w:rPr>
                <w:rFonts w:ascii="Verdana" w:hAnsi="Verdana"/>
              </w:rPr>
            </w:pPr>
            <w:r w:rsidRPr="00EA0C62">
              <w:rPr>
                <w:rFonts w:ascii="Verdana" w:hAnsi="Verdana"/>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C08F3F1" w14:textId="77777777" w:rsidR="00EA0C62" w:rsidRPr="00EA0C62" w:rsidRDefault="00EA0C62" w:rsidP="009F76A1">
            <w:pPr>
              <w:tabs>
                <w:tab w:val="left" w:pos="7230"/>
              </w:tabs>
              <w:suppressAutoHyphens/>
              <w:rPr>
                <w:rFonts w:ascii="Verdana" w:hAnsi="Verdana"/>
              </w:rPr>
            </w:pPr>
            <w:r w:rsidRPr="00EA0C62">
              <w:rPr>
                <w:rFonts w:ascii="Verdana" w:hAnsi="Verdana"/>
              </w:rPr>
              <w:t>Quantity and physical unit</w:t>
            </w:r>
          </w:p>
        </w:tc>
        <w:tc>
          <w:tcPr>
            <w:tcW w:w="1440" w:type="dxa"/>
            <w:tcBorders>
              <w:top w:val="double" w:sz="6" w:space="0" w:color="auto"/>
              <w:left w:val="single" w:sz="6" w:space="0" w:color="auto"/>
              <w:bottom w:val="single" w:sz="6" w:space="0" w:color="auto"/>
              <w:right w:val="single" w:sz="6" w:space="0" w:color="auto"/>
            </w:tcBorders>
          </w:tcPr>
          <w:p w14:paraId="1E8322AB" w14:textId="77777777" w:rsidR="00EA0C62" w:rsidRPr="00EA0C62" w:rsidRDefault="00EA0C62" w:rsidP="009F76A1">
            <w:pPr>
              <w:tabs>
                <w:tab w:val="left" w:pos="7230"/>
              </w:tabs>
              <w:suppressAutoHyphens/>
              <w:rPr>
                <w:rFonts w:ascii="Verdana" w:hAnsi="Verdana"/>
              </w:rPr>
            </w:pPr>
            <w:r w:rsidRPr="00EA0C62">
              <w:rPr>
                <w:rFonts w:ascii="Verdana" w:hAnsi="Verdana"/>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7D5C3DA" w14:textId="77777777" w:rsidR="00EA0C62" w:rsidRPr="00EA0C62" w:rsidRDefault="00EA0C62" w:rsidP="009F76A1">
            <w:pPr>
              <w:tabs>
                <w:tab w:val="left" w:pos="7230"/>
              </w:tabs>
              <w:suppressAutoHyphens/>
              <w:rPr>
                <w:rFonts w:ascii="Verdana" w:hAnsi="Verdana"/>
              </w:rPr>
            </w:pPr>
            <w:r w:rsidRPr="00EA0C62">
              <w:rPr>
                <w:rFonts w:ascii="Verdana" w:hAnsi="Verdana"/>
              </w:rPr>
              <w:t xml:space="preserve">Total Price per Service </w:t>
            </w:r>
          </w:p>
          <w:p w14:paraId="4EC751D8" w14:textId="77777777" w:rsidR="00EA0C62" w:rsidRPr="00EA0C62" w:rsidRDefault="00EA0C62" w:rsidP="009F76A1">
            <w:pPr>
              <w:tabs>
                <w:tab w:val="left" w:pos="7230"/>
              </w:tabs>
              <w:suppressAutoHyphens/>
              <w:rPr>
                <w:rFonts w:ascii="Verdana" w:hAnsi="Verdana"/>
              </w:rPr>
            </w:pPr>
            <w:r w:rsidRPr="00EA0C62">
              <w:rPr>
                <w:rFonts w:ascii="Verdana" w:hAnsi="Verdana"/>
              </w:rPr>
              <w:t>(Col. 5*6 or estimate)</w:t>
            </w:r>
          </w:p>
        </w:tc>
      </w:tr>
      <w:tr w:rsidR="00EA0C62" w:rsidRPr="00EA0C62" w14:paraId="7A185CA2" w14:textId="77777777" w:rsidTr="009F76A1">
        <w:trPr>
          <w:cantSplit/>
          <w:trHeight w:val="390"/>
        </w:trPr>
        <w:tc>
          <w:tcPr>
            <w:tcW w:w="1440" w:type="dxa"/>
            <w:tcBorders>
              <w:top w:val="single" w:sz="6" w:space="0" w:color="auto"/>
              <w:left w:val="double" w:sz="6" w:space="0" w:color="auto"/>
              <w:bottom w:val="single" w:sz="6" w:space="0" w:color="auto"/>
              <w:right w:val="single" w:sz="6" w:space="0" w:color="auto"/>
            </w:tcBorders>
          </w:tcPr>
          <w:p w14:paraId="219D33D0"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14:paraId="26D97434"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7F4BA6DC"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14:paraId="144D3A10"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 xml:space="preserve">[insert delivery date at place of </w:t>
            </w:r>
            <w:proofErr w:type="gramStart"/>
            <w:r w:rsidRPr="00EA0C62">
              <w:rPr>
                <w:rFonts w:ascii="Verdana" w:hAnsi="Verdana"/>
                <w:i/>
                <w:iCs/>
              </w:rPr>
              <w:t>final destination</w:t>
            </w:r>
            <w:proofErr w:type="gramEnd"/>
            <w:r w:rsidRPr="00EA0C62">
              <w:rPr>
                <w:rFonts w:ascii="Verdana" w:hAnsi="Verdana"/>
                <w:i/>
                <w:iCs/>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71B94044"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14:paraId="6AE36357"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066FD83" w14:textId="77777777" w:rsidR="00EA0C62" w:rsidRPr="00EA0C62" w:rsidRDefault="00EA0C62" w:rsidP="009F76A1">
            <w:pPr>
              <w:tabs>
                <w:tab w:val="left" w:pos="7230"/>
              </w:tabs>
              <w:suppressAutoHyphens/>
              <w:rPr>
                <w:rFonts w:ascii="Verdana" w:hAnsi="Verdana"/>
                <w:i/>
                <w:iCs/>
              </w:rPr>
            </w:pPr>
            <w:r w:rsidRPr="00EA0C62">
              <w:rPr>
                <w:rFonts w:ascii="Verdana" w:hAnsi="Verdana"/>
                <w:i/>
                <w:iCs/>
              </w:rPr>
              <w:t>[insert total price per item]</w:t>
            </w:r>
          </w:p>
        </w:tc>
      </w:tr>
      <w:tr w:rsidR="00EA0C62" w:rsidRPr="00EA0C62" w14:paraId="260A91AE" w14:textId="77777777" w:rsidTr="009F76A1">
        <w:trPr>
          <w:cantSplit/>
          <w:trHeight w:val="390"/>
        </w:trPr>
        <w:tc>
          <w:tcPr>
            <w:tcW w:w="1440" w:type="dxa"/>
            <w:tcBorders>
              <w:top w:val="single" w:sz="6" w:space="0" w:color="auto"/>
              <w:left w:val="double" w:sz="6" w:space="0" w:color="auto"/>
              <w:bottom w:val="single" w:sz="6" w:space="0" w:color="auto"/>
              <w:right w:val="single" w:sz="6" w:space="0" w:color="auto"/>
            </w:tcBorders>
          </w:tcPr>
          <w:p w14:paraId="13A6AF16" w14:textId="77777777" w:rsidR="00EA0C62" w:rsidRPr="00EA0C62" w:rsidRDefault="00EA0C62" w:rsidP="009F76A1">
            <w:pPr>
              <w:tabs>
                <w:tab w:val="left" w:pos="7230"/>
              </w:tabs>
              <w:suppressAutoHyphens/>
              <w:jc w:val="both"/>
              <w:rPr>
                <w:rFonts w:ascii="Verdana" w:hAnsi="Verdana"/>
              </w:rPr>
            </w:pPr>
          </w:p>
        </w:tc>
        <w:tc>
          <w:tcPr>
            <w:tcW w:w="3451" w:type="dxa"/>
            <w:gridSpan w:val="2"/>
            <w:tcBorders>
              <w:top w:val="single" w:sz="6" w:space="0" w:color="auto"/>
              <w:left w:val="single" w:sz="6" w:space="0" w:color="auto"/>
              <w:bottom w:val="single" w:sz="6" w:space="0" w:color="auto"/>
              <w:right w:val="single" w:sz="6" w:space="0" w:color="auto"/>
            </w:tcBorders>
          </w:tcPr>
          <w:p w14:paraId="7C9798C2" w14:textId="77777777" w:rsidR="00EA0C62" w:rsidRPr="00EA0C62" w:rsidRDefault="00EA0C62" w:rsidP="009F76A1">
            <w:pPr>
              <w:tabs>
                <w:tab w:val="left" w:pos="7230"/>
              </w:tabs>
              <w:suppressAutoHyphens/>
              <w:jc w:val="both"/>
              <w:rPr>
                <w:rFonts w:ascii="Verdana" w:hAnsi="Verdana"/>
              </w:rPr>
            </w:pPr>
          </w:p>
        </w:tc>
        <w:tc>
          <w:tcPr>
            <w:tcW w:w="1170" w:type="dxa"/>
            <w:tcBorders>
              <w:top w:val="single" w:sz="6" w:space="0" w:color="auto"/>
              <w:left w:val="single" w:sz="6" w:space="0" w:color="auto"/>
              <w:bottom w:val="single" w:sz="6" w:space="0" w:color="auto"/>
              <w:right w:val="single" w:sz="6" w:space="0" w:color="auto"/>
            </w:tcBorders>
          </w:tcPr>
          <w:p w14:paraId="5ECC4C67" w14:textId="77777777" w:rsidR="00EA0C62" w:rsidRPr="00EA0C62" w:rsidRDefault="00EA0C62" w:rsidP="009F76A1">
            <w:pPr>
              <w:tabs>
                <w:tab w:val="left" w:pos="7230"/>
              </w:tabs>
              <w:suppressAutoHyphens/>
              <w:jc w:val="both"/>
              <w:rPr>
                <w:rFonts w:ascii="Verdana" w:hAnsi="Verdana"/>
              </w:rPr>
            </w:pPr>
          </w:p>
        </w:tc>
        <w:tc>
          <w:tcPr>
            <w:tcW w:w="2219" w:type="dxa"/>
            <w:tcBorders>
              <w:top w:val="single" w:sz="6" w:space="0" w:color="auto"/>
              <w:left w:val="single" w:sz="6" w:space="0" w:color="auto"/>
              <w:bottom w:val="single" w:sz="6" w:space="0" w:color="auto"/>
              <w:right w:val="single" w:sz="6" w:space="0" w:color="auto"/>
            </w:tcBorders>
          </w:tcPr>
          <w:p w14:paraId="5E9BE40E" w14:textId="77777777" w:rsidR="00EA0C62" w:rsidRPr="00EA0C62" w:rsidRDefault="00EA0C62" w:rsidP="009F76A1">
            <w:pPr>
              <w:tabs>
                <w:tab w:val="left" w:pos="7230"/>
              </w:tabs>
              <w:suppressAutoHyphens/>
              <w:jc w:val="both"/>
              <w:rPr>
                <w:rFonts w:ascii="Verdana" w:hAnsi="Verdana"/>
              </w:rPr>
            </w:pPr>
          </w:p>
        </w:tc>
        <w:tc>
          <w:tcPr>
            <w:tcW w:w="3060" w:type="dxa"/>
            <w:tcBorders>
              <w:top w:val="single" w:sz="6" w:space="0" w:color="auto"/>
              <w:left w:val="single" w:sz="6" w:space="0" w:color="auto"/>
              <w:bottom w:val="single" w:sz="6" w:space="0" w:color="auto"/>
              <w:right w:val="single" w:sz="6" w:space="0" w:color="auto"/>
            </w:tcBorders>
          </w:tcPr>
          <w:p w14:paraId="1D88E8B8" w14:textId="77777777" w:rsidR="00EA0C62" w:rsidRPr="00EA0C62" w:rsidRDefault="00EA0C62" w:rsidP="009F76A1">
            <w:pPr>
              <w:tabs>
                <w:tab w:val="left" w:pos="7230"/>
              </w:tabs>
              <w:suppressAutoHyphens/>
              <w:jc w:val="both"/>
              <w:rPr>
                <w:rFonts w:ascii="Verdana" w:hAnsi="Verdana"/>
              </w:rPr>
            </w:pPr>
          </w:p>
        </w:tc>
        <w:tc>
          <w:tcPr>
            <w:tcW w:w="1440" w:type="dxa"/>
            <w:tcBorders>
              <w:top w:val="single" w:sz="6" w:space="0" w:color="auto"/>
              <w:left w:val="single" w:sz="6" w:space="0" w:color="auto"/>
              <w:bottom w:val="single" w:sz="6" w:space="0" w:color="auto"/>
              <w:right w:val="single" w:sz="6" w:space="0" w:color="auto"/>
            </w:tcBorders>
          </w:tcPr>
          <w:p w14:paraId="2854A972" w14:textId="77777777" w:rsidR="00EA0C62" w:rsidRPr="00EA0C62" w:rsidRDefault="00EA0C62" w:rsidP="009F76A1">
            <w:pPr>
              <w:tabs>
                <w:tab w:val="left" w:pos="7230"/>
              </w:tabs>
              <w:suppressAutoHyphens/>
              <w:jc w:val="both"/>
              <w:rPr>
                <w:rFonts w:ascii="Verdana" w:hAnsi="Verdana"/>
              </w:rPr>
            </w:pPr>
          </w:p>
        </w:tc>
        <w:tc>
          <w:tcPr>
            <w:tcW w:w="1710" w:type="dxa"/>
            <w:tcBorders>
              <w:top w:val="single" w:sz="6" w:space="0" w:color="auto"/>
              <w:left w:val="single" w:sz="6" w:space="0" w:color="auto"/>
              <w:bottom w:val="single" w:sz="6" w:space="0" w:color="auto"/>
              <w:right w:val="double" w:sz="6" w:space="0" w:color="auto"/>
            </w:tcBorders>
          </w:tcPr>
          <w:p w14:paraId="52F542A5" w14:textId="77777777" w:rsidR="00EA0C62" w:rsidRPr="00EA0C62" w:rsidRDefault="00EA0C62" w:rsidP="009F76A1">
            <w:pPr>
              <w:tabs>
                <w:tab w:val="left" w:pos="7230"/>
              </w:tabs>
              <w:suppressAutoHyphens/>
              <w:jc w:val="both"/>
              <w:rPr>
                <w:rFonts w:ascii="Verdana" w:hAnsi="Verdana"/>
              </w:rPr>
            </w:pPr>
          </w:p>
        </w:tc>
      </w:tr>
      <w:tr w:rsidR="00EA0C62" w:rsidRPr="00EA0C62" w14:paraId="001B9F9B" w14:textId="77777777" w:rsidTr="009F76A1">
        <w:trPr>
          <w:cantSplit/>
          <w:trHeight w:val="390"/>
        </w:trPr>
        <w:tc>
          <w:tcPr>
            <w:tcW w:w="1440" w:type="dxa"/>
            <w:tcBorders>
              <w:top w:val="single" w:sz="6" w:space="0" w:color="auto"/>
              <w:left w:val="double" w:sz="6" w:space="0" w:color="auto"/>
              <w:bottom w:val="single" w:sz="6" w:space="0" w:color="auto"/>
              <w:right w:val="single" w:sz="6" w:space="0" w:color="auto"/>
            </w:tcBorders>
          </w:tcPr>
          <w:p w14:paraId="7E837C9A" w14:textId="77777777" w:rsidR="00EA0C62" w:rsidRPr="00EA0C62" w:rsidRDefault="00EA0C62" w:rsidP="009F76A1">
            <w:pPr>
              <w:tabs>
                <w:tab w:val="left" w:pos="7230"/>
              </w:tabs>
              <w:suppressAutoHyphens/>
              <w:jc w:val="both"/>
              <w:rPr>
                <w:rFonts w:ascii="Verdana" w:hAnsi="Verdana"/>
              </w:rPr>
            </w:pPr>
          </w:p>
        </w:tc>
        <w:tc>
          <w:tcPr>
            <w:tcW w:w="3451" w:type="dxa"/>
            <w:gridSpan w:val="2"/>
            <w:tcBorders>
              <w:top w:val="single" w:sz="6" w:space="0" w:color="auto"/>
              <w:left w:val="single" w:sz="6" w:space="0" w:color="auto"/>
              <w:bottom w:val="single" w:sz="6" w:space="0" w:color="auto"/>
              <w:right w:val="single" w:sz="6" w:space="0" w:color="auto"/>
            </w:tcBorders>
          </w:tcPr>
          <w:p w14:paraId="15500939" w14:textId="77777777" w:rsidR="00EA0C62" w:rsidRPr="00EA0C62" w:rsidRDefault="00EA0C62" w:rsidP="009F76A1">
            <w:pPr>
              <w:tabs>
                <w:tab w:val="left" w:pos="7230"/>
              </w:tabs>
              <w:suppressAutoHyphens/>
              <w:jc w:val="both"/>
              <w:rPr>
                <w:rFonts w:ascii="Verdana" w:hAnsi="Verdana"/>
              </w:rPr>
            </w:pPr>
          </w:p>
        </w:tc>
        <w:tc>
          <w:tcPr>
            <w:tcW w:w="1170" w:type="dxa"/>
            <w:tcBorders>
              <w:top w:val="single" w:sz="6" w:space="0" w:color="auto"/>
              <w:left w:val="single" w:sz="6" w:space="0" w:color="auto"/>
              <w:bottom w:val="single" w:sz="6" w:space="0" w:color="auto"/>
              <w:right w:val="single" w:sz="6" w:space="0" w:color="auto"/>
            </w:tcBorders>
          </w:tcPr>
          <w:p w14:paraId="3A7E8B20" w14:textId="77777777" w:rsidR="00EA0C62" w:rsidRPr="00EA0C62" w:rsidRDefault="00EA0C62" w:rsidP="009F76A1">
            <w:pPr>
              <w:tabs>
                <w:tab w:val="left" w:pos="7230"/>
              </w:tabs>
              <w:suppressAutoHyphens/>
              <w:jc w:val="both"/>
              <w:rPr>
                <w:rFonts w:ascii="Verdana" w:hAnsi="Verdana"/>
              </w:rPr>
            </w:pPr>
          </w:p>
        </w:tc>
        <w:tc>
          <w:tcPr>
            <w:tcW w:w="2219" w:type="dxa"/>
            <w:tcBorders>
              <w:top w:val="single" w:sz="6" w:space="0" w:color="auto"/>
              <w:left w:val="single" w:sz="6" w:space="0" w:color="auto"/>
              <w:bottom w:val="single" w:sz="6" w:space="0" w:color="auto"/>
              <w:right w:val="single" w:sz="6" w:space="0" w:color="auto"/>
            </w:tcBorders>
          </w:tcPr>
          <w:p w14:paraId="23AC260A" w14:textId="77777777" w:rsidR="00EA0C62" w:rsidRPr="00EA0C62" w:rsidRDefault="00EA0C62" w:rsidP="009F76A1">
            <w:pPr>
              <w:tabs>
                <w:tab w:val="left" w:pos="7230"/>
              </w:tabs>
              <w:suppressAutoHyphens/>
              <w:jc w:val="both"/>
              <w:rPr>
                <w:rFonts w:ascii="Verdana" w:hAnsi="Verdana"/>
              </w:rPr>
            </w:pPr>
          </w:p>
        </w:tc>
        <w:tc>
          <w:tcPr>
            <w:tcW w:w="3060" w:type="dxa"/>
            <w:tcBorders>
              <w:top w:val="single" w:sz="6" w:space="0" w:color="auto"/>
              <w:left w:val="single" w:sz="6" w:space="0" w:color="auto"/>
              <w:bottom w:val="single" w:sz="6" w:space="0" w:color="auto"/>
              <w:right w:val="single" w:sz="6" w:space="0" w:color="auto"/>
            </w:tcBorders>
          </w:tcPr>
          <w:p w14:paraId="1E3C1830" w14:textId="77777777" w:rsidR="00EA0C62" w:rsidRPr="00EA0C62" w:rsidRDefault="00EA0C62" w:rsidP="009F76A1">
            <w:pPr>
              <w:tabs>
                <w:tab w:val="left" w:pos="7230"/>
              </w:tabs>
              <w:suppressAutoHyphens/>
              <w:jc w:val="both"/>
              <w:rPr>
                <w:rFonts w:ascii="Verdana" w:hAnsi="Verdana"/>
              </w:rPr>
            </w:pPr>
          </w:p>
        </w:tc>
        <w:tc>
          <w:tcPr>
            <w:tcW w:w="1440" w:type="dxa"/>
            <w:tcBorders>
              <w:top w:val="single" w:sz="6" w:space="0" w:color="auto"/>
              <w:left w:val="single" w:sz="6" w:space="0" w:color="auto"/>
              <w:bottom w:val="single" w:sz="6" w:space="0" w:color="auto"/>
              <w:right w:val="single" w:sz="6" w:space="0" w:color="auto"/>
            </w:tcBorders>
          </w:tcPr>
          <w:p w14:paraId="0278B904" w14:textId="77777777" w:rsidR="00EA0C62" w:rsidRPr="00EA0C62" w:rsidRDefault="00EA0C62" w:rsidP="009F76A1">
            <w:pPr>
              <w:tabs>
                <w:tab w:val="left" w:pos="7230"/>
              </w:tabs>
              <w:suppressAutoHyphens/>
              <w:jc w:val="both"/>
              <w:rPr>
                <w:rFonts w:ascii="Verdana" w:hAnsi="Verdana"/>
              </w:rPr>
            </w:pPr>
          </w:p>
        </w:tc>
        <w:tc>
          <w:tcPr>
            <w:tcW w:w="1710" w:type="dxa"/>
            <w:tcBorders>
              <w:top w:val="single" w:sz="6" w:space="0" w:color="auto"/>
              <w:left w:val="single" w:sz="6" w:space="0" w:color="auto"/>
              <w:bottom w:val="single" w:sz="6" w:space="0" w:color="auto"/>
              <w:right w:val="double" w:sz="6" w:space="0" w:color="auto"/>
            </w:tcBorders>
          </w:tcPr>
          <w:p w14:paraId="6C5E7E2E" w14:textId="77777777" w:rsidR="00EA0C62" w:rsidRPr="00EA0C62" w:rsidRDefault="00EA0C62" w:rsidP="009F76A1">
            <w:pPr>
              <w:tabs>
                <w:tab w:val="left" w:pos="7230"/>
              </w:tabs>
              <w:suppressAutoHyphens/>
              <w:jc w:val="both"/>
              <w:rPr>
                <w:rFonts w:ascii="Verdana" w:hAnsi="Verdana"/>
              </w:rPr>
            </w:pPr>
          </w:p>
        </w:tc>
      </w:tr>
      <w:tr w:rsidR="00EA0C62" w:rsidRPr="00EA0C62" w14:paraId="55C36078" w14:textId="77777777" w:rsidTr="009F76A1">
        <w:trPr>
          <w:cantSplit/>
          <w:trHeight w:val="390"/>
        </w:trPr>
        <w:tc>
          <w:tcPr>
            <w:tcW w:w="1440" w:type="dxa"/>
            <w:tcBorders>
              <w:top w:val="single" w:sz="6" w:space="0" w:color="auto"/>
              <w:left w:val="double" w:sz="6" w:space="0" w:color="auto"/>
              <w:bottom w:val="single" w:sz="6" w:space="0" w:color="auto"/>
              <w:right w:val="single" w:sz="6" w:space="0" w:color="auto"/>
            </w:tcBorders>
          </w:tcPr>
          <w:p w14:paraId="3EC6AF49" w14:textId="77777777" w:rsidR="00EA0C62" w:rsidRPr="00EA0C62" w:rsidRDefault="00EA0C62" w:rsidP="009F76A1">
            <w:pPr>
              <w:tabs>
                <w:tab w:val="left" w:pos="7230"/>
              </w:tabs>
              <w:suppressAutoHyphens/>
              <w:jc w:val="both"/>
              <w:rPr>
                <w:rFonts w:ascii="Verdana" w:hAnsi="Verdana"/>
              </w:rPr>
            </w:pPr>
          </w:p>
        </w:tc>
        <w:tc>
          <w:tcPr>
            <w:tcW w:w="3451" w:type="dxa"/>
            <w:gridSpan w:val="2"/>
            <w:tcBorders>
              <w:top w:val="single" w:sz="6" w:space="0" w:color="auto"/>
              <w:left w:val="single" w:sz="6" w:space="0" w:color="auto"/>
              <w:bottom w:val="single" w:sz="6" w:space="0" w:color="auto"/>
              <w:right w:val="single" w:sz="6" w:space="0" w:color="auto"/>
            </w:tcBorders>
          </w:tcPr>
          <w:p w14:paraId="673F6347" w14:textId="77777777" w:rsidR="00EA0C62" w:rsidRPr="00EA0C62" w:rsidRDefault="00EA0C62" w:rsidP="009F76A1">
            <w:pPr>
              <w:tabs>
                <w:tab w:val="left" w:pos="7230"/>
              </w:tabs>
              <w:suppressAutoHyphens/>
              <w:jc w:val="both"/>
              <w:rPr>
                <w:rFonts w:ascii="Verdana" w:hAnsi="Verdana"/>
              </w:rPr>
            </w:pPr>
          </w:p>
        </w:tc>
        <w:tc>
          <w:tcPr>
            <w:tcW w:w="1170" w:type="dxa"/>
            <w:tcBorders>
              <w:top w:val="single" w:sz="6" w:space="0" w:color="auto"/>
              <w:left w:val="single" w:sz="6" w:space="0" w:color="auto"/>
              <w:bottom w:val="single" w:sz="6" w:space="0" w:color="auto"/>
              <w:right w:val="single" w:sz="6" w:space="0" w:color="auto"/>
            </w:tcBorders>
          </w:tcPr>
          <w:p w14:paraId="05D08844" w14:textId="77777777" w:rsidR="00EA0C62" w:rsidRPr="00EA0C62" w:rsidRDefault="00EA0C62" w:rsidP="009F76A1">
            <w:pPr>
              <w:tabs>
                <w:tab w:val="left" w:pos="7230"/>
              </w:tabs>
              <w:suppressAutoHyphens/>
              <w:jc w:val="both"/>
              <w:rPr>
                <w:rFonts w:ascii="Verdana" w:hAnsi="Verdana"/>
              </w:rPr>
            </w:pPr>
          </w:p>
        </w:tc>
        <w:tc>
          <w:tcPr>
            <w:tcW w:w="2219" w:type="dxa"/>
            <w:tcBorders>
              <w:top w:val="single" w:sz="6" w:space="0" w:color="auto"/>
              <w:left w:val="single" w:sz="6" w:space="0" w:color="auto"/>
              <w:bottom w:val="single" w:sz="6" w:space="0" w:color="auto"/>
              <w:right w:val="single" w:sz="6" w:space="0" w:color="auto"/>
            </w:tcBorders>
          </w:tcPr>
          <w:p w14:paraId="2C085AA4" w14:textId="77777777" w:rsidR="00EA0C62" w:rsidRPr="00EA0C62" w:rsidRDefault="00EA0C62" w:rsidP="009F76A1">
            <w:pPr>
              <w:tabs>
                <w:tab w:val="left" w:pos="7230"/>
              </w:tabs>
              <w:suppressAutoHyphens/>
              <w:jc w:val="both"/>
              <w:rPr>
                <w:rFonts w:ascii="Verdana" w:hAnsi="Verdana"/>
              </w:rPr>
            </w:pPr>
          </w:p>
        </w:tc>
        <w:tc>
          <w:tcPr>
            <w:tcW w:w="3060" w:type="dxa"/>
            <w:tcBorders>
              <w:top w:val="single" w:sz="6" w:space="0" w:color="auto"/>
              <w:left w:val="single" w:sz="6" w:space="0" w:color="auto"/>
              <w:bottom w:val="single" w:sz="6" w:space="0" w:color="auto"/>
              <w:right w:val="single" w:sz="6" w:space="0" w:color="auto"/>
            </w:tcBorders>
          </w:tcPr>
          <w:p w14:paraId="578A196C" w14:textId="77777777" w:rsidR="00EA0C62" w:rsidRPr="00EA0C62" w:rsidRDefault="00EA0C62" w:rsidP="009F76A1">
            <w:pPr>
              <w:tabs>
                <w:tab w:val="left" w:pos="7230"/>
              </w:tabs>
              <w:suppressAutoHyphens/>
              <w:jc w:val="both"/>
              <w:rPr>
                <w:rFonts w:ascii="Verdana" w:hAnsi="Verdana"/>
              </w:rPr>
            </w:pPr>
          </w:p>
        </w:tc>
        <w:tc>
          <w:tcPr>
            <w:tcW w:w="1440" w:type="dxa"/>
            <w:tcBorders>
              <w:top w:val="single" w:sz="6" w:space="0" w:color="auto"/>
              <w:left w:val="single" w:sz="6" w:space="0" w:color="auto"/>
              <w:bottom w:val="single" w:sz="6" w:space="0" w:color="auto"/>
              <w:right w:val="single" w:sz="6" w:space="0" w:color="auto"/>
            </w:tcBorders>
          </w:tcPr>
          <w:p w14:paraId="67FE27E3" w14:textId="77777777" w:rsidR="00EA0C62" w:rsidRPr="00EA0C62" w:rsidRDefault="00EA0C62" w:rsidP="009F76A1">
            <w:pPr>
              <w:tabs>
                <w:tab w:val="left" w:pos="7230"/>
              </w:tabs>
              <w:suppressAutoHyphens/>
              <w:jc w:val="both"/>
              <w:rPr>
                <w:rFonts w:ascii="Verdana" w:hAnsi="Verdana"/>
              </w:rPr>
            </w:pPr>
          </w:p>
        </w:tc>
        <w:tc>
          <w:tcPr>
            <w:tcW w:w="1710" w:type="dxa"/>
            <w:tcBorders>
              <w:top w:val="single" w:sz="6" w:space="0" w:color="auto"/>
              <w:left w:val="single" w:sz="6" w:space="0" w:color="auto"/>
              <w:bottom w:val="single" w:sz="6" w:space="0" w:color="auto"/>
              <w:right w:val="double" w:sz="6" w:space="0" w:color="auto"/>
            </w:tcBorders>
          </w:tcPr>
          <w:p w14:paraId="1C4D1FA3" w14:textId="77777777" w:rsidR="00EA0C62" w:rsidRPr="00EA0C62" w:rsidRDefault="00EA0C62" w:rsidP="009F76A1">
            <w:pPr>
              <w:tabs>
                <w:tab w:val="left" w:pos="7230"/>
              </w:tabs>
              <w:suppressAutoHyphens/>
              <w:jc w:val="both"/>
              <w:rPr>
                <w:rFonts w:ascii="Verdana" w:hAnsi="Verdana"/>
              </w:rPr>
            </w:pPr>
          </w:p>
        </w:tc>
      </w:tr>
      <w:tr w:rsidR="00EA0C62" w:rsidRPr="00EA0C62" w14:paraId="39F83582" w14:textId="77777777" w:rsidTr="009F76A1">
        <w:trPr>
          <w:cantSplit/>
          <w:trHeight w:val="390"/>
        </w:trPr>
        <w:tc>
          <w:tcPr>
            <w:tcW w:w="1440" w:type="dxa"/>
            <w:tcBorders>
              <w:top w:val="single" w:sz="6" w:space="0" w:color="auto"/>
              <w:left w:val="double" w:sz="6" w:space="0" w:color="auto"/>
              <w:bottom w:val="single" w:sz="6" w:space="0" w:color="auto"/>
              <w:right w:val="single" w:sz="6" w:space="0" w:color="auto"/>
            </w:tcBorders>
          </w:tcPr>
          <w:p w14:paraId="4358B489" w14:textId="77777777" w:rsidR="00EA0C62" w:rsidRPr="00EA0C62" w:rsidRDefault="00EA0C62" w:rsidP="009F76A1">
            <w:pPr>
              <w:tabs>
                <w:tab w:val="left" w:pos="7230"/>
              </w:tabs>
              <w:suppressAutoHyphens/>
              <w:jc w:val="both"/>
              <w:rPr>
                <w:rFonts w:ascii="Verdana" w:hAnsi="Verdana"/>
              </w:rPr>
            </w:pPr>
          </w:p>
        </w:tc>
        <w:tc>
          <w:tcPr>
            <w:tcW w:w="3451" w:type="dxa"/>
            <w:gridSpan w:val="2"/>
            <w:tcBorders>
              <w:top w:val="single" w:sz="6" w:space="0" w:color="auto"/>
              <w:left w:val="single" w:sz="6" w:space="0" w:color="auto"/>
              <w:bottom w:val="single" w:sz="6" w:space="0" w:color="auto"/>
              <w:right w:val="single" w:sz="6" w:space="0" w:color="auto"/>
            </w:tcBorders>
          </w:tcPr>
          <w:p w14:paraId="3D12B68C" w14:textId="77777777" w:rsidR="00EA0C62" w:rsidRPr="00EA0C62" w:rsidRDefault="00EA0C62" w:rsidP="009F76A1">
            <w:pPr>
              <w:tabs>
                <w:tab w:val="left" w:pos="7230"/>
              </w:tabs>
              <w:suppressAutoHyphens/>
              <w:jc w:val="both"/>
              <w:rPr>
                <w:rFonts w:ascii="Verdana" w:hAnsi="Verdana"/>
              </w:rPr>
            </w:pPr>
          </w:p>
        </w:tc>
        <w:tc>
          <w:tcPr>
            <w:tcW w:w="1170" w:type="dxa"/>
            <w:tcBorders>
              <w:top w:val="single" w:sz="6" w:space="0" w:color="auto"/>
              <w:left w:val="single" w:sz="6" w:space="0" w:color="auto"/>
              <w:bottom w:val="single" w:sz="6" w:space="0" w:color="auto"/>
              <w:right w:val="single" w:sz="6" w:space="0" w:color="auto"/>
            </w:tcBorders>
          </w:tcPr>
          <w:p w14:paraId="11F1FD57" w14:textId="77777777" w:rsidR="00EA0C62" w:rsidRPr="00EA0C62" w:rsidRDefault="00EA0C62" w:rsidP="009F76A1">
            <w:pPr>
              <w:tabs>
                <w:tab w:val="left" w:pos="7230"/>
              </w:tabs>
              <w:suppressAutoHyphens/>
              <w:jc w:val="both"/>
              <w:rPr>
                <w:rFonts w:ascii="Verdana" w:hAnsi="Verdana"/>
              </w:rPr>
            </w:pPr>
          </w:p>
        </w:tc>
        <w:tc>
          <w:tcPr>
            <w:tcW w:w="2219" w:type="dxa"/>
            <w:tcBorders>
              <w:top w:val="single" w:sz="6" w:space="0" w:color="auto"/>
              <w:left w:val="single" w:sz="6" w:space="0" w:color="auto"/>
              <w:bottom w:val="single" w:sz="6" w:space="0" w:color="auto"/>
              <w:right w:val="single" w:sz="6" w:space="0" w:color="auto"/>
            </w:tcBorders>
          </w:tcPr>
          <w:p w14:paraId="0B90BC57" w14:textId="77777777" w:rsidR="00EA0C62" w:rsidRPr="00EA0C62" w:rsidRDefault="00EA0C62" w:rsidP="009F76A1">
            <w:pPr>
              <w:tabs>
                <w:tab w:val="left" w:pos="7230"/>
              </w:tabs>
              <w:suppressAutoHyphens/>
              <w:jc w:val="both"/>
              <w:rPr>
                <w:rFonts w:ascii="Verdana" w:hAnsi="Verdana"/>
              </w:rPr>
            </w:pPr>
          </w:p>
        </w:tc>
        <w:tc>
          <w:tcPr>
            <w:tcW w:w="3060" w:type="dxa"/>
            <w:tcBorders>
              <w:top w:val="single" w:sz="6" w:space="0" w:color="auto"/>
              <w:left w:val="single" w:sz="6" w:space="0" w:color="auto"/>
              <w:bottom w:val="single" w:sz="6" w:space="0" w:color="auto"/>
              <w:right w:val="single" w:sz="6" w:space="0" w:color="auto"/>
            </w:tcBorders>
          </w:tcPr>
          <w:p w14:paraId="4A95FEE4" w14:textId="77777777" w:rsidR="00EA0C62" w:rsidRPr="00EA0C62" w:rsidRDefault="00EA0C62" w:rsidP="009F76A1">
            <w:pPr>
              <w:tabs>
                <w:tab w:val="left" w:pos="7230"/>
              </w:tabs>
              <w:suppressAutoHyphens/>
              <w:jc w:val="both"/>
              <w:rPr>
                <w:rFonts w:ascii="Verdana" w:hAnsi="Verdana"/>
              </w:rPr>
            </w:pPr>
          </w:p>
        </w:tc>
        <w:tc>
          <w:tcPr>
            <w:tcW w:w="1440" w:type="dxa"/>
            <w:tcBorders>
              <w:top w:val="single" w:sz="6" w:space="0" w:color="auto"/>
              <w:left w:val="single" w:sz="6" w:space="0" w:color="auto"/>
              <w:bottom w:val="single" w:sz="6" w:space="0" w:color="auto"/>
              <w:right w:val="single" w:sz="6" w:space="0" w:color="auto"/>
            </w:tcBorders>
          </w:tcPr>
          <w:p w14:paraId="77604DE3" w14:textId="77777777" w:rsidR="00EA0C62" w:rsidRPr="00EA0C62" w:rsidRDefault="00EA0C62" w:rsidP="009F76A1">
            <w:pPr>
              <w:tabs>
                <w:tab w:val="left" w:pos="7230"/>
              </w:tabs>
              <w:suppressAutoHyphens/>
              <w:jc w:val="both"/>
              <w:rPr>
                <w:rFonts w:ascii="Verdana" w:hAnsi="Verdana"/>
              </w:rPr>
            </w:pPr>
          </w:p>
        </w:tc>
        <w:tc>
          <w:tcPr>
            <w:tcW w:w="1710" w:type="dxa"/>
            <w:tcBorders>
              <w:top w:val="single" w:sz="6" w:space="0" w:color="auto"/>
              <w:left w:val="single" w:sz="6" w:space="0" w:color="auto"/>
              <w:bottom w:val="single" w:sz="6" w:space="0" w:color="auto"/>
              <w:right w:val="double" w:sz="6" w:space="0" w:color="auto"/>
            </w:tcBorders>
          </w:tcPr>
          <w:p w14:paraId="4498EE3B" w14:textId="77777777" w:rsidR="00EA0C62" w:rsidRPr="00EA0C62" w:rsidRDefault="00EA0C62" w:rsidP="009F76A1">
            <w:pPr>
              <w:tabs>
                <w:tab w:val="left" w:pos="7230"/>
              </w:tabs>
              <w:suppressAutoHyphens/>
              <w:jc w:val="both"/>
              <w:rPr>
                <w:rFonts w:ascii="Verdana" w:hAnsi="Verdana"/>
              </w:rPr>
            </w:pPr>
          </w:p>
        </w:tc>
      </w:tr>
      <w:tr w:rsidR="00EA0C62" w:rsidRPr="00EA0C62" w14:paraId="6D6F1B0E" w14:textId="77777777" w:rsidTr="009F76A1">
        <w:trPr>
          <w:cantSplit/>
          <w:trHeight w:val="390"/>
        </w:trPr>
        <w:tc>
          <w:tcPr>
            <w:tcW w:w="1440" w:type="dxa"/>
            <w:tcBorders>
              <w:top w:val="single" w:sz="6" w:space="0" w:color="auto"/>
              <w:left w:val="double" w:sz="6" w:space="0" w:color="auto"/>
              <w:bottom w:val="nil"/>
              <w:right w:val="single" w:sz="6" w:space="0" w:color="auto"/>
            </w:tcBorders>
          </w:tcPr>
          <w:p w14:paraId="0229A189" w14:textId="77777777" w:rsidR="00EA0C62" w:rsidRPr="00EA0C62" w:rsidRDefault="00EA0C62" w:rsidP="009F76A1">
            <w:pPr>
              <w:tabs>
                <w:tab w:val="left" w:pos="7230"/>
              </w:tabs>
              <w:suppressAutoHyphens/>
              <w:jc w:val="both"/>
              <w:rPr>
                <w:rFonts w:ascii="Verdana" w:hAnsi="Verdana"/>
              </w:rPr>
            </w:pPr>
          </w:p>
        </w:tc>
        <w:tc>
          <w:tcPr>
            <w:tcW w:w="3451" w:type="dxa"/>
            <w:gridSpan w:val="2"/>
            <w:tcBorders>
              <w:top w:val="single" w:sz="6" w:space="0" w:color="auto"/>
              <w:left w:val="single" w:sz="6" w:space="0" w:color="auto"/>
              <w:bottom w:val="nil"/>
              <w:right w:val="single" w:sz="6" w:space="0" w:color="auto"/>
            </w:tcBorders>
          </w:tcPr>
          <w:p w14:paraId="1226A810" w14:textId="77777777" w:rsidR="00EA0C62" w:rsidRPr="00EA0C62" w:rsidRDefault="00EA0C62" w:rsidP="009F76A1">
            <w:pPr>
              <w:tabs>
                <w:tab w:val="left" w:pos="7230"/>
              </w:tabs>
              <w:suppressAutoHyphens/>
              <w:jc w:val="both"/>
              <w:rPr>
                <w:rFonts w:ascii="Verdana" w:hAnsi="Verdana"/>
              </w:rPr>
            </w:pPr>
          </w:p>
        </w:tc>
        <w:tc>
          <w:tcPr>
            <w:tcW w:w="1170" w:type="dxa"/>
            <w:tcBorders>
              <w:top w:val="single" w:sz="6" w:space="0" w:color="auto"/>
              <w:left w:val="single" w:sz="6" w:space="0" w:color="auto"/>
              <w:bottom w:val="nil"/>
              <w:right w:val="single" w:sz="6" w:space="0" w:color="auto"/>
            </w:tcBorders>
          </w:tcPr>
          <w:p w14:paraId="700A367E" w14:textId="77777777" w:rsidR="00EA0C62" w:rsidRPr="00EA0C62" w:rsidRDefault="00EA0C62" w:rsidP="009F76A1">
            <w:pPr>
              <w:tabs>
                <w:tab w:val="left" w:pos="7230"/>
              </w:tabs>
              <w:suppressAutoHyphens/>
              <w:jc w:val="both"/>
              <w:rPr>
                <w:rFonts w:ascii="Verdana" w:hAnsi="Verdana"/>
              </w:rPr>
            </w:pPr>
          </w:p>
        </w:tc>
        <w:tc>
          <w:tcPr>
            <w:tcW w:w="2219" w:type="dxa"/>
            <w:tcBorders>
              <w:top w:val="single" w:sz="6" w:space="0" w:color="auto"/>
              <w:left w:val="single" w:sz="6" w:space="0" w:color="auto"/>
              <w:bottom w:val="nil"/>
              <w:right w:val="single" w:sz="6" w:space="0" w:color="auto"/>
            </w:tcBorders>
          </w:tcPr>
          <w:p w14:paraId="52D977F5" w14:textId="77777777" w:rsidR="00EA0C62" w:rsidRPr="00EA0C62" w:rsidRDefault="00EA0C62" w:rsidP="009F76A1">
            <w:pPr>
              <w:tabs>
                <w:tab w:val="left" w:pos="7230"/>
              </w:tabs>
              <w:suppressAutoHyphens/>
              <w:jc w:val="both"/>
              <w:rPr>
                <w:rFonts w:ascii="Verdana" w:hAnsi="Verdana"/>
              </w:rPr>
            </w:pPr>
          </w:p>
        </w:tc>
        <w:tc>
          <w:tcPr>
            <w:tcW w:w="3060" w:type="dxa"/>
            <w:tcBorders>
              <w:top w:val="single" w:sz="6" w:space="0" w:color="auto"/>
              <w:left w:val="single" w:sz="6" w:space="0" w:color="auto"/>
              <w:bottom w:val="nil"/>
              <w:right w:val="single" w:sz="6" w:space="0" w:color="auto"/>
            </w:tcBorders>
          </w:tcPr>
          <w:p w14:paraId="7BDBD954" w14:textId="77777777" w:rsidR="00EA0C62" w:rsidRPr="00EA0C62" w:rsidRDefault="00EA0C62" w:rsidP="009F76A1">
            <w:pPr>
              <w:tabs>
                <w:tab w:val="left" w:pos="7230"/>
              </w:tabs>
              <w:suppressAutoHyphens/>
              <w:jc w:val="both"/>
              <w:rPr>
                <w:rFonts w:ascii="Verdana" w:hAnsi="Verdana"/>
              </w:rPr>
            </w:pPr>
          </w:p>
        </w:tc>
        <w:tc>
          <w:tcPr>
            <w:tcW w:w="1440" w:type="dxa"/>
            <w:tcBorders>
              <w:top w:val="single" w:sz="6" w:space="0" w:color="auto"/>
              <w:left w:val="single" w:sz="6" w:space="0" w:color="auto"/>
              <w:bottom w:val="nil"/>
              <w:right w:val="single" w:sz="6" w:space="0" w:color="auto"/>
            </w:tcBorders>
          </w:tcPr>
          <w:p w14:paraId="3C2D57DD" w14:textId="77777777" w:rsidR="00EA0C62" w:rsidRPr="00EA0C62" w:rsidRDefault="00EA0C62" w:rsidP="009F76A1">
            <w:pPr>
              <w:tabs>
                <w:tab w:val="left" w:pos="7230"/>
              </w:tabs>
              <w:suppressAutoHyphens/>
              <w:jc w:val="both"/>
              <w:rPr>
                <w:rFonts w:ascii="Verdana" w:hAnsi="Verdana"/>
              </w:rPr>
            </w:pPr>
          </w:p>
        </w:tc>
        <w:tc>
          <w:tcPr>
            <w:tcW w:w="1710" w:type="dxa"/>
            <w:tcBorders>
              <w:top w:val="single" w:sz="6" w:space="0" w:color="auto"/>
              <w:left w:val="single" w:sz="6" w:space="0" w:color="auto"/>
              <w:bottom w:val="nil"/>
              <w:right w:val="double" w:sz="6" w:space="0" w:color="auto"/>
            </w:tcBorders>
          </w:tcPr>
          <w:p w14:paraId="329085F0" w14:textId="77777777" w:rsidR="00EA0C62" w:rsidRPr="00EA0C62" w:rsidRDefault="00EA0C62" w:rsidP="009F76A1">
            <w:pPr>
              <w:tabs>
                <w:tab w:val="left" w:pos="7230"/>
              </w:tabs>
              <w:suppressAutoHyphens/>
              <w:jc w:val="both"/>
              <w:rPr>
                <w:rFonts w:ascii="Verdana" w:hAnsi="Verdana"/>
              </w:rPr>
            </w:pPr>
          </w:p>
        </w:tc>
      </w:tr>
      <w:tr w:rsidR="00EA0C62" w:rsidRPr="00EA0C62" w14:paraId="20F813FD" w14:textId="77777777" w:rsidTr="009F76A1">
        <w:trPr>
          <w:cantSplit/>
          <w:trHeight w:val="333"/>
        </w:trPr>
        <w:tc>
          <w:tcPr>
            <w:tcW w:w="8280" w:type="dxa"/>
            <w:gridSpan w:val="5"/>
            <w:tcBorders>
              <w:top w:val="double" w:sz="6" w:space="0" w:color="auto"/>
              <w:left w:val="nil"/>
              <w:bottom w:val="nil"/>
              <w:right w:val="double" w:sz="6" w:space="0" w:color="auto"/>
            </w:tcBorders>
          </w:tcPr>
          <w:p w14:paraId="5A6DE43E" w14:textId="77777777" w:rsidR="00EA0C62" w:rsidRPr="00EA0C62" w:rsidRDefault="00EA0C62" w:rsidP="009F76A1">
            <w:pPr>
              <w:tabs>
                <w:tab w:val="left" w:pos="7230"/>
              </w:tabs>
              <w:suppressAutoHyphens/>
              <w:jc w:val="both"/>
              <w:rPr>
                <w:rFonts w:ascii="Verdana" w:hAnsi="Verdana"/>
              </w:rPr>
            </w:pPr>
          </w:p>
        </w:tc>
        <w:tc>
          <w:tcPr>
            <w:tcW w:w="4500" w:type="dxa"/>
            <w:gridSpan w:val="2"/>
            <w:tcBorders>
              <w:top w:val="double" w:sz="6" w:space="0" w:color="auto"/>
              <w:left w:val="double" w:sz="6" w:space="0" w:color="auto"/>
              <w:bottom w:val="double" w:sz="6" w:space="0" w:color="auto"/>
              <w:right w:val="double" w:sz="6" w:space="0" w:color="auto"/>
            </w:tcBorders>
          </w:tcPr>
          <w:p w14:paraId="44D9F79D" w14:textId="77777777" w:rsidR="00EA0C62" w:rsidRPr="00EA0C62" w:rsidRDefault="00EA0C62" w:rsidP="009F76A1">
            <w:pPr>
              <w:tabs>
                <w:tab w:val="left" w:pos="7230"/>
              </w:tabs>
              <w:suppressAutoHyphens/>
              <w:jc w:val="both"/>
              <w:rPr>
                <w:rFonts w:ascii="Verdana" w:hAnsi="Verdana"/>
              </w:rPr>
            </w:pPr>
            <w:r w:rsidRPr="00EA0C62">
              <w:rPr>
                <w:rFonts w:ascii="Verdana" w:hAnsi="Verdana"/>
              </w:rPr>
              <w:t>Total Tender Price</w:t>
            </w:r>
          </w:p>
        </w:tc>
        <w:tc>
          <w:tcPr>
            <w:tcW w:w="1710" w:type="dxa"/>
            <w:tcBorders>
              <w:top w:val="double" w:sz="6" w:space="0" w:color="auto"/>
              <w:left w:val="double" w:sz="6" w:space="0" w:color="auto"/>
              <w:bottom w:val="double" w:sz="6" w:space="0" w:color="auto"/>
              <w:right w:val="double" w:sz="6" w:space="0" w:color="auto"/>
            </w:tcBorders>
          </w:tcPr>
          <w:p w14:paraId="78FD1ABF" w14:textId="77777777" w:rsidR="00EA0C62" w:rsidRPr="00EA0C62" w:rsidRDefault="00EA0C62" w:rsidP="009F76A1">
            <w:pPr>
              <w:tabs>
                <w:tab w:val="left" w:pos="7230"/>
              </w:tabs>
              <w:suppressAutoHyphens/>
              <w:jc w:val="both"/>
              <w:rPr>
                <w:rFonts w:ascii="Verdana" w:hAnsi="Verdana"/>
              </w:rPr>
            </w:pPr>
          </w:p>
        </w:tc>
      </w:tr>
    </w:tbl>
    <w:p w14:paraId="68239B76" w14:textId="77777777" w:rsidR="00EA0C62" w:rsidRPr="00EA0C62" w:rsidRDefault="00EA0C62" w:rsidP="00EA0C62">
      <w:pPr>
        <w:pStyle w:val="BodyTextIndent3"/>
        <w:tabs>
          <w:tab w:val="left" w:pos="7230"/>
        </w:tabs>
        <w:ind w:left="0"/>
        <w:jc w:val="both"/>
        <w:rPr>
          <w:rFonts w:ascii="Verdana" w:hAnsi="Verdana"/>
          <w:sz w:val="22"/>
          <w:szCs w:val="22"/>
        </w:rPr>
      </w:pPr>
    </w:p>
    <w:p w14:paraId="390FF3CE" w14:textId="2518CC57" w:rsidR="00EA0C62" w:rsidRPr="00EA0C62" w:rsidRDefault="00EA0C62" w:rsidP="00EA0C62">
      <w:pPr>
        <w:pStyle w:val="Heading3"/>
        <w:spacing w:before="129"/>
        <w:ind w:left="251" w:right="374"/>
        <w:rPr>
          <w:rFonts w:ascii="Verdana" w:hAnsi="Verdana"/>
          <w:sz w:val="22"/>
          <w:szCs w:val="22"/>
        </w:rPr>
      </w:pPr>
      <w:bookmarkStart w:id="183" w:name="_Toc80192943"/>
      <w:r w:rsidRPr="00EA0C62">
        <w:rPr>
          <w:rFonts w:ascii="Verdana" w:hAnsi="Verdana"/>
          <w:sz w:val="22"/>
          <w:szCs w:val="22"/>
        </w:rPr>
        <w:t xml:space="preserve">Name of </w:t>
      </w:r>
      <w:r w:rsidRPr="00EA0C62">
        <w:rPr>
          <w:rFonts w:ascii="Verdana" w:hAnsi="Verdana"/>
          <w:sz w:val="20"/>
          <w:szCs w:val="20"/>
          <w:u w:val="single"/>
        </w:rPr>
        <w:t>tenderer</w:t>
      </w:r>
      <w:r w:rsidRPr="00EA0C62">
        <w:rPr>
          <w:rFonts w:ascii="Verdana" w:hAnsi="Verdana"/>
          <w:sz w:val="22"/>
          <w:szCs w:val="22"/>
        </w:rPr>
        <w:t xml:space="preserve"> [</w:t>
      </w:r>
      <w:r w:rsidRPr="00EA0C62">
        <w:rPr>
          <w:rFonts w:ascii="Verdana" w:hAnsi="Verdana"/>
          <w:i/>
          <w:iCs/>
          <w:sz w:val="22"/>
          <w:szCs w:val="22"/>
        </w:rPr>
        <w:t>insert complete name of tenderer</w:t>
      </w:r>
      <w:r w:rsidRPr="00EA0C62">
        <w:rPr>
          <w:rFonts w:ascii="Verdana" w:hAnsi="Verdana"/>
          <w:sz w:val="22"/>
          <w:szCs w:val="22"/>
        </w:rPr>
        <w:t>] Signature of tenderer [</w:t>
      </w:r>
      <w:r w:rsidRPr="00EA0C62">
        <w:rPr>
          <w:rFonts w:ascii="Verdana" w:hAnsi="Verdana"/>
          <w:i/>
          <w:iCs/>
          <w:sz w:val="22"/>
          <w:szCs w:val="22"/>
        </w:rPr>
        <w:t>signature of person signing the Tender</w:t>
      </w:r>
      <w:r w:rsidRPr="00EA0C62">
        <w:rPr>
          <w:rFonts w:ascii="Verdana" w:hAnsi="Verdana"/>
          <w:sz w:val="22"/>
          <w:szCs w:val="22"/>
        </w:rPr>
        <w:t>] Date [</w:t>
      </w:r>
      <w:r w:rsidRPr="00EA0C62">
        <w:rPr>
          <w:rFonts w:ascii="Verdana" w:hAnsi="Verdana"/>
          <w:i/>
          <w:iCs/>
          <w:sz w:val="22"/>
          <w:szCs w:val="22"/>
        </w:rPr>
        <w:t>insert date</w:t>
      </w:r>
      <w:r w:rsidRPr="00EA0C62">
        <w:rPr>
          <w:rFonts w:ascii="Verdana" w:hAnsi="Verdana"/>
          <w:sz w:val="22"/>
          <w:szCs w:val="22"/>
        </w:rPr>
        <w:t>]</w:t>
      </w:r>
      <w:bookmarkEnd w:id="183"/>
    </w:p>
    <w:p w14:paraId="0A9A71E4" w14:textId="1E5427E7" w:rsidR="00EA0C62" w:rsidRPr="00A11A49" w:rsidRDefault="00EA0C62" w:rsidP="00A11A49">
      <w:pPr>
        <w:pStyle w:val="Heading3"/>
        <w:spacing w:before="129"/>
        <w:ind w:left="251" w:right="374"/>
        <w:rPr>
          <w:rFonts w:ascii="Verdana" w:hAnsi="Verdana"/>
          <w:color w:val="231F20"/>
          <w:sz w:val="20"/>
          <w:szCs w:val="20"/>
        </w:rPr>
        <w:sectPr w:rsidR="00EA0C62" w:rsidRPr="00A11A49" w:rsidSect="007E2ADF">
          <w:pgSz w:w="16840" w:h="11910" w:orient="landscape"/>
          <w:pgMar w:top="720" w:right="720" w:bottom="720" w:left="720" w:header="0" w:footer="448" w:gutter="0"/>
          <w:cols w:space="720"/>
        </w:sectPr>
      </w:pPr>
    </w:p>
    <w:p w14:paraId="4440CE3A" w14:textId="05345DFE" w:rsidR="008A24E7" w:rsidRPr="000A2AC4" w:rsidRDefault="008A24E7" w:rsidP="00BF7C08">
      <w:pPr>
        <w:tabs>
          <w:tab w:val="left" w:pos="7230"/>
        </w:tabs>
        <w:jc w:val="both"/>
        <w:rPr>
          <w:rFonts w:ascii="Verdana" w:hAnsi="Verdana"/>
        </w:rPr>
      </w:pPr>
    </w:p>
    <w:bookmarkStart w:id="184" w:name="_Toc80192944"/>
    <w:p w14:paraId="263D8030" w14:textId="16DF4BA9" w:rsidR="00D1265E" w:rsidRPr="00077483" w:rsidRDefault="00B902BA" w:rsidP="00C6798D">
      <w:pPr>
        <w:pStyle w:val="Heading3"/>
        <w:numPr>
          <w:ilvl w:val="0"/>
          <w:numId w:val="85"/>
        </w:numPr>
        <w:spacing w:before="178"/>
        <w:ind w:left="1276" w:right="547" w:hanging="425"/>
        <w:rPr>
          <w:rFonts w:ascii="Verdana" w:hAnsi="Verdana"/>
          <w:sz w:val="22"/>
          <w:szCs w:val="22"/>
        </w:rPr>
      </w:pPr>
      <w:r w:rsidRPr="000A2AC4">
        <w:rPr>
          <w:rFonts w:ascii="Verdana" w:hAnsi="Verdana"/>
          <w:noProof/>
        </w:rPr>
        <mc:AlternateContent>
          <mc:Choice Requires="wpg">
            <w:drawing>
              <wp:anchor distT="0" distB="0" distL="114300" distR="114300" simplePos="0" relativeHeight="251525632" behindDoc="0" locked="0" layoutInCell="1" allowOverlap="1" wp14:anchorId="261A0D66" wp14:editId="3A8A3EC2">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5CFAC"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r w:rsidR="00D1265E" w:rsidRPr="000A2AC4">
        <w:rPr>
          <w:rFonts w:ascii="Verdana" w:hAnsi="Verdana"/>
          <w:color w:val="231F20"/>
        </w:rPr>
        <w:t xml:space="preserve"> </w:t>
      </w:r>
      <w:r w:rsidR="00D1265E" w:rsidRPr="00077483">
        <w:rPr>
          <w:rFonts w:ascii="Verdana" w:hAnsi="Verdana"/>
          <w:color w:val="231F20"/>
          <w:sz w:val="22"/>
          <w:szCs w:val="22"/>
        </w:rPr>
        <w:t>FORM OF TENDER SECURITY</w:t>
      </w:r>
      <w:r w:rsidR="0051157F" w:rsidRPr="00077483">
        <w:rPr>
          <w:rFonts w:ascii="Verdana" w:hAnsi="Verdana"/>
          <w:color w:val="231F20"/>
          <w:sz w:val="22"/>
          <w:szCs w:val="22"/>
        </w:rPr>
        <w:t>- [</w:t>
      </w:r>
      <w:r w:rsidR="00D1265E" w:rsidRPr="00077483">
        <w:rPr>
          <w:rFonts w:ascii="Verdana" w:hAnsi="Verdana"/>
          <w:color w:val="231F20"/>
          <w:sz w:val="22"/>
          <w:szCs w:val="22"/>
        </w:rPr>
        <w:t xml:space="preserve">Option 1–Demand Bank </w:t>
      </w:r>
      <w:r w:rsidR="00A40E7A" w:rsidRPr="00077483">
        <w:rPr>
          <w:rFonts w:ascii="Verdana" w:hAnsi="Verdana"/>
          <w:color w:val="231F20"/>
          <w:sz w:val="22"/>
          <w:szCs w:val="22"/>
        </w:rPr>
        <w:t>Guarantee</w:t>
      </w:r>
      <w:r w:rsidR="00A40E7A" w:rsidRPr="00077483">
        <w:rPr>
          <w:rFonts w:ascii="Verdana" w:hAnsi="Verdana"/>
          <w:sz w:val="22"/>
          <w:szCs w:val="22"/>
        </w:rPr>
        <w:t xml:space="preserve">] </w:t>
      </w:r>
      <w:bookmarkEnd w:id="184"/>
    </w:p>
    <w:p w14:paraId="206B7639" w14:textId="77777777" w:rsidR="00D1265E" w:rsidRPr="000A2AC4" w:rsidRDefault="00D1265E" w:rsidP="00D1265E">
      <w:pPr>
        <w:pStyle w:val="BodyText"/>
        <w:spacing w:before="1"/>
        <w:rPr>
          <w:rFonts w:ascii="Verdana" w:hAnsi="Verdana"/>
          <w:b/>
        </w:rPr>
      </w:pPr>
    </w:p>
    <w:p w14:paraId="55A338CE" w14:textId="325A35DF" w:rsidR="00D1265E" w:rsidRPr="000A2AC4" w:rsidRDefault="00D1265E" w:rsidP="006A34D3">
      <w:pPr>
        <w:pStyle w:val="Heading6"/>
        <w:tabs>
          <w:tab w:val="left" w:pos="6860"/>
          <w:tab w:val="left" w:pos="6930"/>
          <w:tab w:val="left" w:pos="6967"/>
        </w:tabs>
        <w:spacing w:line="302" w:lineRule="auto"/>
        <w:ind w:left="284" w:right="3678"/>
        <w:rPr>
          <w:rFonts w:ascii="Verdana" w:hAnsi="Verdana"/>
          <w:b w:val="0"/>
          <w:i w:val="0"/>
        </w:rPr>
      </w:pPr>
      <w:r w:rsidRPr="000A2AC4">
        <w:rPr>
          <w:rFonts w:ascii="Verdana" w:hAnsi="Verdana"/>
          <w:i w:val="0"/>
          <w:color w:val="231F20"/>
        </w:rPr>
        <w:t>Beneﬁciary:</w:t>
      </w:r>
      <w:r w:rsidRPr="000A2AC4">
        <w:rPr>
          <w:rFonts w:ascii="Verdana" w:hAnsi="Verdana"/>
          <w:i w:val="0"/>
          <w:color w:val="231F20"/>
          <w:u w:val="single" w:color="221E1F"/>
        </w:rPr>
        <w:tab/>
      </w:r>
      <w:r w:rsidRPr="000A2AC4">
        <w:rPr>
          <w:rFonts w:ascii="Verdana" w:hAnsi="Verdana"/>
          <w:i w:val="0"/>
          <w:color w:val="231F20"/>
          <w:u w:val="single" w:color="221E1F"/>
        </w:rPr>
        <w:tab/>
      </w:r>
      <w:r w:rsidRPr="000A2AC4">
        <w:rPr>
          <w:rFonts w:ascii="Verdana" w:hAnsi="Verdana"/>
          <w:i w:val="0"/>
          <w:color w:val="231F20"/>
        </w:rPr>
        <w:t xml:space="preserve"> Request for</w:t>
      </w:r>
      <w:r w:rsidR="00084BB9" w:rsidRPr="000A2AC4">
        <w:rPr>
          <w:rFonts w:ascii="Verdana" w:hAnsi="Verdana"/>
          <w:i w:val="0"/>
          <w:color w:val="231F20"/>
        </w:rPr>
        <w:t xml:space="preserve"> </w:t>
      </w:r>
      <w:r w:rsidRPr="000A2AC4">
        <w:rPr>
          <w:rFonts w:ascii="Verdana" w:hAnsi="Verdana"/>
          <w:i w:val="0"/>
          <w:color w:val="231F20"/>
          <w:spacing w:val="-3"/>
        </w:rPr>
        <w:t xml:space="preserve">Tenders </w:t>
      </w:r>
      <w:r w:rsidRPr="000A2AC4">
        <w:rPr>
          <w:rFonts w:ascii="Verdana" w:hAnsi="Verdana"/>
          <w:i w:val="0"/>
          <w:color w:val="231F20"/>
        </w:rPr>
        <w:t>No:</w:t>
      </w:r>
      <w:r w:rsidRPr="000A2AC4">
        <w:rPr>
          <w:rFonts w:ascii="Verdana" w:hAnsi="Verdana"/>
          <w:b w:val="0"/>
          <w:i w:val="0"/>
          <w:color w:val="231F20"/>
          <w:u w:val="single" w:color="221E1F"/>
        </w:rPr>
        <w:tab/>
      </w:r>
      <w:r w:rsidRPr="000A2AC4">
        <w:rPr>
          <w:rFonts w:ascii="Verdana" w:hAnsi="Verdana"/>
          <w:i w:val="0"/>
          <w:color w:val="231F20"/>
        </w:rPr>
        <w:t>Date:</w:t>
      </w:r>
      <w:r w:rsidRPr="000A2AC4">
        <w:rPr>
          <w:rFonts w:ascii="Verdana" w:hAnsi="Verdana"/>
          <w:i w:val="0"/>
          <w:color w:val="231F20"/>
          <w:u w:val="single" w:color="221E1F"/>
        </w:rPr>
        <w:tab/>
      </w:r>
      <w:r w:rsidRPr="000A2AC4">
        <w:rPr>
          <w:rFonts w:ascii="Verdana" w:hAnsi="Verdana"/>
          <w:i w:val="0"/>
          <w:color w:val="231F20"/>
          <w:u w:val="single" w:color="221E1F"/>
        </w:rPr>
        <w:tab/>
      </w:r>
      <w:r w:rsidRPr="000A2AC4">
        <w:rPr>
          <w:rFonts w:ascii="Verdana" w:hAnsi="Verdana"/>
          <w:i w:val="0"/>
          <w:color w:val="231F20"/>
          <w:u w:val="single" w:color="221E1F"/>
        </w:rPr>
        <w:tab/>
      </w:r>
      <w:r w:rsidRPr="000A2AC4">
        <w:rPr>
          <w:rFonts w:ascii="Verdana" w:hAnsi="Verdana"/>
          <w:i w:val="0"/>
          <w:color w:val="231F20"/>
        </w:rPr>
        <w:t xml:space="preserve"> TENDER GUARANTEE No.:</w:t>
      </w:r>
      <w:r w:rsidRPr="000A2AC4">
        <w:rPr>
          <w:rFonts w:ascii="Verdana" w:hAnsi="Verdana"/>
          <w:b w:val="0"/>
          <w:i w:val="0"/>
          <w:color w:val="231F20"/>
          <w:u w:val="single" w:color="221E1F"/>
        </w:rPr>
        <w:tab/>
      </w:r>
      <w:r w:rsidRPr="000A2AC4">
        <w:rPr>
          <w:rFonts w:ascii="Verdana" w:hAnsi="Verdana"/>
          <w:b w:val="0"/>
          <w:i w:val="0"/>
          <w:color w:val="231F20"/>
          <w:u w:val="single" w:color="221E1F"/>
        </w:rPr>
        <w:tab/>
      </w:r>
      <w:r w:rsidRPr="000A2AC4">
        <w:rPr>
          <w:rFonts w:ascii="Verdana" w:hAnsi="Verdana"/>
          <w:b w:val="0"/>
          <w:i w:val="0"/>
          <w:color w:val="231F20"/>
          <w:u w:val="single" w:color="221E1F"/>
        </w:rPr>
        <w:tab/>
      </w:r>
    </w:p>
    <w:p w14:paraId="71C71757" w14:textId="77777777" w:rsidR="00D1265E" w:rsidRPr="000A2AC4" w:rsidRDefault="00D1265E" w:rsidP="006A34D3">
      <w:pPr>
        <w:tabs>
          <w:tab w:val="left" w:pos="6991"/>
        </w:tabs>
        <w:spacing w:before="3"/>
        <w:ind w:left="284"/>
        <w:rPr>
          <w:rFonts w:ascii="Verdana" w:hAnsi="Verdana"/>
        </w:rPr>
      </w:pPr>
      <w:r w:rsidRPr="000A2AC4">
        <w:rPr>
          <w:rFonts w:ascii="Verdana" w:hAnsi="Verdana"/>
          <w:b/>
          <w:color w:val="231F20"/>
        </w:rPr>
        <w:t xml:space="preserve">Guarantor: </w:t>
      </w:r>
      <w:r w:rsidRPr="000A2AC4">
        <w:rPr>
          <w:rFonts w:ascii="Verdana" w:hAnsi="Verdana"/>
          <w:color w:val="231F20"/>
          <w:u w:val="single" w:color="221E1F"/>
        </w:rPr>
        <w:tab/>
      </w:r>
    </w:p>
    <w:p w14:paraId="7DD76302" w14:textId="77777777" w:rsidR="00D1265E" w:rsidRPr="000A2AC4" w:rsidRDefault="00D1265E" w:rsidP="002F3AB6">
      <w:pPr>
        <w:pStyle w:val="BodyText"/>
        <w:ind w:left="284" w:right="322"/>
        <w:rPr>
          <w:rFonts w:ascii="Verdana" w:hAnsi="Verdana"/>
        </w:rPr>
      </w:pPr>
    </w:p>
    <w:p w14:paraId="4AFE2E0D" w14:textId="77777777" w:rsidR="00D1265E" w:rsidRPr="000A2AC4" w:rsidRDefault="00D1265E" w:rsidP="00C6798D">
      <w:pPr>
        <w:pStyle w:val="ListParagraph"/>
        <w:numPr>
          <w:ilvl w:val="0"/>
          <w:numId w:val="45"/>
        </w:numPr>
        <w:tabs>
          <w:tab w:val="left" w:pos="709"/>
          <w:tab w:val="left" w:pos="4433"/>
          <w:tab w:val="left" w:pos="5872"/>
          <w:tab w:val="left" w:pos="10348"/>
        </w:tabs>
        <w:spacing w:before="132" w:line="230" w:lineRule="auto"/>
        <w:ind w:left="709" w:right="322" w:hanging="425"/>
        <w:jc w:val="both"/>
        <w:rPr>
          <w:rFonts w:ascii="Verdana" w:hAnsi="Verdana"/>
        </w:rPr>
      </w:pPr>
      <w:r w:rsidRPr="000A2AC4">
        <w:rPr>
          <w:rFonts w:ascii="Verdana" w:hAnsi="Verdana"/>
          <w:color w:val="231F20"/>
          <w:spacing w:val="-9"/>
        </w:rPr>
        <w:t xml:space="preserve">We </w:t>
      </w:r>
      <w:r w:rsidRPr="000A2AC4">
        <w:rPr>
          <w:rFonts w:ascii="Verdana" w:hAnsi="Verdana"/>
          <w:color w:val="231F20"/>
        </w:rPr>
        <w:t>have been informed that</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rPr>
        <w:t xml:space="preserve">(here </w:t>
      </w:r>
      <w:proofErr w:type="spellStart"/>
      <w:r w:rsidRPr="000A2AC4">
        <w:rPr>
          <w:rFonts w:ascii="Verdana" w:hAnsi="Verdana"/>
          <w:color w:val="231F20"/>
        </w:rPr>
        <w:t>inafter</w:t>
      </w:r>
      <w:proofErr w:type="spellEnd"/>
      <w:r w:rsidRPr="000A2AC4">
        <w:rPr>
          <w:rFonts w:ascii="Verdana" w:hAnsi="Verdana"/>
          <w:color w:val="231F20"/>
        </w:rPr>
        <w:t xml:space="preserve"> called "the Applicant") has submitted or will submit to the Beneﬁciary its </w:t>
      </w:r>
      <w:r w:rsidRPr="000A2AC4">
        <w:rPr>
          <w:rFonts w:ascii="Verdana" w:hAnsi="Verdana"/>
          <w:color w:val="231F20"/>
          <w:spacing w:val="-3"/>
        </w:rPr>
        <w:t xml:space="preserve">Tender </w:t>
      </w:r>
      <w:r w:rsidRPr="000A2AC4">
        <w:rPr>
          <w:rFonts w:ascii="Verdana" w:hAnsi="Verdana"/>
          <w:color w:val="231F20"/>
        </w:rPr>
        <w:t xml:space="preserve">(here </w:t>
      </w:r>
      <w:proofErr w:type="spellStart"/>
      <w:r w:rsidRPr="000A2AC4">
        <w:rPr>
          <w:rFonts w:ascii="Verdana" w:hAnsi="Verdana"/>
          <w:color w:val="231F20"/>
        </w:rPr>
        <w:t>inafter</w:t>
      </w:r>
      <w:proofErr w:type="spellEnd"/>
      <w:r w:rsidRPr="000A2AC4">
        <w:rPr>
          <w:rFonts w:ascii="Verdana" w:hAnsi="Verdana"/>
          <w:color w:val="231F20"/>
        </w:rPr>
        <w:t xml:space="preserve"> called" the Tender") for the execution of</w:t>
      </w:r>
      <w:r w:rsidRPr="000A2AC4">
        <w:rPr>
          <w:rFonts w:ascii="Verdana" w:hAnsi="Verdana"/>
          <w:color w:val="231F20"/>
          <w:u w:val="single" w:color="221E1F"/>
        </w:rPr>
        <w:tab/>
      </w:r>
      <w:r w:rsidRPr="000A2AC4">
        <w:rPr>
          <w:rFonts w:ascii="Verdana" w:hAnsi="Verdana"/>
          <w:color w:val="231F20"/>
        </w:rPr>
        <w:t xml:space="preserve"> under Request for </w:t>
      </w:r>
      <w:r w:rsidRPr="000A2AC4">
        <w:rPr>
          <w:rFonts w:ascii="Verdana" w:hAnsi="Verdana"/>
          <w:color w:val="231F20"/>
          <w:spacing w:val="-3"/>
        </w:rPr>
        <w:t xml:space="preserve">Tenders </w:t>
      </w:r>
      <w:r w:rsidRPr="000A2AC4">
        <w:rPr>
          <w:rFonts w:ascii="Verdana" w:hAnsi="Verdana"/>
          <w:color w:val="231F20"/>
        </w:rPr>
        <w:t>No.</w:t>
      </w:r>
      <w:r w:rsidRPr="000A2AC4">
        <w:rPr>
          <w:rFonts w:ascii="Verdana" w:hAnsi="Verdana"/>
          <w:color w:val="231F20"/>
          <w:u w:val="single" w:color="221E1F"/>
        </w:rPr>
        <w:tab/>
      </w:r>
      <w:r w:rsidRPr="000A2AC4">
        <w:rPr>
          <w:rFonts w:ascii="Verdana" w:hAnsi="Verdana"/>
          <w:color w:val="231F20"/>
        </w:rPr>
        <w:t>(“the ITT”).</w:t>
      </w:r>
    </w:p>
    <w:p w14:paraId="143978F9" w14:textId="77777777" w:rsidR="00D1265E" w:rsidRPr="000A2AC4" w:rsidRDefault="00D1265E" w:rsidP="002F3AB6">
      <w:pPr>
        <w:pStyle w:val="BodyText"/>
        <w:ind w:left="284" w:right="322"/>
        <w:rPr>
          <w:rFonts w:ascii="Verdana" w:hAnsi="Verdana"/>
        </w:rPr>
      </w:pPr>
    </w:p>
    <w:p w14:paraId="7BE2B089" w14:textId="77777777" w:rsidR="00D1265E" w:rsidRPr="000A2AC4" w:rsidRDefault="00D1265E" w:rsidP="00C6798D">
      <w:pPr>
        <w:pStyle w:val="ListParagraph"/>
        <w:numPr>
          <w:ilvl w:val="0"/>
          <w:numId w:val="45"/>
        </w:numPr>
        <w:tabs>
          <w:tab w:val="left" w:pos="709"/>
          <w:tab w:val="left" w:pos="4433"/>
          <w:tab w:val="left" w:pos="5872"/>
          <w:tab w:val="left" w:pos="10348"/>
        </w:tabs>
        <w:spacing w:before="132" w:line="230" w:lineRule="auto"/>
        <w:ind w:left="709" w:right="322" w:hanging="425"/>
        <w:jc w:val="both"/>
        <w:rPr>
          <w:rFonts w:ascii="Verdana" w:hAnsi="Verdana"/>
        </w:rPr>
      </w:pPr>
      <w:r w:rsidRPr="000A2AC4">
        <w:rPr>
          <w:rFonts w:ascii="Verdana" w:hAnsi="Verdana"/>
          <w:color w:val="231F20"/>
        </w:rPr>
        <w:t xml:space="preserve">Furthermore, we understand that, according to the Beneﬁciary's conditions, </w:t>
      </w:r>
      <w:r w:rsidRPr="000A2AC4">
        <w:rPr>
          <w:rFonts w:ascii="Verdana" w:hAnsi="Verdana"/>
          <w:color w:val="231F20"/>
          <w:spacing w:val="-3"/>
        </w:rPr>
        <w:t xml:space="preserve">Tenders </w:t>
      </w:r>
      <w:r w:rsidRPr="000A2AC4">
        <w:rPr>
          <w:rFonts w:ascii="Verdana" w:hAnsi="Verdana"/>
          <w:color w:val="231F20"/>
        </w:rPr>
        <w:t xml:space="preserve">must be supported by a </w:t>
      </w:r>
      <w:r w:rsidRPr="000A2AC4">
        <w:rPr>
          <w:rFonts w:ascii="Verdana" w:hAnsi="Verdana"/>
          <w:color w:val="231F20"/>
          <w:spacing w:val="-3"/>
        </w:rPr>
        <w:t xml:space="preserve">Tender </w:t>
      </w:r>
      <w:r w:rsidRPr="000A2AC4">
        <w:rPr>
          <w:rFonts w:ascii="Verdana" w:hAnsi="Verdana"/>
          <w:color w:val="231F20"/>
        </w:rPr>
        <w:t>guarantee.</w:t>
      </w:r>
    </w:p>
    <w:p w14:paraId="429B6DEE" w14:textId="77777777" w:rsidR="00D1265E" w:rsidRPr="000A2AC4" w:rsidRDefault="00D1265E" w:rsidP="002F3AB6">
      <w:pPr>
        <w:pStyle w:val="BodyText"/>
        <w:ind w:left="284" w:right="322"/>
        <w:rPr>
          <w:rFonts w:ascii="Verdana" w:hAnsi="Verdana"/>
        </w:rPr>
      </w:pPr>
    </w:p>
    <w:p w14:paraId="5FD52E88" w14:textId="77777777" w:rsidR="00D1265E" w:rsidRPr="000A2AC4" w:rsidRDefault="00D1265E" w:rsidP="00C6798D">
      <w:pPr>
        <w:pStyle w:val="ListParagraph"/>
        <w:numPr>
          <w:ilvl w:val="0"/>
          <w:numId w:val="45"/>
        </w:numPr>
        <w:tabs>
          <w:tab w:val="left" w:pos="709"/>
          <w:tab w:val="left" w:pos="4433"/>
          <w:tab w:val="left" w:pos="5872"/>
          <w:tab w:val="left" w:pos="10348"/>
        </w:tabs>
        <w:spacing w:before="132" w:line="230" w:lineRule="auto"/>
        <w:ind w:left="709" w:right="322" w:hanging="425"/>
        <w:jc w:val="both"/>
        <w:rPr>
          <w:rFonts w:ascii="Verdana" w:hAnsi="Verdana"/>
        </w:rPr>
      </w:pPr>
      <w:r w:rsidRPr="000A2AC4">
        <w:rPr>
          <w:rFonts w:ascii="Verdana" w:hAnsi="Verdana"/>
          <w:color w:val="231F20"/>
        </w:rPr>
        <w:t>At the request of the Applicant, we, as Guarantor, hereby irrevocably undertake to pay the Beneﬁciary any sum or sums not exceeding in total an amount of</w:t>
      </w:r>
      <w:r w:rsidRPr="000A2AC4">
        <w:rPr>
          <w:rFonts w:ascii="Verdana" w:hAnsi="Verdana"/>
          <w:color w:val="231F20"/>
          <w:u w:val="single" w:color="221E1F"/>
        </w:rPr>
        <w:tab/>
      </w:r>
      <w:r w:rsidRPr="000A2AC4">
        <w:rPr>
          <w:rFonts w:ascii="Verdana" w:hAnsi="Verdana"/>
          <w:color w:val="231F20"/>
        </w:rPr>
        <w:t>(</w:t>
      </w:r>
      <w:r w:rsidRPr="000A2AC4">
        <w:rPr>
          <w:rFonts w:ascii="Verdana" w:hAnsi="Verdana"/>
          <w:color w:val="231F20"/>
          <w:u w:val="single" w:color="221E1F"/>
        </w:rPr>
        <w:tab/>
      </w:r>
      <w:r w:rsidRPr="000A2AC4">
        <w:rPr>
          <w:rFonts w:ascii="Verdana" w:hAnsi="Verdana"/>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Pr="000A2AC4" w:rsidRDefault="00D1265E" w:rsidP="002F3AB6">
      <w:pPr>
        <w:pStyle w:val="BodyText"/>
        <w:ind w:left="284" w:right="322"/>
        <w:rPr>
          <w:rFonts w:ascii="Verdana" w:hAnsi="Verdana"/>
        </w:rPr>
      </w:pPr>
    </w:p>
    <w:p w14:paraId="5B808A2F" w14:textId="77777777" w:rsidR="00D1265E" w:rsidRPr="000A2AC4" w:rsidRDefault="00D1265E" w:rsidP="002E7D70">
      <w:pPr>
        <w:pStyle w:val="BodyText"/>
        <w:spacing w:line="230" w:lineRule="auto"/>
        <w:ind w:left="851" w:right="307" w:hanging="425"/>
        <w:jc w:val="both"/>
        <w:rPr>
          <w:rFonts w:ascii="Verdana" w:hAnsi="Verdana"/>
        </w:rPr>
      </w:pPr>
      <w:r w:rsidRPr="000A2AC4">
        <w:rPr>
          <w:rFonts w:ascii="Verdana" w:hAnsi="Verdana"/>
          <w:color w:val="231F20"/>
        </w:rPr>
        <w:t xml:space="preserve">(a) </w:t>
      </w:r>
      <w:r w:rsidRPr="000A2AC4">
        <w:rPr>
          <w:rFonts w:ascii="Verdana" w:hAnsi="Verdana"/>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Pr="000A2AC4" w:rsidRDefault="00D1265E" w:rsidP="00D1265E">
      <w:pPr>
        <w:pStyle w:val="BodyText"/>
        <w:spacing w:before="10"/>
        <w:rPr>
          <w:rFonts w:ascii="Verdana" w:hAnsi="Verdana"/>
        </w:rPr>
      </w:pPr>
    </w:p>
    <w:p w14:paraId="18BCB46F" w14:textId="77777777" w:rsidR="00D1265E" w:rsidRPr="000A2AC4" w:rsidRDefault="00D1265E" w:rsidP="002E7D70">
      <w:pPr>
        <w:pStyle w:val="BodyText"/>
        <w:spacing w:line="230" w:lineRule="auto"/>
        <w:ind w:left="851" w:right="307" w:hanging="425"/>
        <w:jc w:val="both"/>
        <w:rPr>
          <w:rFonts w:ascii="Verdana" w:hAnsi="Verdana"/>
        </w:rPr>
      </w:pPr>
      <w:r w:rsidRPr="000A2AC4">
        <w:rPr>
          <w:rFonts w:ascii="Verdana" w:hAnsi="Verdana"/>
          <w:color w:val="231F20"/>
        </w:rPr>
        <w:t xml:space="preserve">b) </w:t>
      </w:r>
      <w:r w:rsidRPr="000A2AC4">
        <w:rPr>
          <w:rFonts w:ascii="Verdana" w:hAnsi="Verdana"/>
          <w:color w:val="231F20"/>
        </w:rPr>
        <w:tab/>
        <w:t xml:space="preserve">having been notiﬁed of the acceptance of its </w:t>
      </w:r>
      <w:r w:rsidRPr="000A2AC4">
        <w:rPr>
          <w:rFonts w:ascii="Verdana" w:hAnsi="Verdana"/>
          <w:color w:val="231F20"/>
          <w:spacing w:val="-3"/>
        </w:rPr>
        <w:t xml:space="preserve">Tender </w:t>
      </w:r>
      <w:r w:rsidRPr="000A2AC4">
        <w:rPr>
          <w:rFonts w:ascii="Verdana" w:hAnsi="Verdana"/>
          <w:color w:val="231F20"/>
        </w:rPr>
        <w:t xml:space="preserve">by the Beneﬁciary during the </w:t>
      </w:r>
      <w:r w:rsidRPr="000A2AC4">
        <w:rPr>
          <w:rFonts w:ascii="Verdana" w:hAnsi="Verdana"/>
          <w:color w:val="231F20"/>
          <w:spacing w:val="-3"/>
        </w:rPr>
        <w:t xml:space="preserve">Tender </w:t>
      </w:r>
      <w:r w:rsidRPr="000A2AC4">
        <w:rPr>
          <w:rFonts w:ascii="Verdana" w:hAnsi="Verdana"/>
          <w:color w:val="231F20"/>
          <w:spacing w:val="-4"/>
        </w:rPr>
        <w:t xml:space="preserve">Validity </w:t>
      </w:r>
      <w:r w:rsidRPr="000A2AC4">
        <w:rPr>
          <w:rFonts w:ascii="Verdana" w:hAnsi="Verdana"/>
          <w:color w:val="231F20"/>
        </w:rPr>
        <w:t xml:space="preserve">Period or any extension there to </w:t>
      </w:r>
      <w:proofErr w:type="spellStart"/>
      <w:r w:rsidRPr="000A2AC4">
        <w:rPr>
          <w:rFonts w:ascii="Verdana" w:hAnsi="Verdana"/>
          <w:color w:val="231F20"/>
        </w:rPr>
        <w:t>provided</w:t>
      </w:r>
      <w:proofErr w:type="spellEnd"/>
      <w:r w:rsidRPr="000A2AC4">
        <w:rPr>
          <w:rFonts w:ascii="Verdana" w:hAnsi="Verdana"/>
          <w:color w:val="231F20"/>
        </w:rPr>
        <w:t xml:space="preserve"> by the Applicant, (i) has failed to execute the contract agreement, or (ii) has failed to furnish the Performance.</w:t>
      </w:r>
    </w:p>
    <w:p w14:paraId="1A62BDD9" w14:textId="77777777" w:rsidR="00D1265E" w:rsidRPr="000A2AC4" w:rsidRDefault="00D1265E" w:rsidP="002F3AB6">
      <w:pPr>
        <w:pStyle w:val="BodyText"/>
        <w:ind w:left="284" w:right="322"/>
        <w:rPr>
          <w:rFonts w:ascii="Verdana" w:hAnsi="Verdana"/>
        </w:rPr>
      </w:pPr>
    </w:p>
    <w:p w14:paraId="5919F829" w14:textId="77777777" w:rsidR="00D1265E" w:rsidRPr="000A2AC4" w:rsidRDefault="00D1265E" w:rsidP="00C6798D">
      <w:pPr>
        <w:pStyle w:val="ListParagraph"/>
        <w:numPr>
          <w:ilvl w:val="0"/>
          <w:numId w:val="45"/>
        </w:numPr>
        <w:tabs>
          <w:tab w:val="left" w:pos="709"/>
          <w:tab w:val="left" w:pos="4433"/>
          <w:tab w:val="left" w:pos="5872"/>
          <w:tab w:val="left" w:pos="10348"/>
        </w:tabs>
        <w:spacing w:before="132" w:line="230" w:lineRule="auto"/>
        <w:ind w:left="709" w:right="322" w:hanging="425"/>
        <w:jc w:val="both"/>
        <w:rPr>
          <w:rFonts w:ascii="Verdana" w:hAnsi="Verdana"/>
        </w:rPr>
      </w:pPr>
      <w:r w:rsidRPr="000A2AC4">
        <w:rPr>
          <w:rFonts w:ascii="Verdana" w:hAnsi="Verdana"/>
          <w:color w:val="231F20"/>
        </w:rPr>
        <w:t xml:space="preserve">This guarantee will expire: (a) if the Applicant is the successful </w:t>
      </w:r>
      <w:r w:rsidRPr="000A2AC4">
        <w:rPr>
          <w:rFonts w:ascii="Verdana" w:hAnsi="Verdana"/>
          <w:color w:val="231F20"/>
          <w:spacing w:val="-3"/>
        </w:rPr>
        <w:t xml:space="preserve">Tenderer, </w:t>
      </w:r>
      <w:r w:rsidRPr="000A2AC4">
        <w:rPr>
          <w:rFonts w:ascii="Verdana" w:hAnsi="Verdana"/>
          <w:color w:val="231F20"/>
        </w:rPr>
        <w:t xml:space="preserve">upon our receipt of copies of the contract agreement signed by the Applicant and the Performance Security and, or (b) if the Applicant is not the successful </w:t>
      </w:r>
      <w:r w:rsidRPr="000A2AC4">
        <w:rPr>
          <w:rFonts w:ascii="Verdana" w:hAnsi="Verdana"/>
          <w:color w:val="231F20"/>
          <w:spacing w:val="-3"/>
        </w:rPr>
        <w:t xml:space="preserve">Tenderer, </w:t>
      </w:r>
      <w:r w:rsidRPr="000A2AC4">
        <w:rPr>
          <w:rFonts w:ascii="Verdana" w:hAnsi="Verdana"/>
          <w:color w:val="231F20"/>
        </w:rPr>
        <w:t xml:space="preserve">upon the earlier of (i) our receipt of a copy of the Beneﬁciary's notiﬁcation to the Applicant of the results of the Tendering process; or (ii) thirty days after the end of the </w:t>
      </w:r>
      <w:r w:rsidRPr="000A2AC4">
        <w:rPr>
          <w:rFonts w:ascii="Verdana" w:hAnsi="Verdana"/>
          <w:color w:val="231F20"/>
          <w:spacing w:val="-3"/>
        </w:rPr>
        <w:t xml:space="preserve">Tender </w:t>
      </w:r>
      <w:r w:rsidRPr="000A2AC4">
        <w:rPr>
          <w:rFonts w:ascii="Verdana" w:hAnsi="Verdana"/>
          <w:color w:val="231F20"/>
          <w:spacing w:val="-4"/>
        </w:rPr>
        <w:t xml:space="preserve">Validity </w:t>
      </w:r>
      <w:r w:rsidRPr="000A2AC4">
        <w:rPr>
          <w:rFonts w:ascii="Verdana" w:hAnsi="Verdana"/>
          <w:color w:val="231F20"/>
        </w:rPr>
        <w:t>Period.</w:t>
      </w:r>
    </w:p>
    <w:p w14:paraId="54521DED" w14:textId="77777777" w:rsidR="00D1265E" w:rsidRPr="000A2AC4" w:rsidRDefault="00D1265E" w:rsidP="002F3AB6">
      <w:pPr>
        <w:pStyle w:val="BodyText"/>
        <w:ind w:left="284" w:right="322"/>
        <w:rPr>
          <w:rFonts w:ascii="Verdana" w:hAnsi="Verdana"/>
        </w:rPr>
      </w:pPr>
    </w:p>
    <w:p w14:paraId="6D52EF8D" w14:textId="2B59E65E" w:rsidR="00D1265E" w:rsidRPr="000A2AC4" w:rsidRDefault="00D1265E" w:rsidP="00C6798D">
      <w:pPr>
        <w:pStyle w:val="ListParagraph"/>
        <w:numPr>
          <w:ilvl w:val="0"/>
          <w:numId w:val="45"/>
        </w:numPr>
        <w:tabs>
          <w:tab w:val="left" w:pos="709"/>
          <w:tab w:val="left" w:pos="4433"/>
          <w:tab w:val="left" w:pos="5872"/>
          <w:tab w:val="left" w:pos="10348"/>
        </w:tabs>
        <w:spacing w:before="132" w:line="230" w:lineRule="auto"/>
        <w:ind w:left="709" w:right="322" w:hanging="425"/>
        <w:jc w:val="both"/>
        <w:rPr>
          <w:rFonts w:ascii="Verdana" w:hAnsi="Verdana"/>
        </w:rPr>
      </w:pPr>
      <w:r w:rsidRPr="000A2AC4">
        <w:rPr>
          <w:rFonts w:ascii="Verdana" w:hAnsi="Verdana"/>
          <w:color w:val="231F20"/>
        </w:rPr>
        <w:t>Consequently, any demand for payment under this guarantee must be received by us at the ofﬁce indicated above on</w:t>
      </w:r>
      <w:r w:rsidR="00302475" w:rsidRPr="000A2AC4">
        <w:rPr>
          <w:rFonts w:ascii="Verdana" w:hAnsi="Verdana"/>
          <w:color w:val="231F20"/>
        </w:rPr>
        <w:t xml:space="preserve"> </w:t>
      </w:r>
      <w:r w:rsidRPr="000A2AC4">
        <w:rPr>
          <w:rFonts w:ascii="Verdana" w:hAnsi="Verdana"/>
          <w:color w:val="231F20"/>
        </w:rPr>
        <w:t>or before that date.</w:t>
      </w:r>
    </w:p>
    <w:p w14:paraId="21BCE7FD" w14:textId="77777777" w:rsidR="00D1265E" w:rsidRPr="000A2AC4" w:rsidRDefault="00D1265E" w:rsidP="002F3AB6">
      <w:pPr>
        <w:pStyle w:val="BodyText"/>
        <w:ind w:left="284" w:right="322"/>
        <w:rPr>
          <w:rFonts w:ascii="Verdana" w:hAnsi="Verdana"/>
        </w:rPr>
      </w:pPr>
    </w:p>
    <w:p w14:paraId="671CA0CF" w14:textId="77777777" w:rsidR="00D1265E" w:rsidRPr="000A2AC4" w:rsidRDefault="00D1265E" w:rsidP="002F3AB6">
      <w:pPr>
        <w:pStyle w:val="BodyText"/>
        <w:ind w:left="284" w:right="322"/>
        <w:rPr>
          <w:rFonts w:ascii="Verdana" w:hAnsi="Verdana"/>
        </w:rPr>
      </w:pPr>
    </w:p>
    <w:p w14:paraId="7A7491F5" w14:textId="27F8F428" w:rsidR="00D1265E" w:rsidRPr="000A2AC4" w:rsidRDefault="00D1265E" w:rsidP="002F3AB6">
      <w:pPr>
        <w:pStyle w:val="BodyText"/>
        <w:ind w:left="284" w:right="322"/>
        <w:rPr>
          <w:rFonts w:ascii="Verdana" w:hAnsi="Verdana"/>
        </w:rPr>
      </w:pPr>
      <w:r w:rsidRPr="000A2AC4">
        <w:rPr>
          <w:rFonts w:ascii="Verdana" w:hAnsi="Verdana"/>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0FBEA2"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Pr="002F3AB6" w:rsidRDefault="00D1265E" w:rsidP="002F3AB6">
      <w:pPr>
        <w:pStyle w:val="BodyText"/>
        <w:ind w:left="284" w:right="322"/>
        <w:rPr>
          <w:rFonts w:ascii="Verdana" w:hAnsi="Verdana"/>
        </w:rPr>
      </w:pPr>
      <w:r w:rsidRPr="002F3AB6">
        <w:rPr>
          <w:rFonts w:ascii="Verdana" w:hAnsi="Verdana"/>
        </w:rPr>
        <w:t>[signature(s)]</w:t>
      </w:r>
    </w:p>
    <w:p w14:paraId="4031BEF7" w14:textId="77777777" w:rsidR="00D1265E" w:rsidRPr="000A2AC4" w:rsidRDefault="00D1265E" w:rsidP="002F3AB6">
      <w:pPr>
        <w:pStyle w:val="BodyText"/>
        <w:ind w:left="284" w:right="322"/>
        <w:rPr>
          <w:rFonts w:ascii="Verdana" w:hAnsi="Verdana"/>
        </w:rPr>
        <w:sectPr w:rsidR="00D1265E" w:rsidRPr="000A2AC4">
          <w:headerReference w:type="even" r:id="rId43"/>
          <w:footerReference w:type="even" r:id="rId44"/>
          <w:pgSz w:w="11910" w:h="16840"/>
          <w:pgMar w:top="360" w:right="540" w:bottom="620" w:left="700" w:header="0" w:footer="433" w:gutter="0"/>
          <w:cols w:space="720"/>
        </w:sectPr>
      </w:pPr>
    </w:p>
    <w:p w14:paraId="4F77DFE6" w14:textId="77777777" w:rsidR="00D1265E" w:rsidRPr="002F3AB6" w:rsidRDefault="00D1265E" w:rsidP="002F3AB6">
      <w:pPr>
        <w:pStyle w:val="BodyText"/>
        <w:ind w:left="284" w:right="322"/>
        <w:rPr>
          <w:rFonts w:ascii="Verdana" w:hAnsi="Verdana"/>
        </w:rPr>
      </w:pPr>
    </w:p>
    <w:p w14:paraId="32E77512" w14:textId="77777777" w:rsidR="00302475" w:rsidRPr="000A2AC4" w:rsidRDefault="00302475" w:rsidP="002F3AB6">
      <w:pPr>
        <w:pStyle w:val="ListParagraph"/>
        <w:tabs>
          <w:tab w:val="left" w:pos="709"/>
          <w:tab w:val="left" w:pos="4433"/>
          <w:tab w:val="left" w:pos="5872"/>
          <w:tab w:val="left" w:pos="10348"/>
        </w:tabs>
        <w:spacing w:before="132" w:line="230" w:lineRule="auto"/>
        <w:ind w:left="709" w:right="322" w:firstLine="0"/>
        <w:jc w:val="both"/>
        <w:rPr>
          <w:rFonts w:ascii="Verdana" w:hAnsi="Verdana"/>
          <w:b/>
          <w:i/>
        </w:rPr>
      </w:pPr>
      <w:r w:rsidRPr="000A2AC4">
        <w:rPr>
          <w:rFonts w:ascii="Verdana" w:hAnsi="Verdana"/>
          <w:b/>
          <w:i/>
          <w:color w:val="231F20"/>
        </w:rPr>
        <w:t>Note: All italicized text is for use in preparing this form and shall be deleted from the ﬁnal product.</w:t>
      </w:r>
    </w:p>
    <w:p w14:paraId="748313F8" w14:textId="77777777" w:rsidR="00302475" w:rsidRPr="000A2AC4" w:rsidRDefault="00302475" w:rsidP="00302475">
      <w:pPr>
        <w:ind w:right="288"/>
        <w:jc w:val="both"/>
        <w:rPr>
          <w:rFonts w:ascii="Verdana" w:hAnsi="Verdana"/>
          <w:b/>
          <w:i/>
        </w:rPr>
        <w:sectPr w:rsidR="00302475" w:rsidRPr="000A2AC4" w:rsidSect="00324F14">
          <w:type w:val="continuous"/>
          <w:pgSz w:w="11910" w:h="16840"/>
          <w:pgMar w:top="360" w:right="540" w:bottom="620" w:left="700" w:header="0" w:footer="433" w:gutter="0"/>
          <w:cols w:space="720"/>
        </w:sectPr>
      </w:pPr>
    </w:p>
    <w:p w14:paraId="55096384" w14:textId="77777777" w:rsidR="00D1265E" w:rsidRPr="000A2AC4" w:rsidRDefault="00D1265E" w:rsidP="00D1265E">
      <w:pPr>
        <w:jc w:val="both"/>
        <w:rPr>
          <w:rFonts w:ascii="Verdana" w:hAnsi="Verdana"/>
          <w:b/>
        </w:rPr>
      </w:pPr>
    </w:p>
    <w:p w14:paraId="643B9DCF" w14:textId="77777777" w:rsidR="00D1265E" w:rsidRPr="002F3AB6" w:rsidRDefault="00D1265E" w:rsidP="002F3AB6">
      <w:pPr>
        <w:pStyle w:val="BodyText"/>
        <w:ind w:left="284" w:right="322"/>
        <w:rPr>
          <w:rFonts w:ascii="Verdana" w:hAnsi="Verdana"/>
        </w:rPr>
      </w:pPr>
    </w:p>
    <w:p w14:paraId="5E220CC0" w14:textId="77777777" w:rsidR="00D1265E" w:rsidRPr="002F3AB6" w:rsidRDefault="00D1265E" w:rsidP="002F3AB6">
      <w:pPr>
        <w:pStyle w:val="BodyText"/>
        <w:ind w:left="284" w:right="322"/>
        <w:rPr>
          <w:rFonts w:ascii="Verdana" w:hAnsi="Verdana"/>
        </w:rPr>
      </w:pPr>
    </w:p>
    <w:p w14:paraId="5B5019EF" w14:textId="0F6653E3" w:rsidR="00D1265E" w:rsidRDefault="00D1265E" w:rsidP="002F3AB6">
      <w:pPr>
        <w:pStyle w:val="BodyText"/>
        <w:ind w:left="284" w:right="322"/>
        <w:rPr>
          <w:rFonts w:ascii="Verdana" w:hAnsi="Verdana"/>
        </w:rPr>
      </w:pPr>
    </w:p>
    <w:p w14:paraId="63ACD57F" w14:textId="77777777" w:rsidR="004320D7" w:rsidRPr="002F3AB6" w:rsidRDefault="004320D7" w:rsidP="002F3AB6">
      <w:pPr>
        <w:pStyle w:val="BodyText"/>
        <w:ind w:left="284" w:right="322"/>
        <w:rPr>
          <w:rFonts w:ascii="Verdana" w:hAnsi="Verdana"/>
        </w:rPr>
      </w:pPr>
    </w:p>
    <w:p w14:paraId="1C0551F3" w14:textId="77777777" w:rsidR="00D1265E" w:rsidRPr="002F3AB6" w:rsidRDefault="00D1265E" w:rsidP="002F3AB6">
      <w:pPr>
        <w:pStyle w:val="BodyText"/>
        <w:ind w:left="284" w:right="322"/>
        <w:rPr>
          <w:rFonts w:ascii="Verdana" w:hAnsi="Verdana"/>
        </w:rPr>
      </w:pPr>
    </w:p>
    <w:p w14:paraId="2581DAAC" w14:textId="1EB50BE5" w:rsidR="00D1265E" w:rsidRPr="00D73F58" w:rsidRDefault="00D1265E" w:rsidP="00D1265E">
      <w:pPr>
        <w:pStyle w:val="Heading3"/>
        <w:numPr>
          <w:ilvl w:val="0"/>
          <w:numId w:val="85"/>
        </w:numPr>
        <w:spacing w:before="178"/>
        <w:ind w:left="851" w:right="547" w:hanging="567"/>
        <w:jc w:val="both"/>
        <w:rPr>
          <w:rFonts w:ascii="Verdana" w:hAnsi="Verdana"/>
        </w:rPr>
      </w:pPr>
      <w:bookmarkStart w:id="185" w:name="_Toc80192945"/>
      <w:r w:rsidRPr="00D73F58">
        <w:rPr>
          <w:rFonts w:ascii="Verdana" w:hAnsi="Verdana"/>
          <w:sz w:val="22"/>
          <w:szCs w:val="22"/>
        </w:rPr>
        <w:lastRenderedPageBreak/>
        <w:t>FORMAT OF TENDER SECURITY [</w:t>
      </w:r>
      <w:r w:rsidRPr="00D73F58">
        <w:rPr>
          <w:rFonts w:ascii="Verdana" w:hAnsi="Verdana"/>
          <w:color w:val="231F20"/>
          <w:sz w:val="22"/>
          <w:szCs w:val="22"/>
        </w:rPr>
        <w:t>Option 2–</w:t>
      </w:r>
      <w:r w:rsidRPr="00D73F58">
        <w:rPr>
          <w:rFonts w:ascii="Verdana" w:hAnsi="Verdana"/>
          <w:sz w:val="22"/>
          <w:szCs w:val="22"/>
        </w:rPr>
        <w:t xml:space="preserve">Insurance Guarantee]  </w:t>
      </w:r>
      <w:bookmarkEnd w:id="185"/>
    </w:p>
    <w:p w14:paraId="01AEB209" w14:textId="77777777" w:rsidR="00D1265E" w:rsidRPr="000A2AC4" w:rsidRDefault="00D1265E" w:rsidP="00A82E3A">
      <w:pPr>
        <w:ind w:left="284" w:right="180"/>
        <w:jc w:val="both"/>
        <w:rPr>
          <w:rFonts w:ascii="Verdana" w:hAnsi="Verdana"/>
          <w:b/>
          <w:color w:val="231F20"/>
          <w:u w:val="single" w:color="221E1F"/>
        </w:rPr>
      </w:pPr>
      <w:r w:rsidRPr="000A2AC4">
        <w:rPr>
          <w:rFonts w:ascii="Verdana" w:hAnsi="Verdana"/>
          <w:b/>
          <w:color w:val="231F20"/>
        </w:rPr>
        <w:t xml:space="preserve">TENDER GUARANTEE No.:  </w:t>
      </w:r>
      <w:r w:rsidRPr="000A2AC4">
        <w:rPr>
          <w:rFonts w:ascii="Verdana" w:hAnsi="Verdana"/>
          <w:b/>
          <w:color w:val="231F20"/>
          <w:w w:val="400"/>
          <w:u w:val="single" w:color="221E1F"/>
        </w:rPr>
        <w:t xml:space="preserve">  </w:t>
      </w:r>
      <w:r w:rsidRPr="000A2AC4">
        <w:rPr>
          <w:rFonts w:ascii="Verdana" w:hAnsi="Verdana"/>
          <w:b/>
          <w:color w:val="231F20"/>
          <w:u w:val="single" w:color="221E1F"/>
        </w:rPr>
        <w:tab/>
      </w:r>
    </w:p>
    <w:p w14:paraId="1BBFB02C" w14:textId="77777777" w:rsidR="00D1265E" w:rsidRPr="000A2AC4" w:rsidRDefault="00D1265E" w:rsidP="00D1265E">
      <w:pPr>
        <w:jc w:val="both"/>
        <w:rPr>
          <w:rFonts w:ascii="Verdana" w:hAnsi="Verdana"/>
          <w:b/>
          <w:color w:val="231F20"/>
          <w:u w:val="single" w:color="221E1F"/>
        </w:rPr>
      </w:pPr>
    </w:p>
    <w:p w14:paraId="23D63ED5" w14:textId="77777777" w:rsidR="00D1265E" w:rsidRPr="000A2AC4" w:rsidRDefault="00D1265E" w:rsidP="00C6798D">
      <w:pPr>
        <w:pStyle w:val="ListParagraph"/>
        <w:numPr>
          <w:ilvl w:val="0"/>
          <w:numId w:val="19"/>
        </w:numPr>
        <w:ind w:left="709" w:right="322" w:hanging="425"/>
        <w:jc w:val="both"/>
        <w:rPr>
          <w:rFonts w:ascii="Verdana" w:hAnsi="Verdana"/>
        </w:rPr>
      </w:pPr>
      <w:r w:rsidRPr="000A2AC4">
        <w:rPr>
          <w:rFonts w:ascii="Verdana" w:hAnsi="Verdana"/>
        </w:rPr>
        <w:t>Whereas ………… [</w:t>
      </w:r>
      <w:r w:rsidRPr="000A2AC4">
        <w:rPr>
          <w:rFonts w:ascii="Verdana" w:hAnsi="Verdana"/>
          <w:i/>
          <w:iCs/>
        </w:rPr>
        <w:t>Name of the tenderer]</w:t>
      </w:r>
      <w:r w:rsidRPr="000A2AC4">
        <w:rPr>
          <w:rFonts w:ascii="Verdana" w:hAnsi="Verdana"/>
        </w:rPr>
        <w:tab/>
        <w:t>(hereinafter called “the tenderer”) has submitted its tender dated ……… [</w:t>
      </w:r>
      <w:r w:rsidRPr="000A2AC4">
        <w:rPr>
          <w:rFonts w:ascii="Verdana" w:hAnsi="Verdana"/>
          <w:i/>
          <w:iCs/>
        </w:rPr>
        <w:t>Date of submission of tender]</w:t>
      </w:r>
      <w:r w:rsidRPr="000A2AC4">
        <w:rPr>
          <w:rFonts w:ascii="Verdana" w:hAnsi="Verdana"/>
        </w:rPr>
        <w:t xml:space="preserve"> for the …………… </w:t>
      </w:r>
      <w:r w:rsidRPr="000A2AC4">
        <w:rPr>
          <w:rFonts w:ascii="Verdana" w:hAnsi="Verdana"/>
          <w:i/>
          <w:iCs/>
        </w:rPr>
        <w:t>[Name and/or description of the tender]</w:t>
      </w:r>
      <w:r w:rsidRPr="000A2AC4">
        <w:rPr>
          <w:rFonts w:ascii="Verdana" w:hAnsi="Verdana"/>
        </w:rPr>
        <w:t xml:space="preserve"> (hereinafter called “the Tender”) </w:t>
      </w:r>
      <w:r w:rsidRPr="000A2AC4">
        <w:rPr>
          <w:rFonts w:ascii="Verdana" w:hAnsi="Verdana"/>
          <w:color w:val="231F20"/>
        </w:rPr>
        <w:t>for  the  execution  of</w:t>
      </w:r>
      <w:r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under  Request  for  Tenders  No.</w:t>
      </w:r>
      <w:r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rPr>
        <w:t>(“the ITT”).</w:t>
      </w:r>
    </w:p>
    <w:p w14:paraId="6D3549B8" w14:textId="77777777" w:rsidR="00D1265E" w:rsidRPr="000A2AC4" w:rsidRDefault="00D1265E" w:rsidP="00D1265E">
      <w:pPr>
        <w:pStyle w:val="ListParagraph"/>
        <w:tabs>
          <w:tab w:val="left" w:pos="678"/>
        </w:tabs>
        <w:ind w:left="0" w:firstLine="0"/>
        <w:jc w:val="both"/>
        <w:rPr>
          <w:rFonts w:ascii="Verdana" w:hAnsi="Verdana"/>
          <w:color w:val="231F20"/>
        </w:rPr>
      </w:pPr>
    </w:p>
    <w:p w14:paraId="3059F79A" w14:textId="77777777" w:rsidR="00D1265E" w:rsidRPr="000A2AC4" w:rsidRDefault="00D1265E" w:rsidP="00C6798D">
      <w:pPr>
        <w:pStyle w:val="ListParagraph"/>
        <w:numPr>
          <w:ilvl w:val="0"/>
          <w:numId w:val="19"/>
        </w:numPr>
        <w:ind w:left="709" w:right="322" w:hanging="425"/>
        <w:jc w:val="both"/>
        <w:rPr>
          <w:rFonts w:ascii="Verdana" w:hAnsi="Verdana"/>
        </w:rPr>
      </w:pPr>
      <w:r w:rsidRPr="000A2AC4">
        <w:rPr>
          <w:rFonts w:ascii="Verdana" w:hAnsi="Verdana"/>
        </w:rPr>
        <w:t>KNOW ALL PEOPLE by these presents that WE ………………… of ………… [</w:t>
      </w:r>
      <w:r w:rsidRPr="000A2AC4">
        <w:rPr>
          <w:rFonts w:ascii="Verdana" w:hAnsi="Verdana"/>
          <w:b/>
        </w:rPr>
        <w:t>Name of Insurance Company</w:t>
      </w:r>
      <w:r w:rsidRPr="000A2AC4">
        <w:rPr>
          <w:rFonts w:ascii="Verdana" w:hAnsi="Verdana"/>
        </w:rPr>
        <w:t>] having our registered office at …………… (hereinafter called “the Guarantor”), are bound unto …………</w:t>
      </w:r>
      <w:proofErr w:type="gramStart"/>
      <w:r w:rsidRPr="000A2AC4">
        <w:rPr>
          <w:rFonts w:ascii="Verdana" w:hAnsi="Verdana"/>
        </w:rPr>
        <w:t>…..</w:t>
      </w:r>
      <w:proofErr w:type="gramEnd"/>
      <w:r w:rsidRPr="000A2AC4">
        <w:rPr>
          <w:rFonts w:ascii="Verdana" w:hAnsi="Verdana"/>
        </w:rPr>
        <w:t xml:space="preserve"> [</w:t>
      </w:r>
      <w:r w:rsidRPr="000A2AC4">
        <w:rPr>
          <w:rFonts w:ascii="Verdana" w:hAnsi="Verdana"/>
          <w:i/>
          <w:iCs/>
        </w:rPr>
        <w:t>Name of Procuring Entity</w:t>
      </w:r>
      <w:r w:rsidRPr="000A2AC4">
        <w:rPr>
          <w:rFonts w:ascii="Verdana" w:hAnsi="Verdana"/>
          <w:iCs/>
        </w:rPr>
        <w:t>]</w:t>
      </w:r>
      <w:r w:rsidRPr="000A2AC4">
        <w:rPr>
          <w:rFonts w:ascii="Verdana" w:hAnsi="Verdana"/>
          <w:i/>
          <w:iCs/>
        </w:rPr>
        <w:t xml:space="preserve"> </w:t>
      </w:r>
      <w:r w:rsidRPr="000A2AC4">
        <w:rPr>
          <w:rFonts w:ascii="Verdana" w:hAnsi="Verdana"/>
        </w:rPr>
        <w:t xml:space="preserve">(hereinafter called “the </w:t>
      </w:r>
      <w:r w:rsidRPr="000A2AC4">
        <w:rPr>
          <w:rFonts w:ascii="Verdana" w:hAnsi="Verdana"/>
        </w:rPr>
        <w:tab/>
        <w:t xml:space="preserve">Procuring Entity”) in the sum of ………………… (Currency and guarantee amount) for which payment well and truly to be made to the said Procuring Entity, the Guarantor binds itself, its </w:t>
      </w:r>
      <w:proofErr w:type="gramStart"/>
      <w:r w:rsidRPr="000A2AC4">
        <w:rPr>
          <w:rFonts w:ascii="Verdana" w:hAnsi="Verdana"/>
        </w:rPr>
        <w:t>successors</w:t>
      </w:r>
      <w:proofErr w:type="gramEnd"/>
      <w:r w:rsidRPr="000A2AC4">
        <w:rPr>
          <w:rFonts w:ascii="Verdana" w:hAnsi="Verdana"/>
        </w:rPr>
        <w:t xml:space="preserve"> and assigns, jointly and severally, firmly by these presents.  </w:t>
      </w:r>
      <w:r w:rsidRPr="000A2AC4">
        <w:rPr>
          <w:rFonts w:ascii="Verdana" w:hAnsi="Verdana"/>
        </w:rPr>
        <w:tab/>
      </w:r>
    </w:p>
    <w:p w14:paraId="7832EF60" w14:textId="77777777" w:rsidR="00D1265E" w:rsidRPr="000A2AC4" w:rsidRDefault="00D1265E" w:rsidP="00FD6CDF">
      <w:pPr>
        <w:pStyle w:val="ListParagraph"/>
        <w:ind w:left="709" w:right="322" w:firstLine="0"/>
        <w:jc w:val="both"/>
        <w:rPr>
          <w:rFonts w:ascii="Verdana" w:hAnsi="Verdana"/>
        </w:rPr>
      </w:pPr>
      <w:r w:rsidRPr="000A2AC4">
        <w:rPr>
          <w:rFonts w:ascii="Verdana" w:hAnsi="Verdana"/>
        </w:rPr>
        <w:tab/>
        <w:t xml:space="preserve">Sealed with the </w:t>
      </w:r>
      <w:r w:rsidRPr="000A2AC4">
        <w:rPr>
          <w:rFonts w:ascii="Verdana" w:hAnsi="Verdana"/>
          <w:color w:val="231F20"/>
        </w:rPr>
        <w:t>Common</w:t>
      </w:r>
      <w:r w:rsidRPr="000A2AC4">
        <w:rPr>
          <w:rFonts w:ascii="Verdana" w:hAnsi="Verdana"/>
        </w:rPr>
        <w:t xml:space="preserve"> Seal of the said Guarantor this ___day of </w:t>
      </w:r>
      <w:r w:rsidRPr="000A2AC4">
        <w:rPr>
          <w:rFonts w:ascii="Verdana" w:hAnsi="Verdana"/>
          <w:u w:val="single"/>
        </w:rPr>
        <w:t>______</w:t>
      </w:r>
      <w:r w:rsidRPr="000A2AC4">
        <w:rPr>
          <w:rFonts w:ascii="Verdana" w:hAnsi="Verdana"/>
        </w:rPr>
        <w:t xml:space="preserve"> 20 </w:t>
      </w:r>
      <w:r w:rsidRPr="000A2AC4">
        <w:rPr>
          <w:rFonts w:ascii="Verdana" w:hAnsi="Verdana"/>
          <w:u w:val="single"/>
        </w:rPr>
        <w:t>__</w:t>
      </w:r>
      <w:r w:rsidRPr="000A2AC4">
        <w:rPr>
          <w:rFonts w:ascii="Verdana" w:hAnsi="Verdana"/>
        </w:rPr>
        <w:t>.</w:t>
      </w:r>
    </w:p>
    <w:p w14:paraId="519B1E33" w14:textId="77777777" w:rsidR="00D1265E" w:rsidRPr="000A2AC4" w:rsidRDefault="00D1265E" w:rsidP="00D1265E">
      <w:pPr>
        <w:jc w:val="both"/>
        <w:rPr>
          <w:rFonts w:ascii="Verdana" w:hAnsi="Verdana"/>
        </w:rPr>
      </w:pPr>
    </w:p>
    <w:p w14:paraId="46E26C3C" w14:textId="77777777" w:rsidR="00D1265E" w:rsidRPr="000A2AC4" w:rsidRDefault="00D1265E" w:rsidP="00C6798D">
      <w:pPr>
        <w:pStyle w:val="ListParagraph"/>
        <w:numPr>
          <w:ilvl w:val="0"/>
          <w:numId w:val="19"/>
        </w:numPr>
        <w:ind w:left="709" w:right="322" w:hanging="425"/>
        <w:jc w:val="both"/>
        <w:rPr>
          <w:rFonts w:ascii="Verdana" w:hAnsi="Verdana"/>
        </w:rPr>
      </w:pPr>
      <w:r w:rsidRPr="000A2AC4">
        <w:rPr>
          <w:rFonts w:ascii="Verdana" w:hAnsi="Verdana"/>
          <w:color w:val="231F20"/>
        </w:rPr>
        <w:t xml:space="preserve">NOW,  </w:t>
      </w:r>
      <w:r w:rsidRPr="00B55652">
        <w:rPr>
          <w:rFonts w:ascii="Verdana" w:hAnsi="Verdana"/>
        </w:rPr>
        <w:t>THEREFORE</w:t>
      </w:r>
      <w:r w:rsidRPr="000A2AC4">
        <w:rPr>
          <w:rFonts w:ascii="Verdana" w:hAnsi="Verdana"/>
          <w:color w:val="231F20"/>
        </w:rPr>
        <w:t>,  THE  CONDITION  OF  THIS  OBLIGATION  is  such  that  if the  Applicant:</w:t>
      </w:r>
    </w:p>
    <w:p w14:paraId="775F0E3D" w14:textId="77777777" w:rsidR="00D1265E" w:rsidRPr="000A2AC4" w:rsidRDefault="00D1265E" w:rsidP="00D1265E">
      <w:pPr>
        <w:pStyle w:val="ListParagraph"/>
        <w:ind w:left="682" w:firstLine="0"/>
        <w:jc w:val="both"/>
        <w:rPr>
          <w:rFonts w:ascii="Verdana" w:hAnsi="Verdana"/>
        </w:rPr>
      </w:pPr>
    </w:p>
    <w:p w14:paraId="14B22F33" w14:textId="77777777" w:rsidR="00D1265E" w:rsidRPr="000A2AC4" w:rsidRDefault="00D1265E" w:rsidP="00C6798D">
      <w:pPr>
        <w:pStyle w:val="ListParagraph"/>
        <w:numPr>
          <w:ilvl w:val="1"/>
          <w:numId w:val="19"/>
        </w:numPr>
        <w:tabs>
          <w:tab w:val="left" w:pos="1242"/>
          <w:tab w:val="left" w:pos="1243"/>
        </w:tabs>
        <w:ind w:right="322" w:hanging="401"/>
        <w:jc w:val="both"/>
        <w:rPr>
          <w:rFonts w:ascii="Verdana" w:hAnsi="Verdana"/>
        </w:rPr>
      </w:pPr>
      <w:r w:rsidRPr="000A2AC4">
        <w:rPr>
          <w:rFonts w:ascii="Verdana" w:hAnsi="Verdana"/>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0A2AC4" w:rsidRDefault="00D1265E" w:rsidP="00D1265E">
      <w:pPr>
        <w:pStyle w:val="ListParagraph"/>
        <w:tabs>
          <w:tab w:val="left" w:pos="1242"/>
          <w:tab w:val="left" w:pos="1243"/>
        </w:tabs>
        <w:ind w:left="1252" w:firstLine="0"/>
        <w:jc w:val="both"/>
        <w:rPr>
          <w:rFonts w:ascii="Verdana" w:hAnsi="Verdana"/>
        </w:rPr>
      </w:pPr>
    </w:p>
    <w:p w14:paraId="584826ED" w14:textId="77777777" w:rsidR="00D1265E" w:rsidRPr="000A2AC4" w:rsidRDefault="00D1265E" w:rsidP="00C6798D">
      <w:pPr>
        <w:pStyle w:val="ListParagraph"/>
        <w:numPr>
          <w:ilvl w:val="1"/>
          <w:numId w:val="19"/>
        </w:numPr>
        <w:tabs>
          <w:tab w:val="left" w:pos="1242"/>
          <w:tab w:val="left" w:pos="1243"/>
        </w:tabs>
        <w:ind w:right="322" w:hanging="401"/>
        <w:jc w:val="both"/>
        <w:rPr>
          <w:rFonts w:ascii="Verdana" w:hAnsi="Verdana"/>
          <w:color w:val="231F20"/>
        </w:rPr>
      </w:pPr>
      <w:r w:rsidRPr="000A2AC4">
        <w:rPr>
          <w:rFonts w:ascii="Verdana" w:hAnsi="Verdana"/>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0A2AC4" w:rsidRDefault="00D1265E" w:rsidP="00D1265E">
      <w:pPr>
        <w:pStyle w:val="BodyText"/>
        <w:ind w:left="1252"/>
        <w:jc w:val="both"/>
        <w:rPr>
          <w:rFonts w:ascii="Verdana" w:hAnsi="Verdana"/>
        </w:rPr>
      </w:pPr>
    </w:p>
    <w:p w14:paraId="186CA60D" w14:textId="77777777" w:rsidR="00D1265E" w:rsidRPr="000A2AC4" w:rsidRDefault="00D1265E" w:rsidP="00855A7D">
      <w:pPr>
        <w:pStyle w:val="ListParagraph"/>
        <w:ind w:left="709" w:right="322" w:firstLine="0"/>
        <w:jc w:val="both"/>
        <w:rPr>
          <w:rFonts w:ascii="Verdana" w:hAnsi="Verdana"/>
          <w:color w:val="231F20"/>
        </w:rPr>
      </w:pPr>
      <w:r w:rsidRPr="000A2AC4">
        <w:rPr>
          <w:rFonts w:ascii="Verdana" w:hAnsi="Verdana"/>
          <w:color w:val="231F20"/>
        </w:rPr>
        <w:t xml:space="preserve">then  the  </w:t>
      </w:r>
      <w:r w:rsidRPr="00412942">
        <w:rPr>
          <w:rFonts w:ascii="Verdana" w:hAnsi="Verdana"/>
        </w:rPr>
        <w:t>guarantee</w:t>
      </w:r>
      <w:r w:rsidRPr="000A2AC4">
        <w:rPr>
          <w:rFonts w:ascii="Verdana" w:hAnsi="Verdana"/>
          <w:color w:val="231F20"/>
        </w:rPr>
        <w:t xml:space="preserv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0A2AC4" w:rsidRDefault="00D1265E" w:rsidP="00D1265E">
      <w:pPr>
        <w:pStyle w:val="BodyText"/>
        <w:ind w:left="691" w:hanging="10"/>
        <w:jc w:val="both"/>
        <w:rPr>
          <w:rFonts w:ascii="Verdana" w:hAnsi="Verdana"/>
        </w:rPr>
      </w:pPr>
    </w:p>
    <w:p w14:paraId="5CAFFA20" w14:textId="77777777" w:rsidR="00D1265E" w:rsidRPr="000A2AC4" w:rsidRDefault="00D1265E" w:rsidP="00C6798D">
      <w:pPr>
        <w:pStyle w:val="ListParagraph"/>
        <w:numPr>
          <w:ilvl w:val="0"/>
          <w:numId w:val="19"/>
        </w:numPr>
        <w:ind w:left="709" w:right="322" w:hanging="425"/>
        <w:jc w:val="both"/>
        <w:rPr>
          <w:rFonts w:ascii="Verdana" w:hAnsi="Verdana"/>
        </w:rPr>
      </w:pPr>
      <w:r w:rsidRPr="000A2AC4">
        <w:rPr>
          <w:rFonts w:ascii="Verdana" w:hAnsi="Verdana"/>
          <w:color w:val="231F20"/>
        </w:rPr>
        <w:t xml:space="preserve">This  guarantee  will  expire:  (a)  if  the  Applicant  is  the  successful  Tenderer,  upon  our  </w:t>
      </w:r>
      <w:r w:rsidRPr="00B55652">
        <w:rPr>
          <w:rFonts w:ascii="Verdana" w:hAnsi="Verdana"/>
        </w:rPr>
        <w:t>receipt</w:t>
      </w:r>
      <w:r w:rsidRPr="000A2AC4">
        <w:rPr>
          <w:rFonts w:ascii="Verdana" w:hAnsi="Verdana"/>
          <w:color w:val="231F20"/>
        </w:rPr>
        <w:t xml:space="preserve">  of  copies  of  the  contract  agreement  signed  by  the  Applicant  and  the  Performance  </w:t>
      </w:r>
      <w:r w:rsidRPr="000A2AC4">
        <w:rPr>
          <w:rFonts w:ascii="Verdana" w:hAnsi="Verdana"/>
        </w:rPr>
        <w:t>Security</w:t>
      </w:r>
      <w:r w:rsidRPr="000A2AC4">
        <w:rPr>
          <w:rFonts w:ascii="Verdana" w:hAnsi="Verdana"/>
          <w:color w:val="231F20"/>
        </w:rPr>
        <w:t xml:space="preserve">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0A2AC4" w:rsidRDefault="00D1265E" w:rsidP="00D1265E">
      <w:pPr>
        <w:pStyle w:val="ListParagraph"/>
        <w:tabs>
          <w:tab w:val="left" w:pos="683"/>
        </w:tabs>
        <w:ind w:left="682" w:firstLine="0"/>
        <w:jc w:val="both"/>
        <w:rPr>
          <w:rFonts w:ascii="Verdana" w:hAnsi="Verdana"/>
        </w:rPr>
      </w:pPr>
    </w:p>
    <w:p w14:paraId="48C28AE2" w14:textId="77777777" w:rsidR="00D1265E" w:rsidRPr="000A2AC4" w:rsidRDefault="00D1265E" w:rsidP="00C6798D">
      <w:pPr>
        <w:pStyle w:val="ListParagraph"/>
        <w:numPr>
          <w:ilvl w:val="0"/>
          <w:numId w:val="19"/>
        </w:numPr>
        <w:ind w:left="709" w:right="322" w:hanging="425"/>
        <w:jc w:val="both"/>
        <w:rPr>
          <w:rFonts w:ascii="Verdana" w:hAnsi="Verdana"/>
        </w:rPr>
      </w:pPr>
      <w:r w:rsidRPr="00B55652">
        <w:rPr>
          <w:rFonts w:ascii="Verdana" w:hAnsi="Verdana"/>
        </w:rPr>
        <w:t>Consequently</w:t>
      </w:r>
      <w:r w:rsidRPr="000A2AC4">
        <w:rPr>
          <w:rFonts w:ascii="Verdana" w:hAnsi="Verdana"/>
          <w:color w:val="231F20"/>
        </w:rPr>
        <w:t>,  any  demand  for  payment  under  this  guarantee  must  be  received  by  us  at  the  ofﬁce  indicated  above  on  or  before  that  date.</w:t>
      </w:r>
    </w:p>
    <w:p w14:paraId="20304D05" w14:textId="77777777" w:rsidR="00D1265E" w:rsidRPr="000A2AC4" w:rsidRDefault="00D1265E" w:rsidP="00D1265E">
      <w:pPr>
        <w:pStyle w:val="BodyText"/>
        <w:jc w:val="both"/>
        <w:rPr>
          <w:rFonts w:ascii="Verdana" w:hAnsi="Verdana"/>
        </w:rPr>
      </w:pPr>
    </w:p>
    <w:p w14:paraId="78077787" w14:textId="77777777" w:rsidR="00D1265E" w:rsidRPr="000A2AC4" w:rsidRDefault="00D1265E" w:rsidP="00D1265E">
      <w:pPr>
        <w:jc w:val="both"/>
        <w:rPr>
          <w:rFonts w:ascii="Verdana" w:hAnsi="Verdana"/>
        </w:rPr>
      </w:pPr>
      <w:r w:rsidRPr="000A2AC4">
        <w:rPr>
          <w:rFonts w:ascii="Verdana" w:hAnsi="Verdana"/>
        </w:rPr>
        <w:tab/>
        <w:t>_________________________</w:t>
      </w:r>
      <w:r w:rsidRPr="000A2AC4">
        <w:rPr>
          <w:rFonts w:ascii="Verdana" w:hAnsi="Verdana"/>
        </w:rPr>
        <w:tab/>
      </w:r>
      <w:r w:rsidRPr="000A2AC4">
        <w:rPr>
          <w:rFonts w:ascii="Verdana" w:hAnsi="Verdana"/>
        </w:rPr>
        <w:tab/>
        <w:t>______________________________</w:t>
      </w:r>
    </w:p>
    <w:p w14:paraId="51817785" w14:textId="77777777" w:rsidR="00D1265E" w:rsidRPr="000A2AC4" w:rsidRDefault="00D1265E" w:rsidP="00D1265E">
      <w:pPr>
        <w:jc w:val="both"/>
        <w:rPr>
          <w:rFonts w:ascii="Verdana" w:hAnsi="Verdana"/>
          <w:i/>
        </w:rPr>
      </w:pPr>
      <w:r w:rsidRPr="000A2AC4">
        <w:rPr>
          <w:rFonts w:ascii="Verdana" w:hAnsi="Verdana"/>
        </w:rPr>
        <w:tab/>
      </w:r>
      <w:r w:rsidRPr="000A2AC4">
        <w:rPr>
          <w:rFonts w:ascii="Verdana" w:hAnsi="Verdana"/>
        </w:rPr>
        <w:tab/>
      </w:r>
      <w:r w:rsidRPr="000A2AC4">
        <w:rPr>
          <w:rFonts w:ascii="Verdana" w:hAnsi="Verdana"/>
          <w:i/>
        </w:rPr>
        <w:t>[Date ]</w:t>
      </w:r>
      <w:r w:rsidRPr="000A2AC4">
        <w:rPr>
          <w:rFonts w:ascii="Verdana" w:hAnsi="Verdana"/>
          <w:i/>
        </w:rPr>
        <w:tab/>
      </w:r>
      <w:r w:rsidRPr="000A2AC4">
        <w:rPr>
          <w:rFonts w:ascii="Verdana" w:hAnsi="Verdana"/>
          <w:i/>
        </w:rPr>
        <w:tab/>
      </w:r>
      <w:r w:rsidRPr="000A2AC4">
        <w:rPr>
          <w:rFonts w:ascii="Verdana" w:hAnsi="Verdana"/>
          <w:i/>
        </w:rPr>
        <w:tab/>
      </w:r>
      <w:r w:rsidRPr="000A2AC4">
        <w:rPr>
          <w:rFonts w:ascii="Verdana" w:hAnsi="Verdana"/>
          <w:i/>
        </w:rPr>
        <w:tab/>
      </w:r>
      <w:r w:rsidRPr="000A2AC4">
        <w:rPr>
          <w:rFonts w:ascii="Verdana" w:hAnsi="Verdana"/>
          <w:i/>
        </w:rPr>
        <w:tab/>
        <w:t>[Signature of the Guarantor]</w:t>
      </w:r>
    </w:p>
    <w:p w14:paraId="6ED2FE5C" w14:textId="77777777" w:rsidR="00D1265E" w:rsidRPr="000A2AC4" w:rsidRDefault="00D1265E" w:rsidP="00D1265E">
      <w:pPr>
        <w:jc w:val="both"/>
        <w:rPr>
          <w:rFonts w:ascii="Verdana" w:hAnsi="Verdana"/>
          <w:i/>
        </w:rPr>
      </w:pPr>
      <w:r w:rsidRPr="000A2AC4">
        <w:rPr>
          <w:rFonts w:ascii="Verdana" w:hAnsi="Verdana"/>
          <w:i/>
        </w:rPr>
        <w:tab/>
        <w:t>_________________________</w:t>
      </w:r>
      <w:r w:rsidRPr="000A2AC4">
        <w:rPr>
          <w:rFonts w:ascii="Verdana" w:hAnsi="Verdana"/>
          <w:i/>
        </w:rPr>
        <w:tab/>
      </w:r>
      <w:r w:rsidRPr="000A2AC4">
        <w:rPr>
          <w:rFonts w:ascii="Verdana" w:hAnsi="Verdana"/>
          <w:i/>
        </w:rPr>
        <w:tab/>
        <w:t>______________________________</w:t>
      </w:r>
    </w:p>
    <w:p w14:paraId="2F74EF7B" w14:textId="77777777" w:rsidR="00D1265E" w:rsidRPr="000A2AC4" w:rsidRDefault="00D1265E" w:rsidP="00D1265E">
      <w:pPr>
        <w:jc w:val="both"/>
        <w:rPr>
          <w:rFonts w:ascii="Verdana" w:hAnsi="Verdana"/>
        </w:rPr>
      </w:pPr>
      <w:r w:rsidRPr="000A2AC4">
        <w:rPr>
          <w:rFonts w:ascii="Verdana" w:hAnsi="Verdana"/>
          <w:i/>
        </w:rPr>
        <w:tab/>
      </w:r>
      <w:r w:rsidRPr="000A2AC4">
        <w:rPr>
          <w:rFonts w:ascii="Verdana" w:hAnsi="Verdana"/>
          <w:i/>
        </w:rPr>
        <w:tab/>
        <w:t>[Witness]</w:t>
      </w:r>
      <w:r w:rsidRPr="000A2AC4">
        <w:rPr>
          <w:rFonts w:ascii="Verdana" w:hAnsi="Verdana"/>
          <w:i/>
        </w:rPr>
        <w:tab/>
      </w:r>
      <w:r w:rsidRPr="000A2AC4">
        <w:rPr>
          <w:rFonts w:ascii="Verdana" w:hAnsi="Verdana"/>
          <w:i/>
        </w:rPr>
        <w:tab/>
      </w:r>
      <w:r w:rsidRPr="000A2AC4">
        <w:rPr>
          <w:rFonts w:ascii="Verdana" w:hAnsi="Verdana"/>
          <w:i/>
        </w:rPr>
        <w:tab/>
      </w:r>
      <w:r w:rsidRPr="000A2AC4">
        <w:rPr>
          <w:rFonts w:ascii="Verdana" w:hAnsi="Verdana"/>
          <w:i/>
        </w:rPr>
        <w:tab/>
      </w:r>
      <w:r w:rsidRPr="000A2AC4">
        <w:rPr>
          <w:rFonts w:ascii="Verdana" w:hAnsi="Verdana"/>
          <w:i/>
        </w:rPr>
        <w:tab/>
        <w:t>[Seal]</w:t>
      </w:r>
    </w:p>
    <w:p w14:paraId="01AEC374" w14:textId="77777777" w:rsidR="0021200B" w:rsidRPr="000A2AC4" w:rsidRDefault="0021200B">
      <w:pPr>
        <w:pStyle w:val="BodyText"/>
        <w:rPr>
          <w:rFonts w:ascii="Verdana" w:hAnsi="Verdana"/>
          <w:i/>
        </w:rPr>
      </w:pPr>
    </w:p>
    <w:p w14:paraId="5A2E1190" w14:textId="77777777" w:rsidR="00302475" w:rsidRPr="000A2AC4" w:rsidRDefault="00302475" w:rsidP="00302475">
      <w:pPr>
        <w:pStyle w:val="Heading4"/>
        <w:spacing w:before="169"/>
        <w:ind w:left="841"/>
        <w:rPr>
          <w:rFonts w:ascii="Verdana" w:hAnsi="Verdana"/>
          <w:b/>
          <w:i/>
          <w:sz w:val="22"/>
          <w:szCs w:val="22"/>
        </w:rPr>
      </w:pPr>
      <w:r w:rsidRPr="000A2AC4">
        <w:rPr>
          <w:rFonts w:ascii="Verdana" w:hAnsi="Verdana"/>
          <w:b/>
          <w:i/>
          <w:color w:val="231F20"/>
          <w:sz w:val="22"/>
          <w:szCs w:val="22"/>
        </w:rPr>
        <w:t>Note: All italicized text is for use in preparing this form and shall be deleted from the ﬁnal product.</w:t>
      </w:r>
    </w:p>
    <w:p w14:paraId="34649815" w14:textId="77777777" w:rsidR="00302475" w:rsidRPr="000A2AC4" w:rsidRDefault="00302475" w:rsidP="00302475">
      <w:pPr>
        <w:ind w:right="288"/>
        <w:jc w:val="both"/>
        <w:rPr>
          <w:rFonts w:ascii="Verdana" w:hAnsi="Verdana"/>
          <w:b/>
          <w:i/>
        </w:rPr>
        <w:sectPr w:rsidR="00302475" w:rsidRPr="000A2AC4" w:rsidSect="008A1FFC">
          <w:type w:val="continuous"/>
          <w:pgSz w:w="11910" w:h="16840"/>
          <w:pgMar w:top="709" w:right="540" w:bottom="620" w:left="700" w:header="0" w:footer="433" w:gutter="0"/>
          <w:cols w:space="720"/>
        </w:sectPr>
      </w:pPr>
    </w:p>
    <w:p w14:paraId="15C7F002" w14:textId="77777777" w:rsidR="0021200B" w:rsidRPr="000A2AC4" w:rsidRDefault="0021200B">
      <w:pPr>
        <w:rPr>
          <w:rFonts w:ascii="Verdana" w:hAnsi="Verdana"/>
        </w:rPr>
        <w:sectPr w:rsidR="0021200B" w:rsidRPr="000A2AC4" w:rsidSect="008321E8">
          <w:headerReference w:type="even" r:id="rId45"/>
          <w:headerReference w:type="default" r:id="rId46"/>
          <w:footerReference w:type="even" r:id="rId47"/>
          <w:footerReference w:type="default" r:id="rId48"/>
          <w:type w:val="continuous"/>
          <w:pgSz w:w="11910" w:h="16840"/>
          <w:pgMar w:top="720" w:right="720" w:bottom="720" w:left="720" w:header="720" w:footer="720" w:gutter="0"/>
          <w:cols w:space="720"/>
        </w:sectPr>
      </w:pPr>
    </w:p>
    <w:p w14:paraId="324F3021" w14:textId="22961A99" w:rsidR="0021200B" w:rsidRPr="000A2AC4" w:rsidRDefault="00A25B6F" w:rsidP="00C6798D">
      <w:pPr>
        <w:pStyle w:val="Heading3"/>
        <w:numPr>
          <w:ilvl w:val="0"/>
          <w:numId w:val="85"/>
        </w:numPr>
        <w:spacing w:before="178"/>
        <w:ind w:left="1276" w:right="547" w:hanging="425"/>
        <w:rPr>
          <w:rFonts w:ascii="Verdana" w:hAnsi="Verdana"/>
          <w:sz w:val="22"/>
          <w:szCs w:val="22"/>
        </w:rPr>
      </w:pPr>
      <w:bookmarkStart w:id="186" w:name="_Toc79671789"/>
      <w:bookmarkStart w:id="187" w:name="_Toc80192946"/>
      <w:r w:rsidRPr="000A2AC4">
        <w:rPr>
          <w:rFonts w:ascii="Verdana" w:hAnsi="Verdana"/>
          <w:color w:val="231F20"/>
          <w:sz w:val="22"/>
          <w:szCs w:val="22"/>
        </w:rPr>
        <w:lastRenderedPageBreak/>
        <w:t>FORM OF TENDER</w:t>
      </w:r>
      <w:r w:rsidR="00022DB4" w:rsidRPr="000A2AC4">
        <w:rPr>
          <w:rFonts w:ascii="Verdana" w:hAnsi="Verdana"/>
          <w:color w:val="231F20"/>
          <w:sz w:val="22"/>
          <w:szCs w:val="22"/>
        </w:rPr>
        <w:t>-</w:t>
      </w:r>
      <w:r w:rsidRPr="000A2AC4">
        <w:rPr>
          <w:rFonts w:ascii="Verdana" w:hAnsi="Verdana"/>
          <w:color w:val="231F20"/>
          <w:sz w:val="22"/>
          <w:szCs w:val="22"/>
        </w:rPr>
        <w:t>SECURING DECLARATION</w:t>
      </w:r>
      <w:r w:rsidR="008C3CE5" w:rsidRPr="000A2AC4">
        <w:rPr>
          <w:rFonts w:ascii="Verdana" w:hAnsi="Verdana"/>
          <w:color w:val="231F20"/>
          <w:sz w:val="22"/>
          <w:szCs w:val="22"/>
        </w:rPr>
        <w:t xml:space="preserve"> </w:t>
      </w:r>
      <w:bookmarkEnd w:id="186"/>
      <w:bookmarkEnd w:id="187"/>
    </w:p>
    <w:p w14:paraId="22F62CB2" w14:textId="57778A06" w:rsidR="0021200B" w:rsidRPr="000A2AC4" w:rsidRDefault="00022DB4" w:rsidP="0098529A">
      <w:pPr>
        <w:spacing w:before="257"/>
        <w:ind w:left="284" w:right="122"/>
        <w:rPr>
          <w:rFonts w:ascii="Verdana" w:hAnsi="Verdana"/>
          <w:i/>
        </w:rPr>
      </w:pP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Bidder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accordance</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instructions</w:t>
      </w:r>
      <w:r w:rsidR="005765B8" w:rsidRPr="000A2AC4">
        <w:rPr>
          <w:rFonts w:ascii="Verdana" w:hAnsi="Verdana"/>
          <w:i/>
          <w:color w:val="231F20"/>
        </w:rPr>
        <w:t xml:space="preserve">  </w:t>
      </w:r>
      <w:r w:rsidRPr="000A2AC4">
        <w:rPr>
          <w:rFonts w:ascii="Verdana" w:hAnsi="Verdana"/>
          <w:i/>
          <w:color w:val="231F20"/>
        </w:rPr>
        <w:t>indicated]</w:t>
      </w:r>
    </w:p>
    <w:p w14:paraId="591D5FCF" w14:textId="50F11960" w:rsidR="0021200B" w:rsidRPr="000A2AC4" w:rsidRDefault="00022DB4" w:rsidP="0098529A">
      <w:pPr>
        <w:spacing w:before="257"/>
        <w:ind w:left="284" w:right="122"/>
        <w:rPr>
          <w:rFonts w:ascii="Verdana" w:hAnsi="Verdana"/>
          <w:i/>
        </w:rPr>
      </w:pPr>
      <w:r w:rsidRPr="000A2AC4">
        <w:rPr>
          <w:rFonts w:ascii="Verdana" w:hAnsi="Verdana"/>
          <w:color w:val="231F20"/>
        </w:rPr>
        <w:t>Date:..............................</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day,</w:t>
      </w:r>
      <w:r w:rsidR="005765B8" w:rsidRPr="000A2AC4">
        <w:rPr>
          <w:rFonts w:ascii="Verdana" w:hAnsi="Verdana"/>
          <w:i/>
          <w:color w:val="231F20"/>
        </w:rPr>
        <w:t xml:space="preserve">  </w:t>
      </w:r>
      <w:r w:rsidRPr="000A2AC4">
        <w:rPr>
          <w:rFonts w:ascii="Verdana" w:hAnsi="Verdana"/>
          <w:i/>
          <w:color w:val="231F20"/>
        </w:rPr>
        <w:t>month</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Submission]</w:t>
      </w:r>
    </w:p>
    <w:p w14:paraId="56F17C69" w14:textId="33CCF1C2" w:rsidR="0021200B" w:rsidRPr="000A2AC4" w:rsidRDefault="00A25B6F" w:rsidP="0098529A">
      <w:pPr>
        <w:spacing w:before="257"/>
        <w:ind w:left="284" w:right="122"/>
        <w:rPr>
          <w:rFonts w:ascii="Verdana" w:hAnsi="Verdana"/>
          <w:i/>
        </w:rPr>
      </w:pPr>
      <w:r w:rsidRPr="000A2AC4">
        <w:rPr>
          <w:rFonts w:ascii="Verdana" w:hAnsi="Verdana"/>
          <w:color w:val="231F20"/>
        </w:rPr>
        <w:t>Tender No</w:t>
      </w:r>
      <w:r w:rsidR="00022DB4" w:rsidRPr="000A2AC4">
        <w:rPr>
          <w:rFonts w:ascii="Verdana" w:hAnsi="Verdana"/>
          <w:color w:val="231F20"/>
        </w:rPr>
        <w:t>.:</w:t>
      </w:r>
      <w:r w:rsidRPr="000A2AC4">
        <w:rPr>
          <w:rFonts w:ascii="Verdana" w:hAnsi="Verdana"/>
          <w:color w:val="231F20"/>
        </w:rPr>
        <w:t>...........................................</w:t>
      </w:r>
      <w:r w:rsidRPr="000A2AC4">
        <w:rPr>
          <w:rFonts w:ascii="Verdana" w:hAnsi="Verdana"/>
          <w:i/>
          <w:color w:val="231F20"/>
        </w:rPr>
        <w:t xml:space="preserve"> [Insert number</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tendering</w:t>
      </w:r>
      <w:r w:rsidR="005765B8" w:rsidRPr="000A2AC4">
        <w:rPr>
          <w:rFonts w:ascii="Verdana" w:hAnsi="Verdana"/>
          <w:i/>
          <w:color w:val="231F20"/>
        </w:rPr>
        <w:t xml:space="preserve">  </w:t>
      </w:r>
      <w:proofErr w:type="gramStart"/>
      <w:r w:rsidR="00022DB4" w:rsidRPr="000A2AC4">
        <w:rPr>
          <w:rFonts w:ascii="Verdana" w:hAnsi="Verdana"/>
          <w:i/>
          <w:color w:val="231F20"/>
        </w:rPr>
        <w:t>process</w:t>
      </w:r>
      <w:proofErr w:type="gramEnd"/>
      <w:r w:rsidR="00022DB4" w:rsidRPr="000A2AC4">
        <w:rPr>
          <w:rFonts w:ascii="Verdana" w:hAnsi="Verdana"/>
          <w:i/>
          <w:color w:val="231F20"/>
        </w:rPr>
        <w:t>]</w:t>
      </w:r>
    </w:p>
    <w:p w14:paraId="093EBDC9" w14:textId="0C33C9EA" w:rsidR="0021200B" w:rsidRPr="000A2AC4" w:rsidRDefault="00022DB4" w:rsidP="0098529A">
      <w:pPr>
        <w:spacing w:before="257"/>
        <w:ind w:left="284" w:right="122"/>
        <w:rPr>
          <w:rFonts w:ascii="Verdana" w:hAnsi="Verdana"/>
        </w:rPr>
      </w:pPr>
      <w:r w:rsidRPr="000A2AC4">
        <w:rPr>
          <w:rFonts w:ascii="Verdana" w:hAnsi="Verdana"/>
          <w:color w:val="231F20"/>
        </w:rPr>
        <w:t>To:.................................................</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Purchaser]</w:t>
      </w:r>
      <w:r w:rsidR="005765B8" w:rsidRPr="000A2AC4">
        <w:rPr>
          <w:rFonts w:ascii="Verdana" w:hAnsi="Verdana"/>
          <w:i/>
          <w:color w:val="231F20"/>
        </w:rPr>
        <w:t xml:space="preserve">  </w:t>
      </w: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undersigned,</w:t>
      </w:r>
      <w:r w:rsidR="005765B8" w:rsidRPr="000A2AC4">
        <w:rPr>
          <w:rFonts w:ascii="Verdana" w:hAnsi="Verdana"/>
          <w:color w:val="231F20"/>
        </w:rPr>
        <w:t xml:space="preserve">  </w:t>
      </w:r>
      <w:r w:rsidRPr="0098529A">
        <w:rPr>
          <w:rFonts w:ascii="Verdana" w:hAnsi="Verdana"/>
          <w:i/>
          <w:color w:val="231F20"/>
        </w:rPr>
        <w:t>declare</w:t>
      </w:r>
      <w:r w:rsidR="005765B8" w:rsidRPr="000A2AC4">
        <w:rPr>
          <w:rFonts w:ascii="Verdana" w:hAnsi="Verdana"/>
          <w:color w:val="231F20"/>
        </w:rPr>
        <w:t xml:space="preserve">  </w:t>
      </w:r>
      <w:r w:rsidRPr="000A2AC4">
        <w:rPr>
          <w:rFonts w:ascii="Verdana" w:hAnsi="Verdana"/>
          <w:color w:val="231F20"/>
        </w:rPr>
        <w:t>that:</w:t>
      </w:r>
    </w:p>
    <w:p w14:paraId="4703823D" w14:textId="5EB4BCA6" w:rsidR="0021200B" w:rsidRPr="000A2AC4" w:rsidRDefault="00022DB4" w:rsidP="0098529A">
      <w:pPr>
        <w:spacing w:before="257"/>
        <w:ind w:left="284" w:right="122"/>
        <w:rPr>
          <w:rFonts w:ascii="Verdana" w:hAnsi="Verdana"/>
        </w:rPr>
      </w:pP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according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bids</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supported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Tender-Securing</w:t>
      </w:r>
      <w:r w:rsidR="005765B8" w:rsidRPr="000A2AC4">
        <w:rPr>
          <w:rFonts w:ascii="Verdana" w:hAnsi="Verdana"/>
          <w:color w:val="231F20"/>
        </w:rPr>
        <w:t xml:space="preserve">  </w:t>
      </w:r>
      <w:r w:rsidRPr="000A2AC4">
        <w:rPr>
          <w:rFonts w:ascii="Verdana" w:hAnsi="Verdana"/>
          <w:color w:val="231F20"/>
        </w:rPr>
        <w:t>Declaration.</w:t>
      </w:r>
    </w:p>
    <w:p w14:paraId="6CA83D2B" w14:textId="0C94FC94" w:rsidR="0021200B" w:rsidRPr="000A2AC4" w:rsidRDefault="00022DB4" w:rsidP="00C6798D">
      <w:pPr>
        <w:pStyle w:val="ListParagraph"/>
        <w:numPr>
          <w:ilvl w:val="0"/>
          <w:numId w:val="18"/>
        </w:numPr>
        <w:tabs>
          <w:tab w:val="left" w:pos="691"/>
        </w:tabs>
        <w:spacing w:before="243" w:line="230" w:lineRule="auto"/>
        <w:ind w:right="122" w:hanging="395"/>
        <w:jc w:val="both"/>
        <w:rPr>
          <w:rFonts w:ascii="Verdana" w:hAnsi="Verdana"/>
        </w:rPr>
      </w:pP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accept</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automatically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suspended</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being</w:t>
      </w:r>
      <w:r w:rsidR="005765B8" w:rsidRPr="000A2AC4">
        <w:rPr>
          <w:rFonts w:ascii="Verdana" w:hAnsi="Verdana"/>
          <w:color w:val="231F20"/>
        </w:rPr>
        <w:t xml:space="preserve">  </w:t>
      </w:r>
      <w:r w:rsidRPr="000A2AC4">
        <w:rPr>
          <w:rFonts w:ascii="Verdana" w:hAnsi="Verdana"/>
          <w:color w:val="231F20"/>
        </w:rPr>
        <w:t>eligible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Purchaser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number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months</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years]</w:t>
      </w:r>
      <w:r w:rsidR="005765B8" w:rsidRPr="000A2AC4">
        <w:rPr>
          <w:rFonts w:ascii="Verdana" w:hAnsi="Verdana"/>
          <w:i/>
          <w:color w:val="231F20"/>
        </w:rPr>
        <w:t xml:space="preserve">  </w:t>
      </w:r>
      <w:r w:rsidRPr="000A2AC4">
        <w:rPr>
          <w:rFonts w:ascii="Verdana" w:hAnsi="Verdana"/>
          <w:color w:val="231F20"/>
        </w:rPr>
        <w:t>starting</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breach</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bid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because</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withdrawn</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validity</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Data</w:t>
      </w:r>
      <w:r w:rsidR="005765B8" w:rsidRPr="000A2AC4">
        <w:rPr>
          <w:rFonts w:ascii="Verdana" w:hAnsi="Verdana"/>
          <w:color w:val="231F20"/>
        </w:rPr>
        <w:t xml:space="preserve">  </w:t>
      </w:r>
      <w:r w:rsidRPr="000A2AC4">
        <w:rPr>
          <w:rFonts w:ascii="Verdana" w:hAnsi="Verdana"/>
          <w:color w:val="231F20"/>
        </w:rPr>
        <w:t>Sheet;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(b)</w:t>
      </w:r>
      <w:r w:rsidR="005765B8" w:rsidRPr="000A2AC4">
        <w:rPr>
          <w:rFonts w:ascii="Verdana" w:hAnsi="Verdana"/>
          <w:color w:val="231F20"/>
        </w:rPr>
        <w:t xml:space="preserve">  </w:t>
      </w:r>
      <w:r w:rsidRPr="000A2AC4">
        <w:rPr>
          <w:rFonts w:ascii="Verdana" w:hAnsi="Verdana"/>
          <w:color w:val="231F20"/>
        </w:rPr>
        <w:t>having</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notiﬁed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acceptance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Bid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Purchaser</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bid</w:t>
      </w:r>
      <w:r w:rsidR="005765B8" w:rsidRPr="000A2AC4">
        <w:rPr>
          <w:rFonts w:ascii="Verdana" w:hAnsi="Verdana"/>
          <w:color w:val="231F20"/>
        </w:rPr>
        <w:t xml:space="preserve">  </w:t>
      </w:r>
      <w:r w:rsidRPr="000A2AC4">
        <w:rPr>
          <w:rFonts w:ascii="Verdana" w:hAnsi="Verdana"/>
          <w:color w:val="231F20"/>
        </w:rPr>
        <w:t>validity,</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fail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refuse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execute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(ii)</w:t>
      </w:r>
      <w:r w:rsidR="005765B8" w:rsidRPr="000A2AC4">
        <w:rPr>
          <w:rFonts w:ascii="Verdana" w:hAnsi="Verdana"/>
          <w:color w:val="231F20"/>
        </w:rPr>
        <w:t xml:space="preserve">  </w:t>
      </w:r>
      <w:r w:rsidRPr="000A2AC4">
        <w:rPr>
          <w:rFonts w:ascii="Verdana" w:hAnsi="Verdana"/>
          <w:color w:val="231F20"/>
        </w:rPr>
        <w:t>fail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refuse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furnish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instructions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tenders.</w:t>
      </w:r>
    </w:p>
    <w:p w14:paraId="0D3F80C0" w14:textId="3B83C016" w:rsidR="0021200B" w:rsidRPr="000A2AC4" w:rsidRDefault="00022DB4" w:rsidP="00C6798D">
      <w:pPr>
        <w:pStyle w:val="ListParagraph"/>
        <w:numPr>
          <w:ilvl w:val="0"/>
          <w:numId w:val="18"/>
        </w:numPr>
        <w:spacing w:before="243" w:line="230" w:lineRule="auto"/>
        <w:ind w:right="122" w:hanging="395"/>
        <w:jc w:val="both"/>
        <w:rPr>
          <w:rFonts w:ascii="Verdana" w:hAnsi="Verdana"/>
        </w:rPr>
      </w:pP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Securing</w:t>
      </w:r>
      <w:r w:rsidR="005765B8" w:rsidRPr="000A2AC4">
        <w:rPr>
          <w:rFonts w:ascii="Verdana" w:hAnsi="Verdana"/>
          <w:color w:val="231F20"/>
        </w:rPr>
        <w:t xml:space="preserve">  </w:t>
      </w:r>
      <w:r w:rsidRPr="000A2AC4">
        <w:rPr>
          <w:rFonts w:ascii="Verdana" w:hAnsi="Verdana"/>
          <w:color w:val="231F20"/>
        </w:rPr>
        <w:t>Declaration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expire</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earlier</w:t>
      </w:r>
      <w:r w:rsidR="005765B8" w:rsidRPr="000A2AC4">
        <w:rPr>
          <w:rFonts w:ascii="Verdana" w:hAnsi="Verdana"/>
          <w:color w:val="231F20"/>
        </w:rPr>
        <w:t xml:space="preserve">  </w:t>
      </w:r>
      <w:r w:rsidRPr="000A2AC4">
        <w:rPr>
          <w:rFonts w:ascii="Verdana" w:hAnsi="Verdana"/>
          <w:color w:val="231F20"/>
        </w:rPr>
        <w:t>of:</w:t>
      </w:r>
    </w:p>
    <w:p w14:paraId="583B0F67" w14:textId="0155E3B8" w:rsidR="0021200B" w:rsidRPr="000A2AC4" w:rsidRDefault="00022DB4" w:rsidP="00C6798D">
      <w:pPr>
        <w:pStyle w:val="ListParagraph"/>
        <w:numPr>
          <w:ilvl w:val="1"/>
          <w:numId w:val="18"/>
        </w:numPr>
        <w:tabs>
          <w:tab w:val="left" w:pos="1237"/>
          <w:tab w:val="left" w:pos="1238"/>
        </w:tabs>
        <w:spacing w:before="115"/>
        <w:rPr>
          <w:rFonts w:ascii="Verdana" w:hAnsi="Verdana"/>
        </w:rPr>
      </w:pP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copy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or</w:t>
      </w:r>
    </w:p>
    <w:p w14:paraId="6CCAD176" w14:textId="249B4A21" w:rsidR="0021200B" w:rsidRPr="000A2AC4" w:rsidRDefault="00A25B6F" w:rsidP="00C6798D">
      <w:pPr>
        <w:pStyle w:val="ListParagraph"/>
        <w:numPr>
          <w:ilvl w:val="1"/>
          <w:numId w:val="18"/>
        </w:numPr>
        <w:tabs>
          <w:tab w:val="left" w:pos="1237"/>
          <w:tab w:val="left" w:pos="1238"/>
        </w:tabs>
        <w:spacing w:before="113"/>
        <w:rPr>
          <w:rFonts w:ascii="Verdana" w:hAnsi="Verdana"/>
        </w:rPr>
      </w:pPr>
      <w:r w:rsidRPr="000A2AC4">
        <w:rPr>
          <w:rFonts w:ascii="Verdana" w:hAnsi="Verdana"/>
          <w:color w:val="231F20"/>
        </w:rPr>
        <w:t>thirty days after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expiration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our</w:t>
      </w:r>
      <w:r w:rsidR="005765B8" w:rsidRPr="000A2AC4">
        <w:rPr>
          <w:rFonts w:ascii="Verdana" w:hAnsi="Verdana"/>
          <w:color w:val="231F20"/>
        </w:rPr>
        <w:t xml:space="preserve">  </w:t>
      </w:r>
      <w:r w:rsidR="00022DB4" w:rsidRPr="000A2AC4">
        <w:rPr>
          <w:rFonts w:ascii="Verdana" w:hAnsi="Verdana"/>
          <w:color w:val="231F20"/>
        </w:rPr>
        <w:t>Tender.</w:t>
      </w:r>
    </w:p>
    <w:p w14:paraId="3BD27D0D" w14:textId="4BCD209E" w:rsidR="0021200B" w:rsidRPr="000A2AC4" w:rsidRDefault="00022DB4" w:rsidP="00C6798D">
      <w:pPr>
        <w:pStyle w:val="ListParagraph"/>
        <w:numPr>
          <w:ilvl w:val="0"/>
          <w:numId w:val="18"/>
        </w:numPr>
        <w:tabs>
          <w:tab w:val="left" w:pos="690"/>
        </w:tabs>
        <w:spacing w:before="243" w:line="230" w:lineRule="auto"/>
        <w:ind w:right="122" w:hanging="395"/>
        <w:jc w:val="both"/>
        <w:rPr>
          <w:rFonts w:ascii="Verdana" w:hAnsi="Verdana"/>
        </w:rPr>
      </w:pPr>
      <w:r w:rsidRPr="000A2AC4">
        <w:rPr>
          <w:rFonts w:ascii="Verdana" w:hAnsi="Verdana"/>
          <w:color w:val="231F20"/>
        </w:rPr>
        <w:t>I/We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I</w:t>
      </w:r>
      <w:r w:rsidR="005765B8" w:rsidRPr="000A2AC4">
        <w:rPr>
          <w:rFonts w:ascii="Verdana" w:hAnsi="Verdana"/>
          <w:color w:val="231F20"/>
        </w:rPr>
        <w:t xml:space="preserve">  </w:t>
      </w:r>
      <w:r w:rsidRPr="000A2AC4">
        <w:rPr>
          <w:rFonts w:ascii="Verdana" w:hAnsi="Verdana"/>
          <w:color w:val="231F20"/>
        </w:rPr>
        <w:t>am/we</w:t>
      </w:r>
      <w:r w:rsidR="005765B8" w:rsidRPr="000A2AC4">
        <w:rPr>
          <w:rFonts w:ascii="Verdana" w:hAnsi="Verdana"/>
          <w:color w:val="231F20"/>
        </w:rPr>
        <w:t xml:space="preserve">  </w:t>
      </w:r>
      <w:r w:rsidRPr="000A2AC4">
        <w:rPr>
          <w:rFonts w:ascii="Verdana" w:hAnsi="Verdana"/>
          <w:color w:val="231F20"/>
        </w:rPr>
        <w:t>are/in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Securing</w:t>
      </w:r>
      <w:r w:rsidR="005765B8" w:rsidRPr="000A2AC4">
        <w:rPr>
          <w:rFonts w:ascii="Verdana" w:hAnsi="Verdana"/>
          <w:color w:val="231F20"/>
        </w:rPr>
        <w:t xml:space="preserve">  </w:t>
      </w:r>
      <w:r w:rsidRPr="000A2AC4">
        <w:rPr>
          <w:rFonts w:ascii="Verdana" w:hAnsi="Verdana"/>
          <w:color w:val="231F20"/>
        </w:rPr>
        <w:t>Declaration</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submits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bid,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Joint</w:t>
      </w:r>
      <w:r w:rsidR="005765B8" w:rsidRPr="000A2AC4">
        <w:rPr>
          <w:rFonts w:ascii="Verdana" w:hAnsi="Verdana"/>
          <w:color w:val="231F20"/>
        </w:rPr>
        <w:t xml:space="preserve">  </w:t>
      </w:r>
      <w:r w:rsidRPr="000A2AC4">
        <w:rPr>
          <w:rFonts w:ascii="Verdana" w:hAnsi="Verdana"/>
          <w:color w:val="231F20"/>
        </w:rPr>
        <w:t>Venture</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legally</w:t>
      </w:r>
      <w:r w:rsidR="005765B8" w:rsidRPr="000A2AC4">
        <w:rPr>
          <w:rFonts w:ascii="Verdana" w:hAnsi="Verdana"/>
          <w:color w:val="231F20"/>
        </w:rPr>
        <w:t xml:space="preserve">  </w:t>
      </w:r>
      <w:r w:rsidRPr="000A2AC4">
        <w:rPr>
          <w:rFonts w:ascii="Verdana" w:hAnsi="Verdana"/>
          <w:color w:val="231F20"/>
        </w:rPr>
        <w:t>constituted</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bidding,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Securing</w:t>
      </w:r>
      <w:r w:rsidR="005765B8" w:rsidRPr="000A2AC4">
        <w:rPr>
          <w:rFonts w:ascii="Verdana" w:hAnsi="Verdana"/>
          <w:color w:val="231F20"/>
        </w:rPr>
        <w:t xml:space="preserve">  </w:t>
      </w:r>
      <w:r w:rsidRPr="000A2AC4">
        <w:rPr>
          <w:rFonts w:ascii="Verdana" w:hAnsi="Verdana"/>
          <w:color w:val="231F20"/>
        </w:rPr>
        <w:t>Declaration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future</w:t>
      </w:r>
      <w:r w:rsidR="005765B8" w:rsidRPr="000A2AC4">
        <w:rPr>
          <w:rFonts w:ascii="Verdana" w:hAnsi="Verdana"/>
          <w:color w:val="231F20"/>
        </w:rPr>
        <w:t xml:space="preserve">  </w:t>
      </w:r>
      <w:r w:rsidRPr="000A2AC4">
        <w:rPr>
          <w:rFonts w:ascii="Verdana" w:hAnsi="Verdana"/>
          <w:color w:val="231F20"/>
        </w:rPr>
        <w:t>partners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named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w:t>
      </w:r>
    </w:p>
    <w:p w14:paraId="151425D4" w14:textId="7CD8026B" w:rsidR="0021200B" w:rsidRPr="000A2AC4" w:rsidRDefault="00022DB4" w:rsidP="003D405F">
      <w:pPr>
        <w:pStyle w:val="BodyText"/>
        <w:spacing w:before="238"/>
        <w:ind w:left="284" w:right="122"/>
        <w:rPr>
          <w:rFonts w:ascii="Verdana" w:hAnsi="Verdana"/>
        </w:rPr>
      </w:pPr>
      <w:proofErr w:type="gramStart"/>
      <w:r w:rsidRPr="000A2AC4">
        <w:rPr>
          <w:rFonts w:ascii="Verdana" w:hAnsi="Verdana"/>
          <w:color w:val="231F20"/>
        </w:rPr>
        <w:t>Signed:…</w:t>
      </w:r>
      <w:proofErr w:type="gramEnd"/>
      <w:r w:rsidRPr="000A2AC4">
        <w:rPr>
          <w:rFonts w:ascii="Verdana" w:hAnsi="Verdana"/>
          <w:color w:val="231F20"/>
        </w:rPr>
        <w:t>…………………………………………………………..………......................................................</w:t>
      </w:r>
    </w:p>
    <w:p w14:paraId="40FC0225" w14:textId="3161BEA4" w:rsidR="0021200B" w:rsidRPr="000A2AC4" w:rsidRDefault="00022DB4" w:rsidP="003D405F">
      <w:pPr>
        <w:pStyle w:val="BodyText"/>
        <w:spacing w:before="238"/>
        <w:ind w:left="284" w:right="122"/>
        <w:rPr>
          <w:rFonts w:ascii="Verdana" w:hAnsi="Verdana"/>
        </w:rPr>
      </w:pPr>
      <w:r w:rsidRPr="000A2AC4">
        <w:rPr>
          <w:rFonts w:ascii="Verdana" w:hAnsi="Verdana"/>
          <w:color w:val="231F20"/>
        </w:rPr>
        <w:t>Capacity</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title</w:t>
      </w:r>
      <w:r w:rsidR="005765B8" w:rsidRPr="000A2AC4">
        <w:rPr>
          <w:rFonts w:ascii="Verdana" w:hAnsi="Verdana"/>
          <w:color w:val="231F20"/>
        </w:rPr>
        <w:t xml:space="preserve">  </w:t>
      </w:r>
      <w:r w:rsidRPr="000A2AC4">
        <w:rPr>
          <w:rFonts w:ascii="Verdana" w:hAnsi="Verdana"/>
          <w:color w:val="231F20"/>
        </w:rPr>
        <w:t>(director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partner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sole</w:t>
      </w:r>
      <w:r w:rsidR="005765B8" w:rsidRPr="000A2AC4">
        <w:rPr>
          <w:rFonts w:ascii="Verdana" w:hAnsi="Verdana"/>
          <w:color w:val="231F20"/>
        </w:rPr>
        <w:t xml:space="preserve">  </w:t>
      </w:r>
      <w:r w:rsidRPr="000A2AC4">
        <w:rPr>
          <w:rFonts w:ascii="Verdana" w:hAnsi="Verdana"/>
          <w:color w:val="231F20"/>
        </w:rPr>
        <w:t>proprietor,</w:t>
      </w:r>
      <w:r w:rsidR="005765B8" w:rsidRPr="000A2AC4">
        <w:rPr>
          <w:rFonts w:ascii="Verdana" w:hAnsi="Verdana"/>
          <w:color w:val="231F20"/>
        </w:rPr>
        <w:t xml:space="preserve">  </w:t>
      </w:r>
      <w:r w:rsidRPr="000A2AC4">
        <w:rPr>
          <w:rFonts w:ascii="Verdana" w:hAnsi="Verdana"/>
          <w:color w:val="231F20"/>
        </w:rPr>
        <w:t>etc.)</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p>
    <w:p w14:paraId="1EEB0DE6" w14:textId="6EF33259" w:rsidR="0021200B" w:rsidRPr="000A2AC4" w:rsidRDefault="00022DB4" w:rsidP="003D405F">
      <w:pPr>
        <w:pStyle w:val="BodyText"/>
        <w:spacing w:before="238"/>
        <w:ind w:left="284" w:right="122"/>
        <w:rPr>
          <w:rFonts w:ascii="Verdana" w:hAnsi="Verdana"/>
        </w:rPr>
      </w:pPr>
      <w:proofErr w:type="gramStart"/>
      <w:r w:rsidRPr="000A2AC4">
        <w:rPr>
          <w:rFonts w:ascii="Verdana" w:hAnsi="Verdana"/>
          <w:color w:val="231F20"/>
        </w:rPr>
        <w:t>Name:…</w:t>
      </w:r>
      <w:proofErr w:type="gramEnd"/>
      <w:r w:rsidRPr="000A2AC4">
        <w:rPr>
          <w:rFonts w:ascii="Verdana" w:hAnsi="Verdana"/>
          <w:color w:val="231F20"/>
        </w:rPr>
        <w:t>………………………………………………………………………………..............................................</w:t>
      </w:r>
    </w:p>
    <w:p w14:paraId="3A80FCD5" w14:textId="02DF6F3B" w:rsidR="0021200B" w:rsidRPr="000A2AC4" w:rsidRDefault="00022DB4" w:rsidP="003D405F">
      <w:pPr>
        <w:pStyle w:val="BodyText"/>
        <w:spacing w:before="238"/>
        <w:ind w:left="284" w:right="122"/>
        <w:rPr>
          <w:rFonts w:ascii="Verdana" w:hAnsi="Verdana"/>
          <w:i/>
        </w:rPr>
      </w:pPr>
      <w:r w:rsidRPr="000A2AC4">
        <w:rPr>
          <w:rFonts w:ascii="Verdana" w:hAnsi="Verdana"/>
          <w:color w:val="231F20"/>
        </w:rPr>
        <w:t>Duly</w:t>
      </w:r>
      <w:r w:rsidR="005765B8" w:rsidRPr="000A2AC4">
        <w:rPr>
          <w:rFonts w:ascii="Verdana" w:hAnsi="Verdana"/>
          <w:color w:val="231F20"/>
        </w:rPr>
        <w:t xml:space="preserve">  </w:t>
      </w:r>
      <w:r w:rsidRPr="000A2AC4">
        <w:rPr>
          <w:rFonts w:ascii="Verdana" w:hAnsi="Verdana"/>
          <w:color w:val="231F20"/>
        </w:rPr>
        <w:t>authorized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sign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bid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behalf</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Tenderer]</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00A25B6F" w:rsidRPr="000A2AC4">
        <w:rPr>
          <w:rFonts w:ascii="Verdana" w:hAnsi="Verdana"/>
          <w:color w:val="231F20"/>
        </w:rPr>
        <w:t>Dated on</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00A25B6F" w:rsidRPr="000A2AC4">
        <w:rPr>
          <w:rFonts w:ascii="Verdana" w:hAnsi="Verdana"/>
          <w:color w:val="231F20"/>
        </w:rPr>
        <w:t>day of.......................................................</w:t>
      </w:r>
      <w:r w:rsidR="005765B8" w:rsidRPr="000A2AC4">
        <w:rPr>
          <w:rFonts w:ascii="Verdana" w:hAnsi="Verdana"/>
          <w:color w:val="231F20"/>
        </w:rPr>
        <w:t xml:space="preserve">  </w:t>
      </w:r>
      <w:r w:rsidRPr="000A2AC4">
        <w:rPr>
          <w:rFonts w:ascii="Verdana" w:hAnsi="Verdana"/>
          <w:i/>
          <w:color w:val="231F20"/>
        </w:rPr>
        <w:t>[</w:t>
      </w:r>
      <w:r w:rsidR="00A25B6F" w:rsidRPr="000A2AC4">
        <w:rPr>
          <w:rFonts w:ascii="Verdana" w:hAnsi="Verdana"/>
          <w:i/>
          <w:color w:val="231F20"/>
        </w:rPr>
        <w:t>Insert date of signing</w:t>
      </w:r>
      <w:r w:rsidRPr="000A2AC4">
        <w:rPr>
          <w:rFonts w:ascii="Verdana" w:hAnsi="Verdana"/>
          <w:i/>
          <w:color w:val="231F20"/>
        </w:rPr>
        <w:t>].</w:t>
      </w:r>
    </w:p>
    <w:p w14:paraId="01704DC6" w14:textId="25985378" w:rsidR="0021200B" w:rsidRPr="000A2AC4" w:rsidRDefault="00A25B6F" w:rsidP="003D405F">
      <w:pPr>
        <w:pStyle w:val="BodyText"/>
        <w:spacing w:before="238"/>
        <w:ind w:left="284" w:right="122"/>
        <w:rPr>
          <w:rFonts w:ascii="Verdana" w:hAnsi="Verdana"/>
        </w:rPr>
      </w:pPr>
      <w:r w:rsidRPr="000A2AC4">
        <w:rPr>
          <w:rFonts w:ascii="Verdana" w:hAnsi="Verdana"/>
          <w:color w:val="231F20"/>
        </w:rPr>
        <w:t>Seal or</w:t>
      </w:r>
      <w:r w:rsidR="005765B8" w:rsidRPr="000A2AC4">
        <w:rPr>
          <w:rFonts w:ascii="Verdana" w:hAnsi="Verdana"/>
          <w:color w:val="231F20"/>
        </w:rPr>
        <w:t xml:space="preserve">  </w:t>
      </w:r>
      <w:r w:rsidR="00022DB4" w:rsidRPr="000A2AC4">
        <w:rPr>
          <w:rFonts w:ascii="Verdana" w:hAnsi="Verdana"/>
          <w:color w:val="231F20"/>
        </w:rPr>
        <w:t>stamp.</w:t>
      </w:r>
    </w:p>
    <w:p w14:paraId="4C6468F7"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431BA2E0" w14:textId="0C198C43" w:rsidR="0021200B" w:rsidRPr="000A2AC4" w:rsidRDefault="00A25B6F" w:rsidP="00C6798D">
      <w:pPr>
        <w:pStyle w:val="Heading3"/>
        <w:numPr>
          <w:ilvl w:val="0"/>
          <w:numId w:val="85"/>
        </w:numPr>
        <w:spacing w:before="178"/>
        <w:ind w:left="1276" w:right="547" w:hanging="425"/>
        <w:rPr>
          <w:rFonts w:ascii="Verdana" w:hAnsi="Verdana"/>
          <w:sz w:val="22"/>
          <w:szCs w:val="22"/>
        </w:rPr>
      </w:pPr>
      <w:bookmarkStart w:id="188" w:name="_Toc79671790"/>
      <w:bookmarkStart w:id="189" w:name="_Toc80192947"/>
      <w:r w:rsidRPr="000A2AC4">
        <w:rPr>
          <w:rFonts w:ascii="Verdana" w:hAnsi="Verdana"/>
          <w:color w:val="231F20"/>
          <w:sz w:val="22"/>
          <w:szCs w:val="22"/>
        </w:rPr>
        <w:lastRenderedPageBreak/>
        <w:t>MANUFACTURER’S AUTHORIZATION FORM</w:t>
      </w:r>
      <w:r w:rsidR="008B538C" w:rsidRPr="000A2AC4">
        <w:rPr>
          <w:rFonts w:ascii="Verdana" w:hAnsi="Verdana"/>
          <w:color w:val="231F20"/>
          <w:sz w:val="22"/>
          <w:szCs w:val="22"/>
        </w:rPr>
        <w:t xml:space="preserve"> (MANDATORY)</w:t>
      </w:r>
      <w:bookmarkEnd w:id="188"/>
      <w:bookmarkEnd w:id="189"/>
    </w:p>
    <w:p w14:paraId="164433D5" w14:textId="258BED37" w:rsidR="0021200B" w:rsidRPr="000A2AC4" w:rsidRDefault="00022DB4" w:rsidP="00317560">
      <w:pPr>
        <w:spacing w:before="265" w:line="230" w:lineRule="auto"/>
        <w:ind w:left="284" w:right="122"/>
        <w:jc w:val="both"/>
        <w:rPr>
          <w:rFonts w:ascii="Verdana" w:hAnsi="Verdana"/>
          <w:i/>
        </w:rPr>
      </w:pP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002A7223" w:rsidRPr="000A2AC4">
        <w:rPr>
          <w:rFonts w:ascii="Verdana" w:hAnsi="Verdana"/>
          <w:i/>
          <w:color w:val="231F20"/>
        </w:rPr>
        <w:t>require the Manufacturer to ﬁll</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accordance</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instructions</w:t>
      </w:r>
      <w:r w:rsidR="005765B8" w:rsidRPr="000A2AC4">
        <w:rPr>
          <w:rFonts w:ascii="Verdana" w:hAnsi="Verdana"/>
          <w:i/>
          <w:color w:val="231F20"/>
        </w:rPr>
        <w:t xml:space="preserve">  </w:t>
      </w:r>
      <w:r w:rsidRPr="000A2AC4">
        <w:rPr>
          <w:rFonts w:ascii="Verdana" w:hAnsi="Verdana"/>
          <w:i/>
          <w:color w:val="231F20"/>
        </w:rPr>
        <w:t>indicated</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i/>
          <w:color w:val="231F20"/>
        </w:rPr>
        <w:t>This</w:t>
      </w:r>
      <w:r w:rsidR="005765B8" w:rsidRPr="000A2AC4">
        <w:rPr>
          <w:rFonts w:ascii="Verdana" w:hAnsi="Verdana"/>
          <w:i/>
          <w:color w:val="231F20"/>
        </w:rPr>
        <w:t xml:space="preserve"> </w:t>
      </w:r>
      <w:r w:rsidR="002A7223" w:rsidRPr="000A2AC4">
        <w:rPr>
          <w:rFonts w:ascii="Verdana" w:hAnsi="Verdana"/>
          <w:i/>
          <w:color w:val="231F20"/>
        </w:rPr>
        <w:t>letter of authorization</w:t>
      </w:r>
      <w:r w:rsidR="005765B8" w:rsidRPr="000A2AC4">
        <w:rPr>
          <w:rFonts w:ascii="Verdana" w:hAnsi="Verdana"/>
          <w:i/>
          <w:color w:val="231F20"/>
        </w:rPr>
        <w:t xml:space="preserve">  </w:t>
      </w:r>
      <w:r w:rsidRPr="000A2AC4">
        <w:rPr>
          <w:rFonts w:ascii="Verdana" w:hAnsi="Verdana"/>
          <w:i/>
          <w:color w:val="231F20"/>
        </w:rPr>
        <w:t>should</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on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letterhead</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Manufacturer</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should</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signed</w:t>
      </w:r>
      <w:r w:rsidR="005765B8" w:rsidRPr="000A2AC4">
        <w:rPr>
          <w:rFonts w:ascii="Verdana" w:hAnsi="Verdana"/>
          <w:i/>
          <w:color w:val="231F20"/>
        </w:rPr>
        <w:t xml:space="preserve">  </w:t>
      </w:r>
      <w:r w:rsidRPr="000A2AC4">
        <w:rPr>
          <w:rFonts w:ascii="Verdana" w:hAnsi="Verdana"/>
          <w:i/>
          <w:color w:val="231F20"/>
        </w:rPr>
        <w:t>by</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person</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proper</w:t>
      </w:r>
      <w:r w:rsidR="005765B8" w:rsidRPr="000A2AC4">
        <w:rPr>
          <w:rFonts w:ascii="Verdana" w:hAnsi="Verdana"/>
          <w:i/>
          <w:color w:val="231F20"/>
        </w:rPr>
        <w:t xml:space="preserve">  </w:t>
      </w:r>
      <w:r w:rsidRPr="000A2AC4">
        <w:rPr>
          <w:rFonts w:ascii="Verdana" w:hAnsi="Verdana"/>
          <w:i/>
          <w:color w:val="231F20"/>
        </w:rPr>
        <w:t>authority</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sign</w:t>
      </w:r>
      <w:r w:rsidR="005765B8" w:rsidRPr="000A2AC4">
        <w:rPr>
          <w:rFonts w:ascii="Verdana" w:hAnsi="Verdana"/>
          <w:i/>
          <w:color w:val="231F20"/>
        </w:rPr>
        <w:t xml:space="preserve">  </w:t>
      </w:r>
      <w:r w:rsidRPr="000A2AC4">
        <w:rPr>
          <w:rFonts w:ascii="Verdana" w:hAnsi="Verdana"/>
          <w:i/>
          <w:color w:val="231F20"/>
        </w:rPr>
        <w:t>documents</w:t>
      </w:r>
      <w:r w:rsidR="005765B8" w:rsidRPr="000A2AC4">
        <w:rPr>
          <w:rFonts w:ascii="Verdana" w:hAnsi="Verdana"/>
          <w:i/>
          <w:color w:val="231F20"/>
        </w:rPr>
        <w:t xml:space="preserve">  </w:t>
      </w:r>
      <w:r w:rsidRPr="000A2AC4">
        <w:rPr>
          <w:rFonts w:ascii="Verdana" w:hAnsi="Verdana"/>
          <w:i/>
          <w:color w:val="231F20"/>
        </w:rPr>
        <w:t>that</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binding</w:t>
      </w:r>
      <w:r w:rsidR="005765B8" w:rsidRPr="000A2AC4">
        <w:rPr>
          <w:rFonts w:ascii="Verdana" w:hAnsi="Verdana"/>
          <w:i/>
          <w:color w:val="231F20"/>
        </w:rPr>
        <w:t xml:space="preserve">  </w:t>
      </w:r>
      <w:r w:rsidRPr="000A2AC4">
        <w:rPr>
          <w:rFonts w:ascii="Verdana" w:hAnsi="Verdana"/>
          <w:i/>
          <w:color w:val="231F20"/>
        </w:rPr>
        <w:t>on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Manufacturer</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include</w:t>
      </w:r>
      <w:r w:rsidR="005765B8" w:rsidRPr="000A2AC4">
        <w:rPr>
          <w:rFonts w:ascii="Verdana" w:hAnsi="Verdana"/>
          <w:i/>
          <w:color w:val="231F20"/>
        </w:rPr>
        <w:t xml:space="preserve">  </w:t>
      </w:r>
      <w:r w:rsidRPr="000A2AC4">
        <w:rPr>
          <w:rFonts w:ascii="Verdana" w:hAnsi="Verdana"/>
          <w:i/>
          <w:color w:val="231F20"/>
        </w:rPr>
        <w:t>it</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its</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proofErr w:type="gramStart"/>
      <w:r w:rsidRPr="000A2AC4">
        <w:rPr>
          <w:rFonts w:ascii="Verdana" w:hAnsi="Verdana"/>
          <w:i/>
          <w:color w:val="231F20"/>
        </w:rPr>
        <w:t>so</w:t>
      </w:r>
      <w:proofErr w:type="gramEnd"/>
      <w:r w:rsidR="005765B8" w:rsidRPr="000A2AC4">
        <w:rPr>
          <w:rFonts w:ascii="Verdana" w:hAnsi="Verdana"/>
          <w:i/>
          <w:color w:val="231F20"/>
        </w:rPr>
        <w:t xml:space="preserve">  </w:t>
      </w:r>
      <w:r w:rsidRPr="000A2AC4">
        <w:rPr>
          <w:rFonts w:ascii="Verdana" w:hAnsi="Verdana"/>
          <w:i/>
          <w:color w:val="231F20"/>
        </w:rPr>
        <w:t>indicated</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b/>
          <w:i/>
          <w:color w:val="231F20"/>
        </w:rPr>
        <w:t>TDS.</w:t>
      </w:r>
      <w:r w:rsidRPr="000A2AC4">
        <w:rPr>
          <w:rFonts w:ascii="Verdana" w:hAnsi="Verdana"/>
          <w:i/>
          <w:color w:val="231F20"/>
        </w:rPr>
        <w:t>]</w:t>
      </w:r>
    </w:p>
    <w:p w14:paraId="51853EA8" w14:textId="39AA6AE9" w:rsidR="0021200B" w:rsidRPr="000A2AC4" w:rsidRDefault="00022DB4" w:rsidP="00317560">
      <w:pPr>
        <w:spacing w:before="265" w:line="230" w:lineRule="auto"/>
        <w:ind w:left="284" w:right="122"/>
        <w:jc w:val="both"/>
        <w:rPr>
          <w:rFonts w:ascii="Verdana" w:hAnsi="Verdana"/>
          <w:i/>
        </w:rPr>
      </w:pPr>
      <w:r w:rsidRPr="000A2AC4">
        <w:rPr>
          <w:rFonts w:ascii="Verdana" w:hAnsi="Verdana"/>
          <w:color w:val="231F20"/>
        </w:rPr>
        <w:t>Date:.......................</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day,</w:t>
      </w:r>
      <w:r w:rsidR="005765B8" w:rsidRPr="000A2AC4">
        <w:rPr>
          <w:rFonts w:ascii="Verdana" w:hAnsi="Verdana"/>
          <w:i/>
          <w:color w:val="231F20"/>
        </w:rPr>
        <w:t xml:space="preserve">  </w:t>
      </w:r>
      <w:r w:rsidRPr="000A2AC4">
        <w:rPr>
          <w:rFonts w:ascii="Verdana" w:hAnsi="Verdana"/>
          <w:i/>
          <w:color w:val="231F20"/>
        </w:rPr>
        <w:t>month</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submission]</w:t>
      </w:r>
    </w:p>
    <w:p w14:paraId="7FC1896C" w14:textId="671A5A44" w:rsidR="0021200B" w:rsidRPr="000A2AC4" w:rsidRDefault="00022DB4" w:rsidP="00317560">
      <w:pPr>
        <w:spacing w:before="265" w:line="230" w:lineRule="auto"/>
        <w:ind w:left="284" w:right="122"/>
        <w:jc w:val="both"/>
        <w:rPr>
          <w:rFonts w:ascii="Verdana" w:hAnsi="Verdana"/>
          <w:i/>
        </w:rPr>
      </w:pPr>
      <w:r w:rsidRPr="000A2AC4">
        <w:rPr>
          <w:rFonts w:ascii="Verdana" w:hAnsi="Verdana"/>
          <w:color w:val="231F20"/>
        </w:rPr>
        <w:t>ITT</w:t>
      </w:r>
      <w:r w:rsidR="005765B8" w:rsidRPr="000A2AC4">
        <w:rPr>
          <w:rFonts w:ascii="Verdana" w:hAnsi="Verdana"/>
          <w:color w:val="231F20"/>
        </w:rPr>
        <w:t xml:space="preserve">                </w:t>
      </w:r>
      <w:r w:rsidRPr="000A2AC4">
        <w:rPr>
          <w:rFonts w:ascii="Verdana" w:hAnsi="Verdana"/>
          <w:color w:val="231F20"/>
        </w:rPr>
        <w:t>No.:.......................</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number</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ITT</w:t>
      </w:r>
      <w:r w:rsidR="005765B8" w:rsidRPr="000A2AC4">
        <w:rPr>
          <w:rFonts w:ascii="Verdana" w:hAnsi="Verdana"/>
          <w:i/>
          <w:color w:val="231F20"/>
        </w:rPr>
        <w:t xml:space="preserve">                  </w:t>
      </w:r>
      <w:r w:rsidRPr="000A2AC4">
        <w:rPr>
          <w:rFonts w:ascii="Verdana" w:hAnsi="Verdana"/>
          <w:i/>
          <w:color w:val="231F20"/>
        </w:rPr>
        <w:t>process]</w:t>
      </w:r>
      <w:r w:rsidR="005765B8" w:rsidRPr="000A2AC4">
        <w:rPr>
          <w:rFonts w:ascii="Verdana" w:hAnsi="Verdana"/>
          <w:i/>
          <w:color w:val="231F20"/>
        </w:rPr>
        <w:t xml:space="preserve">  </w:t>
      </w:r>
      <w:r w:rsidRPr="00317560">
        <w:rPr>
          <w:rFonts w:ascii="Verdana" w:hAnsi="Verdana"/>
          <w:i/>
          <w:color w:val="231F20"/>
        </w:rPr>
        <w:t>Alternative</w:t>
      </w:r>
      <w:r w:rsidR="005765B8" w:rsidRPr="000A2AC4">
        <w:rPr>
          <w:rFonts w:ascii="Verdana" w:hAnsi="Verdana"/>
          <w:color w:val="231F20"/>
        </w:rPr>
        <w:t xml:space="preserve">  </w:t>
      </w:r>
      <w:r w:rsidRPr="000A2AC4">
        <w:rPr>
          <w:rFonts w:ascii="Verdana" w:hAnsi="Verdana"/>
          <w:color w:val="231F20"/>
        </w:rPr>
        <w:t>No.:.......................</w:t>
      </w:r>
      <w:r w:rsidRPr="000A2AC4">
        <w:rPr>
          <w:rFonts w:ascii="Verdana" w:hAnsi="Verdana"/>
          <w:i/>
          <w:color w:val="231F20"/>
        </w:rPr>
        <w:t>[insert</w:t>
      </w:r>
      <w:r w:rsidR="005765B8" w:rsidRPr="000A2AC4">
        <w:rPr>
          <w:rFonts w:ascii="Verdana" w:hAnsi="Verdana"/>
          <w:i/>
          <w:color w:val="231F20"/>
        </w:rPr>
        <w:t xml:space="preserve">  </w:t>
      </w:r>
      <w:r w:rsidRPr="002A1B5A">
        <w:rPr>
          <w:rFonts w:ascii="Verdana" w:hAnsi="Verdana"/>
          <w:color w:val="231F20"/>
        </w:rPr>
        <w:t>identiﬁcation</w:t>
      </w:r>
      <w:r w:rsidR="005765B8" w:rsidRPr="000A2AC4">
        <w:rPr>
          <w:rFonts w:ascii="Verdana" w:hAnsi="Verdana"/>
          <w:i/>
          <w:color w:val="231F20"/>
        </w:rPr>
        <w:t xml:space="preserve">  </w:t>
      </w:r>
      <w:r w:rsidRPr="000A2AC4">
        <w:rPr>
          <w:rFonts w:ascii="Verdana" w:hAnsi="Verdana"/>
          <w:i/>
          <w:color w:val="231F20"/>
        </w:rPr>
        <w:t>No</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is</w:t>
      </w:r>
      <w:r w:rsidR="005765B8" w:rsidRPr="000A2AC4">
        <w:rPr>
          <w:rFonts w:ascii="Verdana" w:hAnsi="Verdana"/>
          <w:i/>
          <w:color w:val="231F20"/>
        </w:rPr>
        <w:t xml:space="preserve">  </w:t>
      </w:r>
      <w:r w:rsidRPr="000A2AC4">
        <w:rPr>
          <w:rFonts w:ascii="Verdana" w:hAnsi="Verdana"/>
          <w:i/>
          <w:color w:val="231F20"/>
        </w:rPr>
        <w:t>a</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for</w:t>
      </w:r>
      <w:r w:rsidR="005765B8" w:rsidRPr="000A2AC4">
        <w:rPr>
          <w:rFonts w:ascii="Verdana" w:hAnsi="Verdana"/>
          <w:i/>
          <w:color w:val="231F20"/>
        </w:rPr>
        <w:t xml:space="preserve">  </w:t>
      </w:r>
      <w:r w:rsidRPr="000A2AC4">
        <w:rPr>
          <w:rFonts w:ascii="Verdana" w:hAnsi="Verdana"/>
          <w:i/>
          <w:color w:val="231F20"/>
        </w:rPr>
        <w:t>an</w:t>
      </w:r>
      <w:r w:rsidR="005765B8" w:rsidRPr="000A2AC4">
        <w:rPr>
          <w:rFonts w:ascii="Verdana" w:hAnsi="Verdana"/>
          <w:i/>
          <w:color w:val="231F20"/>
        </w:rPr>
        <w:t xml:space="preserve">  </w:t>
      </w:r>
      <w:r w:rsidRPr="000A2AC4">
        <w:rPr>
          <w:rFonts w:ascii="Verdana" w:hAnsi="Verdana"/>
          <w:i/>
          <w:color w:val="231F20"/>
        </w:rPr>
        <w:t>alternative]</w:t>
      </w:r>
    </w:p>
    <w:p w14:paraId="3EC1DEA2" w14:textId="77777777" w:rsidR="0021200B" w:rsidRPr="000A2AC4" w:rsidRDefault="0021200B">
      <w:pPr>
        <w:pStyle w:val="BodyText"/>
        <w:spacing w:before="6"/>
        <w:rPr>
          <w:rFonts w:ascii="Verdana" w:hAnsi="Verdana"/>
          <w:i/>
        </w:rPr>
      </w:pPr>
    </w:p>
    <w:p w14:paraId="2E86C3FF" w14:textId="6A4F92F0" w:rsidR="0021200B" w:rsidRPr="000A2AC4" w:rsidRDefault="00022DB4" w:rsidP="00317560">
      <w:pPr>
        <w:spacing w:before="265" w:line="230" w:lineRule="auto"/>
        <w:ind w:left="284" w:right="122"/>
        <w:jc w:val="both"/>
        <w:rPr>
          <w:rFonts w:ascii="Verdana" w:hAnsi="Verdana"/>
        </w:rPr>
      </w:pPr>
      <w:r w:rsidRPr="000A2AC4">
        <w:rPr>
          <w:rFonts w:ascii="Verdana" w:hAnsi="Verdana"/>
          <w:color w:val="231F20"/>
        </w:rPr>
        <w:t>To:</w:t>
      </w:r>
      <w:r w:rsidR="00A25B6F" w:rsidRPr="000A2AC4">
        <w:rPr>
          <w:rFonts w:ascii="Verdana" w:hAnsi="Verdana"/>
          <w:color w:val="231F20"/>
        </w:rPr>
        <w:t xml:space="preserve"> .......................</w:t>
      </w:r>
      <w:r w:rsidR="00A25B6F" w:rsidRPr="000A2AC4">
        <w:rPr>
          <w:rFonts w:ascii="Verdana" w:hAnsi="Verdana"/>
          <w:i/>
          <w:color w:val="231F20"/>
        </w:rPr>
        <w:t xml:space="preserve"> [Insert complete name of Procuring Entity</w:t>
      </w:r>
      <w:r w:rsidRPr="000A2AC4">
        <w:rPr>
          <w:rFonts w:ascii="Verdana" w:hAnsi="Verdana"/>
          <w:i/>
          <w:color w:val="231F20"/>
        </w:rPr>
        <w:t>]</w:t>
      </w:r>
      <w:r w:rsidR="005765B8" w:rsidRPr="000A2AC4">
        <w:rPr>
          <w:rFonts w:ascii="Verdana" w:hAnsi="Verdana"/>
          <w:i/>
          <w:color w:val="231F20"/>
        </w:rPr>
        <w:t xml:space="preserve">  </w:t>
      </w:r>
      <w:r w:rsidRPr="000A2AC4">
        <w:rPr>
          <w:rFonts w:ascii="Verdana" w:hAnsi="Verdana"/>
          <w:color w:val="231F20"/>
        </w:rPr>
        <w:t>WHEREAS</w:t>
      </w:r>
    </w:p>
    <w:p w14:paraId="0319CAA2" w14:textId="5FCFB97D" w:rsidR="0021200B" w:rsidRPr="000A2AC4" w:rsidRDefault="00022DB4" w:rsidP="00317560">
      <w:pPr>
        <w:spacing w:before="265" w:line="230" w:lineRule="auto"/>
        <w:ind w:left="284" w:right="122"/>
        <w:jc w:val="both"/>
        <w:rPr>
          <w:rFonts w:ascii="Verdana" w:hAnsi="Verdana"/>
        </w:rPr>
      </w:pP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Manufacturer],</w:t>
      </w:r>
      <w:r w:rsidR="005765B8" w:rsidRPr="000A2AC4">
        <w:rPr>
          <w:rFonts w:ascii="Verdana" w:hAnsi="Verdana"/>
          <w:i/>
          <w:color w:val="231F20"/>
        </w:rPr>
        <w:t xml:space="preserve">  </w:t>
      </w:r>
      <w:r w:rsidRPr="000A2AC4">
        <w:rPr>
          <w:rFonts w:ascii="Verdana" w:hAnsi="Verdana"/>
          <w:color w:val="231F20"/>
        </w:rPr>
        <w:t>who</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ofﬁcial</w:t>
      </w:r>
      <w:r w:rsidR="005765B8" w:rsidRPr="000A2AC4">
        <w:rPr>
          <w:rFonts w:ascii="Verdana" w:hAnsi="Verdana"/>
          <w:color w:val="231F20"/>
        </w:rPr>
        <w:t xml:space="preserve">  </w:t>
      </w:r>
      <w:r w:rsidRPr="000A2AC4">
        <w:rPr>
          <w:rFonts w:ascii="Verdana" w:hAnsi="Verdana"/>
          <w:color w:val="231F20"/>
        </w:rPr>
        <w:t>manufacturers</w:t>
      </w:r>
      <w:r w:rsidR="005765B8" w:rsidRPr="000A2AC4">
        <w:rPr>
          <w:rFonts w:ascii="Verdana" w:hAnsi="Verdana"/>
          <w:color w:val="231F20"/>
        </w:rPr>
        <w:t xml:space="preserve">  </w:t>
      </w:r>
      <w:r w:rsidRPr="000A2AC4">
        <w:rPr>
          <w:rFonts w:ascii="Verdana" w:hAnsi="Verdana"/>
          <w:color w:val="231F20"/>
        </w:rPr>
        <w:t>of.......................</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type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goods</w:t>
      </w:r>
      <w:r w:rsidR="005765B8" w:rsidRPr="000A2AC4">
        <w:rPr>
          <w:rFonts w:ascii="Verdana" w:hAnsi="Verdana"/>
          <w:i/>
          <w:color w:val="231F20"/>
        </w:rPr>
        <w:t xml:space="preserve">  </w:t>
      </w:r>
      <w:r w:rsidRPr="000A2AC4">
        <w:rPr>
          <w:rFonts w:ascii="Verdana" w:hAnsi="Verdana"/>
          <w:i/>
          <w:color w:val="231F20"/>
        </w:rPr>
        <w:t>manufactured],</w:t>
      </w:r>
      <w:r w:rsidR="005765B8" w:rsidRPr="000A2AC4">
        <w:rPr>
          <w:rFonts w:ascii="Verdana" w:hAnsi="Verdana"/>
          <w:i/>
          <w:color w:val="231F20"/>
        </w:rPr>
        <w:t xml:space="preserve">  </w:t>
      </w:r>
      <w:r w:rsidRPr="000A2AC4">
        <w:rPr>
          <w:rFonts w:ascii="Verdana" w:hAnsi="Verdana"/>
          <w:color w:val="231F20"/>
        </w:rPr>
        <w:t>having</w:t>
      </w:r>
      <w:r w:rsidR="005765B8" w:rsidRPr="000A2AC4">
        <w:rPr>
          <w:rFonts w:ascii="Verdana" w:hAnsi="Verdana"/>
          <w:color w:val="231F20"/>
        </w:rPr>
        <w:t xml:space="preserve">  </w:t>
      </w:r>
      <w:r w:rsidRPr="000A2AC4">
        <w:rPr>
          <w:rFonts w:ascii="Verdana" w:hAnsi="Verdana"/>
          <w:color w:val="231F20"/>
        </w:rPr>
        <w:t>factories</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[insert</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Manufacturer's</w:t>
      </w:r>
      <w:r w:rsidR="005765B8" w:rsidRPr="000A2AC4">
        <w:rPr>
          <w:rFonts w:ascii="Verdana" w:hAnsi="Verdana"/>
          <w:color w:val="231F20"/>
        </w:rPr>
        <w:t xml:space="preserve">  </w:t>
      </w:r>
      <w:r w:rsidRPr="000A2AC4">
        <w:rPr>
          <w:rFonts w:ascii="Verdana" w:hAnsi="Verdana"/>
          <w:color w:val="231F20"/>
        </w:rPr>
        <w:t>factories],</w:t>
      </w:r>
      <w:r w:rsidR="005765B8" w:rsidRPr="000A2AC4">
        <w:rPr>
          <w:rFonts w:ascii="Verdana" w:hAnsi="Verdana"/>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authorize</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manufactured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brief</w:t>
      </w:r>
      <w:r w:rsidR="005765B8" w:rsidRPr="000A2AC4">
        <w:rPr>
          <w:rFonts w:ascii="Verdana" w:hAnsi="Verdana"/>
          <w:i/>
          <w:color w:val="231F20"/>
        </w:rPr>
        <w:t xml:space="preserve">  </w:t>
      </w:r>
      <w:r w:rsidRPr="000A2AC4">
        <w:rPr>
          <w:rFonts w:ascii="Verdana" w:hAnsi="Verdana"/>
          <w:i/>
          <w:color w:val="231F20"/>
        </w:rPr>
        <w:t>description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Goods],</w:t>
      </w:r>
      <w:r w:rsidR="005765B8" w:rsidRPr="000A2AC4">
        <w:rPr>
          <w:rFonts w:ascii="Verdana" w:hAnsi="Verdana"/>
          <w:i/>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subsequently</w:t>
      </w:r>
      <w:r w:rsidR="005765B8" w:rsidRPr="000A2AC4">
        <w:rPr>
          <w:rFonts w:ascii="Verdana" w:hAnsi="Verdana"/>
          <w:color w:val="231F20"/>
        </w:rPr>
        <w:t xml:space="preserve">  </w:t>
      </w:r>
      <w:r w:rsidRPr="000A2AC4">
        <w:rPr>
          <w:rFonts w:ascii="Verdana" w:hAnsi="Verdana"/>
          <w:color w:val="231F20"/>
        </w:rPr>
        <w:t>negotiate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sign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0F7F56C9" w14:textId="3746AE7D" w:rsidR="0021200B" w:rsidRPr="000A2AC4" w:rsidRDefault="00022DB4" w:rsidP="00317560">
      <w:pPr>
        <w:spacing w:before="265" w:line="230" w:lineRule="auto"/>
        <w:ind w:left="284" w:right="122"/>
        <w:jc w:val="both"/>
        <w:rPr>
          <w:rFonts w:ascii="Verdana" w:hAnsi="Verdana"/>
        </w:rPr>
      </w:pP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extend</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guarantee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warranty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28</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317560">
        <w:rPr>
          <w:rFonts w:ascii="Verdana" w:hAnsi="Verdana"/>
          <w:i/>
          <w:color w:val="231F20"/>
        </w:rPr>
        <w:t>General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offered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ﬁrm.</w:t>
      </w:r>
    </w:p>
    <w:p w14:paraId="23311DC3" w14:textId="77777777" w:rsidR="0021200B" w:rsidRPr="000A2AC4" w:rsidRDefault="0021200B">
      <w:pPr>
        <w:pStyle w:val="BodyText"/>
        <w:spacing w:before="10"/>
        <w:rPr>
          <w:rFonts w:ascii="Verdana" w:hAnsi="Verdana"/>
        </w:rPr>
      </w:pPr>
    </w:p>
    <w:p w14:paraId="2E4F89EC" w14:textId="3E602733" w:rsidR="0021200B" w:rsidRPr="000A2AC4" w:rsidRDefault="00022DB4" w:rsidP="00317560">
      <w:pPr>
        <w:spacing w:before="265" w:line="230" w:lineRule="auto"/>
        <w:ind w:left="284" w:right="122"/>
        <w:jc w:val="both"/>
        <w:rPr>
          <w:rFonts w:ascii="Verdana" w:hAnsi="Verdana"/>
          <w:i/>
        </w:rPr>
      </w:pPr>
      <w:r w:rsidRPr="000A2AC4">
        <w:rPr>
          <w:rFonts w:ascii="Verdana" w:hAnsi="Verdana"/>
          <w:color w:val="231F20"/>
        </w:rPr>
        <w:t>Signed:</w:t>
      </w:r>
      <w:r w:rsidR="00A25B6F" w:rsidRPr="000A2AC4">
        <w:rPr>
          <w:rFonts w:ascii="Verdana" w:hAnsi="Verdana"/>
          <w:color w:val="231F20"/>
        </w:rPr>
        <w:t>.......................</w:t>
      </w:r>
      <w:r w:rsidR="00A25B6F" w:rsidRPr="000A2AC4">
        <w:rPr>
          <w:rFonts w:ascii="Verdana" w:hAnsi="Verdana"/>
          <w:i/>
          <w:color w:val="231F20"/>
        </w:rPr>
        <w:t xml:space="preserve"> [Insert signature</w:t>
      </w:r>
      <w:r w:rsidRPr="000A2AC4">
        <w:rPr>
          <w:rFonts w:ascii="Verdana" w:hAnsi="Verdana"/>
          <w:i/>
          <w:color w:val="231F20"/>
        </w:rPr>
        <w:t>(s</w:t>
      </w:r>
      <w:r w:rsidR="00A25B6F" w:rsidRPr="000A2AC4">
        <w:rPr>
          <w:rFonts w:ascii="Verdana" w:hAnsi="Verdana"/>
          <w:i/>
          <w:color w:val="231F20"/>
        </w:rPr>
        <w:t>) of authorized representative</w:t>
      </w:r>
      <w:r w:rsidRPr="000A2AC4">
        <w:rPr>
          <w:rFonts w:ascii="Verdana" w:hAnsi="Verdana"/>
          <w:i/>
          <w:color w:val="231F20"/>
        </w:rPr>
        <w:t>(s</w:t>
      </w:r>
      <w:r w:rsidR="00A25B6F" w:rsidRPr="000A2AC4">
        <w:rPr>
          <w:rFonts w:ascii="Verdana" w:hAnsi="Verdana"/>
          <w:i/>
          <w:color w:val="231F20"/>
        </w:rPr>
        <w:t>) of the Manufacturer</w:t>
      </w:r>
      <w:r w:rsidRPr="000A2AC4">
        <w:rPr>
          <w:rFonts w:ascii="Verdana" w:hAnsi="Verdana"/>
          <w:i/>
          <w:color w:val="231F20"/>
        </w:rPr>
        <w:t>]</w:t>
      </w:r>
    </w:p>
    <w:p w14:paraId="3C6AF289" w14:textId="41A3FC7B" w:rsidR="0021200B" w:rsidRPr="000A2AC4" w:rsidRDefault="00022DB4" w:rsidP="00317560">
      <w:pPr>
        <w:spacing w:before="265" w:line="230" w:lineRule="auto"/>
        <w:ind w:left="284" w:right="122"/>
        <w:jc w:val="both"/>
        <w:rPr>
          <w:rFonts w:ascii="Verdana" w:hAnsi="Verdana"/>
          <w:i/>
        </w:rPr>
      </w:pPr>
      <w:r w:rsidRPr="000A2AC4">
        <w:rPr>
          <w:rFonts w:ascii="Verdana" w:hAnsi="Verdana"/>
          <w:color w:val="231F20"/>
        </w:rPr>
        <w:t>Name:.......................</w:t>
      </w:r>
      <w:r w:rsidRPr="000A2AC4">
        <w:rPr>
          <w:rFonts w:ascii="Verdana" w:hAnsi="Verdana"/>
          <w:i/>
          <w:color w:val="231F20"/>
        </w:rPr>
        <w:t>[</w:t>
      </w:r>
      <w:r w:rsidR="00A25B6F" w:rsidRPr="000A2AC4">
        <w:rPr>
          <w:rFonts w:ascii="Verdana" w:hAnsi="Verdana"/>
          <w:i/>
          <w:color w:val="231F20"/>
        </w:rPr>
        <w:t>I</w:t>
      </w:r>
      <w:r w:rsidRPr="000A2AC4">
        <w:rPr>
          <w:rFonts w:ascii="Verdana" w:hAnsi="Verdana"/>
          <w:i/>
          <w:color w:val="231F20"/>
        </w:rPr>
        <w:t>nsert</w:t>
      </w:r>
      <w:r w:rsidR="005765B8" w:rsidRPr="000A2AC4">
        <w:rPr>
          <w:rFonts w:ascii="Verdana" w:hAnsi="Verdana"/>
          <w:i/>
          <w:color w:val="231F20"/>
        </w:rPr>
        <w:t xml:space="preserve">  </w:t>
      </w:r>
      <w:r w:rsidRPr="000A2AC4">
        <w:rPr>
          <w:rFonts w:ascii="Verdana" w:hAnsi="Verdana"/>
          <w:i/>
          <w:color w:val="231F20"/>
        </w:rPr>
        <w:t>complete</w:t>
      </w:r>
      <w:r w:rsidR="005765B8" w:rsidRPr="000A2AC4">
        <w:rPr>
          <w:rFonts w:ascii="Verdana" w:hAnsi="Verdana"/>
          <w:i/>
          <w:color w:val="231F20"/>
        </w:rPr>
        <w:t xml:space="preserve">  </w:t>
      </w:r>
      <w:r w:rsidRPr="000A2AC4">
        <w:rPr>
          <w:rFonts w:ascii="Verdana" w:hAnsi="Verdana"/>
          <w:i/>
          <w:color w:val="231F20"/>
        </w:rPr>
        <w:t>name(s)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317560">
        <w:rPr>
          <w:rFonts w:ascii="Verdana" w:hAnsi="Verdana"/>
          <w:i/>
          <w:color w:val="231F20"/>
        </w:rPr>
        <w:t>Manufacturer</w:t>
      </w:r>
      <w:r w:rsidRPr="000A2AC4">
        <w:rPr>
          <w:rFonts w:ascii="Verdana" w:hAnsi="Verdana"/>
          <w:i/>
          <w:color w:val="231F20"/>
        </w:rPr>
        <w:t>]</w:t>
      </w:r>
    </w:p>
    <w:p w14:paraId="6DE73667" w14:textId="0157CEAC" w:rsidR="0021200B" w:rsidRPr="000A2AC4" w:rsidRDefault="00022DB4" w:rsidP="00317560">
      <w:pPr>
        <w:spacing w:before="265" w:line="230" w:lineRule="auto"/>
        <w:ind w:left="284" w:right="122"/>
        <w:jc w:val="both"/>
        <w:rPr>
          <w:rFonts w:ascii="Verdana" w:hAnsi="Verdana"/>
          <w:i/>
        </w:rPr>
      </w:pPr>
      <w:r w:rsidRPr="000A2AC4">
        <w:rPr>
          <w:rFonts w:ascii="Verdana" w:hAnsi="Verdana"/>
          <w:color w:val="231F20"/>
        </w:rPr>
        <w:t>Title:</w:t>
      </w:r>
      <w:r w:rsidR="00A25B6F" w:rsidRPr="000A2AC4">
        <w:rPr>
          <w:rFonts w:ascii="Verdana" w:hAnsi="Verdana"/>
          <w:color w:val="231F20"/>
        </w:rPr>
        <w:t>.......................</w:t>
      </w:r>
      <w:r w:rsidR="00A25B6F" w:rsidRPr="000A2AC4">
        <w:rPr>
          <w:rFonts w:ascii="Verdana" w:hAnsi="Verdana"/>
          <w:i/>
          <w:color w:val="231F20"/>
        </w:rPr>
        <w:t xml:space="preserve"> [Insert title</w:t>
      </w:r>
      <w:r w:rsidRPr="000A2AC4">
        <w:rPr>
          <w:rFonts w:ascii="Verdana" w:hAnsi="Verdana"/>
          <w:i/>
          <w:color w:val="231F20"/>
        </w:rPr>
        <w:t>]</w:t>
      </w:r>
    </w:p>
    <w:p w14:paraId="5A1EF5F1" w14:textId="1CCE1F41" w:rsidR="0021200B" w:rsidRPr="000A2AC4" w:rsidRDefault="00A25B6F" w:rsidP="00317560">
      <w:pPr>
        <w:spacing w:before="265" w:line="230" w:lineRule="auto"/>
        <w:ind w:left="284" w:right="122"/>
        <w:jc w:val="both"/>
        <w:rPr>
          <w:rFonts w:ascii="Verdana" w:hAnsi="Verdana"/>
          <w:i/>
        </w:rPr>
      </w:pPr>
      <w:r w:rsidRPr="000A2AC4">
        <w:rPr>
          <w:rFonts w:ascii="Verdana" w:hAnsi="Verdana"/>
          <w:color w:val="231F20"/>
        </w:rPr>
        <w:t>Dated on</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Pr="000A2AC4">
        <w:rPr>
          <w:rFonts w:ascii="Verdana" w:hAnsi="Verdana"/>
          <w:color w:val="231F20"/>
        </w:rPr>
        <w:t>day of</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rPr>
        <w:t>,</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i/>
          <w:color w:val="231F20"/>
        </w:rPr>
        <w:t>[</w:t>
      </w:r>
      <w:r w:rsidRPr="000A2AC4">
        <w:rPr>
          <w:rFonts w:ascii="Verdana" w:hAnsi="Verdana"/>
          <w:i/>
          <w:color w:val="231F20"/>
        </w:rPr>
        <w:t>insert date of signing</w:t>
      </w:r>
      <w:r w:rsidR="00022DB4" w:rsidRPr="000A2AC4">
        <w:rPr>
          <w:rFonts w:ascii="Verdana" w:hAnsi="Verdana"/>
          <w:i/>
          <w:color w:val="231F20"/>
        </w:rPr>
        <w:t>]</w:t>
      </w:r>
    </w:p>
    <w:p w14:paraId="70CE075F" w14:textId="77777777" w:rsidR="0021200B" w:rsidRPr="000A2AC4" w:rsidRDefault="0021200B">
      <w:pPr>
        <w:jc w:val="both"/>
        <w:rPr>
          <w:rFonts w:ascii="Verdana" w:hAnsi="Verdana"/>
        </w:rPr>
        <w:sectPr w:rsidR="0021200B" w:rsidRPr="000A2AC4" w:rsidSect="008321E8">
          <w:pgSz w:w="11910" w:h="16840"/>
          <w:pgMar w:top="720" w:right="720" w:bottom="720" w:left="720" w:header="0" w:footer="441" w:gutter="0"/>
          <w:cols w:space="720"/>
        </w:sectPr>
      </w:pPr>
    </w:p>
    <w:p w14:paraId="2AFDCC23" w14:textId="77777777" w:rsidR="0021200B" w:rsidRPr="000A2AC4" w:rsidRDefault="0021200B">
      <w:pPr>
        <w:pStyle w:val="BodyText"/>
        <w:rPr>
          <w:rFonts w:ascii="Verdana" w:hAnsi="Verdana"/>
          <w:i/>
        </w:rPr>
      </w:pPr>
    </w:p>
    <w:p w14:paraId="658D21AC" w14:textId="77777777" w:rsidR="0021200B" w:rsidRPr="000A2AC4" w:rsidRDefault="0021200B">
      <w:pPr>
        <w:pStyle w:val="BodyText"/>
        <w:rPr>
          <w:rFonts w:ascii="Verdana" w:hAnsi="Verdana"/>
          <w:i/>
        </w:rPr>
      </w:pPr>
    </w:p>
    <w:p w14:paraId="72519DD8" w14:textId="77777777" w:rsidR="0021200B" w:rsidRPr="000A2AC4" w:rsidRDefault="0021200B">
      <w:pPr>
        <w:pStyle w:val="BodyText"/>
        <w:rPr>
          <w:rFonts w:ascii="Verdana" w:hAnsi="Verdana"/>
          <w:i/>
        </w:rPr>
      </w:pPr>
    </w:p>
    <w:p w14:paraId="402169EB" w14:textId="77777777" w:rsidR="0021200B" w:rsidRPr="000A2AC4" w:rsidRDefault="0021200B">
      <w:pPr>
        <w:pStyle w:val="BodyText"/>
        <w:rPr>
          <w:rFonts w:ascii="Verdana" w:hAnsi="Verdana"/>
          <w:i/>
        </w:rPr>
      </w:pPr>
    </w:p>
    <w:p w14:paraId="5CE93F5A" w14:textId="77777777" w:rsidR="0021200B" w:rsidRPr="000A2AC4" w:rsidRDefault="0021200B">
      <w:pPr>
        <w:pStyle w:val="BodyText"/>
        <w:rPr>
          <w:rFonts w:ascii="Verdana" w:hAnsi="Verdana"/>
          <w:i/>
        </w:rPr>
      </w:pPr>
    </w:p>
    <w:p w14:paraId="7B303782" w14:textId="77777777" w:rsidR="0021200B" w:rsidRPr="000A2AC4" w:rsidRDefault="0021200B">
      <w:pPr>
        <w:pStyle w:val="BodyText"/>
        <w:rPr>
          <w:rFonts w:ascii="Verdana" w:hAnsi="Verdana"/>
          <w:i/>
        </w:rPr>
      </w:pPr>
    </w:p>
    <w:p w14:paraId="03CE71F0" w14:textId="77777777" w:rsidR="0021200B" w:rsidRPr="000A2AC4" w:rsidRDefault="0021200B">
      <w:pPr>
        <w:pStyle w:val="BodyText"/>
        <w:rPr>
          <w:rFonts w:ascii="Verdana" w:hAnsi="Verdana"/>
          <w:i/>
        </w:rPr>
      </w:pPr>
    </w:p>
    <w:p w14:paraId="21F5B378" w14:textId="77777777" w:rsidR="0021200B" w:rsidRPr="000A2AC4" w:rsidRDefault="0021200B">
      <w:pPr>
        <w:pStyle w:val="BodyText"/>
        <w:rPr>
          <w:rFonts w:ascii="Verdana" w:hAnsi="Verdana"/>
          <w:i/>
        </w:rPr>
      </w:pPr>
    </w:p>
    <w:p w14:paraId="69F2CDAB" w14:textId="77777777" w:rsidR="0021200B" w:rsidRPr="000A2AC4" w:rsidRDefault="0021200B">
      <w:pPr>
        <w:pStyle w:val="BodyText"/>
        <w:rPr>
          <w:rFonts w:ascii="Verdana" w:hAnsi="Verdana"/>
          <w:i/>
        </w:rPr>
      </w:pPr>
    </w:p>
    <w:p w14:paraId="22C9197A" w14:textId="77777777" w:rsidR="0021200B" w:rsidRPr="000A2AC4" w:rsidRDefault="0021200B">
      <w:pPr>
        <w:pStyle w:val="BodyText"/>
        <w:rPr>
          <w:rFonts w:ascii="Verdana" w:hAnsi="Verdana"/>
          <w:i/>
        </w:rPr>
      </w:pPr>
    </w:p>
    <w:p w14:paraId="17E31691" w14:textId="77777777" w:rsidR="0021200B" w:rsidRPr="000A2AC4" w:rsidRDefault="0021200B">
      <w:pPr>
        <w:pStyle w:val="BodyText"/>
        <w:rPr>
          <w:rFonts w:ascii="Verdana" w:hAnsi="Verdana"/>
          <w:i/>
        </w:rPr>
      </w:pPr>
    </w:p>
    <w:p w14:paraId="7DE589D2" w14:textId="77777777" w:rsidR="0021200B" w:rsidRPr="000A2AC4" w:rsidRDefault="0021200B">
      <w:pPr>
        <w:pStyle w:val="BodyText"/>
        <w:rPr>
          <w:rFonts w:ascii="Verdana" w:hAnsi="Verdana"/>
          <w:i/>
        </w:rPr>
      </w:pPr>
    </w:p>
    <w:p w14:paraId="69E532A0" w14:textId="77777777" w:rsidR="0021200B" w:rsidRPr="000A2AC4" w:rsidRDefault="0021200B">
      <w:pPr>
        <w:pStyle w:val="BodyText"/>
        <w:rPr>
          <w:rFonts w:ascii="Verdana" w:hAnsi="Verdana"/>
          <w:i/>
        </w:rPr>
      </w:pPr>
    </w:p>
    <w:p w14:paraId="18D40F5A" w14:textId="77777777" w:rsidR="0021200B" w:rsidRPr="000A2AC4" w:rsidRDefault="0021200B">
      <w:pPr>
        <w:pStyle w:val="BodyText"/>
        <w:rPr>
          <w:rFonts w:ascii="Verdana" w:hAnsi="Verdana"/>
          <w:i/>
        </w:rPr>
      </w:pPr>
    </w:p>
    <w:p w14:paraId="1A5DA067" w14:textId="77777777" w:rsidR="0021200B" w:rsidRPr="000A2AC4" w:rsidRDefault="0021200B">
      <w:pPr>
        <w:pStyle w:val="BodyText"/>
        <w:rPr>
          <w:rFonts w:ascii="Verdana" w:hAnsi="Verdana"/>
          <w:i/>
        </w:rPr>
      </w:pPr>
    </w:p>
    <w:p w14:paraId="14DF4572" w14:textId="77777777" w:rsidR="0021200B" w:rsidRPr="000A2AC4" w:rsidRDefault="0021200B">
      <w:pPr>
        <w:pStyle w:val="BodyText"/>
        <w:rPr>
          <w:rFonts w:ascii="Verdana" w:hAnsi="Verdana"/>
          <w:i/>
        </w:rPr>
      </w:pPr>
    </w:p>
    <w:p w14:paraId="5477D877" w14:textId="77777777" w:rsidR="0021200B" w:rsidRPr="000A2AC4" w:rsidRDefault="0021200B">
      <w:pPr>
        <w:pStyle w:val="BodyText"/>
        <w:rPr>
          <w:rFonts w:ascii="Verdana" w:hAnsi="Verdana"/>
          <w:i/>
        </w:rPr>
      </w:pPr>
    </w:p>
    <w:p w14:paraId="14B833F6" w14:textId="77777777" w:rsidR="0021200B" w:rsidRPr="000A2AC4" w:rsidRDefault="0021200B">
      <w:pPr>
        <w:pStyle w:val="BodyText"/>
        <w:rPr>
          <w:rFonts w:ascii="Verdana" w:hAnsi="Verdana"/>
          <w:i/>
        </w:rPr>
      </w:pPr>
    </w:p>
    <w:p w14:paraId="79AE18F7" w14:textId="77777777" w:rsidR="0021200B" w:rsidRPr="000A2AC4" w:rsidRDefault="0021200B">
      <w:pPr>
        <w:pStyle w:val="BodyText"/>
        <w:rPr>
          <w:rFonts w:ascii="Verdana" w:hAnsi="Verdana"/>
          <w:i/>
        </w:rPr>
      </w:pPr>
    </w:p>
    <w:p w14:paraId="2700A934" w14:textId="77777777" w:rsidR="0021200B" w:rsidRPr="000A2AC4" w:rsidRDefault="0021200B">
      <w:pPr>
        <w:pStyle w:val="BodyText"/>
        <w:rPr>
          <w:rFonts w:ascii="Verdana" w:hAnsi="Verdana"/>
          <w:i/>
        </w:rPr>
      </w:pPr>
    </w:p>
    <w:p w14:paraId="5F67F1E7" w14:textId="77777777" w:rsidR="0021200B" w:rsidRPr="000A2AC4" w:rsidRDefault="0021200B">
      <w:pPr>
        <w:pStyle w:val="BodyText"/>
        <w:rPr>
          <w:rFonts w:ascii="Verdana" w:hAnsi="Verdana"/>
          <w:i/>
        </w:rPr>
      </w:pPr>
    </w:p>
    <w:p w14:paraId="31B805BB" w14:textId="77777777" w:rsidR="0021200B" w:rsidRPr="000A2AC4" w:rsidRDefault="0021200B">
      <w:pPr>
        <w:pStyle w:val="BodyText"/>
        <w:rPr>
          <w:rFonts w:ascii="Verdana" w:hAnsi="Verdana"/>
          <w:i/>
        </w:rPr>
      </w:pPr>
    </w:p>
    <w:p w14:paraId="7BC0B677" w14:textId="77777777" w:rsidR="0021200B" w:rsidRPr="000A2AC4" w:rsidRDefault="0021200B">
      <w:pPr>
        <w:pStyle w:val="BodyText"/>
        <w:rPr>
          <w:rFonts w:ascii="Verdana" w:hAnsi="Verdana"/>
          <w:i/>
        </w:rPr>
      </w:pPr>
    </w:p>
    <w:p w14:paraId="2B24E3C6" w14:textId="77777777" w:rsidR="0021200B" w:rsidRPr="000A2AC4" w:rsidRDefault="0021200B">
      <w:pPr>
        <w:pStyle w:val="BodyText"/>
        <w:spacing w:before="9" w:after="1"/>
        <w:rPr>
          <w:rFonts w:ascii="Verdana" w:hAnsi="Verdana"/>
          <w:i/>
        </w:rPr>
      </w:pPr>
    </w:p>
    <w:p w14:paraId="4142F62D" w14:textId="6E61B946" w:rsidR="0021200B" w:rsidRPr="000A2AC4" w:rsidRDefault="00B902BA">
      <w:pPr>
        <w:pStyle w:val="BodyText"/>
        <w:spacing w:line="100" w:lineRule="exact"/>
        <w:ind w:left="61"/>
        <w:rPr>
          <w:rFonts w:ascii="Verdana" w:hAnsi="Verdana"/>
        </w:rPr>
      </w:pPr>
      <w:r w:rsidRPr="000A2AC4">
        <w:rPr>
          <w:rFonts w:ascii="Verdana" w:hAnsi="Verdana"/>
          <w:noProof/>
          <w:position w:val="-1"/>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A33E44"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">
                <v:line id="Line 8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" strokecolor="#a7a9ac" strokeweight="1.76378mm"/>
                <w10:anchorlock/>
              </v:group>
            </w:pict>
          </mc:Fallback>
        </mc:AlternateContent>
      </w:r>
    </w:p>
    <w:p w14:paraId="40EAEE9F" w14:textId="77777777" w:rsidR="0021200B" w:rsidRPr="000A2AC4" w:rsidRDefault="0021200B">
      <w:pPr>
        <w:pStyle w:val="BodyText"/>
        <w:rPr>
          <w:rFonts w:ascii="Verdana" w:hAnsi="Verdana"/>
          <w:i/>
        </w:rPr>
      </w:pPr>
    </w:p>
    <w:p w14:paraId="0FD10E2D" w14:textId="77777777" w:rsidR="0021200B" w:rsidRPr="000A2AC4" w:rsidRDefault="0021200B">
      <w:pPr>
        <w:pStyle w:val="BodyText"/>
        <w:rPr>
          <w:rFonts w:ascii="Verdana" w:hAnsi="Verdana"/>
          <w:i/>
        </w:rPr>
      </w:pPr>
    </w:p>
    <w:p w14:paraId="6219819A" w14:textId="77777777" w:rsidR="0021200B" w:rsidRPr="000A2AC4" w:rsidRDefault="0021200B">
      <w:pPr>
        <w:pStyle w:val="BodyText"/>
        <w:spacing w:before="2"/>
        <w:rPr>
          <w:rFonts w:ascii="Verdana" w:hAnsi="Verdana"/>
          <w:i/>
        </w:rPr>
      </w:pPr>
    </w:p>
    <w:p w14:paraId="078DE610" w14:textId="4924A6FB" w:rsidR="0021200B" w:rsidRPr="000A2AC4" w:rsidRDefault="00A25B6F" w:rsidP="009855D0">
      <w:pPr>
        <w:pStyle w:val="Heading1"/>
        <w:tabs>
          <w:tab w:val="left" w:pos="3282"/>
        </w:tabs>
        <w:spacing w:before="159"/>
        <w:ind w:left="284" w:right="122"/>
        <w:jc w:val="center"/>
        <w:rPr>
          <w:rFonts w:ascii="Verdana" w:hAnsi="Verdana"/>
          <w:sz w:val="22"/>
          <w:szCs w:val="22"/>
        </w:rPr>
      </w:pPr>
      <w:bookmarkStart w:id="190" w:name="_Toc79671791"/>
      <w:bookmarkStart w:id="191" w:name="_Toc80192948"/>
      <w:r w:rsidRPr="000A2AC4">
        <w:rPr>
          <w:rFonts w:ascii="Verdana" w:hAnsi="Verdana"/>
          <w:color w:val="231F20"/>
          <w:sz w:val="22"/>
          <w:szCs w:val="22"/>
        </w:rPr>
        <w:t>PART 2</w:t>
      </w:r>
      <w:r w:rsidR="00022DB4" w:rsidRPr="000A2AC4">
        <w:rPr>
          <w:rFonts w:ascii="Verdana" w:hAnsi="Verdana"/>
          <w:color w:val="231F20"/>
          <w:sz w:val="22"/>
          <w:szCs w:val="22"/>
        </w:rPr>
        <w:t>:</w:t>
      </w:r>
      <w:r w:rsidR="009855D0">
        <w:rPr>
          <w:rFonts w:ascii="Verdana" w:hAnsi="Verdana"/>
          <w:color w:val="231F20"/>
          <w:sz w:val="22"/>
          <w:szCs w:val="22"/>
        </w:rPr>
        <w:t xml:space="preserve"> </w:t>
      </w:r>
      <w:r w:rsidRPr="000A2AC4">
        <w:rPr>
          <w:rFonts w:ascii="Verdana" w:hAnsi="Verdana"/>
          <w:color w:val="231F20"/>
          <w:sz w:val="22"/>
          <w:szCs w:val="22"/>
        </w:rPr>
        <w:t>SUPPLY REQUIREMENTS</w:t>
      </w:r>
      <w:bookmarkEnd w:id="190"/>
      <w:bookmarkEnd w:id="191"/>
    </w:p>
    <w:p w14:paraId="69BFA39D" w14:textId="77777777" w:rsidR="0021200B" w:rsidRPr="000A2AC4" w:rsidRDefault="0021200B">
      <w:pPr>
        <w:pStyle w:val="BodyText"/>
        <w:rPr>
          <w:rFonts w:ascii="Verdana" w:hAnsi="Verdana"/>
          <w:b/>
        </w:rPr>
      </w:pPr>
    </w:p>
    <w:p w14:paraId="77F4B9E3" w14:textId="77777777" w:rsidR="0021200B" w:rsidRPr="000A2AC4" w:rsidRDefault="0021200B">
      <w:pPr>
        <w:pStyle w:val="BodyText"/>
        <w:rPr>
          <w:rFonts w:ascii="Verdana" w:hAnsi="Verdana"/>
          <w:b/>
        </w:rPr>
      </w:pPr>
    </w:p>
    <w:p w14:paraId="028C4356" w14:textId="77777777" w:rsidR="0021200B" w:rsidRPr="000A2AC4" w:rsidRDefault="0021200B">
      <w:pPr>
        <w:pStyle w:val="BodyText"/>
        <w:rPr>
          <w:rFonts w:ascii="Verdana" w:hAnsi="Verdana"/>
          <w:b/>
        </w:rPr>
      </w:pPr>
    </w:p>
    <w:p w14:paraId="59FFF61C" w14:textId="2CE8B131" w:rsidR="0021200B" w:rsidRPr="000A2AC4" w:rsidRDefault="00B902BA">
      <w:pPr>
        <w:pStyle w:val="BodyText"/>
        <w:spacing w:before="10"/>
        <w:rPr>
          <w:rFonts w:ascii="Verdana" w:hAnsi="Verdana"/>
          <w:b/>
        </w:rPr>
      </w:pPr>
      <w:r w:rsidRPr="000A2AC4">
        <w:rPr>
          <w:rFonts w:ascii="Verdana" w:hAnsi="Verdana"/>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CA46"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" strokecolor="#a7a9ac" strokeweight="1.76378mm">
                <w10:wrap type="topAndBottom" anchorx="page"/>
              </v:line>
            </w:pict>
          </mc:Fallback>
        </mc:AlternateContent>
      </w:r>
    </w:p>
    <w:p w14:paraId="4B916F08" w14:textId="77777777" w:rsidR="0021200B" w:rsidRPr="000A2AC4" w:rsidRDefault="0021200B">
      <w:pPr>
        <w:rPr>
          <w:rFonts w:ascii="Verdana" w:hAnsi="Verdana"/>
        </w:rPr>
        <w:sectPr w:rsidR="0021200B" w:rsidRPr="000A2AC4" w:rsidSect="0055617C">
          <w:headerReference w:type="default" r:id="rId49"/>
          <w:footerReference w:type="default" r:id="rId50"/>
          <w:pgSz w:w="11910" w:h="16840"/>
          <w:pgMar w:top="720" w:right="720" w:bottom="720" w:left="720" w:header="0" w:footer="552" w:gutter="0"/>
          <w:cols w:space="720"/>
        </w:sectPr>
      </w:pPr>
    </w:p>
    <w:p w14:paraId="255D751A" w14:textId="51E1D9D7" w:rsidR="0021200B" w:rsidRPr="000A2AC4" w:rsidRDefault="007C1F38">
      <w:pPr>
        <w:pStyle w:val="Heading3"/>
        <w:spacing w:before="132"/>
        <w:ind w:left="108"/>
        <w:rPr>
          <w:rFonts w:ascii="Verdana" w:hAnsi="Verdana"/>
          <w:sz w:val="22"/>
          <w:szCs w:val="22"/>
        </w:rPr>
      </w:pPr>
      <w:bookmarkStart w:id="192" w:name="_Toc79671792"/>
      <w:bookmarkStart w:id="193" w:name="_Toc80192949"/>
      <w:r w:rsidRPr="000A2AC4">
        <w:rPr>
          <w:rFonts w:ascii="Verdana" w:hAnsi="Verdana"/>
          <w:color w:val="231F20"/>
          <w:sz w:val="22"/>
          <w:szCs w:val="22"/>
        </w:rPr>
        <w:lastRenderedPageBreak/>
        <w:t>SECTION V - SCHEDULE OF REQUIREMENTS</w:t>
      </w:r>
      <w:bookmarkEnd w:id="192"/>
      <w:bookmarkEnd w:id="193"/>
    </w:p>
    <w:p w14:paraId="4688FB50" w14:textId="44076A88" w:rsidR="00791A1E" w:rsidRDefault="00791A1E" w:rsidP="00791A1E">
      <w:pPr>
        <w:pStyle w:val="Din-Regular"/>
        <w:jc w:val="both"/>
        <w:rPr>
          <w:rFonts w:ascii="Verdana" w:hAnsi="Verdana"/>
          <w:b/>
          <w:color w:val="auto"/>
          <w:sz w:val="22"/>
          <w:szCs w:val="22"/>
          <w:u w:val="single"/>
        </w:rPr>
      </w:pPr>
    </w:p>
    <w:p w14:paraId="484FF043" w14:textId="77777777" w:rsidR="00227D29" w:rsidRPr="00314C23" w:rsidRDefault="00227D29" w:rsidP="00227D29">
      <w:pPr>
        <w:pStyle w:val="ListParagraph"/>
        <w:widowControl/>
        <w:numPr>
          <w:ilvl w:val="0"/>
          <w:numId w:val="140"/>
        </w:numPr>
        <w:autoSpaceDE/>
        <w:autoSpaceDN/>
        <w:spacing w:line="276" w:lineRule="auto"/>
        <w:contextualSpacing/>
        <w:rPr>
          <w:rFonts w:ascii="Verdana" w:hAnsi="Verdana"/>
          <w:u w:val="single"/>
        </w:rPr>
      </w:pPr>
      <w:r w:rsidRPr="00314C23">
        <w:rPr>
          <w:rFonts w:ascii="Verdana" w:hAnsi="Verdana"/>
          <w:b/>
          <w:bCs/>
          <w:u w:val="single"/>
        </w:rPr>
        <w:t>ENGINE / MECHANICAL CLEANING CHEMICALS</w:t>
      </w:r>
    </w:p>
    <w:p w14:paraId="2780FCE5" w14:textId="77777777" w:rsidR="00791A1E" w:rsidRPr="000A2AC4" w:rsidRDefault="00791A1E" w:rsidP="00791A1E">
      <w:pPr>
        <w:pStyle w:val="BodyText"/>
        <w:rPr>
          <w:rFonts w:ascii="Verdana" w:hAnsi="Verdana"/>
          <w:b/>
          <w:bCs/>
        </w:rPr>
      </w:pPr>
    </w:p>
    <w:tbl>
      <w:tblPr>
        <w:tblW w:w="99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187"/>
        <w:gridCol w:w="2042"/>
        <w:gridCol w:w="1358"/>
        <w:gridCol w:w="59"/>
        <w:gridCol w:w="1777"/>
        <w:gridCol w:w="1909"/>
      </w:tblGrid>
      <w:tr w:rsidR="00900052" w:rsidRPr="00C63645" w14:paraId="138ECB76" w14:textId="77777777" w:rsidTr="00900052">
        <w:tc>
          <w:tcPr>
            <w:tcW w:w="634" w:type="dxa"/>
          </w:tcPr>
          <w:p w14:paraId="2DAA286F" w14:textId="77777777" w:rsidR="00900052" w:rsidRPr="00C63645" w:rsidRDefault="00900052" w:rsidP="003A61BF">
            <w:pPr>
              <w:pStyle w:val="BodyText"/>
              <w:rPr>
                <w:rFonts w:ascii="Verdana" w:hAnsi="Verdana"/>
                <w:b/>
              </w:rPr>
            </w:pPr>
            <w:r w:rsidRPr="00C63645">
              <w:rPr>
                <w:rFonts w:ascii="Verdana" w:hAnsi="Verdana"/>
                <w:b/>
              </w:rPr>
              <w:t>No.</w:t>
            </w:r>
          </w:p>
        </w:tc>
        <w:tc>
          <w:tcPr>
            <w:tcW w:w="2187" w:type="dxa"/>
          </w:tcPr>
          <w:p w14:paraId="73DDE2BE" w14:textId="77777777" w:rsidR="00900052" w:rsidRPr="00C63645" w:rsidRDefault="00900052" w:rsidP="003A61BF">
            <w:pPr>
              <w:pStyle w:val="BodyText"/>
              <w:rPr>
                <w:rFonts w:ascii="Verdana" w:hAnsi="Verdana"/>
                <w:b/>
              </w:rPr>
            </w:pPr>
            <w:r w:rsidRPr="00C63645">
              <w:rPr>
                <w:rFonts w:ascii="Verdana" w:hAnsi="Verdana"/>
                <w:b/>
              </w:rPr>
              <w:t>Product</w:t>
            </w:r>
          </w:p>
        </w:tc>
        <w:tc>
          <w:tcPr>
            <w:tcW w:w="2042" w:type="dxa"/>
          </w:tcPr>
          <w:p w14:paraId="22508A9C" w14:textId="77777777" w:rsidR="00900052" w:rsidRPr="00C63645" w:rsidRDefault="00900052" w:rsidP="003A61BF">
            <w:pPr>
              <w:pStyle w:val="BodyText"/>
              <w:rPr>
                <w:rFonts w:ascii="Verdana" w:hAnsi="Verdana"/>
                <w:b/>
              </w:rPr>
            </w:pPr>
            <w:r w:rsidRPr="00C63645">
              <w:rPr>
                <w:rFonts w:ascii="Verdana" w:hAnsi="Verdana"/>
                <w:b/>
              </w:rPr>
              <w:t>Description</w:t>
            </w:r>
          </w:p>
        </w:tc>
        <w:tc>
          <w:tcPr>
            <w:tcW w:w="1358" w:type="dxa"/>
          </w:tcPr>
          <w:p w14:paraId="06E2589E" w14:textId="77777777" w:rsidR="00900052" w:rsidRPr="00C63645" w:rsidRDefault="00900052" w:rsidP="003A61BF">
            <w:pPr>
              <w:pStyle w:val="BodyText"/>
              <w:rPr>
                <w:rFonts w:ascii="Verdana" w:hAnsi="Verdana"/>
                <w:b/>
              </w:rPr>
            </w:pPr>
            <w:r w:rsidRPr="00C63645">
              <w:rPr>
                <w:rFonts w:ascii="Verdana" w:hAnsi="Verdana"/>
                <w:b/>
              </w:rPr>
              <w:t>KPA Catalogue</w:t>
            </w:r>
          </w:p>
        </w:tc>
        <w:tc>
          <w:tcPr>
            <w:tcW w:w="1836" w:type="dxa"/>
            <w:gridSpan w:val="2"/>
          </w:tcPr>
          <w:p w14:paraId="346E65FD" w14:textId="77777777" w:rsidR="00900052" w:rsidRPr="00C63645" w:rsidRDefault="00900052" w:rsidP="003A61BF">
            <w:pPr>
              <w:pStyle w:val="BodyText"/>
              <w:rPr>
                <w:rFonts w:ascii="Verdana" w:hAnsi="Verdana"/>
                <w:b/>
              </w:rPr>
            </w:pPr>
            <w:r w:rsidRPr="00C63645">
              <w:rPr>
                <w:rFonts w:ascii="Verdana" w:hAnsi="Verdana"/>
                <w:b/>
              </w:rPr>
              <w:t>Packing</w:t>
            </w:r>
          </w:p>
        </w:tc>
        <w:tc>
          <w:tcPr>
            <w:tcW w:w="1909" w:type="dxa"/>
          </w:tcPr>
          <w:p w14:paraId="0A4B646B" w14:textId="77777777" w:rsidR="00900052" w:rsidRPr="00C63645" w:rsidRDefault="00900052" w:rsidP="003A61BF">
            <w:pPr>
              <w:pStyle w:val="BodyText"/>
              <w:rPr>
                <w:rFonts w:ascii="Verdana" w:hAnsi="Verdana"/>
                <w:b/>
              </w:rPr>
            </w:pPr>
            <w:r w:rsidRPr="00C63645">
              <w:rPr>
                <w:rFonts w:ascii="Verdana" w:hAnsi="Verdana"/>
                <w:b/>
              </w:rPr>
              <w:t>Unit Of Measure</w:t>
            </w:r>
          </w:p>
        </w:tc>
      </w:tr>
      <w:tr w:rsidR="00900052" w:rsidRPr="00C63645" w14:paraId="779333EF" w14:textId="77777777" w:rsidTr="00900052">
        <w:trPr>
          <w:trHeight w:val="812"/>
        </w:trPr>
        <w:tc>
          <w:tcPr>
            <w:tcW w:w="634" w:type="dxa"/>
          </w:tcPr>
          <w:p w14:paraId="68203725" w14:textId="77777777" w:rsidR="00900052" w:rsidRPr="00C63645" w:rsidRDefault="00900052" w:rsidP="003A61BF">
            <w:pPr>
              <w:pStyle w:val="BodyText"/>
              <w:rPr>
                <w:rFonts w:ascii="Verdana" w:hAnsi="Verdana"/>
              </w:rPr>
            </w:pPr>
            <w:r w:rsidRPr="00C63645">
              <w:rPr>
                <w:rFonts w:ascii="Verdana" w:hAnsi="Verdana"/>
              </w:rPr>
              <w:t>1</w:t>
            </w:r>
          </w:p>
        </w:tc>
        <w:tc>
          <w:tcPr>
            <w:tcW w:w="2187" w:type="dxa"/>
          </w:tcPr>
          <w:p w14:paraId="36F07902" w14:textId="77777777" w:rsidR="00900052" w:rsidRPr="00C63645" w:rsidRDefault="00900052" w:rsidP="003A61BF">
            <w:pPr>
              <w:rPr>
                <w:rFonts w:ascii="Verdana" w:hAnsi="Verdana"/>
              </w:rPr>
            </w:pPr>
            <w:r w:rsidRPr="00C63645">
              <w:rPr>
                <w:rFonts w:ascii="Verdana" w:hAnsi="Verdana"/>
              </w:rPr>
              <w:t>Hand Cleaner- Water Based</w:t>
            </w:r>
          </w:p>
        </w:tc>
        <w:tc>
          <w:tcPr>
            <w:tcW w:w="2042" w:type="dxa"/>
          </w:tcPr>
          <w:p w14:paraId="425F1127" w14:textId="77777777" w:rsidR="00900052" w:rsidRPr="00C63645" w:rsidRDefault="00900052" w:rsidP="003A61BF">
            <w:pPr>
              <w:rPr>
                <w:rFonts w:ascii="Verdana" w:hAnsi="Verdana"/>
              </w:rPr>
            </w:pPr>
            <w:r w:rsidRPr="00C63645">
              <w:rPr>
                <w:rFonts w:ascii="Verdana" w:hAnsi="Verdana"/>
              </w:rPr>
              <w:t>Dispenser Friendly Jelly Type</w:t>
            </w:r>
          </w:p>
        </w:tc>
        <w:tc>
          <w:tcPr>
            <w:tcW w:w="1417" w:type="dxa"/>
            <w:gridSpan w:val="2"/>
          </w:tcPr>
          <w:p w14:paraId="44445BD1" w14:textId="77777777" w:rsidR="00900052" w:rsidRPr="00C63645" w:rsidRDefault="00900052" w:rsidP="003A61BF">
            <w:pPr>
              <w:rPr>
                <w:rFonts w:ascii="Verdana" w:hAnsi="Verdana"/>
                <w:bCs/>
              </w:rPr>
            </w:pPr>
            <w:r w:rsidRPr="00C63645">
              <w:rPr>
                <w:rFonts w:ascii="Verdana" w:hAnsi="Verdana"/>
                <w:bCs/>
              </w:rPr>
              <w:t>5725404026</w:t>
            </w:r>
          </w:p>
        </w:tc>
        <w:tc>
          <w:tcPr>
            <w:tcW w:w="1777" w:type="dxa"/>
          </w:tcPr>
          <w:p w14:paraId="59635D09" w14:textId="35CAE873" w:rsidR="00900052" w:rsidRPr="00C63645" w:rsidRDefault="00900052" w:rsidP="003A61BF">
            <w:pPr>
              <w:rPr>
                <w:rFonts w:ascii="Verdana" w:hAnsi="Verdana"/>
              </w:rPr>
            </w:pPr>
            <w:r w:rsidRPr="00C63645">
              <w:rPr>
                <w:rFonts w:ascii="Verdana" w:hAnsi="Verdana"/>
              </w:rPr>
              <w:t xml:space="preserve">20 </w:t>
            </w:r>
            <w:proofErr w:type="spellStart"/>
            <w:r w:rsidRPr="00C63645">
              <w:rPr>
                <w:rFonts w:ascii="Verdana" w:hAnsi="Verdana"/>
              </w:rPr>
              <w:t>Ltr</w:t>
            </w:r>
            <w:proofErr w:type="spellEnd"/>
            <w:r w:rsidRPr="00C63645">
              <w:rPr>
                <w:rFonts w:ascii="Verdana" w:hAnsi="Verdana"/>
              </w:rPr>
              <w:t>. Pack</w:t>
            </w:r>
          </w:p>
        </w:tc>
        <w:tc>
          <w:tcPr>
            <w:tcW w:w="1909" w:type="dxa"/>
          </w:tcPr>
          <w:p w14:paraId="761F6DBC" w14:textId="1369B577" w:rsidR="00900052" w:rsidRPr="00C63645" w:rsidRDefault="00900052" w:rsidP="003A61BF">
            <w:pPr>
              <w:pStyle w:val="BodyText"/>
              <w:rPr>
                <w:rFonts w:ascii="Verdana" w:hAnsi="Verdana"/>
              </w:rPr>
            </w:pPr>
            <w:proofErr w:type="spellStart"/>
            <w:r w:rsidRPr="00C63645">
              <w:rPr>
                <w:rFonts w:ascii="Verdana" w:hAnsi="Verdana"/>
              </w:rPr>
              <w:t>Ltr</w:t>
            </w:r>
            <w:proofErr w:type="spellEnd"/>
          </w:p>
        </w:tc>
      </w:tr>
      <w:tr w:rsidR="00900052" w:rsidRPr="00C63645" w14:paraId="7E08BC6B" w14:textId="77777777" w:rsidTr="00900052">
        <w:tc>
          <w:tcPr>
            <w:tcW w:w="634" w:type="dxa"/>
          </w:tcPr>
          <w:p w14:paraId="42A07153" w14:textId="3D47CFBB" w:rsidR="00900052" w:rsidRPr="00C63645" w:rsidRDefault="00900052" w:rsidP="007647CC">
            <w:pPr>
              <w:pStyle w:val="BodyText"/>
              <w:rPr>
                <w:rFonts w:ascii="Verdana" w:hAnsi="Verdana"/>
              </w:rPr>
            </w:pPr>
            <w:r>
              <w:rPr>
                <w:rFonts w:ascii="Verdana" w:hAnsi="Verdana"/>
              </w:rPr>
              <w:t>2.</w:t>
            </w:r>
          </w:p>
        </w:tc>
        <w:tc>
          <w:tcPr>
            <w:tcW w:w="2187" w:type="dxa"/>
          </w:tcPr>
          <w:p w14:paraId="20284250" w14:textId="35299E02" w:rsidR="00900052" w:rsidRPr="00C63645" w:rsidRDefault="00900052" w:rsidP="007647CC">
            <w:pPr>
              <w:rPr>
                <w:rFonts w:ascii="Verdana" w:hAnsi="Verdana"/>
              </w:rPr>
            </w:pPr>
            <w:r w:rsidRPr="00C63645">
              <w:rPr>
                <w:rFonts w:ascii="Verdana" w:hAnsi="Verdana"/>
              </w:rPr>
              <w:t xml:space="preserve">Hand Cleaner- </w:t>
            </w:r>
            <w:proofErr w:type="gramStart"/>
            <w:r w:rsidRPr="00C63645">
              <w:rPr>
                <w:rFonts w:ascii="Verdana" w:hAnsi="Verdana"/>
              </w:rPr>
              <w:t>Non Water</w:t>
            </w:r>
            <w:proofErr w:type="gramEnd"/>
            <w:r w:rsidRPr="00C63645">
              <w:rPr>
                <w:rFonts w:ascii="Verdana" w:hAnsi="Verdana"/>
              </w:rPr>
              <w:t xml:space="preserve"> Type</w:t>
            </w:r>
          </w:p>
        </w:tc>
        <w:tc>
          <w:tcPr>
            <w:tcW w:w="2042" w:type="dxa"/>
          </w:tcPr>
          <w:p w14:paraId="4384C3A4" w14:textId="2D433281" w:rsidR="00900052" w:rsidRPr="00C63645" w:rsidRDefault="00900052" w:rsidP="007647CC">
            <w:pPr>
              <w:rPr>
                <w:rFonts w:ascii="Verdana" w:hAnsi="Verdana"/>
              </w:rPr>
            </w:pPr>
            <w:r w:rsidRPr="00C63645">
              <w:rPr>
                <w:rFonts w:ascii="Verdana" w:hAnsi="Verdana"/>
              </w:rPr>
              <w:t>User Friendly Jelly Type Single Step Cleaning</w:t>
            </w:r>
          </w:p>
        </w:tc>
        <w:tc>
          <w:tcPr>
            <w:tcW w:w="1358" w:type="dxa"/>
          </w:tcPr>
          <w:p w14:paraId="5752367B" w14:textId="536DDC3E" w:rsidR="00900052" w:rsidRPr="00C63645" w:rsidRDefault="00900052" w:rsidP="007647CC">
            <w:pPr>
              <w:rPr>
                <w:rFonts w:ascii="Verdana" w:hAnsi="Verdana"/>
                <w:bCs/>
              </w:rPr>
            </w:pPr>
            <w:r w:rsidRPr="00C63645">
              <w:rPr>
                <w:rFonts w:ascii="Verdana" w:hAnsi="Verdana"/>
                <w:bCs/>
              </w:rPr>
              <w:t>5725404028</w:t>
            </w:r>
          </w:p>
        </w:tc>
        <w:tc>
          <w:tcPr>
            <w:tcW w:w="1836" w:type="dxa"/>
            <w:gridSpan w:val="2"/>
          </w:tcPr>
          <w:p w14:paraId="0800E69A" w14:textId="4B5D718E" w:rsidR="00900052" w:rsidRPr="00C63645" w:rsidRDefault="00900052" w:rsidP="007647CC">
            <w:pPr>
              <w:rPr>
                <w:rFonts w:ascii="Verdana" w:hAnsi="Verdana"/>
              </w:rPr>
            </w:pPr>
            <w:r w:rsidRPr="00C63645">
              <w:rPr>
                <w:rFonts w:ascii="Verdana" w:hAnsi="Verdana"/>
              </w:rPr>
              <w:t xml:space="preserve">20 </w:t>
            </w:r>
            <w:proofErr w:type="spellStart"/>
            <w:r w:rsidRPr="00C63645">
              <w:rPr>
                <w:rFonts w:ascii="Verdana" w:hAnsi="Verdana"/>
              </w:rPr>
              <w:t>Ltr</w:t>
            </w:r>
            <w:proofErr w:type="spellEnd"/>
            <w:r w:rsidRPr="00C63645">
              <w:rPr>
                <w:rFonts w:ascii="Verdana" w:hAnsi="Verdana"/>
              </w:rPr>
              <w:t>. Pack</w:t>
            </w:r>
          </w:p>
        </w:tc>
        <w:tc>
          <w:tcPr>
            <w:tcW w:w="1909" w:type="dxa"/>
          </w:tcPr>
          <w:p w14:paraId="259B5439" w14:textId="57172591" w:rsidR="00900052" w:rsidRPr="00C63645" w:rsidRDefault="00900052" w:rsidP="007647CC">
            <w:pPr>
              <w:rPr>
                <w:rFonts w:ascii="Verdana" w:hAnsi="Verdana"/>
              </w:rPr>
            </w:pPr>
            <w:proofErr w:type="spellStart"/>
            <w:r w:rsidRPr="00C63645">
              <w:rPr>
                <w:rFonts w:ascii="Verdana" w:hAnsi="Verdana"/>
              </w:rPr>
              <w:t>Ltr</w:t>
            </w:r>
            <w:proofErr w:type="spellEnd"/>
          </w:p>
        </w:tc>
      </w:tr>
      <w:tr w:rsidR="00900052" w:rsidRPr="00C63645" w14:paraId="6EB3AD31" w14:textId="77777777" w:rsidTr="00900052">
        <w:tc>
          <w:tcPr>
            <w:tcW w:w="634" w:type="dxa"/>
          </w:tcPr>
          <w:p w14:paraId="75F7475F" w14:textId="667B5C5E" w:rsidR="00900052" w:rsidRPr="00C63645" w:rsidRDefault="00900052" w:rsidP="007647CC">
            <w:pPr>
              <w:pStyle w:val="BodyText"/>
              <w:rPr>
                <w:rFonts w:ascii="Verdana" w:hAnsi="Verdana"/>
              </w:rPr>
            </w:pPr>
            <w:r w:rsidRPr="00C63645">
              <w:rPr>
                <w:rFonts w:ascii="Verdana" w:hAnsi="Verdana"/>
              </w:rPr>
              <w:t>3</w:t>
            </w:r>
            <w:r>
              <w:rPr>
                <w:rFonts w:ascii="Verdana" w:hAnsi="Verdana"/>
              </w:rPr>
              <w:t>.</w:t>
            </w:r>
          </w:p>
        </w:tc>
        <w:tc>
          <w:tcPr>
            <w:tcW w:w="2187" w:type="dxa"/>
          </w:tcPr>
          <w:p w14:paraId="2A7A0086" w14:textId="77777777" w:rsidR="00900052" w:rsidRPr="00C63645" w:rsidRDefault="00900052" w:rsidP="007647CC">
            <w:pPr>
              <w:rPr>
                <w:rFonts w:ascii="Verdana" w:hAnsi="Verdana"/>
              </w:rPr>
            </w:pPr>
            <w:r w:rsidRPr="00C63645">
              <w:rPr>
                <w:rFonts w:ascii="Verdana" w:hAnsi="Verdana"/>
              </w:rPr>
              <w:t>Electro Cleaner - Spray Type</w:t>
            </w:r>
          </w:p>
        </w:tc>
        <w:tc>
          <w:tcPr>
            <w:tcW w:w="2042" w:type="dxa"/>
          </w:tcPr>
          <w:p w14:paraId="2572D5A5" w14:textId="77777777" w:rsidR="00900052" w:rsidRPr="00C63645" w:rsidRDefault="00900052" w:rsidP="007647CC">
            <w:pPr>
              <w:rPr>
                <w:rFonts w:ascii="Verdana" w:hAnsi="Verdana"/>
              </w:rPr>
            </w:pPr>
            <w:proofErr w:type="gramStart"/>
            <w:r w:rsidRPr="00C63645">
              <w:rPr>
                <w:rFonts w:ascii="Verdana" w:hAnsi="Verdana"/>
              </w:rPr>
              <w:t>Non Flammable</w:t>
            </w:r>
            <w:proofErr w:type="gramEnd"/>
            <w:r w:rsidRPr="00C63645">
              <w:rPr>
                <w:rFonts w:ascii="Verdana" w:hAnsi="Verdana"/>
              </w:rPr>
              <w:t xml:space="preserve"> Solvent For Contact Cleaning</w:t>
            </w:r>
          </w:p>
        </w:tc>
        <w:tc>
          <w:tcPr>
            <w:tcW w:w="1358" w:type="dxa"/>
          </w:tcPr>
          <w:p w14:paraId="417AE0ED" w14:textId="77777777" w:rsidR="00900052" w:rsidRPr="00C63645" w:rsidRDefault="00900052" w:rsidP="007647CC">
            <w:pPr>
              <w:rPr>
                <w:rFonts w:ascii="Verdana" w:hAnsi="Verdana"/>
                <w:bCs/>
              </w:rPr>
            </w:pPr>
            <w:r w:rsidRPr="00C63645">
              <w:rPr>
                <w:rFonts w:ascii="Verdana" w:hAnsi="Verdana"/>
                <w:bCs/>
              </w:rPr>
              <w:t>5725404029-</w:t>
            </w:r>
          </w:p>
        </w:tc>
        <w:tc>
          <w:tcPr>
            <w:tcW w:w="1836" w:type="dxa"/>
            <w:gridSpan w:val="2"/>
          </w:tcPr>
          <w:p w14:paraId="2213B09A" w14:textId="77777777" w:rsidR="00900052" w:rsidRPr="00C63645" w:rsidRDefault="00900052" w:rsidP="007647CC">
            <w:pPr>
              <w:rPr>
                <w:rFonts w:ascii="Verdana" w:hAnsi="Verdana"/>
              </w:rPr>
            </w:pPr>
            <w:r w:rsidRPr="00C63645">
              <w:rPr>
                <w:rFonts w:ascii="Verdana" w:hAnsi="Verdana"/>
              </w:rPr>
              <w:t>Minimum 500 Ml. Per Tin</w:t>
            </w:r>
          </w:p>
        </w:tc>
        <w:tc>
          <w:tcPr>
            <w:tcW w:w="1909" w:type="dxa"/>
          </w:tcPr>
          <w:p w14:paraId="686AC8E1" w14:textId="77777777" w:rsidR="00900052" w:rsidRPr="00C63645" w:rsidRDefault="00900052" w:rsidP="007647CC">
            <w:pPr>
              <w:rPr>
                <w:rFonts w:ascii="Verdana" w:hAnsi="Verdana"/>
              </w:rPr>
            </w:pPr>
            <w:proofErr w:type="spellStart"/>
            <w:r w:rsidRPr="00C63645">
              <w:rPr>
                <w:rFonts w:ascii="Verdana" w:hAnsi="Verdana"/>
              </w:rPr>
              <w:t>Ltr</w:t>
            </w:r>
            <w:proofErr w:type="spellEnd"/>
            <w:r w:rsidRPr="00C63645">
              <w:rPr>
                <w:rFonts w:ascii="Verdana" w:hAnsi="Verdana"/>
              </w:rPr>
              <w:t>/</w:t>
            </w:r>
            <w:proofErr w:type="spellStart"/>
            <w:r w:rsidRPr="00C63645">
              <w:rPr>
                <w:rFonts w:ascii="Verdana" w:hAnsi="Verdana"/>
              </w:rPr>
              <w:t>Ml</w:t>
            </w:r>
            <w:proofErr w:type="spellEnd"/>
          </w:p>
        </w:tc>
      </w:tr>
      <w:tr w:rsidR="00900052" w:rsidRPr="00C63645" w14:paraId="5DB5F9AA" w14:textId="77777777" w:rsidTr="00900052">
        <w:tc>
          <w:tcPr>
            <w:tcW w:w="634" w:type="dxa"/>
          </w:tcPr>
          <w:p w14:paraId="450BB1AE" w14:textId="76FD177F" w:rsidR="00900052" w:rsidRPr="00C63645" w:rsidRDefault="00900052" w:rsidP="007647CC">
            <w:pPr>
              <w:pStyle w:val="BodyText"/>
              <w:rPr>
                <w:rFonts w:ascii="Verdana" w:hAnsi="Verdana"/>
              </w:rPr>
            </w:pPr>
            <w:r>
              <w:rPr>
                <w:rFonts w:ascii="Verdana" w:hAnsi="Verdana"/>
              </w:rPr>
              <w:t>4.</w:t>
            </w:r>
          </w:p>
        </w:tc>
        <w:tc>
          <w:tcPr>
            <w:tcW w:w="2187" w:type="dxa"/>
          </w:tcPr>
          <w:p w14:paraId="6CAC3DA5" w14:textId="77777777" w:rsidR="00900052" w:rsidRPr="00C63645" w:rsidRDefault="00900052" w:rsidP="007647CC">
            <w:pPr>
              <w:rPr>
                <w:rFonts w:ascii="Verdana" w:hAnsi="Verdana"/>
              </w:rPr>
            </w:pPr>
            <w:r w:rsidRPr="00C63645">
              <w:rPr>
                <w:rFonts w:ascii="Verdana" w:hAnsi="Verdana"/>
              </w:rPr>
              <w:t>Rust Treatment- Spray Type</w:t>
            </w:r>
          </w:p>
        </w:tc>
        <w:tc>
          <w:tcPr>
            <w:tcW w:w="2042" w:type="dxa"/>
          </w:tcPr>
          <w:p w14:paraId="26C5D030" w14:textId="77777777" w:rsidR="00900052" w:rsidRPr="00C63645" w:rsidRDefault="00900052" w:rsidP="007647CC">
            <w:pPr>
              <w:rPr>
                <w:rFonts w:ascii="Verdana" w:hAnsi="Verdana"/>
              </w:rPr>
            </w:pPr>
            <w:r w:rsidRPr="00C63645">
              <w:rPr>
                <w:rFonts w:ascii="Verdana" w:hAnsi="Verdana"/>
              </w:rPr>
              <w:t>Water Displacing Type</w:t>
            </w:r>
          </w:p>
        </w:tc>
        <w:tc>
          <w:tcPr>
            <w:tcW w:w="1358" w:type="dxa"/>
          </w:tcPr>
          <w:p w14:paraId="0DD094FC" w14:textId="77777777" w:rsidR="00900052" w:rsidRPr="00C63645" w:rsidRDefault="00900052" w:rsidP="007647CC">
            <w:pPr>
              <w:rPr>
                <w:rFonts w:ascii="Verdana" w:hAnsi="Verdana"/>
                <w:bCs/>
              </w:rPr>
            </w:pPr>
            <w:r w:rsidRPr="00C63645">
              <w:rPr>
                <w:rFonts w:ascii="Verdana" w:hAnsi="Verdana"/>
                <w:bCs/>
              </w:rPr>
              <w:t>5725404034</w:t>
            </w:r>
          </w:p>
        </w:tc>
        <w:tc>
          <w:tcPr>
            <w:tcW w:w="1836" w:type="dxa"/>
            <w:gridSpan w:val="2"/>
          </w:tcPr>
          <w:p w14:paraId="15F04F55" w14:textId="77777777" w:rsidR="00900052" w:rsidRPr="00C63645" w:rsidRDefault="00900052" w:rsidP="007647CC">
            <w:pPr>
              <w:rPr>
                <w:rFonts w:ascii="Verdana" w:hAnsi="Verdana"/>
              </w:rPr>
            </w:pPr>
            <w:r w:rsidRPr="00C63645">
              <w:rPr>
                <w:rFonts w:ascii="Verdana" w:hAnsi="Verdana"/>
              </w:rPr>
              <w:t>Minimum 500 Ml. Per Tin</w:t>
            </w:r>
          </w:p>
        </w:tc>
        <w:tc>
          <w:tcPr>
            <w:tcW w:w="1909" w:type="dxa"/>
          </w:tcPr>
          <w:p w14:paraId="3F2023CE" w14:textId="77777777" w:rsidR="00900052" w:rsidRPr="00C63645" w:rsidRDefault="00900052" w:rsidP="007647CC">
            <w:pPr>
              <w:rPr>
                <w:rFonts w:ascii="Verdana" w:hAnsi="Verdana"/>
              </w:rPr>
            </w:pPr>
            <w:proofErr w:type="spellStart"/>
            <w:r w:rsidRPr="00C63645">
              <w:rPr>
                <w:rFonts w:ascii="Verdana" w:hAnsi="Verdana"/>
              </w:rPr>
              <w:t>Ltr</w:t>
            </w:r>
            <w:proofErr w:type="spellEnd"/>
            <w:r w:rsidRPr="00C63645">
              <w:rPr>
                <w:rFonts w:ascii="Verdana" w:hAnsi="Verdana"/>
              </w:rPr>
              <w:t>/</w:t>
            </w:r>
            <w:proofErr w:type="spellStart"/>
            <w:r w:rsidRPr="00C63645">
              <w:rPr>
                <w:rFonts w:ascii="Verdana" w:hAnsi="Verdana"/>
              </w:rPr>
              <w:t>Ml</w:t>
            </w:r>
            <w:proofErr w:type="spellEnd"/>
          </w:p>
        </w:tc>
      </w:tr>
      <w:tr w:rsidR="00900052" w:rsidRPr="00C63645" w14:paraId="7247D24B" w14:textId="77777777" w:rsidTr="00900052">
        <w:tc>
          <w:tcPr>
            <w:tcW w:w="634" w:type="dxa"/>
          </w:tcPr>
          <w:p w14:paraId="2937E599" w14:textId="5ABAD539" w:rsidR="00900052" w:rsidRPr="00C63645" w:rsidRDefault="00900052" w:rsidP="007647CC">
            <w:pPr>
              <w:pStyle w:val="BodyText"/>
              <w:rPr>
                <w:rFonts w:ascii="Verdana" w:hAnsi="Verdana"/>
              </w:rPr>
            </w:pPr>
            <w:r>
              <w:rPr>
                <w:rFonts w:ascii="Verdana" w:hAnsi="Verdana"/>
              </w:rPr>
              <w:t>5.</w:t>
            </w:r>
          </w:p>
        </w:tc>
        <w:tc>
          <w:tcPr>
            <w:tcW w:w="2187" w:type="dxa"/>
          </w:tcPr>
          <w:p w14:paraId="606FD534" w14:textId="77777777" w:rsidR="00900052" w:rsidRPr="00C63645" w:rsidRDefault="00900052" w:rsidP="007647CC">
            <w:pPr>
              <w:rPr>
                <w:rFonts w:ascii="Verdana" w:hAnsi="Verdana"/>
              </w:rPr>
            </w:pPr>
            <w:r w:rsidRPr="00C63645">
              <w:rPr>
                <w:rFonts w:ascii="Verdana" w:hAnsi="Verdana"/>
              </w:rPr>
              <w:t>Rust Treatment- Bulk</w:t>
            </w:r>
          </w:p>
        </w:tc>
        <w:tc>
          <w:tcPr>
            <w:tcW w:w="2042" w:type="dxa"/>
          </w:tcPr>
          <w:p w14:paraId="3D5315B1" w14:textId="77777777" w:rsidR="00900052" w:rsidRPr="00C63645" w:rsidRDefault="00900052" w:rsidP="007647CC">
            <w:pPr>
              <w:rPr>
                <w:rFonts w:ascii="Verdana" w:hAnsi="Verdana"/>
              </w:rPr>
            </w:pPr>
            <w:r w:rsidRPr="00C63645">
              <w:rPr>
                <w:rFonts w:ascii="Verdana" w:hAnsi="Verdana"/>
              </w:rPr>
              <w:t>Water Displacing Type</w:t>
            </w:r>
          </w:p>
        </w:tc>
        <w:tc>
          <w:tcPr>
            <w:tcW w:w="1358" w:type="dxa"/>
          </w:tcPr>
          <w:p w14:paraId="3773ED0F" w14:textId="77777777" w:rsidR="00900052" w:rsidRPr="00C63645" w:rsidRDefault="00900052" w:rsidP="007647CC">
            <w:pPr>
              <w:rPr>
                <w:rFonts w:ascii="Verdana" w:hAnsi="Verdana"/>
                <w:bCs/>
              </w:rPr>
            </w:pPr>
            <w:r w:rsidRPr="00C63645">
              <w:rPr>
                <w:rFonts w:ascii="Verdana" w:hAnsi="Verdana"/>
                <w:bCs/>
              </w:rPr>
              <w:t>5725404035</w:t>
            </w:r>
          </w:p>
          <w:p w14:paraId="755A3668" w14:textId="77777777" w:rsidR="00900052" w:rsidRPr="00C63645" w:rsidRDefault="00900052" w:rsidP="007647CC">
            <w:pPr>
              <w:rPr>
                <w:rFonts w:ascii="Verdana" w:hAnsi="Verdana"/>
                <w:bCs/>
              </w:rPr>
            </w:pPr>
          </w:p>
        </w:tc>
        <w:tc>
          <w:tcPr>
            <w:tcW w:w="1836" w:type="dxa"/>
            <w:gridSpan w:val="2"/>
          </w:tcPr>
          <w:p w14:paraId="20E62B72" w14:textId="77777777" w:rsidR="00900052" w:rsidRPr="00C63645" w:rsidRDefault="00900052" w:rsidP="007647CC">
            <w:pPr>
              <w:rPr>
                <w:rFonts w:ascii="Verdana" w:hAnsi="Verdana"/>
              </w:rPr>
            </w:pPr>
            <w:r w:rsidRPr="00C63645">
              <w:rPr>
                <w:rFonts w:ascii="Verdana" w:hAnsi="Verdana"/>
              </w:rPr>
              <w:t xml:space="preserve">5 </w:t>
            </w:r>
            <w:proofErr w:type="spellStart"/>
            <w:r w:rsidRPr="00C63645">
              <w:rPr>
                <w:rFonts w:ascii="Verdana" w:hAnsi="Verdana"/>
              </w:rPr>
              <w:t>Ltr</w:t>
            </w:r>
            <w:proofErr w:type="spellEnd"/>
            <w:r w:rsidRPr="00C63645">
              <w:rPr>
                <w:rFonts w:ascii="Verdana" w:hAnsi="Verdana"/>
              </w:rPr>
              <w:t xml:space="preserve">. </w:t>
            </w:r>
          </w:p>
        </w:tc>
        <w:tc>
          <w:tcPr>
            <w:tcW w:w="1909" w:type="dxa"/>
          </w:tcPr>
          <w:p w14:paraId="391D6B0A" w14:textId="77777777" w:rsidR="00900052" w:rsidRPr="00C63645" w:rsidRDefault="00900052" w:rsidP="007647CC">
            <w:pPr>
              <w:rPr>
                <w:rFonts w:ascii="Verdana" w:hAnsi="Verdana"/>
              </w:rPr>
            </w:pPr>
            <w:proofErr w:type="spellStart"/>
            <w:r w:rsidRPr="00C63645">
              <w:rPr>
                <w:rFonts w:ascii="Verdana" w:hAnsi="Verdana"/>
              </w:rPr>
              <w:t>Ltr</w:t>
            </w:r>
            <w:proofErr w:type="spellEnd"/>
          </w:p>
        </w:tc>
      </w:tr>
      <w:tr w:rsidR="00900052" w:rsidRPr="00C63645" w14:paraId="1A31E378" w14:textId="77777777" w:rsidTr="00900052">
        <w:tc>
          <w:tcPr>
            <w:tcW w:w="634" w:type="dxa"/>
          </w:tcPr>
          <w:p w14:paraId="31F85A0B" w14:textId="21AEDB01" w:rsidR="00900052" w:rsidRPr="00C63645" w:rsidRDefault="00900052" w:rsidP="007647CC">
            <w:pPr>
              <w:pStyle w:val="BodyText"/>
              <w:rPr>
                <w:rFonts w:ascii="Verdana" w:hAnsi="Verdana"/>
              </w:rPr>
            </w:pPr>
            <w:r>
              <w:rPr>
                <w:rFonts w:ascii="Verdana" w:hAnsi="Verdana"/>
              </w:rPr>
              <w:t>6.</w:t>
            </w:r>
          </w:p>
        </w:tc>
        <w:tc>
          <w:tcPr>
            <w:tcW w:w="2187" w:type="dxa"/>
          </w:tcPr>
          <w:p w14:paraId="1FA320FB" w14:textId="77777777" w:rsidR="00900052" w:rsidRPr="00C63645" w:rsidRDefault="00900052" w:rsidP="007647CC">
            <w:pPr>
              <w:rPr>
                <w:rFonts w:ascii="Verdana" w:hAnsi="Verdana"/>
              </w:rPr>
            </w:pPr>
            <w:r w:rsidRPr="00C63645">
              <w:rPr>
                <w:rFonts w:ascii="Verdana" w:hAnsi="Verdana"/>
              </w:rPr>
              <w:t>Heat Exchanger Cleaner- A.C.C</w:t>
            </w:r>
          </w:p>
        </w:tc>
        <w:tc>
          <w:tcPr>
            <w:tcW w:w="2042" w:type="dxa"/>
          </w:tcPr>
          <w:p w14:paraId="5034ED83" w14:textId="77777777" w:rsidR="00900052" w:rsidRPr="00C63645" w:rsidRDefault="00900052" w:rsidP="007647CC">
            <w:pPr>
              <w:rPr>
                <w:rFonts w:ascii="Verdana" w:hAnsi="Verdana"/>
              </w:rPr>
            </w:pPr>
            <w:r w:rsidRPr="00C63645">
              <w:rPr>
                <w:rFonts w:ascii="Verdana" w:hAnsi="Verdana"/>
              </w:rPr>
              <w:t xml:space="preserve">Solvent Based Cleaner </w:t>
            </w:r>
            <w:proofErr w:type="gramStart"/>
            <w:r w:rsidRPr="00C63645">
              <w:rPr>
                <w:rFonts w:ascii="Verdana" w:hAnsi="Verdana"/>
              </w:rPr>
              <w:t>For</w:t>
            </w:r>
            <w:proofErr w:type="gramEnd"/>
            <w:r w:rsidRPr="00C63645">
              <w:rPr>
                <w:rFonts w:ascii="Verdana" w:hAnsi="Verdana"/>
              </w:rPr>
              <w:t xml:space="preserve"> Air/Oil Side Cleaning Of Heat Exchangers</w:t>
            </w:r>
          </w:p>
        </w:tc>
        <w:tc>
          <w:tcPr>
            <w:tcW w:w="1358" w:type="dxa"/>
          </w:tcPr>
          <w:p w14:paraId="19889A80" w14:textId="77777777" w:rsidR="00900052" w:rsidRPr="00C63645" w:rsidRDefault="00900052" w:rsidP="007647CC">
            <w:pPr>
              <w:rPr>
                <w:rFonts w:ascii="Verdana" w:hAnsi="Verdana"/>
                <w:bCs/>
              </w:rPr>
            </w:pPr>
            <w:r w:rsidRPr="00C63645">
              <w:rPr>
                <w:rFonts w:ascii="Verdana" w:hAnsi="Verdana"/>
                <w:bCs/>
              </w:rPr>
              <w:t> 5725404040</w:t>
            </w:r>
          </w:p>
        </w:tc>
        <w:tc>
          <w:tcPr>
            <w:tcW w:w="1836" w:type="dxa"/>
            <w:gridSpan w:val="2"/>
          </w:tcPr>
          <w:p w14:paraId="289BE729" w14:textId="77777777" w:rsidR="00900052" w:rsidRPr="00C63645" w:rsidRDefault="00900052" w:rsidP="007647CC">
            <w:pPr>
              <w:rPr>
                <w:rFonts w:ascii="Verdana" w:hAnsi="Verdana"/>
              </w:rPr>
            </w:pPr>
            <w:r w:rsidRPr="00C63645">
              <w:rPr>
                <w:rFonts w:ascii="Verdana" w:hAnsi="Verdana"/>
              </w:rPr>
              <w:t xml:space="preserve">20 </w:t>
            </w:r>
            <w:proofErr w:type="spellStart"/>
            <w:r w:rsidRPr="00C63645">
              <w:rPr>
                <w:rFonts w:ascii="Verdana" w:hAnsi="Verdana"/>
              </w:rPr>
              <w:t>Ltr</w:t>
            </w:r>
            <w:proofErr w:type="spellEnd"/>
            <w:r w:rsidRPr="00C63645">
              <w:rPr>
                <w:rFonts w:ascii="Verdana" w:hAnsi="Verdana"/>
              </w:rPr>
              <w:t>. Tin</w:t>
            </w:r>
          </w:p>
        </w:tc>
        <w:tc>
          <w:tcPr>
            <w:tcW w:w="1909" w:type="dxa"/>
          </w:tcPr>
          <w:p w14:paraId="7FFFCE62" w14:textId="77777777" w:rsidR="00900052" w:rsidRPr="00C63645" w:rsidRDefault="00900052" w:rsidP="007647CC">
            <w:pPr>
              <w:rPr>
                <w:rFonts w:ascii="Verdana" w:hAnsi="Verdana"/>
              </w:rPr>
            </w:pPr>
            <w:proofErr w:type="spellStart"/>
            <w:r w:rsidRPr="00C63645">
              <w:rPr>
                <w:rFonts w:ascii="Verdana" w:hAnsi="Verdana"/>
              </w:rPr>
              <w:t>Ltr</w:t>
            </w:r>
            <w:proofErr w:type="spellEnd"/>
          </w:p>
        </w:tc>
      </w:tr>
      <w:tr w:rsidR="00900052" w:rsidRPr="00C63645" w14:paraId="4F20E1CF" w14:textId="77777777" w:rsidTr="00900052">
        <w:tc>
          <w:tcPr>
            <w:tcW w:w="634" w:type="dxa"/>
          </w:tcPr>
          <w:p w14:paraId="5FCB3E3C" w14:textId="766BF9DC" w:rsidR="00900052" w:rsidRPr="00C63645" w:rsidRDefault="00900052" w:rsidP="007647CC">
            <w:pPr>
              <w:pStyle w:val="BodyText"/>
              <w:rPr>
                <w:rFonts w:ascii="Verdana" w:hAnsi="Verdana"/>
              </w:rPr>
            </w:pPr>
            <w:r>
              <w:rPr>
                <w:rFonts w:ascii="Verdana" w:hAnsi="Verdana"/>
              </w:rPr>
              <w:t>7.</w:t>
            </w:r>
          </w:p>
        </w:tc>
        <w:tc>
          <w:tcPr>
            <w:tcW w:w="2187" w:type="dxa"/>
          </w:tcPr>
          <w:p w14:paraId="131F65E2" w14:textId="0BDCE100" w:rsidR="00900052" w:rsidRPr="00C63645" w:rsidRDefault="00900052" w:rsidP="007647CC">
            <w:pPr>
              <w:rPr>
                <w:rFonts w:ascii="Verdana" w:hAnsi="Verdana"/>
              </w:rPr>
            </w:pPr>
            <w:r w:rsidRPr="00C63645">
              <w:rPr>
                <w:rFonts w:ascii="Verdana" w:hAnsi="Verdana"/>
              </w:rPr>
              <w:t xml:space="preserve">Penetrating Release Agent-Lubricating </w:t>
            </w:r>
          </w:p>
        </w:tc>
        <w:tc>
          <w:tcPr>
            <w:tcW w:w="2042" w:type="dxa"/>
          </w:tcPr>
          <w:p w14:paraId="369439A9" w14:textId="77777777" w:rsidR="00900052" w:rsidRPr="00C63645" w:rsidRDefault="00900052" w:rsidP="007647CC">
            <w:pPr>
              <w:rPr>
                <w:rFonts w:ascii="Verdana" w:hAnsi="Verdana"/>
              </w:rPr>
            </w:pPr>
            <w:r w:rsidRPr="00C63645">
              <w:rPr>
                <w:rFonts w:ascii="Verdana" w:hAnsi="Verdana"/>
              </w:rPr>
              <w:t xml:space="preserve">Wd -40 Type  </w:t>
            </w:r>
            <w:proofErr w:type="gramStart"/>
            <w:r w:rsidRPr="00C63645">
              <w:rPr>
                <w:rFonts w:ascii="Verdana" w:hAnsi="Verdana"/>
              </w:rPr>
              <w:t>Or</w:t>
            </w:r>
            <w:proofErr w:type="gramEnd"/>
            <w:r w:rsidRPr="00C63645">
              <w:rPr>
                <w:rFonts w:ascii="Verdana" w:hAnsi="Verdana"/>
              </w:rPr>
              <w:t xml:space="preserve"> Alternative</w:t>
            </w:r>
          </w:p>
        </w:tc>
        <w:tc>
          <w:tcPr>
            <w:tcW w:w="1358" w:type="dxa"/>
          </w:tcPr>
          <w:p w14:paraId="6F74E8D3" w14:textId="77777777" w:rsidR="00900052" w:rsidRPr="00C63645" w:rsidRDefault="00900052" w:rsidP="007647CC">
            <w:pPr>
              <w:rPr>
                <w:rFonts w:ascii="Verdana" w:hAnsi="Verdana"/>
                <w:bCs/>
              </w:rPr>
            </w:pPr>
            <w:r w:rsidRPr="00C63645">
              <w:rPr>
                <w:rFonts w:ascii="Verdana" w:hAnsi="Verdana"/>
                <w:bCs/>
              </w:rPr>
              <w:t> 5725404041</w:t>
            </w:r>
          </w:p>
        </w:tc>
        <w:tc>
          <w:tcPr>
            <w:tcW w:w="1836" w:type="dxa"/>
            <w:gridSpan w:val="2"/>
          </w:tcPr>
          <w:p w14:paraId="7314DE16" w14:textId="77777777" w:rsidR="00900052" w:rsidRPr="00C63645" w:rsidRDefault="00900052" w:rsidP="007647CC">
            <w:pPr>
              <w:rPr>
                <w:rFonts w:ascii="Verdana" w:hAnsi="Verdana"/>
              </w:rPr>
            </w:pPr>
            <w:r w:rsidRPr="00C63645">
              <w:rPr>
                <w:rFonts w:ascii="Verdana" w:hAnsi="Verdana"/>
              </w:rPr>
              <w:t>400 Ml. Tin</w:t>
            </w:r>
          </w:p>
        </w:tc>
        <w:tc>
          <w:tcPr>
            <w:tcW w:w="1909" w:type="dxa"/>
          </w:tcPr>
          <w:p w14:paraId="0298E084" w14:textId="77777777" w:rsidR="00900052" w:rsidRPr="00C63645" w:rsidRDefault="00900052" w:rsidP="007647CC">
            <w:pPr>
              <w:rPr>
                <w:rFonts w:ascii="Verdana" w:hAnsi="Verdana"/>
              </w:rPr>
            </w:pPr>
            <w:proofErr w:type="spellStart"/>
            <w:r w:rsidRPr="00C63645">
              <w:rPr>
                <w:rFonts w:ascii="Verdana" w:hAnsi="Verdana"/>
              </w:rPr>
              <w:t>Ltr</w:t>
            </w:r>
            <w:proofErr w:type="spellEnd"/>
            <w:r w:rsidRPr="00C63645">
              <w:rPr>
                <w:rFonts w:ascii="Verdana" w:hAnsi="Verdana"/>
              </w:rPr>
              <w:t>/</w:t>
            </w:r>
            <w:proofErr w:type="spellStart"/>
            <w:r w:rsidRPr="00C63645">
              <w:rPr>
                <w:rFonts w:ascii="Verdana" w:hAnsi="Verdana"/>
              </w:rPr>
              <w:t>Ml</w:t>
            </w:r>
            <w:proofErr w:type="spellEnd"/>
          </w:p>
        </w:tc>
      </w:tr>
      <w:tr w:rsidR="00900052" w:rsidRPr="00C63645" w14:paraId="468A2244" w14:textId="77777777" w:rsidTr="00900052">
        <w:tc>
          <w:tcPr>
            <w:tcW w:w="634" w:type="dxa"/>
          </w:tcPr>
          <w:p w14:paraId="462A3803" w14:textId="46ECF76D" w:rsidR="00900052" w:rsidRPr="00C63645" w:rsidRDefault="00900052" w:rsidP="007647CC">
            <w:pPr>
              <w:pStyle w:val="BodyText"/>
              <w:rPr>
                <w:rFonts w:ascii="Verdana" w:hAnsi="Verdana"/>
              </w:rPr>
            </w:pPr>
            <w:r>
              <w:rPr>
                <w:rFonts w:ascii="Verdana" w:hAnsi="Verdana"/>
              </w:rPr>
              <w:t>8.</w:t>
            </w:r>
          </w:p>
        </w:tc>
        <w:tc>
          <w:tcPr>
            <w:tcW w:w="2187" w:type="dxa"/>
          </w:tcPr>
          <w:p w14:paraId="5CB3986A" w14:textId="77777777" w:rsidR="00900052" w:rsidRPr="00C63645" w:rsidRDefault="00900052" w:rsidP="007647CC">
            <w:pPr>
              <w:rPr>
                <w:rFonts w:ascii="Verdana" w:hAnsi="Verdana"/>
              </w:rPr>
            </w:pPr>
            <w:r w:rsidRPr="00C63645">
              <w:rPr>
                <w:rFonts w:ascii="Verdana" w:hAnsi="Verdana"/>
              </w:rPr>
              <w:t xml:space="preserve">Rust Remover </w:t>
            </w:r>
            <w:proofErr w:type="gramStart"/>
            <w:r w:rsidRPr="00C63645">
              <w:rPr>
                <w:rFonts w:ascii="Verdana" w:hAnsi="Verdana"/>
              </w:rPr>
              <w:t>And</w:t>
            </w:r>
            <w:proofErr w:type="gramEnd"/>
            <w:r w:rsidRPr="00C63645">
              <w:rPr>
                <w:rFonts w:ascii="Verdana" w:hAnsi="Verdana"/>
              </w:rPr>
              <w:t xml:space="preserve"> Pretreatment</w:t>
            </w:r>
          </w:p>
        </w:tc>
        <w:tc>
          <w:tcPr>
            <w:tcW w:w="2042" w:type="dxa"/>
          </w:tcPr>
          <w:p w14:paraId="70EB05BA" w14:textId="77777777" w:rsidR="00900052" w:rsidRPr="00C63645" w:rsidRDefault="00900052" w:rsidP="007647CC">
            <w:pPr>
              <w:rPr>
                <w:rFonts w:ascii="Verdana" w:hAnsi="Verdana"/>
              </w:rPr>
            </w:pPr>
            <w:r w:rsidRPr="00C63645">
              <w:rPr>
                <w:rFonts w:ascii="Verdana" w:hAnsi="Verdana"/>
              </w:rPr>
              <w:t xml:space="preserve">For Iron &amp; Steel </w:t>
            </w:r>
            <w:proofErr w:type="gramStart"/>
            <w:r w:rsidRPr="00C63645">
              <w:rPr>
                <w:rFonts w:ascii="Verdana" w:hAnsi="Verdana"/>
              </w:rPr>
              <w:t>Pre Painting</w:t>
            </w:r>
            <w:proofErr w:type="gramEnd"/>
            <w:r w:rsidRPr="00C63645">
              <w:rPr>
                <w:rFonts w:ascii="Verdana" w:hAnsi="Verdana"/>
              </w:rPr>
              <w:t xml:space="preserve"> </w:t>
            </w:r>
          </w:p>
        </w:tc>
        <w:tc>
          <w:tcPr>
            <w:tcW w:w="1358" w:type="dxa"/>
          </w:tcPr>
          <w:p w14:paraId="0347AE01" w14:textId="77777777" w:rsidR="00900052" w:rsidRPr="00C63645" w:rsidRDefault="00900052" w:rsidP="007647CC">
            <w:pPr>
              <w:rPr>
                <w:rFonts w:ascii="Verdana" w:hAnsi="Verdana"/>
              </w:rPr>
            </w:pPr>
            <w:r w:rsidRPr="00C63645">
              <w:rPr>
                <w:rFonts w:ascii="Verdana" w:hAnsi="Verdana"/>
              </w:rPr>
              <w:t>5725401016</w:t>
            </w:r>
          </w:p>
        </w:tc>
        <w:tc>
          <w:tcPr>
            <w:tcW w:w="1836" w:type="dxa"/>
            <w:gridSpan w:val="2"/>
          </w:tcPr>
          <w:p w14:paraId="6FEB1289" w14:textId="77777777" w:rsidR="00900052" w:rsidRPr="00C63645" w:rsidRDefault="00900052" w:rsidP="007647CC">
            <w:pPr>
              <w:rPr>
                <w:rFonts w:ascii="Verdana" w:hAnsi="Verdana"/>
              </w:rPr>
            </w:pPr>
            <w:r w:rsidRPr="00C63645">
              <w:rPr>
                <w:rFonts w:ascii="Verdana" w:hAnsi="Verdana"/>
              </w:rPr>
              <w:t xml:space="preserve">5 </w:t>
            </w:r>
            <w:proofErr w:type="spellStart"/>
            <w:r w:rsidRPr="00C63645">
              <w:rPr>
                <w:rFonts w:ascii="Verdana" w:hAnsi="Verdana"/>
              </w:rPr>
              <w:t>Ltr</w:t>
            </w:r>
            <w:proofErr w:type="spellEnd"/>
          </w:p>
        </w:tc>
        <w:tc>
          <w:tcPr>
            <w:tcW w:w="1909" w:type="dxa"/>
          </w:tcPr>
          <w:p w14:paraId="2832F820" w14:textId="77777777" w:rsidR="00900052" w:rsidRPr="00C63645" w:rsidRDefault="00900052" w:rsidP="007647CC">
            <w:pPr>
              <w:rPr>
                <w:rFonts w:ascii="Verdana" w:hAnsi="Verdana"/>
              </w:rPr>
            </w:pPr>
            <w:proofErr w:type="spellStart"/>
            <w:r w:rsidRPr="00C63645">
              <w:rPr>
                <w:rFonts w:ascii="Verdana" w:hAnsi="Verdana"/>
              </w:rPr>
              <w:t>Ltr</w:t>
            </w:r>
            <w:proofErr w:type="spellEnd"/>
          </w:p>
        </w:tc>
      </w:tr>
    </w:tbl>
    <w:p w14:paraId="158E4934" w14:textId="77777777" w:rsidR="00E3186D" w:rsidRPr="000A2AC4" w:rsidRDefault="00E3186D" w:rsidP="00791A1E">
      <w:pPr>
        <w:pStyle w:val="BodyText"/>
        <w:spacing w:before="247" w:line="230" w:lineRule="auto"/>
        <w:ind w:left="108" w:right="315"/>
        <w:jc w:val="both"/>
        <w:rPr>
          <w:rFonts w:ascii="Verdana" w:hAnsi="Verdana"/>
          <w:b/>
          <w:bCs/>
        </w:rPr>
      </w:pPr>
    </w:p>
    <w:p w14:paraId="227560D0" w14:textId="77777777" w:rsidR="003C530C" w:rsidRPr="00314C23" w:rsidRDefault="003C530C" w:rsidP="003C530C">
      <w:pPr>
        <w:pStyle w:val="ListParagraph"/>
        <w:widowControl/>
        <w:numPr>
          <w:ilvl w:val="0"/>
          <w:numId w:val="140"/>
        </w:numPr>
        <w:autoSpaceDE/>
        <w:autoSpaceDN/>
        <w:spacing w:after="200" w:line="276" w:lineRule="auto"/>
        <w:contextualSpacing/>
        <w:rPr>
          <w:rFonts w:ascii="Verdana" w:hAnsi="Verdana"/>
          <w:u w:val="single"/>
        </w:rPr>
      </w:pPr>
      <w:r w:rsidRPr="00314C23">
        <w:rPr>
          <w:rFonts w:ascii="Verdana" w:hAnsi="Verdana"/>
          <w:b/>
          <w:bCs/>
          <w:u w:val="single"/>
        </w:rPr>
        <w:t>WORKSHOP FLOOR CLEANERS</w:t>
      </w:r>
    </w:p>
    <w:p w14:paraId="15B0AEDB" w14:textId="77777777" w:rsidR="00E3186D" w:rsidRPr="000A2AC4" w:rsidRDefault="00E3186D" w:rsidP="00227D29">
      <w:pPr>
        <w:pStyle w:val="BodyText"/>
        <w:spacing w:before="247" w:line="230" w:lineRule="auto"/>
        <w:ind w:right="315"/>
        <w:jc w:val="both"/>
        <w:rPr>
          <w:rFonts w:ascii="Verdana" w:hAnsi="Verdana"/>
          <w:b/>
          <w:b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071"/>
        <w:gridCol w:w="1627"/>
        <w:gridCol w:w="1791"/>
        <w:gridCol w:w="1348"/>
        <w:gridCol w:w="1261"/>
        <w:gridCol w:w="1439"/>
      </w:tblGrid>
      <w:tr w:rsidR="000164A9" w:rsidRPr="00314C23" w14:paraId="3BE14E45" w14:textId="77777777" w:rsidTr="00FE1F18">
        <w:tc>
          <w:tcPr>
            <w:tcW w:w="633" w:type="dxa"/>
          </w:tcPr>
          <w:p w14:paraId="576C4D25" w14:textId="77777777" w:rsidR="000164A9" w:rsidRPr="00314C23" w:rsidRDefault="000164A9" w:rsidP="003A61BF">
            <w:pPr>
              <w:pStyle w:val="BodyText"/>
              <w:rPr>
                <w:rFonts w:ascii="Verdana" w:hAnsi="Verdana"/>
                <w:b/>
              </w:rPr>
            </w:pPr>
            <w:r w:rsidRPr="00314C23">
              <w:rPr>
                <w:rFonts w:ascii="Verdana" w:hAnsi="Verdana"/>
                <w:b/>
              </w:rPr>
              <w:t>No.</w:t>
            </w:r>
          </w:p>
        </w:tc>
        <w:tc>
          <w:tcPr>
            <w:tcW w:w="2071" w:type="dxa"/>
          </w:tcPr>
          <w:p w14:paraId="70D86685" w14:textId="77777777" w:rsidR="000164A9" w:rsidRPr="00314C23" w:rsidRDefault="000164A9" w:rsidP="003A61BF">
            <w:pPr>
              <w:pStyle w:val="BodyText"/>
              <w:rPr>
                <w:rFonts w:ascii="Verdana" w:hAnsi="Verdana"/>
                <w:b/>
              </w:rPr>
            </w:pPr>
            <w:r w:rsidRPr="00314C23">
              <w:rPr>
                <w:rFonts w:ascii="Verdana" w:hAnsi="Verdana"/>
                <w:b/>
              </w:rPr>
              <w:t>Product</w:t>
            </w:r>
          </w:p>
        </w:tc>
        <w:tc>
          <w:tcPr>
            <w:tcW w:w="1627" w:type="dxa"/>
          </w:tcPr>
          <w:p w14:paraId="38E1F39A" w14:textId="77777777" w:rsidR="000164A9" w:rsidRPr="00314C23" w:rsidRDefault="000164A9" w:rsidP="003A61BF">
            <w:pPr>
              <w:pStyle w:val="BodyText"/>
              <w:rPr>
                <w:rFonts w:ascii="Verdana" w:hAnsi="Verdana"/>
                <w:b/>
              </w:rPr>
            </w:pPr>
            <w:r w:rsidRPr="00314C23">
              <w:rPr>
                <w:rFonts w:ascii="Verdana" w:hAnsi="Verdana"/>
                <w:b/>
              </w:rPr>
              <w:t>Description</w:t>
            </w:r>
          </w:p>
        </w:tc>
        <w:tc>
          <w:tcPr>
            <w:tcW w:w="1791" w:type="dxa"/>
          </w:tcPr>
          <w:p w14:paraId="4F4B3B61" w14:textId="77777777" w:rsidR="000164A9" w:rsidRPr="00314C23" w:rsidRDefault="000164A9" w:rsidP="003A61BF">
            <w:pPr>
              <w:pStyle w:val="BodyText"/>
              <w:rPr>
                <w:rFonts w:ascii="Verdana" w:hAnsi="Verdana"/>
                <w:b/>
              </w:rPr>
            </w:pPr>
            <w:r w:rsidRPr="00314C23">
              <w:rPr>
                <w:rFonts w:ascii="Verdana" w:hAnsi="Verdana"/>
                <w:b/>
              </w:rPr>
              <w:t>KPA Catalogue</w:t>
            </w:r>
          </w:p>
        </w:tc>
        <w:tc>
          <w:tcPr>
            <w:tcW w:w="1348" w:type="dxa"/>
          </w:tcPr>
          <w:p w14:paraId="1431C950" w14:textId="77777777" w:rsidR="000164A9" w:rsidRPr="00314C23" w:rsidRDefault="000164A9" w:rsidP="003A61BF">
            <w:pPr>
              <w:pStyle w:val="BodyText"/>
              <w:rPr>
                <w:rFonts w:ascii="Verdana" w:hAnsi="Verdana"/>
                <w:b/>
              </w:rPr>
            </w:pPr>
            <w:r w:rsidRPr="00314C23">
              <w:rPr>
                <w:rFonts w:ascii="Verdana" w:hAnsi="Verdana"/>
                <w:b/>
              </w:rPr>
              <w:t>Packing</w:t>
            </w:r>
          </w:p>
        </w:tc>
        <w:tc>
          <w:tcPr>
            <w:tcW w:w="1261" w:type="dxa"/>
          </w:tcPr>
          <w:p w14:paraId="5504CA11" w14:textId="77777777" w:rsidR="000164A9" w:rsidRPr="00314C23" w:rsidRDefault="000164A9" w:rsidP="003A61BF">
            <w:pPr>
              <w:pStyle w:val="BodyText"/>
              <w:rPr>
                <w:rFonts w:ascii="Verdana" w:hAnsi="Verdana"/>
                <w:b/>
              </w:rPr>
            </w:pPr>
            <w:r w:rsidRPr="00314C23">
              <w:rPr>
                <w:rFonts w:ascii="Verdana" w:hAnsi="Verdana"/>
                <w:b/>
              </w:rPr>
              <w:t>Unit Of Measure</w:t>
            </w:r>
          </w:p>
        </w:tc>
        <w:tc>
          <w:tcPr>
            <w:tcW w:w="1439" w:type="dxa"/>
          </w:tcPr>
          <w:p w14:paraId="33C8DD5F" w14:textId="77777777" w:rsidR="000164A9" w:rsidRPr="00314C23" w:rsidRDefault="000164A9" w:rsidP="003A61BF">
            <w:pPr>
              <w:pStyle w:val="BodyText"/>
              <w:rPr>
                <w:rFonts w:ascii="Verdana" w:hAnsi="Verdana"/>
                <w:b/>
              </w:rPr>
            </w:pPr>
            <w:r w:rsidRPr="00314C23">
              <w:rPr>
                <w:rFonts w:ascii="Verdana" w:hAnsi="Verdana"/>
                <w:b/>
              </w:rPr>
              <w:t>Total Price (</w:t>
            </w:r>
            <w:proofErr w:type="spellStart"/>
            <w:r w:rsidRPr="00314C23">
              <w:rPr>
                <w:rFonts w:ascii="Verdana" w:hAnsi="Verdana"/>
                <w:b/>
              </w:rPr>
              <w:t>Kshs</w:t>
            </w:r>
            <w:proofErr w:type="spellEnd"/>
            <w:r w:rsidRPr="00314C23">
              <w:rPr>
                <w:rFonts w:ascii="Verdana" w:hAnsi="Verdana"/>
                <w:b/>
              </w:rPr>
              <w:t>) Inclusive Of V.A.T</w:t>
            </w:r>
          </w:p>
        </w:tc>
      </w:tr>
      <w:tr w:rsidR="000164A9" w:rsidRPr="00314C23" w14:paraId="1C1B1211" w14:textId="77777777" w:rsidTr="00FE1F18">
        <w:tc>
          <w:tcPr>
            <w:tcW w:w="633" w:type="dxa"/>
          </w:tcPr>
          <w:p w14:paraId="4D846EDA" w14:textId="77777777" w:rsidR="000164A9" w:rsidRPr="00314C23" w:rsidRDefault="000164A9" w:rsidP="003A61BF">
            <w:pPr>
              <w:pStyle w:val="BodyText"/>
              <w:rPr>
                <w:rFonts w:ascii="Verdana" w:hAnsi="Verdana"/>
              </w:rPr>
            </w:pPr>
            <w:r w:rsidRPr="00314C23">
              <w:rPr>
                <w:rFonts w:ascii="Verdana" w:hAnsi="Verdana"/>
              </w:rPr>
              <w:t>1</w:t>
            </w:r>
          </w:p>
        </w:tc>
        <w:tc>
          <w:tcPr>
            <w:tcW w:w="2071" w:type="dxa"/>
          </w:tcPr>
          <w:p w14:paraId="6C9D8D77" w14:textId="22CD14CF" w:rsidR="000164A9" w:rsidRPr="00314C23" w:rsidRDefault="00B757A4" w:rsidP="003A61BF">
            <w:pPr>
              <w:rPr>
                <w:rFonts w:ascii="Verdana" w:hAnsi="Verdana"/>
              </w:rPr>
            </w:pPr>
            <w:r w:rsidRPr="00314C23">
              <w:rPr>
                <w:rFonts w:ascii="Verdana" w:hAnsi="Verdana"/>
              </w:rPr>
              <w:t>Multipurpose Detergent</w:t>
            </w:r>
            <w:r w:rsidR="000164A9" w:rsidRPr="00314C23">
              <w:rPr>
                <w:rFonts w:ascii="Verdana" w:hAnsi="Verdana"/>
              </w:rPr>
              <w:t xml:space="preserve"> Liquid Heavy</w:t>
            </w:r>
            <w:r w:rsidR="00FE1F18">
              <w:rPr>
                <w:rFonts w:ascii="Verdana" w:hAnsi="Verdana"/>
              </w:rPr>
              <w:t xml:space="preserve"> </w:t>
            </w:r>
            <w:r w:rsidR="000164A9" w:rsidRPr="00314C23">
              <w:rPr>
                <w:rFonts w:ascii="Verdana" w:hAnsi="Verdana"/>
              </w:rPr>
              <w:t>duty</w:t>
            </w:r>
          </w:p>
        </w:tc>
        <w:tc>
          <w:tcPr>
            <w:tcW w:w="1627" w:type="dxa"/>
          </w:tcPr>
          <w:p w14:paraId="7348FA20" w14:textId="21576589" w:rsidR="000164A9" w:rsidRPr="00314C23" w:rsidRDefault="00B757A4" w:rsidP="003A61BF">
            <w:pPr>
              <w:rPr>
                <w:rFonts w:ascii="Verdana" w:hAnsi="Verdana"/>
              </w:rPr>
            </w:pPr>
            <w:r w:rsidRPr="00314C23">
              <w:rPr>
                <w:rFonts w:ascii="Verdana" w:hAnsi="Verdana"/>
              </w:rPr>
              <w:t>Should Meet</w:t>
            </w:r>
            <w:r w:rsidR="000164A9" w:rsidRPr="00314C23">
              <w:rPr>
                <w:rFonts w:ascii="Verdana" w:hAnsi="Verdana"/>
              </w:rPr>
              <w:t xml:space="preserve"> Dilution  </w:t>
            </w:r>
            <w:proofErr w:type="spellStart"/>
            <w:r w:rsidR="000164A9" w:rsidRPr="00314C23">
              <w:rPr>
                <w:rFonts w:ascii="Verdana" w:hAnsi="Verdana"/>
              </w:rPr>
              <w:t>Upto</w:t>
            </w:r>
            <w:proofErr w:type="spellEnd"/>
            <w:r w:rsidR="000164A9" w:rsidRPr="00314C23">
              <w:rPr>
                <w:rFonts w:ascii="Verdana" w:hAnsi="Verdana"/>
              </w:rPr>
              <w:t xml:space="preserve"> 1:90 With Water</w:t>
            </w:r>
          </w:p>
        </w:tc>
        <w:tc>
          <w:tcPr>
            <w:tcW w:w="1791" w:type="dxa"/>
          </w:tcPr>
          <w:p w14:paraId="51B08D0B" w14:textId="77777777" w:rsidR="000164A9" w:rsidRPr="00314C23" w:rsidRDefault="000164A9" w:rsidP="003A61BF">
            <w:pPr>
              <w:rPr>
                <w:rFonts w:ascii="Verdana" w:hAnsi="Verdana"/>
              </w:rPr>
            </w:pPr>
            <w:r w:rsidRPr="00314C23">
              <w:rPr>
                <w:rFonts w:ascii="Verdana" w:hAnsi="Verdana"/>
              </w:rPr>
              <w:t>5725401008</w:t>
            </w:r>
          </w:p>
        </w:tc>
        <w:tc>
          <w:tcPr>
            <w:tcW w:w="1348" w:type="dxa"/>
          </w:tcPr>
          <w:p w14:paraId="7D1FBCBA" w14:textId="77777777" w:rsidR="000164A9" w:rsidRPr="00314C23" w:rsidRDefault="000164A9" w:rsidP="003A61BF">
            <w:pPr>
              <w:rPr>
                <w:rFonts w:ascii="Verdana" w:hAnsi="Verdana"/>
              </w:rPr>
            </w:pPr>
            <w:r w:rsidRPr="00314C23">
              <w:rPr>
                <w:rFonts w:ascii="Verdana" w:hAnsi="Verdana"/>
              </w:rPr>
              <w:t xml:space="preserve">20 </w:t>
            </w:r>
            <w:proofErr w:type="spellStart"/>
            <w:r w:rsidRPr="00314C23">
              <w:rPr>
                <w:rFonts w:ascii="Verdana" w:hAnsi="Verdana"/>
              </w:rPr>
              <w:t>Ltr</w:t>
            </w:r>
            <w:proofErr w:type="spellEnd"/>
            <w:r w:rsidRPr="00314C23">
              <w:rPr>
                <w:rFonts w:ascii="Verdana" w:hAnsi="Verdana"/>
              </w:rPr>
              <w:t>.</w:t>
            </w:r>
          </w:p>
        </w:tc>
        <w:tc>
          <w:tcPr>
            <w:tcW w:w="1261" w:type="dxa"/>
          </w:tcPr>
          <w:p w14:paraId="459834B0" w14:textId="77777777" w:rsidR="000164A9" w:rsidRPr="00314C23" w:rsidRDefault="000164A9" w:rsidP="003A61BF">
            <w:pPr>
              <w:pStyle w:val="BodyText"/>
              <w:rPr>
                <w:rFonts w:ascii="Verdana" w:hAnsi="Verdana"/>
              </w:rPr>
            </w:pPr>
            <w:proofErr w:type="spellStart"/>
            <w:r w:rsidRPr="00314C23">
              <w:rPr>
                <w:rFonts w:ascii="Verdana" w:hAnsi="Verdana"/>
              </w:rPr>
              <w:t>Ltr</w:t>
            </w:r>
            <w:proofErr w:type="spellEnd"/>
            <w:r w:rsidRPr="00314C23">
              <w:rPr>
                <w:rFonts w:ascii="Verdana" w:hAnsi="Verdana"/>
              </w:rPr>
              <w:t>.</w:t>
            </w:r>
          </w:p>
        </w:tc>
        <w:tc>
          <w:tcPr>
            <w:tcW w:w="1439" w:type="dxa"/>
          </w:tcPr>
          <w:p w14:paraId="7B2A2D5C" w14:textId="77777777" w:rsidR="000164A9" w:rsidRPr="00314C23" w:rsidRDefault="000164A9" w:rsidP="003A61BF">
            <w:pPr>
              <w:pStyle w:val="BodyText"/>
              <w:rPr>
                <w:rFonts w:ascii="Verdana" w:hAnsi="Verdana"/>
              </w:rPr>
            </w:pPr>
          </w:p>
        </w:tc>
      </w:tr>
      <w:tr w:rsidR="000164A9" w:rsidRPr="00314C23" w14:paraId="75AB7E1D" w14:textId="77777777" w:rsidTr="00FE1F18">
        <w:tc>
          <w:tcPr>
            <w:tcW w:w="633" w:type="dxa"/>
          </w:tcPr>
          <w:p w14:paraId="5813D388" w14:textId="582AA876" w:rsidR="000164A9" w:rsidRPr="00314C23" w:rsidRDefault="00BB1784" w:rsidP="003A61BF">
            <w:pPr>
              <w:pStyle w:val="BodyText"/>
              <w:rPr>
                <w:rFonts w:ascii="Verdana" w:hAnsi="Verdana"/>
              </w:rPr>
            </w:pPr>
            <w:r>
              <w:rPr>
                <w:rFonts w:ascii="Verdana" w:hAnsi="Verdana"/>
              </w:rPr>
              <w:t>2</w:t>
            </w:r>
          </w:p>
        </w:tc>
        <w:tc>
          <w:tcPr>
            <w:tcW w:w="2071" w:type="dxa"/>
          </w:tcPr>
          <w:p w14:paraId="0BA6F86D" w14:textId="77777777" w:rsidR="000164A9" w:rsidRPr="00314C23" w:rsidRDefault="000164A9" w:rsidP="003A61BF">
            <w:pPr>
              <w:rPr>
                <w:rFonts w:ascii="Verdana" w:hAnsi="Verdana"/>
              </w:rPr>
            </w:pPr>
            <w:r w:rsidRPr="00314C23">
              <w:rPr>
                <w:rFonts w:ascii="Verdana" w:hAnsi="Verdana"/>
              </w:rPr>
              <w:t>Heavy Duty Degreaser -Solvent Type</w:t>
            </w:r>
          </w:p>
        </w:tc>
        <w:tc>
          <w:tcPr>
            <w:tcW w:w="1627" w:type="dxa"/>
          </w:tcPr>
          <w:p w14:paraId="1F953648" w14:textId="77777777" w:rsidR="000164A9" w:rsidRPr="00314C23" w:rsidRDefault="000164A9" w:rsidP="003A61BF">
            <w:pPr>
              <w:rPr>
                <w:rFonts w:ascii="Verdana" w:hAnsi="Verdana"/>
              </w:rPr>
            </w:pPr>
            <w:r w:rsidRPr="00314C23">
              <w:rPr>
                <w:rFonts w:ascii="Verdana" w:hAnsi="Verdana"/>
              </w:rPr>
              <w:t xml:space="preserve">For Heavy </w:t>
            </w:r>
            <w:proofErr w:type="spellStart"/>
            <w:r w:rsidRPr="00314C23">
              <w:rPr>
                <w:rFonts w:ascii="Verdana" w:hAnsi="Verdana"/>
              </w:rPr>
              <w:t>Carbonised</w:t>
            </w:r>
            <w:proofErr w:type="spellEnd"/>
            <w:r w:rsidRPr="00314C23">
              <w:rPr>
                <w:rFonts w:ascii="Verdana" w:hAnsi="Verdana"/>
              </w:rPr>
              <w:t xml:space="preserve"> Greasy Floors/ Surfaces</w:t>
            </w:r>
          </w:p>
        </w:tc>
        <w:tc>
          <w:tcPr>
            <w:tcW w:w="1791" w:type="dxa"/>
          </w:tcPr>
          <w:p w14:paraId="3A5022FA" w14:textId="77777777" w:rsidR="000164A9" w:rsidRPr="00314C23" w:rsidRDefault="000164A9" w:rsidP="003A61BF">
            <w:pPr>
              <w:rPr>
                <w:rFonts w:ascii="Verdana" w:hAnsi="Verdana"/>
              </w:rPr>
            </w:pPr>
            <w:r w:rsidRPr="00314C23">
              <w:rPr>
                <w:rFonts w:ascii="Verdana" w:hAnsi="Verdana"/>
              </w:rPr>
              <w:t>5725401091</w:t>
            </w:r>
          </w:p>
        </w:tc>
        <w:tc>
          <w:tcPr>
            <w:tcW w:w="1348" w:type="dxa"/>
          </w:tcPr>
          <w:p w14:paraId="2F5A9ADA" w14:textId="77777777" w:rsidR="000164A9" w:rsidRPr="00314C23" w:rsidRDefault="000164A9" w:rsidP="003A61BF">
            <w:pPr>
              <w:rPr>
                <w:rFonts w:ascii="Verdana" w:hAnsi="Verdana"/>
              </w:rPr>
            </w:pPr>
            <w:r w:rsidRPr="00314C23">
              <w:rPr>
                <w:rFonts w:ascii="Verdana" w:hAnsi="Verdana"/>
              </w:rPr>
              <w:t xml:space="preserve">20 </w:t>
            </w:r>
            <w:proofErr w:type="spellStart"/>
            <w:r w:rsidRPr="00314C23">
              <w:rPr>
                <w:rFonts w:ascii="Verdana" w:hAnsi="Verdana"/>
              </w:rPr>
              <w:t>Ltr</w:t>
            </w:r>
            <w:proofErr w:type="spellEnd"/>
            <w:r w:rsidRPr="00314C23">
              <w:rPr>
                <w:rFonts w:ascii="Verdana" w:hAnsi="Verdana"/>
              </w:rPr>
              <w:t>. Tin</w:t>
            </w:r>
          </w:p>
        </w:tc>
        <w:tc>
          <w:tcPr>
            <w:tcW w:w="1261" w:type="dxa"/>
          </w:tcPr>
          <w:p w14:paraId="41F3625B" w14:textId="77777777" w:rsidR="000164A9" w:rsidRPr="00314C23" w:rsidRDefault="000164A9" w:rsidP="003A61BF">
            <w:pPr>
              <w:pStyle w:val="BodyText"/>
              <w:rPr>
                <w:rFonts w:ascii="Verdana" w:hAnsi="Verdana"/>
              </w:rPr>
            </w:pPr>
            <w:proofErr w:type="spellStart"/>
            <w:r w:rsidRPr="00314C23">
              <w:rPr>
                <w:rFonts w:ascii="Verdana" w:hAnsi="Verdana"/>
              </w:rPr>
              <w:t>Ltr</w:t>
            </w:r>
            <w:proofErr w:type="spellEnd"/>
            <w:r w:rsidRPr="00314C23">
              <w:rPr>
                <w:rFonts w:ascii="Verdana" w:hAnsi="Verdana"/>
              </w:rPr>
              <w:t>.</w:t>
            </w:r>
          </w:p>
        </w:tc>
        <w:tc>
          <w:tcPr>
            <w:tcW w:w="1439" w:type="dxa"/>
          </w:tcPr>
          <w:p w14:paraId="311109A3" w14:textId="77777777" w:rsidR="000164A9" w:rsidRPr="00314C23" w:rsidRDefault="000164A9" w:rsidP="003A61BF">
            <w:pPr>
              <w:pStyle w:val="BodyText"/>
              <w:rPr>
                <w:rFonts w:ascii="Verdana" w:hAnsi="Verdana"/>
              </w:rPr>
            </w:pPr>
          </w:p>
        </w:tc>
      </w:tr>
      <w:tr w:rsidR="000164A9" w:rsidRPr="00314C23" w14:paraId="5C7B92B4" w14:textId="77777777" w:rsidTr="00FE1F18">
        <w:tc>
          <w:tcPr>
            <w:tcW w:w="633" w:type="dxa"/>
          </w:tcPr>
          <w:p w14:paraId="4F121ED0" w14:textId="0CD5A2DA" w:rsidR="000164A9" w:rsidRPr="00314C23" w:rsidRDefault="00BB1784" w:rsidP="003A61BF">
            <w:pPr>
              <w:pStyle w:val="BodyText"/>
              <w:rPr>
                <w:rFonts w:ascii="Verdana" w:hAnsi="Verdana"/>
              </w:rPr>
            </w:pPr>
            <w:r>
              <w:rPr>
                <w:rFonts w:ascii="Verdana" w:hAnsi="Verdana"/>
              </w:rPr>
              <w:t>3</w:t>
            </w:r>
          </w:p>
        </w:tc>
        <w:tc>
          <w:tcPr>
            <w:tcW w:w="2071" w:type="dxa"/>
          </w:tcPr>
          <w:p w14:paraId="0534EA35" w14:textId="77777777" w:rsidR="000164A9" w:rsidRPr="00314C23" w:rsidRDefault="000164A9" w:rsidP="003A61BF">
            <w:pPr>
              <w:rPr>
                <w:rFonts w:ascii="Verdana" w:hAnsi="Verdana"/>
              </w:rPr>
            </w:pPr>
            <w:r w:rsidRPr="00314C23">
              <w:rPr>
                <w:rFonts w:ascii="Verdana" w:hAnsi="Verdana"/>
              </w:rPr>
              <w:t>Oil Spill Dispersant</w:t>
            </w:r>
          </w:p>
        </w:tc>
        <w:tc>
          <w:tcPr>
            <w:tcW w:w="1627" w:type="dxa"/>
          </w:tcPr>
          <w:p w14:paraId="5A09A228" w14:textId="77777777" w:rsidR="000164A9" w:rsidRPr="00314C23" w:rsidRDefault="000164A9" w:rsidP="003A61BF">
            <w:pPr>
              <w:rPr>
                <w:rFonts w:ascii="Verdana" w:hAnsi="Verdana"/>
              </w:rPr>
            </w:pPr>
            <w:r w:rsidRPr="00314C23">
              <w:rPr>
                <w:rFonts w:ascii="Verdana" w:hAnsi="Verdana"/>
              </w:rPr>
              <w:t xml:space="preserve">For Treating Oil Spills </w:t>
            </w:r>
            <w:proofErr w:type="gramStart"/>
            <w:r w:rsidRPr="00314C23">
              <w:rPr>
                <w:rFonts w:ascii="Verdana" w:hAnsi="Verdana"/>
              </w:rPr>
              <w:t>On</w:t>
            </w:r>
            <w:proofErr w:type="gramEnd"/>
            <w:r w:rsidRPr="00314C23">
              <w:rPr>
                <w:rFonts w:ascii="Verdana" w:hAnsi="Verdana"/>
              </w:rPr>
              <w:t xml:space="preserve"> Water And </w:t>
            </w:r>
            <w:r w:rsidRPr="00314C23">
              <w:rPr>
                <w:rFonts w:ascii="Verdana" w:hAnsi="Verdana"/>
              </w:rPr>
              <w:lastRenderedPageBreak/>
              <w:t>Other Surfaces</w:t>
            </w:r>
          </w:p>
        </w:tc>
        <w:tc>
          <w:tcPr>
            <w:tcW w:w="1791" w:type="dxa"/>
          </w:tcPr>
          <w:p w14:paraId="3E9ECD7F" w14:textId="77777777" w:rsidR="000164A9" w:rsidRPr="00314C23" w:rsidRDefault="000164A9" w:rsidP="003A61BF">
            <w:pPr>
              <w:rPr>
                <w:rFonts w:ascii="Verdana" w:hAnsi="Verdana"/>
              </w:rPr>
            </w:pPr>
            <w:r w:rsidRPr="00314C23">
              <w:rPr>
                <w:rFonts w:ascii="Verdana" w:hAnsi="Verdana"/>
              </w:rPr>
              <w:lastRenderedPageBreak/>
              <w:t>5725401053</w:t>
            </w:r>
          </w:p>
        </w:tc>
        <w:tc>
          <w:tcPr>
            <w:tcW w:w="1348" w:type="dxa"/>
          </w:tcPr>
          <w:p w14:paraId="6D3E495D" w14:textId="77777777" w:rsidR="000164A9" w:rsidRPr="00314C23" w:rsidRDefault="000164A9" w:rsidP="003A61BF">
            <w:pPr>
              <w:rPr>
                <w:rFonts w:ascii="Verdana" w:hAnsi="Verdana"/>
              </w:rPr>
            </w:pPr>
            <w:r w:rsidRPr="00314C23">
              <w:rPr>
                <w:rFonts w:ascii="Verdana" w:hAnsi="Verdana"/>
              </w:rPr>
              <w:t xml:space="preserve">20 </w:t>
            </w:r>
            <w:proofErr w:type="spellStart"/>
            <w:r w:rsidRPr="00314C23">
              <w:rPr>
                <w:rFonts w:ascii="Verdana" w:hAnsi="Verdana"/>
              </w:rPr>
              <w:t>Ltr</w:t>
            </w:r>
            <w:proofErr w:type="spellEnd"/>
            <w:r w:rsidRPr="00314C23">
              <w:rPr>
                <w:rFonts w:ascii="Verdana" w:hAnsi="Verdana"/>
              </w:rPr>
              <w:t>. Tin</w:t>
            </w:r>
          </w:p>
        </w:tc>
        <w:tc>
          <w:tcPr>
            <w:tcW w:w="1261" w:type="dxa"/>
          </w:tcPr>
          <w:p w14:paraId="099178E3" w14:textId="77777777" w:rsidR="000164A9" w:rsidRPr="00314C23" w:rsidRDefault="000164A9" w:rsidP="003A61BF">
            <w:pPr>
              <w:pStyle w:val="BodyText"/>
              <w:rPr>
                <w:rFonts w:ascii="Verdana" w:hAnsi="Verdana"/>
              </w:rPr>
            </w:pPr>
            <w:proofErr w:type="spellStart"/>
            <w:r w:rsidRPr="00314C23">
              <w:rPr>
                <w:rFonts w:ascii="Verdana" w:hAnsi="Verdana"/>
              </w:rPr>
              <w:t>Ltr</w:t>
            </w:r>
            <w:proofErr w:type="spellEnd"/>
          </w:p>
        </w:tc>
        <w:tc>
          <w:tcPr>
            <w:tcW w:w="1439" w:type="dxa"/>
          </w:tcPr>
          <w:p w14:paraId="2CD758EF" w14:textId="77777777" w:rsidR="000164A9" w:rsidRPr="00314C23" w:rsidRDefault="000164A9" w:rsidP="003A61BF">
            <w:pPr>
              <w:pStyle w:val="BodyText"/>
              <w:rPr>
                <w:rFonts w:ascii="Verdana" w:hAnsi="Verdana"/>
              </w:rPr>
            </w:pPr>
          </w:p>
        </w:tc>
      </w:tr>
      <w:tr w:rsidR="000164A9" w:rsidRPr="00314C23" w14:paraId="3520B84B" w14:textId="77777777" w:rsidTr="00FE1F18">
        <w:tc>
          <w:tcPr>
            <w:tcW w:w="633" w:type="dxa"/>
          </w:tcPr>
          <w:p w14:paraId="0BB7E0FB" w14:textId="61E8E4C6" w:rsidR="000164A9" w:rsidRPr="00314C23" w:rsidRDefault="00BB1784" w:rsidP="003A61BF">
            <w:pPr>
              <w:pStyle w:val="BodyText"/>
              <w:rPr>
                <w:rFonts w:ascii="Verdana" w:hAnsi="Verdana"/>
              </w:rPr>
            </w:pPr>
            <w:r>
              <w:rPr>
                <w:rFonts w:ascii="Verdana" w:hAnsi="Verdana"/>
              </w:rPr>
              <w:t>4</w:t>
            </w:r>
          </w:p>
        </w:tc>
        <w:tc>
          <w:tcPr>
            <w:tcW w:w="2071" w:type="dxa"/>
          </w:tcPr>
          <w:p w14:paraId="283EABA4" w14:textId="77777777" w:rsidR="000164A9" w:rsidRPr="00314C23" w:rsidRDefault="000164A9" w:rsidP="003A61BF">
            <w:pPr>
              <w:rPr>
                <w:rFonts w:ascii="Verdana" w:hAnsi="Verdana"/>
              </w:rPr>
            </w:pPr>
            <w:r w:rsidRPr="00314C23">
              <w:rPr>
                <w:rFonts w:ascii="Verdana" w:hAnsi="Verdana"/>
              </w:rPr>
              <w:t>Vaseline Petroleum Jelly</w:t>
            </w:r>
          </w:p>
        </w:tc>
        <w:tc>
          <w:tcPr>
            <w:tcW w:w="1627" w:type="dxa"/>
          </w:tcPr>
          <w:p w14:paraId="074B7DBC" w14:textId="77777777" w:rsidR="000164A9" w:rsidRPr="00314C23" w:rsidRDefault="000164A9" w:rsidP="003A61BF">
            <w:pPr>
              <w:rPr>
                <w:rFonts w:ascii="Verdana" w:hAnsi="Verdana"/>
              </w:rPr>
            </w:pPr>
            <w:r w:rsidRPr="00314C23">
              <w:rPr>
                <w:rFonts w:ascii="Verdana" w:hAnsi="Verdana"/>
              </w:rPr>
              <w:t xml:space="preserve">Standard Size Drum </w:t>
            </w:r>
          </w:p>
        </w:tc>
        <w:tc>
          <w:tcPr>
            <w:tcW w:w="1791" w:type="dxa"/>
          </w:tcPr>
          <w:p w14:paraId="76234FE3" w14:textId="77777777" w:rsidR="000164A9" w:rsidRPr="00314C23" w:rsidRDefault="000164A9" w:rsidP="003A61BF">
            <w:pPr>
              <w:rPr>
                <w:rFonts w:ascii="Verdana" w:hAnsi="Verdana"/>
              </w:rPr>
            </w:pPr>
            <w:r w:rsidRPr="00314C23">
              <w:rPr>
                <w:rFonts w:ascii="Verdana" w:hAnsi="Verdana"/>
              </w:rPr>
              <w:t>5725403015</w:t>
            </w:r>
          </w:p>
        </w:tc>
        <w:tc>
          <w:tcPr>
            <w:tcW w:w="1348" w:type="dxa"/>
          </w:tcPr>
          <w:p w14:paraId="43BCB951" w14:textId="77777777" w:rsidR="000164A9" w:rsidRPr="00314C23" w:rsidRDefault="000164A9" w:rsidP="003A61BF">
            <w:pPr>
              <w:rPr>
                <w:rFonts w:ascii="Verdana" w:hAnsi="Verdana"/>
              </w:rPr>
            </w:pPr>
            <w:r w:rsidRPr="00314C23">
              <w:rPr>
                <w:rFonts w:ascii="Verdana" w:hAnsi="Verdana"/>
              </w:rPr>
              <w:t>200Kg</w:t>
            </w:r>
          </w:p>
        </w:tc>
        <w:tc>
          <w:tcPr>
            <w:tcW w:w="1261" w:type="dxa"/>
          </w:tcPr>
          <w:p w14:paraId="3A1E2A06" w14:textId="77777777" w:rsidR="000164A9" w:rsidRPr="00314C23" w:rsidRDefault="000164A9" w:rsidP="003A61BF">
            <w:pPr>
              <w:pStyle w:val="BodyText"/>
              <w:rPr>
                <w:rFonts w:ascii="Verdana" w:hAnsi="Verdana"/>
              </w:rPr>
            </w:pPr>
            <w:r w:rsidRPr="00314C23">
              <w:rPr>
                <w:rFonts w:ascii="Verdana" w:hAnsi="Verdana"/>
              </w:rPr>
              <w:t>Kg</w:t>
            </w:r>
          </w:p>
        </w:tc>
        <w:tc>
          <w:tcPr>
            <w:tcW w:w="1439" w:type="dxa"/>
          </w:tcPr>
          <w:p w14:paraId="323EFA9A" w14:textId="77777777" w:rsidR="000164A9" w:rsidRPr="00314C23" w:rsidRDefault="000164A9" w:rsidP="003A61BF">
            <w:pPr>
              <w:pStyle w:val="BodyText"/>
              <w:rPr>
                <w:rFonts w:ascii="Verdana" w:hAnsi="Verdana"/>
              </w:rPr>
            </w:pPr>
          </w:p>
        </w:tc>
      </w:tr>
      <w:tr w:rsidR="000164A9" w:rsidRPr="00314C23" w14:paraId="42CED0FF" w14:textId="77777777" w:rsidTr="00FE1F18">
        <w:tc>
          <w:tcPr>
            <w:tcW w:w="633" w:type="dxa"/>
          </w:tcPr>
          <w:p w14:paraId="64827247" w14:textId="38A3088C" w:rsidR="000164A9" w:rsidRPr="00314C23" w:rsidRDefault="00BB1784" w:rsidP="003A61BF">
            <w:pPr>
              <w:pStyle w:val="BodyText"/>
              <w:rPr>
                <w:rFonts w:ascii="Verdana" w:hAnsi="Verdana"/>
              </w:rPr>
            </w:pPr>
            <w:r>
              <w:rPr>
                <w:rFonts w:ascii="Verdana" w:hAnsi="Verdana"/>
              </w:rPr>
              <w:t>5</w:t>
            </w:r>
          </w:p>
        </w:tc>
        <w:tc>
          <w:tcPr>
            <w:tcW w:w="2071" w:type="dxa"/>
          </w:tcPr>
          <w:p w14:paraId="7B66FACF" w14:textId="77777777" w:rsidR="000164A9" w:rsidRPr="00314C23" w:rsidRDefault="000164A9" w:rsidP="003A61BF">
            <w:pPr>
              <w:rPr>
                <w:rFonts w:ascii="Verdana" w:hAnsi="Verdana"/>
              </w:rPr>
            </w:pPr>
            <w:r w:rsidRPr="00314C23">
              <w:rPr>
                <w:rFonts w:ascii="Verdana" w:hAnsi="Verdana"/>
              </w:rPr>
              <w:t>Mutton Cloth</w:t>
            </w:r>
          </w:p>
        </w:tc>
        <w:tc>
          <w:tcPr>
            <w:tcW w:w="1627" w:type="dxa"/>
          </w:tcPr>
          <w:p w14:paraId="38B0E26B" w14:textId="77777777" w:rsidR="000164A9" w:rsidRPr="00314C23" w:rsidRDefault="000164A9" w:rsidP="003A61BF">
            <w:pPr>
              <w:rPr>
                <w:rFonts w:ascii="Verdana" w:hAnsi="Verdana"/>
              </w:rPr>
            </w:pPr>
            <w:r w:rsidRPr="00314C23">
              <w:rPr>
                <w:rFonts w:ascii="Verdana" w:hAnsi="Verdana"/>
              </w:rPr>
              <w:t> </w:t>
            </w:r>
          </w:p>
        </w:tc>
        <w:tc>
          <w:tcPr>
            <w:tcW w:w="1791" w:type="dxa"/>
          </w:tcPr>
          <w:p w14:paraId="74EAE93A" w14:textId="77777777" w:rsidR="000164A9" w:rsidRPr="00314C23" w:rsidRDefault="000164A9" w:rsidP="003A61BF">
            <w:pPr>
              <w:rPr>
                <w:rFonts w:ascii="Verdana" w:hAnsi="Verdana"/>
              </w:rPr>
            </w:pPr>
            <w:r w:rsidRPr="00314C23">
              <w:rPr>
                <w:rFonts w:ascii="Verdana" w:hAnsi="Verdana"/>
              </w:rPr>
              <w:t>5524801007</w:t>
            </w:r>
          </w:p>
        </w:tc>
        <w:tc>
          <w:tcPr>
            <w:tcW w:w="1348" w:type="dxa"/>
          </w:tcPr>
          <w:p w14:paraId="73024569" w14:textId="77777777" w:rsidR="000164A9" w:rsidRPr="00314C23" w:rsidRDefault="000164A9" w:rsidP="003A61BF">
            <w:pPr>
              <w:rPr>
                <w:rFonts w:ascii="Verdana" w:hAnsi="Verdana"/>
              </w:rPr>
            </w:pPr>
            <w:r w:rsidRPr="00314C23">
              <w:rPr>
                <w:rFonts w:ascii="Verdana" w:hAnsi="Verdana"/>
              </w:rPr>
              <w:t>Kg</w:t>
            </w:r>
          </w:p>
        </w:tc>
        <w:tc>
          <w:tcPr>
            <w:tcW w:w="1261" w:type="dxa"/>
          </w:tcPr>
          <w:p w14:paraId="392DCA5A" w14:textId="77777777" w:rsidR="000164A9" w:rsidRPr="00314C23" w:rsidRDefault="000164A9" w:rsidP="003A61BF">
            <w:pPr>
              <w:pStyle w:val="BodyText"/>
              <w:rPr>
                <w:rFonts w:ascii="Verdana" w:hAnsi="Verdana"/>
              </w:rPr>
            </w:pPr>
            <w:r w:rsidRPr="00314C23">
              <w:rPr>
                <w:rFonts w:ascii="Verdana" w:hAnsi="Verdana"/>
              </w:rPr>
              <w:t>Kg</w:t>
            </w:r>
          </w:p>
        </w:tc>
        <w:tc>
          <w:tcPr>
            <w:tcW w:w="1439" w:type="dxa"/>
          </w:tcPr>
          <w:p w14:paraId="2CB8A641" w14:textId="77777777" w:rsidR="000164A9" w:rsidRPr="00314C23" w:rsidRDefault="000164A9" w:rsidP="003A61BF">
            <w:pPr>
              <w:pStyle w:val="BodyText"/>
              <w:rPr>
                <w:rFonts w:ascii="Verdana" w:hAnsi="Verdana"/>
              </w:rPr>
            </w:pPr>
          </w:p>
        </w:tc>
      </w:tr>
    </w:tbl>
    <w:p w14:paraId="67658E59" w14:textId="77777777" w:rsidR="00314C23" w:rsidRPr="004C537C" w:rsidRDefault="00314C23" w:rsidP="004C537C">
      <w:pPr>
        <w:widowControl/>
        <w:autoSpaceDE/>
        <w:autoSpaceDN/>
        <w:spacing w:after="200" w:line="276" w:lineRule="auto"/>
        <w:contextualSpacing/>
        <w:rPr>
          <w:rFonts w:ascii="Maiandra GD" w:hAnsi="Maiandra GD"/>
          <w:sz w:val="24"/>
          <w:szCs w:val="24"/>
          <w:u w:val="single"/>
        </w:rPr>
      </w:pPr>
    </w:p>
    <w:p w14:paraId="3C80DD5A" w14:textId="7863BB70" w:rsidR="00F37022" w:rsidRPr="00314C23" w:rsidRDefault="00F37022" w:rsidP="00F37022">
      <w:pPr>
        <w:pStyle w:val="ListParagraph"/>
        <w:widowControl/>
        <w:numPr>
          <w:ilvl w:val="0"/>
          <w:numId w:val="140"/>
        </w:numPr>
        <w:autoSpaceDE/>
        <w:autoSpaceDN/>
        <w:spacing w:after="200" w:line="276" w:lineRule="auto"/>
        <w:contextualSpacing/>
        <w:rPr>
          <w:rFonts w:ascii="Verdana" w:hAnsi="Verdana"/>
          <w:u w:val="single"/>
        </w:rPr>
      </w:pPr>
      <w:r w:rsidRPr="00314C23">
        <w:rPr>
          <w:rFonts w:ascii="Verdana" w:hAnsi="Verdana"/>
          <w:b/>
          <w:bCs/>
          <w:u w:val="single"/>
        </w:rPr>
        <w:t>GENERAL PURPOSE HOUSEKEEPING CLEANERS</w:t>
      </w:r>
    </w:p>
    <w:tbl>
      <w:tblPr>
        <w:tblW w:w="1093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29"/>
        <w:gridCol w:w="3614"/>
        <w:gridCol w:w="2014"/>
        <w:gridCol w:w="1246"/>
        <w:gridCol w:w="1364"/>
      </w:tblGrid>
      <w:tr w:rsidR="00B91310" w:rsidRPr="00D259FB" w14:paraId="41A845E1" w14:textId="77777777" w:rsidTr="00EA69B1">
        <w:tc>
          <w:tcPr>
            <w:tcW w:w="771" w:type="dxa"/>
          </w:tcPr>
          <w:p w14:paraId="0A4A5765" w14:textId="77777777" w:rsidR="00B91310" w:rsidRPr="00D259FB" w:rsidRDefault="00B91310" w:rsidP="003A61BF">
            <w:pPr>
              <w:pStyle w:val="BodyText"/>
              <w:rPr>
                <w:rFonts w:ascii="Verdana" w:hAnsi="Verdana"/>
                <w:b/>
              </w:rPr>
            </w:pPr>
            <w:r w:rsidRPr="00D259FB">
              <w:rPr>
                <w:rFonts w:ascii="Verdana" w:hAnsi="Verdana"/>
                <w:b/>
              </w:rPr>
              <w:t>No.</w:t>
            </w:r>
          </w:p>
        </w:tc>
        <w:tc>
          <w:tcPr>
            <w:tcW w:w="1929" w:type="dxa"/>
          </w:tcPr>
          <w:p w14:paraId="610761A8" w14:textId="77777777" w:rsidR="00B91310" w:rsidRPr="00D259FB" w:rsidRDefault="00B91310" w:rsidP="003A61BF">
            <w:pPr>
              <w:pStyle w:val="BodyText"/>
              <w:rPr>
                <w:rFonts w:ascii="Verdana" w:hAnsi="Verdana"/>
                <w:b/>
              </w:rPr>
            </w:pPr>
            <w:r w:rsidRPr="00D259FB">
              <w:rPr>
                <w:rFonts w:ascii="Verdana" w:hAnsi="Verdana"/>
                <w:b/>
              </w:rPr>
              <w:t>Product</w:t>
            </w:r>
          </w:p>
        </w:tc>
        <w:tc>
          <w:tcPr>
            <w:tcW w:w="3614" w:type="dxa"/>
          </w:tcPr>
          <w:p w14:paraId="733A4B10" w14:textId="77777777" w:rsidR="00B91310" w:rsidRPr="00D259FB" w:rsidRDefault="00B91310" w:rsidP="003A61BF">
            <w:pPr>
              <w:pStyle w:val="BodyText"/>
              <w:rPr>
                <w:rFonts w:ascii="Verdana" w:hAnsi="Verdana"/>
                <w:b/>
              </w:rPr>
            </w:pPr>
            <w:r w:rsidRPr="00D259FB">
              <w:rPr>
                <w:rFonts w:ascii="Verdana" w:hAnsi="Verdana"/>
                <w:b/>
              </w:rPr>
              <w:t>Description</w:t>
            </w:r>
          </w:p>
        </w:tc>
        <w:tc>
          <w:tcPr>
            <w:tcW w:w="2014" w:type="dxa"/>
          </w:tcPr>
          <w:p w14:paraId="1E5E8745" w14:textId="77777777" w:rsidR="00B91310" w:rsidRPr="00D259FB" w:rsidRDefault="00B91310" w:rsidP="003A61BF">
            <w:pPr>
              <w:pStyle w:val="BodyText"/>
              <w:rPr>
                <w:rFonts w:ascii="Verdana" w:hAnsi="Verdana"/>
                <w:b/>
              </w:rPr>
            </w:pPr>
            <w:r w:rsidRPr="00D259FB">
              <w:rPr>
                <w:rFonts w:ascii="Verdana" w:hAnsi="Verdana"/>
                <w:b/>
              </w:rPr>
              <w:t>KPA Catalogue</w:t>
            </w:r>
          </w:p>
        </w:tc>
        <w:tc>
          <w:tcPr>
            <w:tcW w:w="1246" w:type="dxa"/>
          </w:tcPr>
          <w:p w14:paraId="2B782F9E" w14:textId="77777777" w:rsidR="00B91310" w:rsidRPr="00D259FB" w:rsidRDefault="00B91310" w:rsidP="003A61BF">
            <w:pPr>
              <w:pStyle w:val="BodyText"/>
              <w:rPr>
                <w:rFonts w:ascii="Verdana" w:hAnsi="Verdana"/>
                <w:b/>
              </w:rPr>
            </w:pPr>
            <w:r w:rsidRPr="00D259FB">
              <w:rPr>
                <w:rFonts w:ascii="Verdana" w:hAnsi="Verdana"/>
                <w:b/>
              </w:rPr>
              <w:t>Packing</w:t>
            </w:r>
          </w:p>
        </w:tc>
        <w:tc>
          <w:tcPr>
            <w:tcW w:w="1364" w:type="dxa"/>
          </w:tcPr>
          <w:p w14:paraId="3CC79A2A" w14:textId="77777777" w:rsidR="00B91310" w:rsidRPr="00D259FB" w:rsidRDefault="00B91310" w:rsidP="003A61BF">
            <w:pPr>
              <w:pStyle w:val="BodyText"/>
              <w:rPr>
                <w:rFonts w:ascii="Verdana" w:hAnsi="Verdana"/>
                <w:b/>
              </w:rPr>
            </w:pPr>
            <w:r w:rsidRPr="00D259FB">
              <w:rPr>
                <w:rFonts w:ascii="Verdana" w:hAnsi="Verdana"/>
                <w:b/>
              </w:rPr>
              <w:t>Unit Of Measure</w:t>
            </w:r>
          </w:p>
        </w:tc>
      </w:tr>
      <w:tr w:rsidR="00B91310" w:rsidRPr="00D259FB" w14:paraId="1B4B4CA7" w14:textId="77777777" w:rsidTr="00EA69B1">
        <w:tc>
          <w:tcPr>
            <w:tcW w:w="771" w:type="dxa"/>
          </w:tcPr>
          <w:p w14:paraId="10090809" w14:textId="21270392" w:rsidR="00B91310" w:rsidRPr="00D259FB" w:rsidRDefault="004C537C" w:rsidP="003A61BF">
            <w:pPr>
              <w:pStyle w:val="BodyText"/>
              <w:rPr>
                <w:rFonts w:ascii="Verdana" w:hAnsi="Verdana"/>
              </w:rPr>
            </w:pPr>
            <w:r>
              <w:rPr>
                <w:rFonts w:ascii="Verdana" w:hAnsi="Verdana"/>
              </w:rPr>
              <w:t>1</w:t>
            </w:r>
            <w:r w:rsidR="007C2058">
              <w:rPr>
                <w:rFonts w:ascii="Verdana" w:hAnsi="Verdana"/>
              </w:rPr>
              <w:t>.</w:t>
            </w:r>
          </w:p>
        </w:tc>
        <w:tc>
          <w:tcPr>
            <w:tcW w:w="1929" w:type="dxa"/>
          </w:tcPr>
          <w:p w14:paraId="4585F69E" w14:textId="77777777" w:rsidR="00B91310" w:rsidRPr="00D259FB" w:rsidRDefault="00B91310" w:rsidP="003A61BF">
            <w:pPr>
              <w:rPr>
                <w:rFonts w:ascii="Verdana" w:hAnsi="Verdana"/>
              </w:rPr>
            </w:pPr>
            <w:r w:rsidRPr="00D259FB">
              <w:rPr>
                <w:rFonts w:ascii="Verdana" w:hAnsi="Verdana"/>
              </w:rPr>
              <w:t>Multi / General Purpose Liquid Detergent</w:t>
            </w:r>
          </w:p>
        </w:tc>
        <w:tc>
          <w:tcPr>
            <w:tcW w:w="3614" w:type="dxa"/>
          </w:tcPr>
          <w:p w14:paraId="3F52F1D3" w14:textId="77777777" w:rsidR="00B91310" w:rsidRPr="00D259FB" w:rsidRDefault="00B91310" w:rsidP="003A61BF">
            <w:pPr>
              <w:rPr>
                <w:rFonts w:ascii="Verdana" w:hAnsi="Verdana"/>
              </w:rPr>
            </w:pPr>
            <w:r w:rsidRPr="00D259FB">
              <w:rPr>
                <w:rFonts w:ascii="Verdana" w:hAnsi="Verdana"/>
              </w:rPr>
              <w:t xml:space="preserve">20 or 5 </w:t>
            </w:r>
            <w:proofErr w:type="spellStart"/>
            <w:r w:rsidRPr="00D259FB">
              <w:rPr>
                <w:rFonts w:ascii="Verdana" w:hAnsi="Verdana"/>
              </w:rPr>
              <w:t>Ltr</w:t>
            </w:r>
            <w:proofErr w:type="spellEnd"/>
            <w:r w:rsidRPr="00D259FB">
              <w:rPr>
                <w:rFonts w:ascii="Verdana" w:hAnsi="Verdana"/>
              </w:rPr>
              <w:t xml:space="preserve">. Pack </w:t>
            </w:r>
            <w:proofErr w:type="spellStart"/>
            <w:r w:rsidRPr="00D259FB">
              <w:rPr>
                <w:rFonts w:ascii="Verdana" w:hAnsi="Verdana"/>
              </w:rPr>
              <w:t>Kebs</w:t>
            </w:r>
            <w:proofErr w:type="spellEnd"/>
            <w:r w:rsidRPr="00D259FB">
              <w:rPr>
                <w:rFonts w:ascii="Verdana" w:hAnsi="Verdana"/>
              </w:rPr>
              <w:t xml:space="preserve"> Certified</w:t>
            </w:r>
          </w:p>
        </w:tc>
        <w:tc>
          <w:tcPr>
            <w:tcW w:w="2014" w:type="dxa"/>
          </w:tcPr>
          <w:p w14:paraId="6C14111A" w14:textId="77777777" w:rsidR="00B91310" w:rsidRPr="00D259FB" w:rsidRDefault="00B91310" w:rsidP="003A61BF">
            <w:pPr>
              <w:rPr>
                <w:rFonts w:ascii="Verdana" w:hAnsi="Verdana"/>
              </w:rPr>
            </w:pPr>
            <w:r w:rsidRPr="00D259FB">
              <w:rPr>
                <w:rFonts w:ascii="Verdana" w:hAnsi="Verdana"/>
              </w:rPr>
              <w:t>5725401008</w:t>
            </w:r>
          </w:p>
        </w:tc>
        <w:tc>
          <w:tcPr>
            <w:tcW w:w="1246" w:type="dxa"/>
          </w:tcPr>
          <w:p w14:paraId="58E11066" w14:textId="77777777" w:rsidR="00B91310" w:rsidRPr="00D259FB" w:rsidRDefault="00B91310" w:rsidP="003A61BF">
            <w:pPr>
              <w:pStyle w:val="BodyText"/>
              <w:rPr>
                <w:rFonts w:ascii="Verdana" w:hAnsi="Verdana"/>
              </w:rPr>
            </w:pPr>
            <w:r w:rsidRPr="00D259FB">
              <w:rPr>
                <w:rFonts w:ascii="Verdana" w:hAnsi="Verdana"/>
              </w:rPr>
              <w:t xml:space="preserve">20 or 5 </w:t>
            </w:r>
            <w:proofErr w:type="spellStart"/>
            <w:r w:rsidRPr="00D259FB">
              <w:rPr>
                <w:rFonts w:ascii="Verdana" w:hAnsi="Verdana"/>
              </w:rPr>
              <w:t>Ltr</w:t>
            </w:r>
            <w:proofErr w:type="spellEnd"/>
            <w:r w:rsidRPr="00D259FB">
              <w:rPr>
                <w:rFonts w:ascii="Verdana" w:hAnsi="Verdana"/>
              </w:rPr>
              <w:t>. Pack</w:t>
            </w:r>
          </w:p>
        </w:tc>
        <w:tc>
          <w:tcPr>
            <w:tcW w:w="1364" w:type="dxa"/>
          </w:tcPr>
          <w:p w14:paraId="4D3EFFEE" w14:textId="77777777" w:rsidR="00B91310" w:rsidRPr="00D259FB" w:rsidRDefault="00B91310" w:rsidP="003A61BF">
            <w:pPr>
              <w:pStyle w:val="BodyText"/>
              <w:rPr>
                <w:rFonts w:ascii="Verdana" w:hAnsi="Verdana"/>
              </w:rPr>
            </w:pPr>
            <w:proofErr w:type="spellStart"/>
            <w:r w:rsidRPr="00D259FB">
              <w:rPr>
                <w:rFonts w:ascii="Verdana" w:hAnsi="Verdana"/>
              </w:rPr>
              <w:t>Ltr</w:t>
            </w:r>
            <w:proofErr w:type="spellEnd"/>
          </w:p>
        </w:tc>
      </w:tr>
      <w:tr w:rsidR="00B91310" w:rsidRPr="00D259FB" w14:paraId="5BE2C8D4" w14:textId="77777777" w:rsidTr="00EA69B1">
        <w:tc>
          <w:tcPr>
            <w:tcW w:w="771" w:type="dxa"/>
          </w:tcPr>
          <w:p w14:paraId="32C8655B" w14:textId="2B2D30DE" w:rsidR="00B91310" w:rsidRPr="00D259FB" w:rsidRDefault="004C537C" w:rsidP="003A61BF">
            <w:pPr>
              <w:pStyle w:val="BodyText"/>
              <w:rPr>
                <w:rFonts w:ascii="Verdana" w:hAnsi="Verdana"/>
              </w:rPr>
            </w:pPr>
            <w:r>
              <w:rPr>
                <w:rFonts w:ascii="Verdana" w:hAnsi="Verdana"/>
              </w:rPr>
              <w:t>2</w:t>
            </w:r>
            <w:r w:rsidR="007C2058">
              <w:rPr>
                <w:rFonts w:ascii="Verdana" w:hAnsi="Verdana"/>
              </w:rPr>
              <w:t>.</w:t>
            </w:r>
          </w:p>
        </w:tc>
        <w:tc>
          <w:tcPr>
            <w:tcW w:w="1929" w:type="dxa"/>
          </w:tcPr>
          <w:p w14:paraId="4CE520DC" w14:textId="77777777" w:rsidR="00B91310" w:rsidRPr="00D259FB" w:rsidRDefault="00B91310" w:rsidP="003A61BF">
            <w:pPr>
              <w:rPr>
                <w:rFonts w:ascii="Verdana" w:hAnsi="Verdana"/>
              </w:rPr>
            </w:pPr>
            <w:r w:rsidRPr="00D259FB">
              <w:rPr>
                <w:rFonts w:ascii="Verdana" w:hAnsi="Verdana"/>
              </w:rPr>
              <w:t>Laundry Detergent</w:t>
            </w:r>
          </w:p>
        </w:tc>
        <w:tc>
          <w:tcPr>
            <w:tcW w:w="3614" w:type="dxa"/>
          </w:tcPr>
          <w:p w14:paraId="0D2A78BC" w14:textId="77777777" w:rsidR="00B91310" w:rsidRPr="00D259FB" w:rsidRDefault="00B91310" w:rsidP="003A61BF">
            <w:pPr>
              <w:rPr>
                <w:rFonts w:ascii="Verdana" w:hAnsi="Verdana"/>
              </w:rPr>
            </w:pPr>
            <w:r w:rsidRPr="00D259FB">
              <w:rPr>
                <w:rFonts w:ascii="Verdana" w:hAnsi="Verdana"/>
              </w:rPr>
              <w:t xml:space="preserve">20 </w:t>
            </w:r>
            <w:proofErr w:type="spellStart"/>
            <w:r w:rsidRPr="00D259FB">
              <w:rPr>
                <w:rFonts w:ascii="Verdana" w:hAnsi="Verdana"/>
              </w:rPr>
              <w:t>Ltr</w:t>
            </w:r>
            <w:proofErr w:type="spellEnd"/>
            <w:r w:rsidRPr="00D259FB">
              <w:rPr>
                <w:rFonts w:ascii="Verdana" w:hAnsi="Verdana"/>
              </w:rPr>
              <w:t>. Pack</w:t>
            </w:r>
          </w:p>
        </w:tc>
        <w:tc>
          <w:tcPr>
            <w:tcW w:w="2014" w:type="dxa"/>
          </w:tcPr>
          <w:p w14:paraId="31666B7C" w14:textId="77777777" w:rsidR="00B91310" w:rsidRPr="00D259FB" w:rsidRDefault="00B91310" w:rsidP="003A61BF">
            <w:pPr>
              <w:rPr>
                <w:rFonts w:ascii="Verdana" w:hAnsi="Verdana"/>
              </w:rPr>
            </w:pPr>
            <w:r w:rsidRPr="00D259FB">
              <w:rPr>
                <w:rFonts w:ascii="Verdana" w:hAnsi="Verdana"/>
              </w:rPr>
              <w:t>5725401096</w:t>
            </w:r>
          </w:p>
        </w:tc>
        <w:tc>
          <w:tcPr>
            <w:tcW w:w="1246" w:type="dxa"/>
          </w:tcPr>
          <w:p w14:paraId="41364DD0" w14:textId="77777777" w:rsidR="00B91310" w:rsidRPr="00D259FB" w:rsidRDefault="00B91310" w:rsidP="003A61BF">
            <w:pPr>
              <w:pStyle w:val="BodyText"/>
              <w:rPr>
                <w:rFonts w:ascii="Verdana" w:hAnsi="Verdana"/>
              </w:rPr>
            </w:pPr>
            <w:r w:rsidRPr="00D259FB">
              <w:rPr>
                <w:rFonts w:ascii="Verdana" w:hAnsi="Verdana"/>
              </w:rPr>
              <w:t>20Ltr packs</w:t>
            </w:r>
          </w:p>
        </w:tc>
        <w:tc>
          <w:tcPr>
            <w:tcW w:w="1364" w:type="dxa"/>
          </w:tcPr>
          <w:p w14:paraId="5B53EF44" w14:textId="77777777" w:rsidR="00B91310" w:rsidRPr="00D259FB" w:rsidRDefault="00B91310" w:rsidP="003A61BF">
            <w:pPr>
              <w:pStyle w:val="BodyText"/>
              <w:rPr>
                <w:rFonts w:ascii="Verdana" w:hAnsi="Verdana"/>
              </w:rPr>
            </w:pPr>
            <w:proofErr w:type="spellStart"/>
            <w:r w:rsidRPr="00D259FB">
              <w:rPr>
                <w:rFonts w:ascii="Verdana" w:hAnsi="Verdana"/>
              </w:rPr>
              <w:t>Ltr</w:t>
            </w:r>
            <w:proofErr w:type="spellEnd"/>
          </w:p>
        </w:tc>
      </w:tr>
      <w:tr w:rsidR="00B91310" w:rsidRPr="00D259FB" w14:paraId="20D2A71B" w14:textId="77777777" w:rsidTr="00EA69B1">
        <w:tc>
          <w:tcPr>
            <w:tcW w:w="771" w:type="dxa"/>
          </w:tcPr>
          <w:p w14:paraId="5C01834B" w14:textId="5096CA98" w:rsidR="00B91310" w:rsidRPr="00D259FB" w:rsidRDefault="00182991" w:rsidP="003A61BF">
            <w:pPr>
              <w:pStyle w:val="BodyText"/>
              <w:rPr>
                <w:rFonts w:ascii="Verdana" w:hAnsi="Verdana"/>
              </w:rPr>
            </w:pPr>
            <w:r>
              <w:rPr>
                <w:rFonts w:ascii="Verdana" w:hAnsi="Verdana"/>
              </w:rPr>
              <w:t>3</w:t>
            </w:r>
            <w:r w:rsidR="007C2058">
              <w:rPr>
                <w:rFonts w:ascii="Verdana" w:hAnsi="Verdana"/>
              </w:rPr>
              <w:t>.</w:t>
            </w:r>
          </w:p>
        </w:tc>
        <w:tc>
          <w:tcPr>
            <w:tcW w:w="1929" w:type="dxa"/>
          </w:tcPr>
          <w:p w14:paraId="4116CC82" w14:textId="77777777" w:rsidR="00B91310" w:rsidRPr="00D259FB" w:rsidRDefault="00B91310" w:rsidP="003A61BF">
            <w:pPr>
              <w:rPr>
                <w:rFonts w:ascii="Verdana" w:hAnsi="Verdana"/>
              </w:rPr>
            </w:pPr>
            <w:r w:rsidRPr="00D259FB">
              <w:rPr>
                <w:rFonts w:ascii="Verdana" w:hAnsi="Verdana"/>
              </w:rPr>
              <w:t>Laundry Bleach</w:t>
            </w:r>
          </w:p>
        </w:tc>
        <w:tc>
          <w:tcPr>
            <w:tcW w:w="3614" w:type="dxa"/>
          </w:tcPr>
          <w:p w14:paraId="22B05F29" w14:textId="77777777" w:rsidR="00B91310" w:rsidRPr="00D259FB" w:rsidRDefault="00B91310" w:rsidP="003A61BF">
            <w:pPr>
              <w:rPr>
                <w:rFonts w:ascii="Verdana" w:hAnsi="Verdana"/>
              </w:rPr>
            </w:pPr>
            <w:r w:rsidRPr="00D259FB">
              <w:rPr>
                <w:rFonts w:ascii="Verdana" w:hAnsi="Verdana"/>
              </w:rPr>
              <w:t xml:space="preserve">5 </w:t>
            </w:r>
            <w:proofErr w:type="spellStart"/>
            <w:r w:rsidRPr="00D259FB">
              <w:rPr>
                <w:rFonts w:ascii="Verdana" w:hAnsi="Verdana"/>
              </w:rPr>
              <w:t>Ltr</w:t>
            </w:r>
            <w:proofErr w:type="spellEnd"/>
            <w:r w:rsidRPr="00D259FB">
              <w:rPr>
                <w:rFonts w:ascii="Verdana" w:hAnsi="Verdana"/>
              </w:rPr>
              <w:t xml:space="preserve">. Pack, </w:t>
            </w:r>
            <w:proofErr w:type="gramStart"/>
            <w:r w:rsidRPr="00D259FB">
              <w:rPr>
                <w:rFonts w:ascii="Verdana" w:hAnsi="Verdana"/>
              </w:rPr>
              <w:t>E.g.</w:t>
            </w:r>
            <w:proofErr w:type="gramEnd"/>
            <w:r w:rsidRPr="00D259FB">
              <w:rPr>
                <w:rFonts w:ascii="Verdana" w:hAnsi="Verdana"/>
              </w:rPr>
              <w:t xml:space="preserve"> </w:t>
            </w:r>
            <w:proofErr w:type="spellStart"/>
            <w:r w:rsidRPr="00D259FB">
              <w:rPr>
                <w:rFonts w:ascii="Verdana" w:hAnsi="Verdana"/>
              </w:rPr>
              <w:t>Jik</w:t>
            </w:r>
            <w:proofErr w:type="spellEnd"/>
            <w:r w:rsidRPr="00D259FB">
              <w:rPr>
                <w:rFonts w:ascii="Verdana" w:hAnsi="Verdana"/>
              </w:rPr>
              <w:t xml:space="preserve"> or Alternative. </w:t>
            </w:r>
            <w:proofErr w:type="spellStart"/>
            <w:r w:rsidRPr="00D259FB">
              <w:rPr>
                <w:rFonts w:ascii="Verdana" w:hAnsi="Verdana"/>
              </w:rPr>
              <w:t>Kebs</w:t>
            </w:r>
            <w:proofErr w:type="spellEnd"/>
            <w:r w:rsidRPr="00D259FB">
              <w:rPr>
                <w:rFonts w:ascii="Verdana" w:hAnsi="Verdana"/>
              </w:rPr>
              <w:t xml:space="preserve"> Certified</w:t>
            </w:r>
          </w:p>
        </w:tc>
        <w:tc>
          <w:tcPr>
            <w:tcW w:w="2014" w:type="dxa"/>
          </w:tcPr>
          <w:p w14:paraId="633F69C1" w14:textId="77777777" w:rsidR="00B91310" w:rsidRPr="00D259FB" w:rsidRDefault="00B91310" w:rsidP="003A61BF">
            <w:pPr>
              <w:rPr>
                <w:rFonts w:ascii="Verdana" w:hAnsi="Verdana"/>
              </w:rPr>
            </w:pPr>
            <w:r w:rsidRPr="00D259FB">
              <w:rPr>
                <w:rFonts w:ascii="Verdana" w:hAnsi="Verdana"/>
              </w:rPr>
              <w:t>5725401012</w:t>
            </w:r>
          </w:p>
        </w:tc>
        <w:tc>
          <w:tcPr>
            <w:tcW w:w="1246" w:type="dxa"/>
          </w:tcPr>
          <w:p w14:paraId="12C9045B" w14:textId="77777777" w:rsidR="00B91310" w:rsidRPr="00D259FB" w:rsidRDefault="00B91310" w:rsidP="003A61BF">
            <w:pPr>
              <w:pStyle w:val="BodyText"/>
              <w:rPr>
                <w:rFonts w:ascii="Verdana" w:hAnsi="Verdana"/>
              </w:rPr>
            </w:pPr>
            <w:r w:rsidRPr="00D259FB">
              <w:rPr>
                <w:rFonts w:ascii="Verdana" w:hAnsi="Verdana"/>
              </w:rPr>
              <w:t xml:space="preserve">5 </w:t>
            </w:r>
            <w:proofErr w:type="spellStart"/>
            <w:r w:rsidRPr="00D259FB">
              <w:rPr>
                <w:rFonts w:ascii="Verdana" w:hAnsi="Verdana"/>
              </w:rPr>
              <w:t>Ltr</w:t>
            </w:r>
            <w:proofErr w:type="spellEnd"/>
            <w:r w:rsidRPr="00D259FB">
              <w:rPr>
                <w:rFonts w:ascii="Verdana" w:hAnsi="Verdana"/>
              </w:rPr>
              <w:t xml:space="preserve"> Packs</w:t>
            </w:r>
          </w:p>
        </w:tc>
        <w:tc>
          <w:tcPr>
            <w:tcW w:w="1364" w:type="dxa"/>
          </w:tcPr>
          <w:p w14:paraId="44B8D879" w14:textId="77777777" w:rsidR="00B91310" w:rsidRPr="00D259FB" w:rsidRDefault="00B91310" w:rsidP="003A61BF">
            <w:pPr>
              <w:pStyle w:val="BodyText"/>
              <w:rPr>
                <w:rFonts w:ascii="Verdana" w:hAnsi="Verdana"/>
              </w:rPr>
            </w:pPr>
            <w:proofErr w:type="spellStart"/>
            <w:r w:rsidRPr="00D259FB">
              <w:rPr>
                <w:rFonts w:ascii="Verdana" w:hAnsi="Verdana"/>
              </w:rPr>
              <w:t>Ltr</w:t>
            </w:r>
            <w:proofErr w:type="spellEnd"/>
          </w:p>
        </w:tc>
      </w:tr>
      <w:tr w:rsidR="00B91310" w:rsidRPr="00D259FB" w14:paraId="3A378297" w14:textId="77777777" w:rsidTr="00EA69B1">
        <w:tc>
          <w:tcPr>
            <w:tcW w:w="771" w:type="dxa"/>
          </w:tcPr>
          <w:p w14:paraId="4C617DFE" w14:textId="52DF2578" w:rsidR="00B91310" w:rsidRPr="00D259FB" w:rsidRDefault="0073038E" w:rsidP="003A61BF">
            <w:pPr>
              <w:pStyle w:val="BodyText"/>
              <w:rPr>
                <w:rFonts w:ascii="Verdana" w:hAnsi="Verdana"/>
              </w:rPr>
            </w:pPr>
            <w:r>
              <w:rPr>
                <w:rFonts w:ascii="Verdana" w:hAnsi="Verdana"/>
              </w:rPr>
              <w:t>4</w:t>
            </w:r>
            <w:r w:rsidR="007C2058">
              <w:rPr>
                <w:rFonts w:ascii="Verdana" w:hAnsi="Verdana"/>
              </w:rPr>
              <w:t>.</w:t>
            </w:r>
          </w:p>
        </w:tc>
        <w:tc>
          <w:tcPr>
            <w:tcW w:w="1929" w:type="dxa"/>
          </w:tcPr>
          <w:p w14:paraId="532B592E" w14:textId="77777777" w:rsidR="00B91310" w:rsidRPr="00D259FB" w:rsidRDefault="00B91310" w:rsidP="003A61BF">
            <w:pPr>
              <w:rPr>
                <w:rFonts w:ascii="Verdana" w:hAnsi="Verdana"/>
              </w:rPr>
            </w:pPr>
            <w:r w:rsidRPr="00D259FB">
              <w:rPr>
                <w:rFonts w:ascii="Verdana" w:hAnsi="Verdana"/>
              </w:rPr>
              <w:t>Laundry Powder Detergent</w:t>
            </w:r>
          </w:p>
        </w:tc>
        <w:tc>
          <w:tcPr>
            <w:tcW w:w="3614" w:type="dxa"/>
          </w:tcPr>
          <w:p w14:paraId="410926BB" w14:textId="77777777" w:rsidR="00B91310" w:rsidRPr="00D259FB" w:rsidRDefault="00B91310" w:rsidP="003A61BF">
            <w:pPr>
              <w:rPr>
                <w:rFonts w:ascii="Verdana" w:hAnsi="Verdana"/>
              </w:rPr>
            </w:pPr>
            <w:r w:rsidRPr="00D259FB">
              <w:rPr>
                <w:rFonts w:ascii="Verdana" w:hAnsi="Verdana"/>
              </w:rPr>
              <w:t xml:space="preserve">Pack of I kg, </w:t>
            </w:r>
            <w:proofErr w:type="gramStart"/>
            <w:r w:rsidRPr="00D259FB">
              <w:rPr>
                <w:rFonts w:ascii="Verdana" w:hAnsi="Verdana"/>
              </w:rPr>
              <w:t>E.g.</w:t>
            </w:r>
            <w:proofErr w:type="gramEnd"/>
            <w:r w:rsidRPr="00D259FB">
              <w:rPr>
                <w:rFonts w:ascii="Verdana" w:hAnsi="Verdana"/>
              </w:rPr>
              <w:t xml:space="preserve"> </w:t>
            </w:r>
            <w:proofErr w:type="spellStart"/>
            <w:r w:rsidRPr="00D259FB">
              <w:rPr>
                <w:rFonts w:ascii="Verdana" w:hAnsi="Verdana"/>
              </w:rPr>
              <w:t>Omo</w:t>
            </w:r>
            <w:proofErr w:type="spellEnd"/>
            <w:r w:rsidRPr="00D259FB">
              <w:rPr>
                <w:rFonts w:ascii="Verdana" w:hAnsi="Verdana"/>
              </w:rPr>
              <w:t>, Sunlight, Ariel, Toss etc.</w:t>
            </w:r>
          </w:p>
        </w:tc>
        <w:tc>
          <w:tcPr>
            <w:tcW w:w="2014" w:type="dxa"/>
          </w:tcPr>
          <w:p w14:paraId="171FB8CA" w14:textId="77777777" w:rsidR="00B91310" w:rsidRPr="00D259FB" w:rsidRDefault="00B91310" w:rsidP="003A61BF">
            <w:pPr>
              <w:rPr>
                <w:rFonts w:ascii="Verdana" w:hAnsi="Verdana"/>
              </w:rPr>
            </w:pPr>
            <w:r w:rsidRPr="00D259FB">
              <w:rPr>
                <w:rFonts w:ascii="Verdana" w:hAnsi="Verdana"/>
              </w:rPr>
              <w:t>5725401095</w:t>
            </w:r>
          </w:p>
        </w:tc>
        <w:tc>
          <w:tcPr>
            <w:tcW w:w="1246" w:type="dxa"/>
          </w:tcPr>
          <w:p w14:paraId="3700E397" w14:textId="77777777" w:rsidR="00B91310" w:rsidRPr="00D259FB" w:rsidRDefault="00B91310" w:rsidP="003A61BF">
            <w:pPr>
              <w:pStyle w:val="BodyText"/>
              <w:rPr>
                <w:rFonts w:ascii="Verdana" w:hAnsi="Verdana"/>
              </w:rPr>
            </w:pPr>
            <w:r w:rsidRPr="00D259FB">
              <w:rPr>
                <w:rFonts w:ascii="Verdana" w:hAnsi="Verdana"/>
              </w:rPr>
              <w:t>Kg</w:t>
            </w:r>
          </w:p>
        </w:tc>
        <w:tc>
          <w:tcPr>
            <w:tcW w:w="1364" w:type="dxa"/>
          </w:tcPr>
          <w:p w14:paraId="3827F943" w14:textId="77777777" w:rsidR="00B91310" w:rsidRPr="00D259FB" w:rsidRDefault="00B91310" w:rsidP="003A61BF">
            <w:pPr>
              <w:pStyle w:val="BodyText"/>
              <w:rPr>
                <w:rFonts w:ascii="Verdana" w:hAnsi="Verdana"/>
              </w:rPr>
            </w:pPr>
            <w:r w:rsidRPr="00D259FB">
              <w:rPr>
                <w:rFonts w:ascii="Verdana" w:hAnsi="Verdana"/>
              </w:rPr>
              <w:t>Kg</w:t>
            </w:r>
          </w:p>
        </w:tc>
      </w:tr>
    </w:tbl>
    <w:p w14:paraId="251AA576" w14:textId="77777777" w:rsidR="00A66F9D" w:rsidRPr="001143B7" w:rsidRDefault="00A66F9D" w:rsidP="00A66F9D">
      <w:pPr>
        <w:pStyle w:val="ListParagraph"/>
        <w:widowControl/>
        <w:autoSpaceDE/>
        <w:autoSpaceDN/>
        <w:spacing w:after="200" w:line="276" w:lineRule="auto"/>
        <w:ind w:left="720" w:firstLine="0"/>
        <w:contextualSpacing/>
        <w:rPr>
          <w:rFonts w:ascii="Maiandra GD" w:hAnsi="Maiandra GD"/>
          <w:sz w:val="24"/>
          <w:szCs w:val="24"/>
          <w:u w:val="single"/>
        </w:rPr>
      </w:pPr>
    </w:p>
    <w:p w14:paraId="545B921D" w14:textId="11643643" w:rsidR="00FB13F9" w:rsidRPr="00657432" w:rsidRDefault="00686877" w:rsidP="00657432">
      <w:pPr>
        <w:pStyle w:val="ListParagraph"/>
        <w:widowControl/>
        <w:numPr>
          <w:ilvl w:val="0"/>
          <w:numId w:val="140"/>
        </w:numPr>
        <w:autoSpaceDE/>
        <w:autoSpaceDN/>
        <w:spacing w:after="200" w:line="276" w:lineRule="auto"/>
        <w:contextualSpacing/>
        <w:rPr>
          <w:rFonts w:ascii="Verdana" w:hAnsi="Verdana"/>
          <w:u w:val="single"/>
        </w:rPr>
      </w:pPr>
      <w:r w:rsidRPr="00686877">
        <w:rPr>
          <w:rFonts w:ascii="Verdana" w:hAnsi="Verdana"/>
          <w:b/>
          <w:bCs/>
          <w:u w:val="single"/>
        </w:rPr>
        <w:t>OTHER HOUSE KEEPING / GENERAL PRODUCTS</w:t>
      </w:r>
    </w:p>
    <w:tbl>
      <w:tblPr>
        <w:tblW w:w="107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981"/>
        <w:gridCol w:w="1701"/>
        <w:gridCol w:w="2126"/>
        <w:gridCol w:w="1134"/>
        <w:gridCol w:w="2127"/>
      </w:tblGrid>
      <w:tr w:rsidR="00272946" w:rsidRPr="00272946" w14:paraId="0CC07AD5" w14:textId="77777777" w:rsidTr="00582858">
        <w:tc>
          <w:tcPr>
            <w:tcW w:w="720" w:type="dxa"/>
          </w:tcPr>
          <w:p w14:paraId="767CB831" w14:textId="77777777" w:rsidR="00272946" w:rsidRPr="00272946" w:rsidRDefault="00272946" w:rsidP="00CD1F01">
            <w:pPr>
              <w:pStyle w:val="BodyText"/>
              <w:rPr>
                <w:rFonts w:ascii="Verdana" w:hAnsi="Verdana"/>
                <w:b/>
              </w:rPr>
            </w:pPr>
            <w:r w:rsidRPr="00272946">
              <w:rPr>
                <w:rFonts w:ascii="Verdana" w:hAnsi="Verdana"/>
                <w:b/>
              </w:rPr>
              <w:t>No.</w:t>
            </w:r>
          </w:p>
        </w:tc>
        <w:tc>
          <w:tcPr>
            <w:tcW w:w="2981" w:type="dxa"/>
          </w:tcPr>
          <w:p w14:paraId="29B32344" w14:textId="77777777" w:rsidR="00272946" w:rsidRPr="00272946" w:rsidRDefault="00272946" w:rsidP="00CD1F01">
            <w:pPr>
              <w:pStyle w:val="BodyText"/>
              <w:rPr>
                <w:rFonts w:ascii="Verdana" w:hAnsi="Verdana"/>
                <w:b/>
              </w:rPr>
            </w:pPr>
            <w:r w:rsidRPr="00272946">
              <w:rPr>
                <w:rFonts w:ascii="Verdana" w:hAnsi="Verdana"/>
                <w:b/>
              </w:rPr>
              <w:t>Product</w:t>
            </w:r>
          </w:p>
        </w:tc>
        <w:tc>
          <w:tcPr>
            <w:tcW w:w="1701" w:type="dxa"/>
          </w:tcPr>
          <w:p w14:paraId="585CBE18" w14:textId="77777777" w:rsidR="00272946" w:rsidRPr="00272946" w:rsidRDefault="00272946" w:rsidP="00CD1F01">
            <w:pPr>
              <w:pStyle w:val="BodyText"/>
              <w:rPr>
                <w:rFonts w:ascii="Verdana" w:hAnsi="Verdana"/>
                <w:b/>
              </w:rPr>
            </w:pPr>
            <w:r w:rsidRPr="00272946">
              <w:rPr>
                <w:rFonts w:ascii="Verdana" w:hAnsi="Verdana"/>
                <w:b/>
              </w:rPr>
              <w:t>Description</w:t>
            </w:r>
          </w:p>
        </w:tc>
        <w:tc>
          <w:tcPr>
            <w:tcW w:w="2126" w:type="dxa"/>
          </w:tcPr>
          <w:p w14:paraId="78F5891D" w14:textId="77777777" w:rsidR="00272946" w:rsidRPr="00272946" w:rsidRDefault="00272946" w:rsidP="00CD1F01">
            <w:pPr>
              <w:pStyle w:val="BodyText"/>
              <w:rPr>
                <w:rFonts w:ascii="Verdana" w:hAnsi="Verdana"/>
                <w:b/>
              </w:rPr>
            </w:pPr>
            <w:r w:rsidRPr="00272946">
              <w:rPr>
                <w:rFonts w:ascii="Verdana" w:hAnsi="Verdana"/>
                <w:b/>
              </w:rPr>
              <w:t>KPA Catalogue</w:t>
            </w:r>
          </w:p>
        </w:tc>
        <w:tc>
          <w:tcPr>
            <w:tcW w:w="1134" w:type="dxa"/>
          </w:tcPr>
          <w:p w14:paraId="7E9A1B09" w14:textId="77777777" w:rsidR="00272946" w:rsidRPr="00272946" w:rsidRDefault="00272946" w:rsidP="00CD1F01">
            <w:pPr>
              <w:pStyle w:val="BodyText"/>
              <w:rPr>
                <w:rFonts w:ascii="Verdana" w:hAnsi="Verdana"/>
                <w:b/>
              </w:rPr>
            </w:pPr>
            <w:r w:rsidRPr="00272946">
              <w:rPr>
                <w:rFonts w:ascii="Verdana" w:hAnsi="Verdana"/>
                <w:b/>
              </w:rPr>
              <w:t>Packing</w:t>
            </w:r>
          </w:p>
        </w:tc>
        <w:tc>
          <w:tcPr>
            <w:tcW w:w="2127" w:type="dxa"/>
          </w:tcPr>
          <w:p w14:paraId="790C320F" w14:textId="77777777" w:rsidR="00272946" w:rsidRPr="00C9299C" w:rsidRDefault="00272946" w:rsidP="00CD1F01">
            <w:pPr>
              <w:pStyle w:val="BodyText"/>
              <w:rPr>
                <w:rFonts w:ascii="Verdana" w:hAnsi="Verdana"/>
                <w:b/>
              </w:rPr>
            </w:pPr>
            <w:r w:rsidRPr="00C9299C">
              <w:rPr>
                <w:rFonts w:ascii="Verdana" w:hAnsi="Verdana"/>
                <w:b/>
              </w:rPr>
              <w:t>Unit Of Measure</w:t>
            </w:r>
          </w:p>
        </w:tc>
      </w:tr>
      <w:tr w:rsidR="00272946" w:rsidRPr="00272946" w14:paraId="69CAD278" w14:textId="77777777" w:rsidTr="00582858">
        <w:tc>
          <w:tcPr>
            <w:tcW w:w="720" w:type="dxa"/>
          </w:tcPr>
          <w:p w14:paraId="4F34F1AE" w14:textId="440C3ADF" w:rsidR="00272946" w:rsidRPr="00272946" w:rsidRDefault="00272946" w:rsidP="00CD1F01">
            <w:pPr>
              <w:pStyle w:val="BodyText"/>
              <w:rPr>
                <w:rFonts w:ascii="Verdana" w:hAnsi="Verdana"/>
              </w:rPr>
            </w:pPr>
            <w:r w:rsidRPr="00272946">
              <w:rPr>
                <w:rFonts w:ascii="Verdana" w:hAnsi="Verdana"/>
              </w:rPr>
              <w:t>1</w:t>
            </w:r>
            <w:r w:rsidR="007C2058">
              <w:rPr>
                <w:rFonts w:ascii="Verdana" w:hAnsi="Verdana"/>
              </w:rPr>
              <w:t>.</w:t>
            </w:r>
          </w:p>
        </w:tc>
        <w:tc>
          <w:tcPr>
            <w:tcW w:w="2981" w:type="dxa"/>
          </w:tcPr>
          <w:p w14:paraId="3D2871CF" w14:textId="77777777" w:rsidR="00272946" w:rsidRPr="00272946" w:rsidRDefault="00272946" w:rsidP="00CD1F01">
            <w:pPr>
              <w:rPr>
                <w:rFonts w:ascii="Verdana" w:hAnsi="Verdana"/>
              </w:rPr>
            </w:pPr>
            <w:r w:rsidRPr="00272946">
              <w:rPr>
                <w:rFonts w:ascii="Verdana" w:hAnsi="Verdana"/>
              </w:rPr>
              <w:t xml:space="preserve">Insecticide </w:t>
            </w:r>
          </w:p>
        </w:tc>
        <w:tc>
          <w:tcPr>
            <w:tcW w:w="1701" w:type="dxa"/>
          </w:tcPr>
          <w:p w14:paraId="53A2E49F" w14:textId="77777777" w:rsidR="00272946" w:rsidRPr="00272946" w:rsidRDefault="00272946" w:rsidP="00CD1F01">
            <w:pPr>
              <w:rPr>
                <w:rFonts w:ascii="Verdana" w:hAnsi="Verdana"/>
              </w:rPr>
            </w:pPr>
            <w:r w:rsidRPr="00272946">
              <w:rPr>
                <w:rFonts w:ascii="Verdana" w:hAnsi="Verdana"/>
              </w:rPr>
              <w:t>Aerosol Cans</w:t>
            </w:r>
          </w:p>
        </w:tc>
        <w:tc>
          <w:tcPr>
            <w:tcW w:w="2126" w:type="dxa"/>
          </w:tcPr>
          <w:p w14:paraId="2B297A1C" w14:textId="77777777" w:rsidR="00272946" w:rsidRPr="00272946" w:rsidRDefault="00272946" w:rsidP="00CD1F01">
            <w:pPr>
              <w:rPr>
                <w:rFonts w:ascii="Verdana" w:hAnsi="Verdana"/>
              </w:rPr>
            </w:pPr>
            <w:r w:rsidRPr="00272946">
              <w:rPr>
                <w:rFonts w:ascii="Verdana" w:hAnsi="Verdana"/>
              </w:rPr>
              <w:t>5725404014</w:t>
            </w:r>
          </w:p>
        </w:tc>
        <w:tc>
          <w:tcPr>
            <w:tcW w:w="1134" w:type="dxa"/>
          </w:tcPr>
          <w:p w14:paraId="713E4F8C" w14:textId="77777777" w:rsidR="00272946" w:rsidRPr="00272946" w:rsidRDefault="00272946" w:rsidP="00CD1F01">
            <w:pPr>
              <w:pStyle w:val="BodyText"/>
              <w:rPr>
                <w:rFonts w:ascii="Verdana" w:hAnsi="Verdana"/>
              </w:rPr>
            </w:pPr>
          </w:p>
        </w:tc>
        <w:tc>
          <w:tcPr>
            <w:tcW w:w="2127" w:type="dxa"/>
          </w:tcPr>
          <w:p w14:paraId="7E7EA3B8" w14:textId="77777777" w:rsidR="00272946" w:rsidRPr="00272946" w:rsidRDefault="00272946" w:rsidP="00CD1F01">
            <w:pPr>
              <w:pStyle w:val="BodyText"/>
              <w:rPr>
                <w:rFonts w:ascii="Verdana" w:hAnsi="Verdana"/>
              </w:rPr>
            </w:pPr>
          </w:p>
        </w:tc>
      </w:tr>
      <w:tr w:rsidR="00272946" w:rsidRPr="00272946" w14:paraId="61DC96F9" w14:textId="77777777" w:rsidTr="00582858">
        <w:tc>
          <w:tcPr>
            <w:tcW w:w="720" w:type="dxa"/>
          </w:tcPr>
          <w:p w14:paraId="24F92FB2" w14:textId="243B4BD7" w:rsidR="00272946" w:rsidRPr="00272946" w:rsidRDefault="00272946" w:rsidP="00CD1F01">
            <w:pPr>
              <w:pStyle w:val="BodyText"/>
              <w:rPr>
                <w:rFonts w:ascii="Verdana" w:hAnsi="Verdana"/>
              </w:rPr>
            </w:pPr>
            <w:r w:rsidRPr="00272946">
              <w:rPr>
                <w:rFonts w:ascii="Verdana" w:hAnsi="Verdana"/>
              </w:rPr>
              <w:t>2</w:t>
            </w:r>
            <w:r w:rsidR="007C2058">
              <w:rPr>
                <w:rFonts w:ascii="Verdana" w:hAnsi="Verdana"/>
              </w:rPr>
              <w:t>.</w:t>
            </w:r>
          </w:p>
        </w:tc>
        <w:tc>
          <w:tcPr>
            <w:tcW w:w="2981" w:type="dxa"/>
          </w:tcPr>
          <w:p w14:paraId="06A77AF0" w14:textId="77777777" w:rsidR="00272946" w:rsidRPr="00272946" w:rsidRDefault="00272946" w:rsidP="00CD1F01">
            <w:pPr>
              <w:rPr>
                <w:rFonts w:ascii="Verdana" w:hAnsi="Verdana"/>
              </w:rPr>
            </w:pPr>
            <w:r w:rsidRPr="00272946">
              <w:rPr>
                <w:rFonts w:ascii="Verdana" w:hAnsi="Verdana"/>
              </w:rPr>
              <w:t xml:space="preserve">Air </w:t>
            </w:r>
            <w:proofErr w:type="spellStart"/>
            <w:r w:rsidRPr="00272946">
              <w:rPr>
                <w:rFonts w:ascii="Verdana" w:hAnsi="Verdana"/>
              </w:rPr>
              <w:t>Freshners</w:t>
            </w:r>
            <w:proofErr w:type="spellEnd"/>
          </w:p>
        </w:tc>
        <w:tc>
          <w:tcPr>
            <w:tcW w:w="1701" w:type="dxa"/>
          </w:tcPr>
          <w:p w14:paraId="6223F04C" w14:textId="77777777" w:rsidR="00272946" w:rsidRPr="00272946" w:rsidRDefault="00272946" w:rsidP="00CD1F01">
            <w:pPr>
              <w:rPr>
                <w:rFonts w:ascii="Verdana" w:hAnsi="Verdana"/>
              </w:rPr>
            </w:pPr>
            <w:r w:rsidRPr="00272946">
              <w:rPr>
                <w:rFonts w:ascii="Verdana" w:hAnsi="Verdana"/>
              </w:rPr>
              <w:t>Aerosol Cans</w:t>
            </w:r>
          </w:p>
        </w:tc>
        <w:tc>
          <w:tcPr>
            <w:tcW w:w="2126" w:type="dxa"/>
          </w:tcPr>
          <w:p w14:paraId="17C68CC5" w14:textId="77777777" w:rsidR="00272946" w:rsidRPr="00272946" w:rsidRDefault="00272946" w:rsidP="00CD1F01">
            <w:pPr>
              <w:rPr>
                <w:rFonts w:ascii="Verdana" w:hAnsi="Verdana"/>
              </w:rPr>
            </w:pPr>
            <w:r w:rsidRPr="00272946">
              <w:rPr>
                <w:rFonts w:ascii="Verdana" w:hAnsi="Verdana"/>
              </w:rPr>
              <w:t>5725401075</w:t>
            </w:r>
          </w:p>
        </w:tc>
        <w:tc>
          <w:tcPr>
            <w:tcW w:w="1134" w:type="dxa"/>
          </w:tcPr>
          <w:p w14:paraId="37133064" w14:textId="77777777" w:rsidR="00272946" w:rsidRPr="00272946" w:rsidRDefault="00272946" w:rsidP="00CD1F01">
            <w:pPr>
              <w:pStyle w:val="BodyText"/>
              <w:rPr>
                <w:rFonts w:ascii="Verdana" w:hAnsi="Verdana"/>
              </w:rPr>
            </w:pPr>
          </w:p>
        </w:tc>
        <w:tc>
          <w:tcPr>
            <w:tcW w:w="2127" w:type="dxa"/>
          </w:tcPr>
          <w:p w14:paraId="76344976" w14:textId="77777777" w:rsidR="00272946" w:rsidRPr="00272946" w:rsidRDefault="00272946" w:rsidP="00CD1F01">
            <w:pPr>
              <w:pStyle w:val="BodyText"/>
              <w:rPr>
                <w:rFonts w:ascii="Verdana" w:hAnsi="Verdana"/>
              </w:rPr>
            </w:pPr>
          </w:p>
        </w:tc>
      </w:tr>
      <w:tr w:rsidR="00272946" w:rsidRPr="00272946" w14:paraId="4AC3FB57" w14:textId="77777777" w:rsidTr="00582858">
        <w:tc>
          <w:tcPr>
            <w:tcW w:w="720" w:type="dxa"/>
          </w:tcPr>
          <w:p w14:paraId="6698BB1A" w14:textId="11D92DE2" w:rsidR="00272946" w:rsidRPr="00272946" w:rsidRDefault="00272946" w:rsidP="00CD1F01">
            <w:pPr>
              <w:pStyle w:val="BodyText"/>
              <w:rPr>
                <w:rFonts w:ascii="Verdana" w:hAnsi="Verdana"/>
              </w:rPr>
            </w:pPr>
            <w:r w:rsidRPr="00272946">
              <w:rPr>
                <w:rFonts w:ascii="Verdana" w:hAnsi="Verdana"/>
              </w:rPr>
              <w:t>3</w:t>
            </w:r>
            <w:r w:rsidR="007C2058">
              <w:rPr>
                <w:rFonts w:ascii="Verdana" w:hAnsi="Verdana"/>
              </w:rPr>
              <w:t>.</w:t>
            </w:r>
          </w:p>
        </w:tc>
        <w:tc>
          <w:tcPr>
            <w:tcW w:w="2981" w:type="dxa"/>
          </w:tcPr>
          <w:p w14:paraId="0C4EBCD3" w14:textId="77777777" w:rsidR="00272946" w:rsidRPr="00272946" w:rsidRDefault="00272946" w:rsidP="00CD1F01">
            <w:pPr>
              <w:rPr>
                <w:rFonts w:ascii="Verdana" w:hAnsi="Verdana"/>
              </w:rPr>
            </w:pPr>
            <w:r w:rsidRPr="00272946">
              <w:rPr>
                <w:rFonts w:ascii="Verdana" w:hAnsi="Verdana"/>
              </w:rPr>
              <w:t xml:space="preserve">Mops Socketed </w:t>
            </w:r>
            <w:proofErr w:type="gramStart"/>
            <w:r w:rsidRPr="00272946">
              <w:rPr>
                <w:rFonts w:ascii="Verdana" w:hAnsi="Verdana"/>
              </w:rPr>
              <w:t>With</w:t>
            </w:r>
            <w:proofErr w:type="gramEnd"/>
            <w:r w:rsidRPr="00272946">
              <w:rPr>
                <w:rFonts w:ascii="Verdana" w:hAnsi="Verdana"/>
              </w:rPr>
              <w:t xml:space="preserve"> Handle- Jumbo Size</w:t>
            </w:r>
          </w:p>
        </w:tc>
        <w:tc>
          <w:tcPr>
            <w:tcW w:w="1701" w:type="dxa"/>
          </w:tcPr>
          <w:p w14:paraId="43AE9F1A" w14:textId="77777777" w:rsidR="00272946" w:rsidRPr="00272946" w:rsidRDefault="00272946" w:rsidP="00CD1F01">
            <w:pPr>
              <w:rPr>
                <w:rFonts w:ascii="Verdana" w:hAnsi="Verdana"/>
              </w:rPr>
            </w:pPr>
            <w:r w:rsidRPr="00272946">
              <w:rPr>
                <w:rFonts w:ascii="Verdana" w:hAnsi="Verdana"/>
              </w:rPr>
              <w:t> </w:t>
            </w:r>
          </w:p>
        </w:tc>
        <w:tc>
          <w:tcPr>
            <w:tcW w:w="2126" w:type="dxa"/>
          </w:tcPr>
          <w:p w14:paraId="1D1A87FB" w14:textId="77777777" w:rsidR="00272946" w:rsidRPr="00272946" w:rsidRDefault="00272946" w:rsidP="00CD1F01">
            <w:pPr>
              <w:rPr>
                <w:rFonts w:ascii="Verdana" w:hAnsi="Verdana"/>
              </w:rPr>
            </w:pPr>
            <w:r w:rsidRPr="00272946">
              <w:rPr>
                <w:rFonts w:ascii="Verdana" w:hAnsi="Verdana"/>
              </w:rPr>
              <w:t>5725302028</w:t>
            </w:r>
          </w:p>
        </w:tc>
        <w:tc>
          <w:tcPr>
            <w:tcW w:w="1134" w:type="dxa"/>
          </w:tcPr>
          <w:p w14:paraId="1DDF725D" w14:textId="77777777" w:rsidR="00272946" w:rsidRPr="00272946" w:rsidRDefault="00272946" w:rsidP="00CD1F01">
            <w:pPr>
              <w:pStyle w:val="BodyText"/>
              <w:rPr>
                <w:rFonts w:ascii="Verdana" w:hAnsi="Verdana"/>
              </w:rPr>
            </w:pPr>
          </w:p>
        </w:tc>
        <w:tc>
          <w:tcPr>
            <w:tcW w:w="2127" w:type="dxa"/>
          </w:tcPr>
          <w:p w14:paraId="20332CE2" w14:textId="77777777" w:rsidR="00272946" w:rsidRPr="00272946" w:rsidRDefault="00272946" w:rsidP="00CD1F01">
            <w:pPr>
              <w:pStyle w:val="BodyText"/>
              <w:rPr>
                <w:rFonts w:ascii="Verdana" w:hAnsi="Verdana"/>
              </w:rPr>
            </w:pPr>
          </w:p>
        </w:tc>
      </w:tr>
      <w:tr w:rsidR="00272946" w:rsidRPr="00272946" w14:paraId="4723E0B1" w14:textId="77777777" w:rsidTr="00582858">
        <w:tc>
          <w:tcPr>
            <w:tcW w:w="720" w:type="dxa"/>
          </w:tcPr>
          <w:p w14:paraId="5B8E0B7A" w14:textId="53C1E21C" w:rsidR="00272946" w:rsidRPr="00272946" w:rsidRDefault="00272946" w:rsidP="00CD1F01">
            <w:pPr>
              <w:pStyle w:val="BodyText"/>
              <w:rPr>
                <w:rFonts w:ascii="Verdana" w:hAnsi="Verdana"/>
              </w:rPr>
            </w:pPr>
            <w:r w:rsidRPr="00272946">
              <w:rPr>
                <w:rFonts w:ascii="Verdana" w:hAnsi="Verdana"/>
              </w:rPr>
              <w:t>4</w:t>
            </w:r>
            <w:r w:rsidR="007C2058">
              <w:rPr>
                <w:rFonts w:ascii="Verdana" w:hAnsi="Verdana"/>
              </w:rPr>
              <w:t>.</w:t>
            </w:r>
          </w:p>
        </w:tc>
        <w:tc>
          <w:tcPr>
            <w:tcW w:w="2981" w:type="dxa"/>
          </w:tcPr>
          <w:p w14:paraId="735B1D1C" w14:textId="77777777" w:rsidR="00272946" w:rsidRPr="00272946" w:rsidRDefault="00272946" w:rsidP="00CD1F01">
            <w:pPr>
              <w:rPr>
                <w:rFonts w:ascii="Verdana" w:hAnsi="Verdana"/>
              </w:rPr>
            </w:pPr>
            <w:r w:rsidRPr="00272946">
              <w:rPr>
                <w:rFonts w:ascii="Verdana" w:hAnsi="Verdana"/>
              </w:rPr>
              <w:t>Dustbin with cover plastic</w:t>
            </w:r>
          </w:p>
        </w:tc>
        <w:tc>
          <w:tcPr>
            <w:tcW w:w="1701" w:type="dxa"/>
          </w:tcPr>
          <w:p w14:paraId="0978BA8E" w14:textId="77777777" w:rsidR="00272946" w:rsidRPr="00272946" w:rsidRDefault="00272946" w:rsidP="00CD1F01">
            <w:pPr>
              <w:rPr>
                <w:rFonts w:ascii="Verdana" w:hAnsi="Verdana"/>
              </w:rPr>
            </w:pPr>
          </w:p>
        </w:tc>
        <w:tc>
          <w:tcPr>
            <w:tcW w:w="2126" w:type="dxa"/>
          </w:tcPr>
          <w:p w14:paraId="779984F7" w14:textId="77777777" w:rsidR="00272946" w:rsidRPr="00272946" w:rsidRDefault="00272946" w:rsidP="00CD1F01">
            <w:pPr>
              <w:rPr>
                <w:rFonts w:ascii="Verdana" w:hAnsi="Verdana"/>
              </w:rPr>
            </w:pPr>
            <w:r w:rsidRPr="00272946">
              <w:rPr>
                <w:rFonts w:ascii="Verdana" w:hAnsi="Verdana"/>
              </w:rPr>
              <w:t>5725303020</w:t>
            </w:r>
          </w:p>
        </w:tc>
        <w:tc>
          <w:tcPr>
            <w:tcW w:w="1134" w:type="dxa"/>
          </w:tcPr>
          <w:p w14:paraId="578EFE73" w14:textId="77777777" w:rsidR="00272946" w:rsidRPr="00272946" w:rsidRDefault="00272946" w:rsidP="00CD1F01">
            <w:pPr>
              <w:pStyle w:val="BodyText"/>
              <w:rPr>
                <w:rFonts w:ascii="Verdana" w:hAnsi="Verdana"/>
              </w:rPr>
            </w:pPr>
          </w:p>
        </w:tc>
        <w:tc>
          <w:tcPr>
            <w:tcW w:w="2127" w:type="dxa"/>
          </w:tcPr>
          <w:p w14:paraId="23C47266" w14:textId="77777777" w:rsidR="00272946" w:rsidRPr="00272946" w:rsidRDefault="00272946" w:rsidP="00CD1F01">
            <w:pPr>
              <w:pStyle w:val="BodyText"/>
              <w:rPr>
                <w:rFonts w:ascii="Verdana" w:hAnsi="Verdana"/>
              </w:rPr>
            </w:pPr>
          </w:p>
        </w:tc>
      </w:tr>
      <w:tr w:rsidR="00272946" w:rsidRPr="00272946" w14:paraId="4FED8A82" w14:textId="77777777" w:rsidTr="00582858">
        <w:tc>
          <w:tcPr>
            <w:tcW w:w="720" w:type="dxa"/>
          </w:tcPr>
          <w:p w14:paraId="466FB354" w14:textId="500C300D" w:rsidR="00272946" w:rsidRPr="00272946" w:rsidRDefault="00272946" w:rsidP="00CD1F01">
            <w:pPr>
              <w:pStyle w:val="BodyText"/>
              <w:rPr>
                <w:rFonts w:ascii="Verdana" w:hAnsi="Verdana"/>
              </w:rPr>
            </w:pPr>
            <w:r w:rsidRPr="00272946">
              <w:rPr>
                <w:rFonts w:ascii="Verdana" w:hAnsi="Verdana"/>
              </w:rPr>
              <w:t>5</w:t>
            </w:r>
            <w:r w:rsidR="007C2058">
              <w:rPr>
                <w:rFonts w:ascii="Verdana" w:hAnsi="Verdana"/>
              </w:rPr>
              <w:t>.</w:t>
            </w:r>
          </w:p>
        </w:tc>
        <w:tc>
          <w:tcPr>
            <w:tcW w:w="2981" w:type="dxa"/>
          </w:tcPr>
          <w:p w14:paraId="463F6CDD" w14:textId="77777777" w:rsidR="00272946" w:rsidRPr="00272946" w:rsidRDefault="00272946" w:rsidP="00CD1F01">
            <w:pPr>
              <w:rPr>
                <w:rFonts w:ascii="Verdana" w:hAnsi="Verdana"/>
              </w:rPr>
            </w:pPr>
            <w:r w:rsidRPr="00272946">
              <w:rPr>
                <w:rFonts w:ascii="Verdana" w:hAnsi="Verdana"/>
              </w:rPr>
              <w:t>Mop bucket plastic</w:t>
            </w:r>
          </w:p>
        </w:tc>
        <w:tc>
          <w:tcPr>
            <w:tcW w:w="1701" w:type="dxa"/>
          </w:tcPr>
          <w:p w14:paraId="0A4041D7" w14:textId="77777777" w:rsidR="00272946" w:rsidRPr="00272946" w:rsidRDefault="00272946" w:rsidP="00CD1F01">
            <w:pPr>
              <w:rPr>
                <w:rFonts w:ascii="Verdana" w:hAnsi="Verdana"/>
              </w:rPr>
            </w:pPr>
          </w:p>
        </w:tc>
        <w:tc>
          <w:tcPr>
            <w:tcW w:w="2126" w:type="dxa"/>
          </w:tcPr>
          <w:p w14:paraId="5E2A89A1" w14:textId="77777777" w:rsidR="00272946" w:rsidRPr="00272946" w:rsidRDefault="00272946" w:rsidP="00CD1F01">
            <w:pPr>
              <w:rPr>
                <w:rFonts w:ascii="Verdana" w:hAnsi="Verdana"/>
              </w:rPr>
            </w:pPr>
            <w:r w:rsidRPr="00272946">
              <w:rPr>
                <w:rFonts w:ascii="Verdana" w:hAnsi="Verdana"/>
              </w:rPr>
              <w:t>5725302033</w:t>
            </w:r>
          </w:p>
        </w:tc>
        <w:tc>
          <w:tcPr>
            <w:tcW w:w="1134" w:type="dxa"/>
          </w:tcPr>
          <w:p w14:paraId="20EECBFE" w14:textId="77777777" w:rsidR="00272946" w:rsidRPr="00272946" w:rsidRDefault="00272946" w:rsidP="00CD1F01">
            <w:pPr>
              <w:pStyle w:val="BodyText"/>
              <w:rPr>
                <w:rFonts w:ascii="Verdana" w:hAnsi="Verdana"/>
              </w:rPr>
            </w:pPr>
          </w:p>
        </w:tc>
        <w:tc>
          <w:tcPr>
            <w:tcW w:w="2127" w:type="dxa"/>
          </w:tcPr>
          <w:p w14:paraId="04149556" w14:textId="77777777" w:rsidR="00272946" w:rsidRPr="00272946" w:rsidRDefault="00272946" w:rsidP="00CD1F01">
            <w:pPr>
              <w:pStyle w:val="BodyText"/>
              <w:rPr>
                <w:rFonts w:ascii="Verdana" w:hAnsi="Verdana"/>
              </w:rPr>
            </w:pPr>
          </w:p>
        </w:tc>
      </w:tr>
      <w:tr w:rsidR="00272946" w:rsidRPr="00272946" w14:paraId="6033B550" w14:textId="77777777" w:rsidTr="00582858">
        <w:tc>
          <w:tcPr>
            <w:tcW w:w="720" w:type="dxa"/>
          </w:tcPr>
          <w:p w14:paraId="66E77BA2" w14:textId="7E9C416E" w:rsidR="00272946" w:rsidRPr="00272946" w:rsidRDefault="00272946" w:rsidP="00CD1F01">
            <w:pPr>
              <w:pStyle w:val="BodyText"/>
              <w:rPr>
                <w:rFonts w:ascii="Verdana" w:hAnsi="Verdana"/>
              </w:rPr>
            </w:pPr>
            <w:r w:rsidRPr="00272946">
              <w:rPr>
                <w:rFonts w:ascii="Verdana" w:hAnsi="Verdana"/>
              </w:rPr>
              <w:t>6</w:t>
            </w:r>
            <w:r w:rsidR="007C2058">
              <w:rPr>
                <w:rFonts w:ascii="Verdana" w:hAnsi="Verdana"/>
              </w:rPr>
              <w:t>.</w:t>
            </w:r>
          </w:p>
        </w:tc>
        <w:tc>
          <w:tcPr>
            <w:tcW w:w="2981" w:type="dxa"/>
          </w:tcPr>
          <w:p w14:paraId="597EF0F5" w14:textId="77777777" w:rsidR="00272946" w:rsidRPr="00272946" w:rsidRDefault="00272946" w:rsidP="00CD1F01">
            <w:pPr>
              <w:rPr>
                <w:rFonts w:ascii="Verdana" w:hAnsi="Verdana"/>
              </w:rPr>
            </w:pPr>
            <w:r w:rsidRPr="00272946">
              <w:rPr>
                <w:rFonts w:ascii="Verdana" w:hAnsi="Verdana"/>
              </w:rPr>
              <w:t>Toilet Paper- 2 Ply, Soft, White</w:t>
            </w:r>
          </w:p>
        </w:tc>
        <w:tc>
          <w:tcPr>
            <w:tcW w:w="1701" w:type="dxa"/>
          </w:tcPr>
          <w:p w14:paraId="75EED18D" w14:textId="77777777" w:rsidR="00272946" w:rsidRPr="00272946" w:rsidRDefault="00272946" w:rsidP="00CD1F01">
            <w:pPr>
              <w:rPr>
                <w:rFonts w:ascii="Verdana" w:hAnsi="Verdana"/>
              </w:rPr>
            </w:pPr>
            <w:r w:rsidRPr="00272946">
              <w:rPr>
                <w:rFonts w:ascii="Verdana" w:hAnsi="Verdana"/>
              </w:rPr>
              <w:t> </w:t>
            </w:r>
          </w:p>
        </w:tc>
        <w:tc>
          <w:tcPr>
            <w:tcW w:w="2126" w:type="dxa"/>
          </w:tcPr>
          <w:p w14:paraId="65E9F34D" w14:textId="77777777" w:rsidR="00272946" w:rsidRPr="00272946" w:rsidRDefault="00272946" w:rsidP="00CD1F01">
            <w:pPr>
              <w:rPr>
                <w:rFonts w:ascii="Verdana" w:hAnsi="Verdana"/>
              </w:rPr>
            </w:pPr>
            <w:r w:rsidRPr="00272946">
              <w:rPr>
                <w:rFonts w:ascii="Verdana" w:hAnsi="Verdana"/>
              </w:rPr>
              <w:t>5725403001</w:t>
            </w:r>
          </w:p>
        </w:tc>
        <w:tc>
          <w:tcPr>
            <w:tcW w:w="1134" w:type="dxa"/>
          </w:tcPr>
          <w:p w14:paraId="5B27AC29" w14:textId="77777777" w:rsidR="00272946" w:rsidRPr="00272946" w:rsidRDefault="00272946" w:rsidP="00CD1F01">
            <w:pPr>
              <w:pStyle w:val="BodyText"/>
              <w:rPr>
                <w:rFonts w:ascii="Verdana" w:hAnsi="Verdana"/>
              </w:rPr>
            </w:pPr>
          </w:p>
        </w:tc>
        <w:tc>
          <w:tcPr>
            <w:tcW w:w="2127" w:type="dxa"/>
          </w:tcPr>
          <w:p w14:paraId="1C047CE9" w14:textId="77777777" w:rsidR="00272946" w:rsidRPr="00272946" w:rsidRDefault="00272946" w:rsidP="00CD1F01">
            <w:pPr>
              <w:pStyle w:val="BodyText"/>
              <w:rPr>
                <w:rFonts w:ascii="Verdana" w:hAnsi="Verdana"/>
              </w:rPr>
            </w:pPr>
          </w:p>
        </w:tc>
      </w:tr>
      <w:tr w:rsidR="00272946" w:rsidRPr="00272946" w14:paraId="658A84F8" w14:textId="77777777" w:rsidTr="00582858">
        <w:tc>
          <w:tcPr>
            <w:tcW w:w="720" w:type="dxa"/>
          </w:tcPr>
          <w:p w14:paraId="3ABF974E" w14:textId="4B870994" w:rsidR="00272946" w:rsidRPr="00272946" w:rsidRDefault="00272946" w:rsidP="00CD1F01">
            <w:pPr>
              <w:pStyle w:val="BodyText"/>
              <w:rPr>
                <w:rFonts w:ascii="Verdana" w:hAnsi="Verdana"/>
              </w:rPr>
            </w:pPr>
            <w:r w:rsidRPr="00272946">
              <w:rPr>
                <w:rFonts w:ascii="Verdana" w:hAnsi="Verdana"/>
              </w:rPr>
              <w:t>7</w:t>
            </w:r>
            <w:r w:rsidR="007C2058">
              <w:rPr>
                <w:rFonts w:ascii="Verdana" w:hAnsi="Verdana"/>
              </w:rPr>
              <w:t>.</w:t>
            </w:r>
          </w:p>
        </w:tc>
        <w:tc>
          <w:tcPr>
            <w:tcW w:w="2981" w:type="dxa"/>
          </w:tcPr>
          <w:p w14:paraId="631C4B9F" w14:textId="77777777" w:rsidR="00272946" w:rsidRPr="00272946" w:rsidRDefault="00272946" w:rsidP="00CD1F01">
            <w:pPr>
              <w:rPr>
                <w:rFonts w:ascii="Verdana" w:hAnsi="Verdana"/>
              </w:rPr>
            </w:pPr>
            <w:r w:rsidRPr="00272946">
              <w:rPr>
                <w:rFonts w:ascii="Verdana" w:hAnsi="Verdana"/>
              </w:rPr>
              <w:t>Hard Grass Broom</w:t>
            </w:r>
          </w:p>
        </w:tc>
        <w:tc>
          <w:tcPr>
            <w:tcW w:w="1701" w:type="dxa"/>
          </w:tcPr>
          <w:p w14:paraId="4F8E0D1E" w14:textId="77777777" w:rsidR="00272946" w:rsidRPr="00272946" w:rsidRDefault="00272946" w:rsidP="00CD1F01">
            <w:pPr>
              <w:rPr>
                <w:rFonts w:ascii="Verdana" w:hAnsi="Verdana"/>
              </w:rPr>
            </w:pPr>
            <w:r w:rsidRPr="00272946">
              <w:rPr>
                <w:rFonts w:ascii="Verdana" w:hAnsi="Verdana"/>
              </w:rPr>
              <w:t> </w:t>
            </w:r>
          </w:p>
        </w:tc>
        <w:tc>
          <w:tcPr>
            <w:tcW w:w="2126" w:type="dxa"/>
          </w:tcPr>
          <w:p w14:paraId="179A297E" w14:textId="77777777" w:rsidR="00272946" w:rsidRPr="00272946" w:rsidRDefault="00272946" w:rsidP="00CD1F01">
            <w:pPr>
              <w:rPr>
                <w:rFonts w:ascii="Verdana" w:hAnsi="Verdana"/>
              </w:rPr>
            </w:pPr>
            <w:r w:rsidRPr="00272946">
              <w:rPr>
                <w:rFonts w:ascii="Verdana" w:hAnsi="Verdana"/>
              </w:rPr>
              <w:t>5725302024</w:t>
            </w:r>
          </w:p>
        </w:tc>
        <w:tc>
          <w:tcPr>
            <w:tcW w:w="1134" w:type="dxa"/>
          </w:tcPr>
          <w:p w14:paraId="10368857" w14:textId="77777777" w:rsidR="00272946" w:rsidRPr="00272946" w:rsidRDefault="00272946" w:rsidP="00CD1F01">
            <w:pPr>
              <w:pStyle w:val="BodyText"/>
              <w:rPr>
                <w:rFonts w:ascii="Verdana" w:hAnsi="Verdana"/>
              </w:rPr>
            </w:pPr>
          </w:p>
        </w:tc>
        <w:tc>
          <w:tcPr>
            <w:tcW w:w="2127" w:type="dxa"/>
          </w:tcPr>
          <w:p w14:paraId="1719229D" w14:textId="77777777" w:rsidR="00272946" w:rsidRPr="00272946" w:rsidRDefault="00272946" w:rsidP="00CD1F01">
            <w:pPr>
              <w:pStyle w:val="BodyText"/>
              <w:rPr>
                <w:rFonts w:ascii="Verdana" w:hAnsi="Verdana"/>
              </w:rPr>
            </w:pPr>
          </w:p>
        </w:tc>
      </w:tr>
      <w:tr w:rsidR="00272946" w:rsidRPr="00272946" w14:paraId="1C46604A" w14:textId="77777777" w:rsidTr="00582858">
        <w:tc>
          <w:tcPr>
            <w:tcW w:w="720" w:type="dxa"/>
          </w:tcPr>
          <w:p w14:paraId="0E1C0653" w14:textId="5F168D3F" w:rsidR="00272946" w:rsidRPr="00272946" w:rsidRDefault="00472E12" w:rsidP="00CD1F01">
            <w:pPr>
              <w:pStyle w:val="BodyText"/>
              <w:rPr>
                <w:rFonts w:ascii="Verdana" w:hAnsi="Verdana"/>
              </w:rPr>
            </w:pPr>
            <w:r>
              <w:rPr>
                <w:rFonts w:ascii="Verdana" w:hAnsi="Verdana"/>
              </w:rPr>
              <w:t>8.</w:t>
            </w:r>
          </w:p>
        </w:tc>
        <w:tc>
          <w:tcPr>
            <w:tcW w:w="2981" w:type="dxa"/>
          </w:tcPr>
          <w:p w14:paraId="642B44AA" w14:textId="77777777" w:rsidR="00272946" w:rsidRPr="00272946" w:rsidRDefault="00272946" w:rsidP="00CD1F01">
            <w:pPr>
              <w:rPr>
                <w:rFonts w:ascii="Verdana" w:hAnsi="Verdana"/>
              </w:rPr>
            </w:pPr>
            <w:r w:rsidRPr="00272946">
              <w:rPr>
                <w:rFonts w:ascii="Verdana" w:hAnsi="Verdana"/>
              </w:rPr>
              <w:t>Handle For Broom</w:t>
            </w:r>
          </w:p>
        </w:tc>
        <w:tc>
          <w:tcPr>
            <w:tcW w:w="1701" w:type="dxa"/>
          </w:tcPr>
          <w:p w14:paraId="6AF61588" w14:textId="77777777" w:rsidR="00272946" w:rsidRPr="00272946" w:rsidRDefault="00272946" w:rsidP="00CD1F01">
            <w:pPr>
              <w:rPr>
                <w:rFonts w:ascii="Verdana" w:hAnsi="Verdana"/>
              </w:rPr>
            </w:pPr>
            <w:r w:rsidRPr="00272946">
              <w:rPr>
                <w:rFonts w:ascii="Verdana" w:hAnsi="Verdana"/>
              </w:rPr>
              <w:t> </w:t>
            </w:r>
          </w:p>
        </w:tc>
        <w:tc>
          <w:tcPr>
            <w:tcW w:w="2126" w:type="dxa"/>
          </w:tcPr>
          <w:p w14:paraId="7DA4F232" w14:textId="77777777" w:rsidR="00272946" w:rsidRPr="00272946" w:rsidRDefault="00272946" w:rsidP="00CD1F01">
            <w:pPr>
              <w:rPr>
                <w:rFonts w:ascii="Verdana" w:hAnsi="Verdana"/>
              </w:rPr>
            </w:pPr>
            <w:r w:rsidRPr="00272946">
              <w:rPr>
                <w:rFonts w:ascii="Verdana" w:hAnsi="Verdana"/>
              </w:rPr>
              <w:t>5725302026</w:t>
            </w:r>
          </w:p>
        </w:tc>
        <w:tc>
          <w:tcPr>
            <w:tcW w:w="1134" w:type="dxa"/>
          </w:tcPr>
          <w:p w14:paraId="3BEC68AB" w14:textId="77777777" w:rsidR="00272946" w:rsidRPr="00272946" w:rsidRDefault="00272946" w:rsidP="00CD1F01">
            <w:pPr>
              <w:pStyle w:val="BodyText"/>
              <w:rPr>
                <w:rFonts w:ascii="Verdana" w:hAnsi="Verdana"/>
              </w:rPr>
            </w:pPr>
          </w:p>
        </w:tc>
        <w:tc>
          <w:tcPr>
            <w:tcW w:w="2127" w:type="dxa"/>
          </w:tcPr>
          <w:p w14:paraId="77782F60" w14:textId="77777777" w:rsidR="00272946" w:rsidRPr="00272946" w:rsidRDefault="00272946" w:rsidP="00CD1F01">
            <w:pPr>
              <w:pStyle w:val="BodyText"/>
              <w:rPr>
                <w:rFonts w:ascii="Verdana" w:hAnsi="Verdana"/>
              </w:rPr>
            </w:pPr>
          </w:p>
        </w:tc>
      </w:tr>
      <w:tr w:rsidR="00272946" w:rsidRPr="00272946" w14:paraId="7D748B03" w14:textId="77777777" w:rsidTr="00582858">
        <w:tc>
          <w:tcPr>
            <w:tcW w:w="720" w:type="dxa"/>
          </w:tcPr>
          <w:p w14:paraId="41EEBB53" w14:textId="48D51C77" w:rsidR="00272946" w:rsidRPr="00272946" w:rsidRDefault="00576AFA" w:rsidP="00CD1F01">
            <w:pPr>
              <w:pStyle w:val="BodyText"/>
              <w:rPr>
                <w:rFonts w:ascii="Verdana" w:hAnsi="Verdana"/>
              </w:rPr>
            </w:pPr>
            <w:r>
              <w:rPr>
                <w:rFonts w:ascii="Verdana" w:hAnsi="Verdana"/>
              </w:rPr>
              <w:t>9.</w:t>
            </w:r>
          </w:p>
        </w:tc>
        <w:tc>
          <w:tcPr>
            <w:tcW w:w="2981" w:type="dxa"/>
          </w:tcPr>
          <w:p w14:paraId="7E95365E" w14:textId="77777777" w:rsidR="00272946" w:rsidRPr="00272946" w:rsidRDefault="00272946" w:rsidP="00CD1F01">
            <w:pPr>
              <w:rPr>
                <w:rFonts w:ascii="Verdana" w:hAnsi="Verdana"/>
              </w:rPr>
            </w:pPr>
            <w:r w:rsidRPr="00272946">
              <w:rPr>
                <w:rFonts w:ascii="Verdana" w:hAnsi="Verdana"/>
              </w:rPr>
              <w:t>Hard Broom, Manilla Wooden Head 7 X 30 Cm.</w:t>
            </w:r>
          </w:p>
        </w:tc>
        <w:tc>
          <w:tcPr>
            <w:tcW w:w="1701" w:type="dxa"/>
          </w:tcPr>
          <w:p w14:paraId="3D539E79" w14:textId="77777777" w:rsidR="00272946" w:rsidRPr="00272946" w:rsidRDefault="00272946" w:rsidP="00CD1F01">
            <w:pPr>
              <w:rPr>
                <w:rFonts w:ascii="Verdana" w:hAnsi="Verdana"/>
              </w:rPr>
            </w:pPr>
            <w:r w:rsidRPr="00272946">
              <w:rPr>
                <w:rFonts w:ascii="Verdana" w:hAnsi="Verdana"/>
              </w:rPr>
              <w:t> </w:t>
            </w:r>
          </w:p>
        </w:tc>
        <w:tc>
          <w:tcPr>
            <w:tcW w:w="2126" w:type="dxa"/>
          </w:tcPr>
          <w:p w14:paraId="4BF35834" w14:textId="77777777" w:rsidR="00272946" w:rsidRPr="00272946" w:rsidRDefault="00272946" w:rsidP="00CD1F01">
            <w:pPr>
              <w:rPr>
                <w:rFonts w:ascii="Verdana" w:hAnsi="Verdana"/>
              </w:rPr>
            </w:pPr>
            <w:r w:rsidRPr="00272946">
              <w:rPr>
                <w:rFonts w:ascii="Verdana" w:hAnsi="Verdana"/>
              </w:rPr>
              <w:t>5725302029</w:t>
            </w:r>
          </w:p>
        </w:tc>
        <w:tc>
          <w:tcPr>
            <w:tcW w:w="1134" w:type="dxa"/>
          </w:tcPr>
          <w:p w14:paraId="518BB156" w14:textId="77777777" w:rsidR="00272946" w:rsidRPr="00272946" w:rsidRDefault="00272946" w:rsidP="00CD1F01">
            <w:pPr>
              <w:pStyle w:val="BodyText"/>
              <w:rPr>
                <w:rFonts w:ascii="Verdana" w:hAnsi="Verdana"/>
              </w:rPr>
            </w:pPr>
          </w:p>
        </w:tc>
        <w:tc>
          <w:tcPr>
            <w:tcW w:w="2127" w:type="dxa"/>
          </w:tcPr>
          <w:p w14:paraId="771F000A" w14:textId="77777777" w:rsidR="00272946" w:rsidRPr="00272946" w:rsidRDefault="00272946" w:rsidP="00CD1F01">
            <w:pPr>
              <w:pStyle w:val="BodyText"/>
              <w:rPr>
                <w:rFonts w:ascii="Verdana" w:hAnsi="Verdana"/>
              </w:rPr>
            </w:pPr>
          </w:p>
        </w:tc>
      </w:tr>
      <w:tr w:rsidR="00272946" w:rsidRPr="00272946" w14:paraId="7E834615" w14:textId="77777777" w:rsidTr="00582858">
        <w:tc>
          <w:tcPr>
            <w:tcW w:w="720" w:type="dxa"/>
          </w:tcPr>
          <w:p w14:paraId="6C2AB27B" w14:textId="0CC4E870" w:rsidR="00272946" w:rsidRPr="00272946" w:rsidRDefault="00272946" w:rsidP="00CD1F01">
            <w:pPr>
              <w:pStyle w:val="BodyText"/>
              <w:rPr>
                <w:rFonts w:ascii="Verdana" w:hAnsi="Verdana"/>
              </w:rPr>
            </w:pPr>
            <w:r w:rsidRPr="00272946">
              <w:rPr>
                <w:rFonts w:ascii="Verdana" w:hAnsi="Verdana"/>
              </w:rPr>
              <w:t>1</w:t>
            </w:r>
            <w:r w:rsidR="00B757A4">
              <w:rPr>
                <w:rFonts w:ascii="Verdana" w:hAnsi="Verdana"/>
              </w:rPr>
              <w:t>0</w:t>
            </w:r>
          </w:p>
        </w:tc>
        <w:tc>
          <w:tcPr>
            <w:tcW w:w="2981" w:type="dxa"/>
          </w:tcPr>
          <w:p w14:paraId="3D0E11EB" w14:textId="77777777" w:rsidR="00272946" w:rsidRPr="00272946" w:rsidRDefault="00272946" w:rsidP="00CD1F01">
            <w:pPr>
              <w:rPr>
                <w:rFonts w:ascii="Verdana" w:hAnsi="Verdana"/>
              </w:rPr>
            </w:pPr>
            <w:r w:rsidRPr="00272946">
              <w:rPr>
                <w:rFonts w:ascii="Verdana" w:hAnsi="Verdana"/>
              </w:rPr>
              <w:t>Scouring Pads</w:t>
            </w:r>
          </w:p>
        </w:tc>
        <w:tc>
          <w:tcPr>
            <w:tcW w:w="1701" w:type="dxa"/>
          </w:tcPr>
          <w:p w14:paraId="5FD2488C" w14:textId="6C6EB055" w:rsidR="00272946" w:rsidRPr="00272946" w:rsidRDefault="007B6E7E" w:rsidP="00CD1F01">
            <w:pPr>
              <w:rPr>
                <w:rFonts w:ascii="Verdana" w:hAnsi="Verdana"/>
              </w:rPr>
            </w:pPr>
            <w:r w:rsidRPr="00272946">
              <w:rPr>
                <w:rFonts w:ascii="Verdana" w:hAnsi="Verdana"/>
              </w:rPr>
              <w:t>E.g.,</w:t>
            </w:r>
            <w:r w:rsidR="00272946" w:rsidRPr="00272946">
              <w:rPr>
                <w:rFonts w:ascii="Verdana" w:hAnsi="Verdana"/>
              </w:rPr>
              <w:t xml:space="preserve"> Sc</w:t>
            </w:r>
            <w:r w:rsidR="001006A3">
              <w:rPr>
                <w:rFonts w:ascii="Verdana" w:hAnsi="Verdana"/>
              </w:rPr>
              <w:t>ot</w:t>
            </w:r>
            <w:r w:rsidR="00272946" w:rsidRPr="00272946">
              <w:rPr>
                <w:rFonts w:ascii="Verdana" w:hAnsi="Verdana"/>
              </w:rPr>
              <w:t xml:space="preserve">ch </w:t>
            </w:r>
            <w:proofErr w:type="spellStart"/>
            <w:r w:rsidR="00272946" w:rsidRPr="00272946">
              <w:rPr>
                <w:rFonts w:ascii="Verdana" w:hAnsi="Verdana"/>
              </w:rPr>
              <w:t>brite</w:t>
            </w:r>
            <w:proofErr w:type="spellEnd"/>
            <w:r w:rsidR="00272946" w:rsidRPr="00272946">
              <w:rPr>
                <w:rFonts w:ascii="Verdana" w:hAnsi="Verdana"/>
              </w:rPr>
              <w:t xml:space="preserve"> or Alternatives</w:t>
            </w:r>
          </w:p>
        </w:tc>
        <w:tc>
          <w:tcPr>
            <w:tcW w:w="2126" w:type="dxa"/>
          </w:tcPr>
          <w:p w14:paraId="21361D72" w14:textId="77777777" w:rsidR="00272946" w:rsidRPr="00272946" w:rsidRDefault="00272946" w:rsidP="00CD1F01">
            <w:pPr>
              <w:rPr>
                <w:rFonts w:ascii="Verdana" w:hAnsi="Verdana"/>
              </w:rPr>
            </w:pPr>
            <w:r w:rsidRPr="00272946">
              <w:rPr>
                <w:rFonts w:ascii="Verdana" w:hAnsi="Verdana"/>
              </w:rPr>
              <w:t>5324405114</w:t>
            </w:r>
          </w:p>
        </w:tc>
        <w:tc>
          <w:tcPr>
            <w:tcW w:w="1134" w:type="dxa"/>
          </w:tcPr>
          <w:p w14:paraId="3414582F" w14:textId="77777777" w:rsidR="00272946" w:rsidRPr="00272946" w:rsidRDefault="00272946" w:rsidP="00CD1F01">
            <w:pPr>
              <w:pStyle w:val="BodyText"/>
              <w:rPr>
                <w:rFonts w:ascii="Verdana" w:hAnsi="Verdana"/>
                <w:highlight w:val="yellow"/>
              </w:rPr>
            </w:pPr>
          </w:p>
        </w:tc>
        <w:tc>
          <w:tcPr>
            <w:tcW w:w="2127" w:type="dxa"/>
          </w:tcPr>
          <w:p w14:paraId="0B87DEA4" w14:textId="77777777" w:rsidR="00272946" w:rsidRPr="00272946" w:rsidRDefault="00272946" w:rsidP="00CD1F01">
            <w:pPr>
              <w:pStyle w:val="BodyText"/>
              <w:rPr>
                <w:rFonts w:ascii="Verdana" w:hAnsi="Verdana"/>
              </w:rPr>
            </w:pPr>
          </w:p>
        </w:tc>
      </w:tr>
      <w:tr w:rsidR="00272946" w:rsidRPr="00272946" w14:paraId="7FB0C41B" w14:textId="77777777" w:rsidTr="00582858">
        <w:tc>
          <w:tcPr>
            <w:tcW w:w="720" w:type="dxa"/>
          </w:tcPr>
          <w:p w14:paraId="0D2490D6" w14:textId="5272582C" w:rsidR="00272946" w:rsidRPr="00272946" w:rsidRDefault="00272946" w:rsidP="00CD1F01">
            <w:pPr>
              <w:pStyle w:val="BodyText"/>
              <w:rPr>
                <w:rFonts w:ascii="Verdana" w:hAnsi="Verdana"/>
              </w:rPr>
            </w:pPr>
            <w:r w:rsidRPr="00272946">
              <w:rPr>
                <w:rFonts w:ascii="Verdana" w:hAnsi="Verdana"/>
              </w:rPr>
              <w:t>1</w:t>
            </w:r>
            <w:r w:rsidR="00B757A4">
              <w:rPr>
                <w:rFonts w:ascii="Verdana" w:hAnsi="Verdana"/>
              </w:rPr>
              <w:t>1</w:t>
            </w:r>
          </w:p>
        </w:tc>
        <w:tc>
          <w:tcPr>
            <w:tcW w:w="2981" w:type="dxa"/>
          </w:tcPr>
          <w:p w14:paraId="4ED5294C" w14:textId="2B623182" w:rsidR="00272946" w:rsidRPr="00272946" w:rsidRDefault="00272946" w:rsidP="00CD1F01">
            <w:pPr>
              <w:rPr>
                <w:rFonts w:ascii="Verdana" w:hAnsi="Verdana"/>
              </w:rPr>
            </w:pPr>
            <w:r w:rsidRPr="00272946">
              <w:rPr>
                <w:rFonts w:ascii="Verdana" w:hAnsi="Verdana"/>
              </w:rPr>
              <w:t>Mosquito Repellant Cream</w:t>
            </w:r>
            <w:r w:rsidR="00A300EB">
              <w:rPr>
                <w:rFonts w:ascii="Verdana" w:hAnsi="Verdana"/>
              </w:rPr>
              <w:t xml:space="preserve"> </w:t>
            </w:r>
            <w:r w:rsidR="00706A67">
              <w:rPr>
                <w:rFonts w:ascii="Verdana" w:hAnsi="Verdana"/>
              </w:rPr>
              <w:t>e, g</w:t>
            </w:r>
            <w:r w:rsidR="00A300EB">
              <w:rPr>
                <w:rFonts w:ascii="Verdana" w:hAnsi="Verdana"/>
              </w:rPr>
              <w:t xml:space="preserve"> </w:t>
            </w:r>
            <w:proofErr w:type="spellStart"/>
            <w:r w:rsidR="00A300EB" w:rsidRPr="00272946">
              <w:rPr>
                <w:rFonts w:ascii="Verdana" w:hAnsi="Verdana"/>
              </w:rPr>
              <w:t>Odomos</w:t>
            </w:r>
            <w:proofErr w:type="spellEnd"/>
            <w:r w:rsidRPr="00272946">
              <w:rPr>
                <w:rFonts w:ascii="Verdana" w:hAnsi="Verdana"/>
              </w:rPr>
              <w:t xml:space="preserve"> or equivalent</w:t>
            </w:r>
          </w:p>
        </w:tc>
        <w:tc>
          <w:tcPr>
            <w:tcW w:w="1701" w:type="dxa"/>
          </w:tcPr>
          <w:p w14:paraId="629E345B" w14:textId="77777777" w:rsidR="00272946" w:rsidRPr="00272946" w:rsidRDefault="00272946" w:rsidP="00CD1F01">
            <w:pPr>
              <w:rPr>
                <w:rFonts w:ascii="Verdana" w:hAnsi="Verdana"/>
              </w:rPr>
            </w:pPr>
            <w:r w:rsidRPr="00272946">
              <w:rPr>
                <w:rFonts w:ascii="Verdana" w:hAnsi="Verdana"/>
              </w:rPr>
              <w:t>Mosquito Repellant Cream</w:t>
            </w:r>
          </w:p>
        </w:tc>
        <w:tc>
          <w:tcPr>
            <w:tcW w:w="2126" w:type="dxa"/>
          </w:tcPr>
          <w:p w14:paraId="6A4B688A" w14:textId="10978620" w:rsidR="00272946" w:rsidRPr="00272946" w:rsidRDefault="00272946" w:rsidP="00CD1F01">
            <w:pPr>
              <w:rPr>
                <w:rFonts w:ascii="Verdana" w:hAnsi="Verdana"/>
              </w:rPr>
            </w:pPr>
            <w:r w:rsidRPr="00272946">
              <w:rPr>
                <w:rFonts w:ascii="Verdana" w:hAnsi="Verdana"/>
              </w:rPr>
              <w:t>572540404</w:t>
            </w:r>
            <w:r w:rsidR="00CA236F">
              <w:rPr>
                <w:rFonts w:ascii="Verdana" w:hAnsi="Verdana"/>
              </w:rPr>
              <w:t>7</w:t>
            </w:r>
          </w:p>
        </w:tc>
        <w:tc>
          <w:tcPr>
            <w:tcW w:w="1134" w:type="dxa"/>
          </w:tcPr>
          <w:p w14:paraId="69F65C08" w14:textId="77777777" w:rsidR="00272946" w:rsidRPr="00272946" w:rsidRDefault="00272946" w:rsidP="00CD1F01">
            <w:pPr>
              <w:pStyle w:val="BodyText"/>
              <w:rPr>
                <w:rFonts w:ascii="Verdana" w:hAnsi="Verdana"/>
              </w:rPr>
            </w:pPr>
          </w:p>
        </w:tc>
        <w:tc>
          <w:tcPr>
            <w:tcW w:w="2127" w:type="dxa"/>
          </w:tcPr>
          <w:p w14:paraId="2B35A04F" w14:textId="77777777" w:rsidR="00272946" w:rsidRPr="00272946" w:rsidRDefault="00272946" w:rsidP="00CD1F01">
            <w:pPr>
              <w:pStyle w:val="BodyText"/>
              <w:rPr>
                <w:rFonts w:ascii="Verdana" w:hAnsi="Verdana"/>
              </w:rPr>
            </w:pPr>
            <w:r w:rsidRPr="00272946">
              <w:rPr>
                <w:rFonts w:ascii="Verdana" w:hAnsi="Verdana"/>
              </w:rPr>
              <w:t xml:space="preserve">50 </w:t>
            </w:r>
            <w:proofErr w:type="spellStart"/>
            <w:r w:rsidRPr="00272946">
              <w:rPr>
                <w:rFonts w:ascii="Verdana" w:hAnsi="Verdana"/>
              </w:rPr>
              <w:t>Gms</w:t>
            </w:r>
            <w:proofErr w:type="spellEnd"/>
          </w:p>
        </w:tc>
      </w:tr>
    </w:tbl>
    <w:p w14:paraId="094A1A00" w14:textId="4FA3A346" w:rsidR="00E3186D" w:rsidRDefault="00E3186D" w:rsidP="00791A1E">
      <w:pPr>
        <w:pStyle w:val="BodyText"/>
        <w:spacing w:before="247" w:line="230" w:lineRule="auto"/>
        <w:ind w:left="108" w:right="315"/>
        <w:jc w:val="both"/>
        <w:rPr>
          <w:rFonts w:ascii="Verdana" w:hAnsi="Verdana"/>
          <w:b/>
          <w:bCs/>
        </w:rPr>
      </w:pPr>
    </w:p>
    <w:p w14:paraId="53BB96F6" w14:textId="5E9B2FBC" w:rsidR="00456F9E" w:rsidRDefault="00456F9E" w:rsidP="00791A1E">
      <w:pPr>
        <w:pStyle w:val="BodyText"/>
        <w:spacing w:before="247" w:line="230" w:lineRule="auto"/>
        <w:ind w:left="108" w:right="315"/>
        <w:jc w:val="both"/>
        <w:rPr>
          <w:rFonts w:ascii="Verdana" w:hAnsi="Verdana"/>
          <w:b/>
          <w:bCs/>
        </w:rPr>
      </w:pPr>
    </w:p>
    <w:p w14:paraId="02832D5F" w14:textId="7D704277" w:rsidR="00456F9E" w:rsidRDefault="00456F9E" w:rsidP="00791A1E">
      <w:pPr>
        <w:pStyle w:val="BodyText"/>
        <w:spacing w:before="247" w:line="230" w:lineRule="auto"/>
        <w:ind w:left="108" w:right="315"/>
        <w:jc w:val="both"/>
        <w:rPr>
          <w:rFonts w:ascii="Verdana" w:hAnsi="Verdana"/>
          <w:b/>
          <w:bCs/>
        </w:rPr>
      </w:pPr>
    </w:p>
    <w:p w14:paraId="56B2CED6" w14:textId="24B5BF09" w:rsidR="00456F9E" w:rsidRDefault="00456F9E" w:rsidP="00791A1E">
      <w:pPr>
        <w:pStyle w:val="BodyText"/>
        <w:spacing w:before="247" w:line="230" w:lineRule="auto"/>
        <w:ind w:left="108" w:right="315"/>
        <w:jc w:val="both"/>
        <w:rPr>
          <w:rFonts w:ascii="Verdana" w:hAnsi="Verdana"/>
          <w:b/>
          <w:bCs/>
        </w:rPr>
      </w:pPr>
    </w:p>
    <w:p w14:paraId="6B6E8732" w14:textId="77777777" w:rsidR="00456F9E" w:rsidRPr="000A2AC4" w:rsidRDefault="00456F9E" w:rsidP="00791A1E">
      <w:pPr>
        <w:pStyle w:val="BodyText"/>
        <w:spacing w:before="247" w:line="230" w:lineRule="auto"/>
        <w:ind w:left="108" w:right="315"/>
        <w:jc w:val="both"/>
        <w:rPr>
          <w:rFonts w:ascii="Verdana" w:hAnsi="Verdana"/>
          <w:b/>
          <w:bCs/>
        </w:rPr>
      </w:pPr>
    </w:p>
    <w:p w14:paraId="3C388997" w14:textId="017FE81F" w:rsidR="0021200B" w:rsidRPr="00657432" w:rsidRDefault="00EC123F" w:rsidP="00657432">
      <w:pPr>
        <w:pStyle w:val="BodyText"/>
        <w:rPr>
          <w:rFonts w:ascii="Verdana" w:hAnsi="Verdana"/>
          <w:b/>
          <w:bCs/>
        </w:rPr>
      </w:pPr>
      <w:r w:rsidRPr="00657432">
        <w:rPr>
          <w:rFonts w:ascii="Verdana" w:hAnsi="Verdana"/>
          <w:b/>
          <w:bCs/>
          <w:noProof/>
        </w:rPr>
        <w:lastRenderedPageBreak/>
        <mc:AlternateContent>
          <mc:Choice Requires="wps">
            <w:drawing>
              <wp:anchor distT="0" distB="0" distL="114300" distR="114300" simplePos="0" relativeHeight="251538944" behindDoc="0" locked="0" layoutInCell="1" allowOverlap="1" wp14:anchorId="68200088" wp14:editId="6A6DD4BC">
                <wp:simplePos x="0" y="0"/>
                <wp:positionH relativeFrom="page">
                  <wp:posOffset>172720</wp:posOffset>
                </wp:positionH>
                <wp:positionV relativeFrom="page">
                  <wp:posOffset>464820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7FD2" w14:textId="27E99153" w:rsidR="008321E8" w:rsidRDefault="008321E8">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00088" id="_x0000_t202" coordsize="21600,21600" o:spt="202" path="m,l,21600r21600,l21600,xe">
                <v:stroke joinstyle="miter"/>
                <v:path gradientshapeok="t" o:connecttype="rect"/>
              </v:shapetype>
              <v:shape id="Text Box 62" o:spid="_x0000_s1026" type="#_x0000_t202" style="position:absolute;margin-left:13.6pt;margin-top:36.6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" filled="f" stroked="f">
                <v:textbox style="layout-flow:vertical" inset="0,0,0,0">
                  <w:txbxContent>
                    <w:p w14:paraId="25697FD2" w14:textId="27E99153" w:rsidR="008321E8" w:rsidRDefault="008321E8">
                      <w:pPr>
                        <w:spacing w:before="20"/>
                        <w:ind w:left="20"/>
                        <w:rPr>
                          <w:rFonts w:ascii="Myriad Pro"/>
                          <w:sz w:val="23"/>
                        </w:rPr>
                      </w:pPr>
                    </w:p>
                  </w:txbxContent>
                </v:textbox>
                <w10:wrap anchorx="page" anchory="page"/>
              </v:shape>
            </w:pict>
          </mc:Fallback>
        </mc:AlternateContent>
      </w:r>
      <w:bookmarkStart w:id="194" w:name="_Toc79671793"/>
      <w:bookmarkStart w:id="195" w:name="_Toc80192950"/>
      <w:r w:rsidR="00A25B6F" w:rsidRPr="00657432">
        <w:rPr>
          <w:rFonts w:ascii="Verdana" w:hAnsi="Verdana"/>
          <w:b/>
          <w:bCs/>
          <w:color w:val="231F20"/>
        </w:rPr>
        <w:t>Technical Speciﬁcations</w:t>
      </w:r>
      <w:bookmarkEnd w:id="194"/>
      <w:bookmarkEnd w:id="195"/>
    </w:p>
    <w:p w14:paraId="60032877" w14:textId="14BC11CB" w:rsidR="0021200B" w:rsidRPr="000A2AC4" w:rsidRDefault="00022DB4" w:rsidP="00C6798D">
      <w:pPr>
        <w:pStyle w:val="ListParagraph"/>
        <w:numPr>
          <w:ilvl w:val="1"/>
          <w:numId w:val="17"/>
        </w:numPr>
        <w:tabs>
          <w:tab w:val="left" w:pos="851"/>
        </w:tabs>
        <w:spacing w:before="243" w:line="230" w:lineRule="auto"/>
        <w:ind w:left="851" w:right="264"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deﬁne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characteristics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prepare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detailed</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consider</w:t>
      </w:r>
      <w:r w:rsidR="005765B8" w:rsidRPr="000A2AC4">
        <w:rPr>
          <w:rFonts w:ascii="Verdana" w:hAnsi="Verdana"/>
          <w:color w:val="231F20"/>
        </w:rPr>
        <w:t xml:space="preserve">  </w:t>
      </w:r>
      <w:r w:rsidRPr="000A2AC4">
        <w:rPr>
          <w:rFonts w:ascii="Verdana" w:hAnsi="Verdana"/>
          <w:color w:val="231F20"/>
        </w:rPr>
        <w:t>that:</w:t>
      </w:r>
    </w:p>
    <w:p w14:paraId="7434496D" w14:textId="4498DC3A"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constitute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benchmarks</w:t>
      </w:r>
      <w:r w:rsidR="005765B8" w:rsidRPr="000A2AC4">
        <w:rPr>
          <w:rFonts w:ascii="Verdana" w:hAnsi="Verdana"/>
          <w:color w:val="231F20"/>
        </w:rPr>
        <w:t xml:space="preserve">  </w:t>
      </w:r>
      <w:r w:rsidRPr="000A2AC4">
        <w:rPr>
          <w:rFonts w:ascii="Verdana" w:hAnsi="Verdana"/>
          <w:color w:val="231F20"/>
        </w:rPr>
        <w:t>against</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verify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responsiveness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subsequently</w:t>
      </w:r>
      <w:r w:rsidR="005765B8" w:rsidRPr="000A2AC4">
        <w:rPr>
          <w:rFonts w:ascii="Verdana" w:hAnsi="Verdana"/>
          <w:color w:val="231F20"/>
        </w:rPr>
        <w:t xml:space="preserve">  </w:t>
      </w:r>
      <w:r w:rsidRPr="000A2AC4">
        <w:rPr>
          <w:rFonts w:ascii="Verdana" w:hAnsi="Verdana"/>
          <w:color w:val="231F20"/>
        </w:rPr>
        <w:t>evaluate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Therefore,</w:t>
      </w:r>
      <w:r w:rsidR="005765B8" w:rsidRPr="000A2AC4">
        <w:rPr>
          <w:rFonts w:ascii="Verdana" w:hAnsi="Verdana"/>
          <w:color w:val="231F20"/>
        </w:rPr>
        <w:t xml:space="preserve">  </w:t>
      </w:r>
      <w:r w:rsidRPr="000A2AC4">
        <w:rPr>
          <w:rFonts w:ascii="Verdana" w:hAnsi="Verdana"/>
          <w:color w:val="231F20"/>
        </w:rPr>
        <w:t>well-deﬁned</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facilitate</w:t>
      </w:r>
      <w:r w:rsidR="005765B8" w:rsidRPr="000A2AC4">
        <w:rPr>
          <w:rFonts w:ascii="Verdana" w:hAnsi="Verdana"/>
          <w:color w:val="231F20"/>
        </w:rPr>
        <w:t xml:space="preserve">  </w:t>
      </w:r>
      <w:r w:rsidRPr="000A2AC4">
        <w:rPr>
          <w:rFonts w:ascii="Verdana" w:hAnsi="Verdana"/>
          <w:color w:val="231F20"/>
        </w:rPr>
        <w:t>preparation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responsive</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well</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examination,</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comparison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14F1BF87" w14:textId="35F83266"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require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incorporated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new,</w:t>
      </w:r>
      <w:r w:rsidR="005765B8" w:rsidRPr="000A2AC4">
        <w:rPr>
          <w:rFonts w:ascii="Verdana" w:hAnsi="Verdana"/>
          <w:color w:val="231F20"/>
        </w:rPr>
        <w:t xml:space="preserve">  </w:t>
      </w:r>
      <w:r w:rsidRPr="000A2AC4">
        <w:rPr>
          <w:rFonts w:ascii="Verdana" w:hAnsi="Verdana"/>
          <w:color w:val="231F20"/>
        </w:rPr>
        <w:t>unused,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most</w:t>
      </w:r>
      <w:r w:rsidR="005765B8" w:rsidRPr="000A2AC4">
        <w:rPr>
          <w:rFonts w:ascii="Verdana" w:hAnsi="Verdana"/>
          <w:color w:val="231F20"/>
        </w:rPr>
        <w:t xml:space="preserve">  </w:t>
      </w:r>
      <w:r w:rsidRPr="000A2AC4">
        <w:rPr>
          <w:rFonts w:ascii="Verdana" w:hAnsi="Verdana"/>
          <w:color w:val="231F20"/>
        </w:rPr>
        <w:t>recent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current</w:t>
      </w:r>
      <w:r w:rsidR="005765B8" w:rsidRPr="000A2AC4">
        <w:rPr>
          <w:rFonts w:ascii="Verdana" w:hAnsi="Verdana"/>
          <w:color w:val="231F20"/>
        </w:rPr>
        <w:t xml:space="preserve">  </w:t>
      </w:r>
      <w:r w:rsidRPr="000A2AC4">
        <w:rPr>
          <w:rFonts w:ascii="Verdana" w:hAnsi="Verdana"/>
          <w:color w:val="231F20"/>
        </w:rPr>
        <w:t>models,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they</w:t>
      </w:r>
      <w:r w:rsidR="005765B8" w:rsidRPr="000A2AC4">
        <w:rPr>
          <w:rFonts w:ascii="Verdana" w:hAnsi="Verdana"/>
          <w:color w:val="231F20"/>
        </w:rPr>
        <w:t xml:space="preserve">  </w:t>
      </w:r>
      <w:r w:rsidRPr="000A2AC4">
        <w:rPr>
          <w:rFonts w:ascii="Verdana" w:hAnsi="Verdana"/>
          <w:color w:val="231F20"/>
        </w:rPr>
        <w:t>incorporate</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recent</w:t>
      </w:r>
      <w:r w:rsidR="005765B8" w:rsidRPr="000A2AC4">
        <w:rPr>
          <w:rFonts w:ascii="Verdana" w:hAnsi="Verdana"/>
          <w:color w:val="231F20"/>
        </w:rPr>
        <w:t xml:space="preserve">  </w:t>
      </w:r>
      <w:r w:rsidRPr="000A2AC4">
        <w:rPr>
          <w:rFonts w:ascii="Verdana" w:hAnsi="Verdana"/>
          <w:color w:val="231F20"/>
        </w:rPr>
        <w:t>improvements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design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194D6B4C" w14:textId="26A54EB2" w:rsidR="0021200B" w:rsidRPr="000A2AC4" w:rsidRDefault="00A25B6F"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 xml:space="preserve">The TS </w:t>
      </w:r>
      <w:r w:rsidR="00AE12E2" w:rsidRPr="000A2AC4">
        <w:rPr>
          <w:rFonts w:ascii="Verdana" w:hAnsi="Verdana"/>
          <w:color w:val="231F20"/>
        </w:rPr>
        <w:t>shall make use of best practices</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Samples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speciﬁcations</w:t>
      </w:r>
      <w:r w:rsidR="005765B8" w:rsidRPr="000A2AC4">
        <w:rPr>
          <w:rFonts w:ascii="Verdana" w:hAnsi="Verdana"/>
          <w:color w:val="231F20"/>
        </w:rPr>
        <w:t xml:space="preserve">  </w:t>
      </w:r>
      <w:r w:rsidR="00022DB4" w:rsidRPr="000A2AC4">
        <w:rPr>
          <w:rFonts w:ascii="Verdana" w:hAnsi="Verdana"/>
          <w:color w:val="231F20"/>
        </w:rPr>
        <w:t>from</w:t>
      </w:r>
      <w:r w:rsidR="005765B8" w:rsidRPr="000A2AC4">
        <w:rPr>
          <w:rFonts w:ascii="Verdana" w:hAnsi="Verdana"/>
          <w:color w:val="231F20"/>
        </w:rPr>
        <w:t xml:space="preserve">  </w:t>
      </w:r>
      <w:r w:rsidR="00022DB4" w:rsidRPr="000A2AC4">
        <w:rPr>
          <w:rFonts w:ascii="Verdana" w:hAnsi="Verdana"/>
          <w:color w:val="231F20"/>
        </w:rPr>
        <w:t>successful</w:t>
      </w:r>
      <w:r w:rsidR="005765B8" w:rsidRPr="000A2AC4">
        <w:rPr>
          <w:rFonts w:ascii="Verdana" w:hAnsi="Verdana"/>
          <w:color w:val="231F20"/>
        </w:rPr>
        <w:t xml:space="preserve">  </w:t>
      </w:r>
      <w:r w:rsidR="00022DB4" w:rsidRPr="000A2AC4">
        <w:rPr>
          <w:rFonts w:ascii="Verdana" w:hAnsi="Verdana"/>
          <w:color w:val="231F20"/>
        </w:rPr>
        <w:t>similar</w:t>
      </w:r>
      <w:r w:rsidR="005765B8" w:rsidRPr="000A2AC4">
        <w:rPr>
          <w:rFonts w:ascii="Verdana" w:hAnsi="Verdana"/>
          <w:color w:val="231F20"/>
        </w:rPr>
        <w:t xml:space="preserve">  </w:t>
      </w:r>
      <w:r w:rsidR="00022DB4" w:rsidRPr="000A2AC4">
        <w:rPr>
          <w:rFonts w:ascii="Verdana" w:hAnsi="Verdana"/>
          <w:color w:val="231F20"/>
        </w:rPr>
        <w:t>procurements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same</w:t>
      </w:r>
      <w:r w:rsidR="005765B8" w:rsidRPr="000A2AC4">
        <w:rPr>
          <w:rFonts w:ascii="Verdana" w:hAnsi="Verdana"/>
          <w:color w:val="231F20"/>
        </w:rPr>
        <w:t xml:space="preserve">  </w:t>
      </w:r>
      <w:r w:rsidR="00022DB4" w:rsidRPr="000A2AC4">
        <w:rPr>
          <w:rFonts w:ascii="Verdana" w:hAnsi="Verdana"/>
          <w:color w:val="231F20"/>
        </w:rPr>
        <w:t>country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sector</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provide</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sound</w:t>
      </w:r>
      <w:r w:rsidR="005765B8" w:rsidRPr="000A2AC4">
        <w:rPr>
          <w:rFonts w:ascii="Verdana" w:hAnsi="Verdana"/>
          <w:color w:val="231F20"/>
        </w:rPr>
        <w:t xml:space="preserve">  </w:t>
      </w:r>
      <w:r w:rsidR="00022DB4" w:rsidRPr="000A2AC4">
        <w:rPr>
          <w:rFonts w:ascii="Verdana" w:hAnsi="Verdana"/>
          <w:color w:val="231F20"/>
        </w:rPr>
        <w:t>basis</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drafting</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TS.</w:t>
      </w:r>
    </w:p>
    <w:p w14:paraId="4A1A0080" w14:textId="25D0CF04" w:rsidR="0021200B" w:rsidRPr="000A2AC4" w:rsidRDefault="00AE12E2"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The PPRA encourages the use of metric units</w:t>
      </w:r>
      <w:r w:rsidR="00022DB4" w:rsidRPr="000A2AC4">
        <w:rPr>
          <w:rFonts w:ascii="Verdana" w:hAnsi="Verdana"/>
          <w:color w:val="231F20"/>
        </w:rPr>
        <w:t>.</w:t>
      </w:r>
    </w:p>
    <w:p w14:paraId="629209B0" w14:textId="1AC4D2E8"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Standardizing</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advantageous,</w:t>
      </w:r>
      <w:r w:rsidR="005765B8" w:rsidRPr="000A2AC4">
        <w:rPr>
          <w:rFonts w:ascii="Verdana" w:hAnsi="Verdana"/>
          <w:color w:val="231F20"/>
        </w:rPr>
        <w:t xml:space="preserve">  </w:t>
      </w:r>
      <w:r w:rsidRPr="000A2AC4">
        <w:rPr>
          <w:rFonts w:ascii="Verdana" w:hAnsi="Verdana"/>
          <w:color w:val="231F20"/>
        </w:rPr>
        <w:t>depending</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complexity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repetitiveness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type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procurement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broad</w:t>
      </w:r>
      <w:r w:rsidR="005765B8" w:rsidRPr="000A2AC4">
        <w:rPr>
          <w:rFonts w:ascii="Verdana" w:hAnsi="Verdana"/>
          <w:color w:val="231F20"/>
        </w:rPr>
        <w:t xml:space="preserve">  </w:t>
      </w:r>
      <w:r w:rsidRPr="000A2AC4">
        <w:rPr>
          <w:rFonts w:ascii="Verdana" w:hAnsi="Verdana"/>
          <w:color w:val="231F20"/>
        </w:rPr>
        <w:t>enough</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avoid</w:t>
      </w:r>
      <w:r w:rsidR="005765B8" w:rsidRPr="000A2AC4">
        <w:rPr>
          <w:rFonts w:ascii="Verdana" w:hAnsi="Verdana"/>
          <w:color w:val="231F20"/>
        </w:rPr>
        <w:t xml:space="preserve">  </w:t>
      </w:r>
      <w:r w:rsidRPr="000A2AC4">
        <w:rPr>
          <w:rFonts w:ascii="Verdana" w:hAnsi="Verdana"/>
          <w:color w:val="231F20"/>
        </w:rPr>
        <w:t>restrictions</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workmanship,</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equipment</w:t>
      </w:r>
      <w:r w:rsidR="005765B8" w:rsidRPr="000A2AC4">
        <w:rPr>
          <w:rFonts w:ascii="Verdana" w:hAnsi="Verdana"/>
          <w:color w:val="231F20"/>
        </w:rPr>
        <w:t xml:space="preserve">  </w:t>
      </w:r>
      <w:r w:rsidRPr="000A2AC4">
        <w:rPr>
          <w:rFonts w:ascii="Verdana" w:hAnsi="Verdana"/>
          <w:color w:val="231F20"/>
        </w:rPr>
        <w:t>commonly</w:t>
      </w:r>
      <w:r w:rsidR="005765B8" w:rsidRPr="000A2AC4">
        <w:rPr>
          <w:rFonts w:ascii="Verdana" w:hAnsi="Verdana"/>
          <w:color w:val="231F20"/>
        </w:rPr>
        <w:t xml:space="preserve">  </w:t>
      </w:r>
      <w:r w:rsidRPr="000A2AC4">
        <w:rPr>
          <w:rFonts w:ascii="Verdana" w:hAnsi="Verdana"/>
          <w:color w:val="231F20"/>
        </w:rPr>
        <w:t>used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manufacturing</w:t>
      </w:r>
      <w:r w:rsidR="005765B8" w:rsidRPr="000A2AC4">
        <w:rPr>
          <w:rFonts w:ascii="Verdana" w:hAnsi="Verdana"/>
          <w:color w:val="231F20"/>
        </w:rPr>
        <w:t xml:space="preserve">  </w:t>
      </w:r>
      <w:r w:rsidRPr="000A2AC4">
        <w:rPr>
          <w:rFonts w:ascii="Verdana" w:hAnsi="Verdana"/>
          <w:color w:val="231F20"/>
        </w:rPr>
        <w:t>similar</w:t>
      </w:r>
      <w:r w:rsidR="005765B8" w:rsidRPr="000A2AC4">
        <w:rPr>
          <w:rFonts w:ascii="Verdana" w:hAnsi="Verdana"/>
          <w:color w:val="231F20"/>
        </w:rPr>
        <w:t xml:space="preserve">  </w:t>
      </w:r>
      <w:r w:rsidRPr="000A2AC4">
        <w:rPr>
          <w:rFonts w:ascii="Verdana" w:hAnsi="Verdana"/>
          <w:color w:val="231F20"/>
        </w:rPr>
        <w:t>kinds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p>
    <w:p w14:paraId="178A80F4" w14:textId="467BDFB7"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equipment,</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workmanship</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restrictive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00AE12E2" w:rsidRPr="000A2AC4">
        <w:rPr>
          <w:rFonts w:ascii="Verdana" w:hAnsi="Verdana"/>
          <w:color w:val="231F20"/>
        </w:rPr>
        <w:t>Recognized international standards should be speciﬁed as much as possible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brand</w:t>
      </w:r>
      <w:r w:rsidR="005765B8" w:rsidRPr="000A2AC4">
        <w:rPr>
          <w:rFonts w:ascii="Verdana" w:hAnsi="Verdana"/>
          <w:color w:val="231F20"/>
        </w:rPr>
        <w:t xml:space="preserve">  </w:t>
      </w:r>
      <w:r w:rsidRPr="000A2AC4">
        <w:rPr>
          <w:rFonts w:ascii="Verdana" w:hAnsi="Verdana"/>
          <w:color w:val="231F20"/>
        </w:rPr>
        <w:t>names,</w:t>
      </w:r>
      <w:r w:rsidR="005765B8" w:rsidRPr="000A2AC4">
        <w:rPr>
          <w:rFonts w:ascii="Verdana" w:hAnsi="Verdana"/>
          <w:color w:val="231F20"/>
        </w:rPr>
        <w:t xml:space="preserve">  </w:t>
      </w:r>
      <w:r w:rsidRPr="000A2AC4">
        <w:rPr>
          <w:rFonts w:ascii="Verdana" w:hAnsi="Verdana"/>
          <w:color w:val="231F20"/>
        </w:rPr>
        <w:t>catalogue</w:t>
      </w:r>
      <w:r w:rsidR="005765B8" w:rsidRPr="000A2AC4">
        <w:rPr>
          <w:rFonts w:ascii="Verdana" w:hAnsi="Verdana"/>
          <w:color w:val="231F20"/>
        </w:rPr>
        <w:t xml:space="preserve">  </w:t>
      </w:r>
      <w:r w:rsidRPr="000A2AC4">
        <w:rPr>
          <w:rFonts w:ascii="Verdana" w:hAnsi="Verdana"/>
          <w:color w:val="231F20"/>
        </w:rPr>
        <w:t>numbers,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details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limit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items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speciﬁc</w:t>
      </w:r>
      <w:r w:rsidR="005765B8" w:rsidRPr="000A2AC4">
        <w:rPr>
          <w:rFonts w:ascii="Verdana" w:hAnsi="Verdana"/>
          <w:color w:val="231F20"/>
        </w:rPr>
        <w:t xml:space="preserve">  </w:t>
      </w:r>
      <w:r w:rsidRPr="000A2AC4">
        <w:rPr>
          <w:rFonts w:ascii="Verdana" w:hAnsi="Verdana"/>
          <w:color w:val="231F20"/>
        </w:rPr>
        <w:t>manufacturer</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avoided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far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possible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unavoidable,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item</w:t>
      </w:r>
      <w:r w:rsidR="005765B8" w:rsidRPr="000A2AC4">
        <w:rPr>
          <w:rFonts w:ascii="Verdana" w:hAnsi="Verdana"/>
          <w:color w:val="231F20"/>
        </w:rPr>
        <w:t xml:space="preserve">  </w:t>
      </w:r>
      <w:r w:rsidRPr="000A2AC4">
        <w:rPr>
          <w:rFonts w:ascii="Verdana" w:hAnsi="Verdana"/>
          <w:color w:val="231F20"/>
        </w:rPr>
        <w:t>description</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always</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followed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words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substantially</w:t>
      </w:r>
      <w:r w:rsidR="005765B8" w:rsidRPr="000A2AC4">
        <w:rPr>
          <w:rFonts w:ascii="Verdana" w:hAnsi="Verdana"/>
          <w:color w:val="231F20"/>
        </w:rPr>
        <w:t xml:space="preserve">  </w:t>
      </w:r>
      <w:r w:rsidRPr="000A2AC4">
        <w:rPr>
          <w:rFonts w:ascii="Verdana" w:hAnsi="Verdana"/>
          <w:color w:val="231F20"/>
        </w:rPr>
        <w:t>equivalent.”</w:t>
      </w:r>
      <w:r w:rsidR="00DA3007" w:rsidRPr="000A2AC4">
        <w:rPr>
          <w:rFonts w:ascii="Verdana" w:hAnsi="Verdana"/>
          <w:color w:val="231F20"/>
        </w:rPr>
        <w:t xml:space="preserve"> </w:t>
      </w:r>
      <w:r w:rsidRPr="000A2AC4">
        <w:rPr>
          <w:rFonts w:ascii="Verdana" w:hAnsi="Verdana"/>
          <w:color w:val="231F20"/>
        </w:rPr>
        <w:t>When</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particular</w:t>
      </w:r>
      <w:r w:rsidR="005765B8" w:rsidRPr="000A2AC4">
        <w:rPr>
          <w:rFonts w:ascii="Verdana" w:hAnsi="Verdana"/>
          <w:color w:val="231F20"/>
        </w:rPr>
        <w:t xml:space="preserve">  </w:t>
      </w: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codes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referred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eligible</w:t>
      </w:r>
      <w:r w:rsidR="005765B8" w:rsidRPr="000A2AC4">
        <w:rPr>
          <w:rFonts w:ascii="Verdana" w:hAnsi="Verdana"/>
          <w:color w:val="231F20"/>
        </w:rPr>
        <w:t xml:space="preserve">  </w:t>
      </w:r>
      <w:r w:rsidRPr="000A2AC4">
        <w:rPr>
          <w:rFonts w:ascii="Verdana" w:hAnsi="Verdana"/>
          <w:color w:val="231F20"/>
        </w:rPr>
        <w:t>countries,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statement</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follow</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authoritative</w:t>
      </w:r>
      <w:r w:rsidR="005765B8" w:rsidRPr="000A2AC4">
        <w:rPr>
          <w:rFonts w:ascii="Verdana" w:hAnsi="Verdana"/>
          <w:color w:val="231F20"/>
        </w:rPr>
        <w:t xml:space="preserve">  </w:t>
      </w: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ensure</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least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substantially</w:t>
      </w:r>
      <w:r w:rsidR="005765B8" w:rsidRPr="000A2AC4">
        <w:rPr>
          <w:rFonts w:ascii="Verdana" w:hAnsi="Verdana"/>
          <w:color w:val="231F20"/>
        </w:rPr>
        <w:t xml:space="preserve">  </w:t>
      </w:r>
      <w:r w:rsidRPr="000A2AC4">
        <w:rPr>
          <w:rFonts w:ascii="Verdana" w:hAnsi="Verdana"/>
          <w:color w:val="231F20"/>
        </w:rPr>
        <w:t>equal</w:t>
      </w:r>
      <w:r w:rsidR="005765B8" w:rsidRPr="000A2AC4">
        <w:rPr>
          <w:rFonts w:ascii="Verdana" w:hAnsi="Verdana"/>
          <w:color w:val="231F20"/>
        </w:rPr>
        <w:t xml:space="preserve">  </w:t>
      </w:r>
      <w:r w:rsidRPr="000A2AC4">
        <w:rPr>
          <w:rFonts w:ascii="Verdana" w:hAnsi="Verdana"/>
          <w:color w:val="231F20"/>
        </w:rPr>
        <w:t>quality,</w:t>
      </w:r>
      <w:r w:rsidR="005765B8" w:rsidRPr="000A2AC4">
        <w:rPr>
          <w:rFonts w:ascii="Verdana" w:hAnsi="Verdana"/>
          <w:color w:val="231F20"/>
        </w:rPr>
        <w:t xml:space="preserve">  </w:t>
      </w:r>
      <w:r w:rsidRPr="000A2AC4">
        <w:rPr>
          <w:rFonts w:ascii="Verdana" w:hAnsi="Verdana"/>
          <w:color w:val="231F20"/>
        </w:rPr>
        <w:t>then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mentioned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also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acceptable.</w:t>
      </w:r>
    </w:p>
    <w:p w14:paraId="3781C637" w14:textId="5A1CE1C4"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brand</w:t>
      </w:r>
      <w:r w:rsidR="005765B8" w:rsidRPr="000A2AC4">
        <w:rPr>
          <w:rFonts w:ascii="Verdana" w:hAnsi="Verdana"/>
          <w:color w:val="231F20"/>
        </w:rPr>
        <w:t xml:space="preserve">  </w:t>
      </w:r>
      <w:r w:rsidRPr="000A2AC4">
        <w:rPr>
          <w:rFonts w:ascii="Verdana" w:hAnsi="Verdana"/>
          <w:color w:val="231F20"/>
        </w:rPr>
        <w:t>names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catalogue</w:t>
      </w:r>
      <w:r w:rsidR="005765B8" w:rsidRPr="000A2AC4">
        <w:rPr>
          <w:rFonts w:ascii="Verdana" w:hAnsi="Verdana"/>
          <w:color w:val="231F20"/>
        </w:rPr>
        <w:t xml:space="preserve">  </w:t>
      </w:r>
      <w:r w:rsidRPr="000A2AC4">
        <w:rPr>
          <w:rFonts w:ascii="Verdana" w:hAnsi="Verdana"/>
          <w:color w:val="231F20"/>
        </w:rPr>
        <w:t>numbers</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avoided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far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proofErr w:type="gramStart"/>
      <w:r w:rsidRPr="000A2AC4">
        <w:rPr>
          <w:rFonts w:ascii="Verdana" w:hAnsi="Verdana"/>
          <w:color w:val="231F20"/>
        </w:rPr>
        <w:t>possible;</w:t>
      </w:r>
      <w:proofErr w:type="gramEnd"/>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unavoidable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words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least</w:t>
      </w:r>
      <w:r w:rsidR="005765B8" w:rsidRPr="000A2AC4">
        <w:rPr>
          <w:rFonts w:ascii="Verdana" w:hAnsi="Verdana"/>
          <w:color w:val="231F20"/>
        </w:rPr>
        <w:t xml:space="preserve">  </w:t>
      </w:r>
      <w:r w:rsidRPr="000A2AC4">
        <w:rPr>
          <w:rFonts w:ascii="Verdana" w:hAnsi="Verdana"/>
          <w:color w:val="231F20"/>
        </w:rPr>
        <w:t>equivalent”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always</w:t>
      </w:r>
      <w:r w:rsidR="005765B8" w:rsidRPr="000A2AC4">
        <w:rPr>
          <w:rFonts w:ascii="Verdana" w:hAnsi="Verdana"/>
          <w:color w:val="231F20"/>
        </w:rPr>
        <w:t xml:space="preserve">  </w:t>
      </w:r>
      <w:r w:rsidRPr="000A2AC4">
        <w:rPr>
          <w:rFonts w:ascii="Verdana" w:hAnsi="Verdana"/>
          <w:color w:val="231F20"/>
        </w:rPr>
        <w:t>follow</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references.</w:t>
      </w:r>
    </w:p>
    <w:p w14:paraId="089E00F4" w14:textId="0EEAEC0B"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fully</w:t>
      </w:r>
      <w:r w:rsidR="005765B8" w:rsidRPr="000A2AC4">
        <w:rPr>
          <w:rFonts w:ascii="Verdana" w:hAnsi="Verdana"/>
          <w:color w:val="231F20"/>
        </w:rPr>
        <w:t xml:space="preserve">  </w:t>
      </w:r>
      <w:r w:rsidRPr="000A2AC4">
        <w:rPr>
          <w:rFonts w:ascii="Verdana" w:hAnsi="Verdana"/>
          <w:color w:val="231F20"/>
        </w:rPr>
        <w:t>descriptive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limited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p>
    <w:p w14:paraId="3097435E" w14:textId="5AF6E602" w:rsidR="0021200B" w:rsidRPr="000A2AC4" w:rsidRDefault="00022DB4" w:rsidP="00C6798D">
      <w:pPr>
        <w:pStyle w:val="ListParagraph"/>
        <w:numPr>
          <w:ilvl w:val="3"/>
          <w:numId w:val="17"/>
        </w:numPr>
        <w:tabs>
          <w:tab w:val="left" w:pos="1792"/>
          <w:tab w:val="left" w:pos="1793"/>
        </w:tabs>
        <w:spacing w:before="123" w:line="230" w:lineRule="auto"/>
        <w:ind w:right="264"/>
        <w:jc w:val="both"/>
        <w:rPr>
          <w:rFonts w:ascii="Verdana" w:hAnsi="Verdana"/>
        </w:rPr>
      </w:pP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workmanship</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production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manufacturing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p>
    <w:p w14:paraId="360045DD" w14:textId="51586EC7" w:rsidR="0021200B" w:rsidRPr="000A2AC4" w:rsidRDefault="00AE12E2" w:rsidP="00C6798D">
      <w:pPr>
        <w:pStyle w:val="ListParagraph"/>
        <w:numPr>
          <w:ilvl w:val="3"/>
          <w:numId w:val="17"/>
        </w:numPr>
        <w:tabs>
          <w:tab w:val="left" w:pos="1792"/>
          <w:tab w:val="left" w:pos="1793"/>
        </w:tabs>
        <w:spacing w:before="123" w:line="230" w:lineRule="auto"/>
        <w:ind w:right="264"/>
        <w:jc w:val="both"/>
        <w:rPr>
          <w:rFonts w:ascii="Verdana" w:hAnsi="Verdana"/>
        </w:rPr>
      </w:pPr>
      <w:r w:rsidRPr="000A2AC4">
        <w:rPr>
          <w:rFonts w:ascii="Verdana" w:hAnsi="Verdana"/>
          <w:color w:val="231F20"/>
        </w:rPr>
        <w:t>Any sustainable procurement technical requirements shall be clearly speciﬁed</w:t>
      </w:r>
      <w:r w:rsidR="00022DB4" w:rsidRPr="000A2AC4">
        <w:rPr>
          <w:rFonts w:ascii="Verdana" w:hAnsi="Verdana"/>
          <w:color w:val="231F20"/>
        </w:rPr>
        <w:t>.</w:t>
      </w:r>
    </w:p>
    <w:p w14:paraId="43850B86" w14:textId="65592931" w:rsidR="0021200B" w:rsidRPr="000A2AC4" w:rsidRDefault="00022DB4" w:rsidP="00C6798D">
      <w:pPr>
        <w:pStyle w:val="ListParagraph"/>
        <w:numPr>
          <w:ilvl w:val="1"/>
          <w:numId w:val="17"/>
        </w:numPr>
        <w:tabs>
          <w:tab w:val="left" w:pos="851"/>
        </w:tabs>
        <w:spacing w:before="243" w:line="230" w:lineRule="auto"/>
        <w:ind w:left="851" w:right="264" w:hanging="567"/>
        <w:jc w:val="both"/>
        <w:rPr>
          <w:rFonts w:ascii="Verdana" w:hAnsi="Verdana"/>
        </w:rPr>
      </w:pP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encourage</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innovation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addressing</w:t>
      </w:r>
      <w:r w:rsidR="005765B8" w:rsidRPr="000A2AC4">
        <w:rPr>
          <w:rFonts w:ascii="Verdana" w:hAnsi="Verdana"/>
          <w:color w:val="231F20"/>
        </w:rPr>
        <w:t xml:space="preserve">  </w:t>
      </w:r>
      <w:r w:rsidRPr="000A2AC4">
        <w:rPr>
          <w:rFonts w:ascii="Verdana" w:hAnsi="Verdana"/>
          <w:color w:val="231F20"/>
        </w:rPr>
        <w:t>sustainable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long</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criteria</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mechanism</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monetary</w:t>
      </w:r>
      <w:r w:rsidR="005765B8" w:rsidRPr="000A2AC4">
        <w:rPr>
          <w:rFonts w:ascii="Verdana" w:hAnsi="Verdana"/>
          <w:color w:val="231F20"/>
        </w:rPr>
        <w:t xml:space="preserve">  </w:t>
      </w:r>
      <w:r w:rsidRPr="000A2AC4">
        <w:rPr>
          <w:rFonts w:ascii="Verdana" w:hAnsi="Verdana"/>
          <w:color w:val="231F20"/>
        </w:rPr>
        <w:t>adjustments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comparisons,</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invited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offer</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exceeds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minimum</w:t>
      </w:r>
      <w:r w:rsidR="005765B8" w:rsidRPr="000A2AC4">
        <w:rPr>
          <w:rFonts w:ascii="Verdana" w:hAnsi="Verdana"/>
          <w:color w:val="231F20"/>
        </w:rPr>
        <w:t xml:space="preserve">  </w:t>
      </w:r>
      <w:r w:rsidRPr="000A2AC4">
        <w:rPr>
          <w:rFonts w:ascii="Verdana" w:hAnsi="Verdana"/>
          <w:color w:val="231F20"/>
        </w:rPr>
        <w:t>sustainable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requirements.</w:t>
      </w:r>
    </w:p>
    <w:p w14:paraId="6217DE28" w14:textId="6ACC0A55" w:rsidR="0021200B" w:rsidRPr="000A2AC4" w:rsidRDefault="00AE12E2"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Detailed tests required (type and number</w:t>
      </w:r>
      <w:r w:rsidR="00022DB4" w:rsidRPr="000A2AC4">
        <w:rPr>
          <w:rFonts w:ascii="Verdana" w:hAnsi="Verdana"/>
          <w:color w:val="231F20"/>
        </w:rPr>
        <w:t>).</w:t>
      </w:r>
    </w:p>
    <w:p w14:paraId="48B29380" w14:textId="7A554C6E"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lastRenderedPageBreak/>
        <w:t>Other</w:t>
      </w:r>
      <w:r w:rsidR="005765B8" w:rsidRPr="000A2AC4">
        <w:rPr>
          <w:rFonts w:ascii="Verdana" w:hAnsi="Verdana"/>
          <w:color w:val="231F20"/>
        </w:rPr>
        <w:t xml:space="preserve">  </w:t>
      </w:r>
      <w:r w:rsidRPr="000A2AC4">
        <w:rPr>
          <w:rFonts w:ascii="Verdana" w:hAnsi="Verdana"/>
          <w:color w:val="231F20"/>
        </w:rPr>
        <w:t>additional</w:t>
      </w:r>
      <w:r w:rsidR="005765B8" w:rsidRPr="000A2AC4">
        <w:rPr>
          <w:rFonts w:ascii="Verdana" w:hAnsi="Verdana"/>
          <w:color w:val="231F20"/>
        </w:rPr>
        <w:t xml:space="preserve">  </w:t>
      </w:r>
      <w:r w:rsidRPr="000A2AC4">
        <w:rPr>
          <w:rFonts w:ascii="Verdana" w:hAnsi="Verdana"/>
          <w:color w:val="231F20"/>
        </w:rPr>
        <w:t>work</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achieve</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delivery/completion.</w:t>
      </w:r>
    </w:p>
    <w:p w14:paraId="05D16FB8" w14:textId="3F45C19F"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Detailed</w:t>
      </w:r>
      <w:r w:rsidR="005765B8" w:rsidRPr="000A2AC4">
        <w:rPr>
          <w:rFonts w:ascii="Verdana" w:hAnsi="Verdana"/>
          <w:color w:val="231F20"/>
        </w:rPr>
        <w:t xml:space="preserve">  </w:t>
      </w:r>
      <w:r w:rsidRPr="000A2AC4">
        <w:rPr>
          <w:rFonts w:ascii="Verdana" w:hAnsi="Verdana"/>
          <w:color w:val="231F20"/>
        </w:rPr>
        <w:t>activities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performed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participation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thereon.</w:t>
      </w:r>
    </w:p>
    <w:p w14:paraId="4EB78DA1" w14:textId="3E17BF1C" w:rsidR="0021200B" w:rsidRPr="000A2AC4" w:rsidRDefault="00022DB4" w:rsidP="00C6798D">
      <w:pPr>
        <w:pStyle w:val="ListParagraph"/>
        <w:numPr>
          <w:ilvl w:val="2"/>
          <w:numId w:val="17"/>
        </w:numPr>
        <w:tabs>
          <w:tab w:val="left" w:pos="1134"/>
        </w:tabs>
        <w:spacing w:before="246" w:line="230" w:lineRule="auto"/>
        <w:ind w:left="1134" w:right="122" w:hanging="425"/>
        <w:jc w:val="both"/>
        <w:rPr>
          <w:rFonts w:ascii="Verdana" w:hAnsi="Verdana"/>
        </w:rPr>
      </w:pPr>
      <w:r w:rsidRPr="000A2AC4">
        <w:rPr>
          <w:rFonts w:ascii="Verdana" w:hAnsi="Verdana"/>
          <w:color w:val="231F20"/>
        </w:rPr>
        <w:t>List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detailed</w:t>
      </w:r>
      <w:r w:rsidR="005765B8" w:rsidRPr="000A2AC4">
        <w:rPr>
          <w:rFonts w:ascii="Verdana" w:hAnsi="Verdana"/>
          <w:color w:val="231F20"/>
        </w:rPr>
        <w:t xml:space="preserve">  </w:t>
      </w:r>
      <w:r w:rsidRPr="000A2AC4">
        <w:rPr>
          <w:rFonts w:ascii="Verdana" w:hAnsi="Verdana"/>
          <w:color w:val="231F20"/>
        </w:rPr>
        <w:t>functional</w:t>
      </w:r>
      <w:r w:rsidR="005765B8" w:rsidRPr="000A2AC4">
        <w:rPr>
          <w:rFonts w:ascii="Verdana" w:hAnsi="Verdana"/>
          <w:color w:val="231F20"/>
        </w:rPr>
        <w:t xml:space="preserve">  </w:t>
      </w:r>
      <w:r w:rsidRPr="000A2AC4">
        <w:rPr>
          <w:rFonts w:ascii="Verdana" w:hAnsi="Verdana"/>
          <w:color w:val="231F20"/>
        </w:rPr>
        <w:t>guarantees</w:t>
      </w:r>
      <w:r w:rsidR="005765B8" w:rsidRPr="000A2AC4">
        <w:rPr>
          <w:rFonts w:ascii="Verdana" w:hAnsi="Verdana"/>
          <w:color w:val="231F20"/>
        </w:rPr>
        <w:t xml:space="preserve">  </w:t>
      </w:r>
      <w:r w:rsidRPr="000A2AC4">
        <w:rPr>
          <w:rFonts w:ascii="Verdana" w:hAnsi="Verdana"/>
          <w:color w:val="231F20"/>
        </w:rPr>
        <w:t>covered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Warranty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liquidated</w:t>
      </w:r>
      <w:r w:rsidR="005765B8" w:rsidRPr="000A2AC4">
        <w:rPr>
          <w:rFonts w:ascii="Verdana" w:hAnsi="Verdana"/>
          <w:color w:val="231F20"/>
        </w:rPr>
        <w:t xml:space="preserve">  </w:t>
      </w:r>
      <w:r w:rsidRPr="000A2AC4">
        <w:rPr>
          <w:rFonts w:ascii="Verdana" w:hAnsi="Verdana"/>
          <w:color w:val="231F20"/>
        </w:rPr>
        <w:t>damages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applied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event</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guarantees</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met.</w:t>
      </w:r>
    </w:p>
    <w:p w14:paraId="72C144A2" w14:textId="21954B2D" w:rsidR="0021200B" w:rsidRPr="000A2AC4" w:rsidRDefault="00022DB4" w:rsidP="00C6798D">
      <w:pPr>
        <w:pStyle w:val="ListParagraph"/>
        <w:numPr>
          <w:ilvl w:val="1"/>
          <w:numId w:val="17"/>
        </w:numPr>
        <w:tabs>
          <w:tab w:val="left" w:pos="851"/>
        </w:tabs>
        <w:spacing w:before="243" w:line="230" w:lineRule="auto"/>
        <w:ind w:left="851" w:right="264"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essential</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characteristics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guaranteed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acceptable</w:t>
      </w:r>
      <w:r w:rsidR="005765B8" w:rsidRPr="000A2AC4">
        <w:rPr>
          <w:rFonts w:ascii="Verdana" w:hAnsi="Verdana"/>
          <w:color w:val="231F20"/>
        </w:rPr>
        <w:t xml:space="preserve">  </w:t>
      </w:r>
      <w:r w:rsidRPr="000A2AC4">
        <w:rPr>
          <w:rFonts w:ascii="Verdana" w:hAnsi="Verdana"/>
          <w:color w:val="231F20"/>
        </w:rPr>
        <w:t>maximum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minimum</w:t>
      </w:r>
      <w:r w:rsidR="005765B8" w:rsidRPr="000A2AC4">
        <w:rPr>
          <w:rFonts w:ascii="Verdana" w:hAnsi="Verdana"/>
          <w:color w:val="231F20"/>
        </w:rPr>
        <w:t xml:space="preserve">  </w:t>
      </w:r>
      <w:r w:rsidRPr="000A2AC4">
        <w:rPr>
          <w:rFonts w:ascii="Verdana" w:hAnsi="Verdana"/>
          <w:color w:val="231F20"/>
        </w:rPr>
        <w:t>values,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appropriate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Whenever</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include</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additional</w:t>
      </w:r>
      <w:r w:rsidR="005765B8" w:rsidRPr="000A2AC4">
        <w:rPr>
          <w:rFonts w:ascii="Verdana" w:hAnsi="Verdana"/>
          <w:color w:val="231F20"/>
        </w:rPr>
        <w:t xml:space="preserve">  </w:t>
      </w:r>
      <w:r w:rsidRPr="000A2AC4">
        <w:rPr>
          <w:rFonts w:ascii="Verdana" w:hAnsi="Verdana"/>
          <w:color w:val="231F20"/>
        </w:rPr>
        <w:t>ad-hoc</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Attachment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detailed</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characteristics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corresponding</w:t>
      </w:r>
      <w:r w:rsidR="005765B8" w:rsidRPr="000A2AC4">
        <w:rPr>
          <w:rFonts w:ascii="Verdana" w:hAnsi="Verdana"/>
          <w:color w:val="231F20"/>
        </w:rPr>
        <w:t xml:space="preserve">  </w:t>
      </w:r>
      <w:r w:rsidRPr="000A2AC4">
        <w:rPr>
          <w:rFonts w:ascii="Verdana" w:hAnsi="Verdana"/>
          <w:color w:val="231F20"/>
        </w:rPr>
        <w:t>acceptable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guaranteed</w:t>
      </w:r>
      <w:r w:rsidR="005765B8" w:rsidRPr="000A2AC4">
        <w:rPr>
          <w:rFonts w:ascii="Verdana" w:hAnsi="Verdana"/>
          <w:color w:val="231F20"/>
        </w:rPr>
        <w:t xml:space="preserve">  </w:t>
      </w:r>
      <w:r w:rsidRPr="000A2AC4">
        <w:rPr>
          <w:rFonts w:ascii="Verdana" w:hAnsi="Verdana"/>
          <w:color w:val="231F20"/>
        </w:rPr>
        <w:t>values.</w:t>
      </w:r>
    </w:p>
    <w:p w14:paraId="03A06AA6" w14:textId="28C308AE" w:rsidR="0021200B" w:rsidRPr="000A2AC4" w:rsidRDefault="00022DB4" w:rsidP="00C6798D">
      <w:pPr>
        <w:pStyle w:val="ListParagraph"/>
        <w:numPr>
          <w:ilvl w:val="1"/>
          <w:numId w:val="17"/>
        </w:numPr>
        <w:tabs>
          <w:tab w:val="left" w:pos="851"/>
        </w:tabs>
        <w:spacing w:before="243" w:line="230" w:lineRule="auto"/>
        <w:ind w:left="851" w:right="264" w:hanging="567"/>
        <w:jc w:val="both"/>
        <w:rPr>
          <w:rFonts w:ascii="Verdana" w:hAnsi="Verdana"/>
        </w:rPr>
      </w:pPr>
      <w:r w:rsidRPr="000A2AC4">
        <w:rPr>
          <w:rFonts w:ascii="Verdana" w:hAnsi="Verdana"/>
          <w:color w:val="231F20"/>
        </w:rPr>
        <w:t>When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requests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provides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schedules,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detail</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nature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extent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manner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presented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Tender.</w:t>
      </w:r>
    </w:p>
    <w:p w14:paraId="3C281B07" w14:textId="4B977EDF" w:rsidR="0021200B" w:rsidRPr="000A2AC4" w:rsidRDefault="00022DB4" w:rsidP="00C6798D">
      <w:pPr>
        <w:pStyle w:val="ListParagraph"/>
        <w:numPr>
          <w:ilvl w:val="1"/>
          <w:numId w:val="17"/>
        </w:numPr>
        <w:tabs>
          <w:tab w:val="left" w:pos="851"/>
        </w:tabs>
        <w:spacing w:before="243" w:line="230" w:lineRule="auto"/>
        <w:ind w:left="851" w:right="264" w:hanging="567"/>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summary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Speciﬁcations(TS)</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insert</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table</w:t>
      </w:r>
      <w:r w:rsidR="005765B8" w:rsidRPr="000A2AC4">
        <w:rPr>
          <w:rFonts w:ascii="Verdana" w:hAnsi="Verdana"/>
          <w:color w:val="231F20"/>
        </w:rPr>
        <w:t xml:space="preserve">  </w:t>
      </w:r>
      <w:r w:rsidRPr="000A2AC4">
        <w:rPr>
          <w:rFonts w:ascii="Verdana" w:hAnsi="Verdana"/>
          <w:color w:val="231F20"/>
        </w:rPr>
        <w:t>below</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prepare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similar</w:t>
      </w:r>
      <w:r w:rsidR="005765B8" w:rsidRPr="000A2AC4">
        <w:rPr>
          <w:rFonts w:ascii="Verdana" w:hAnsi="Verdana"/>
          <w:color w:val="231F20"/>
        </w:rPr>
        <w:t xml:space="preserve">  </w:t>
      </w:r>
      <w:r w:rsidRPr="000A2AC4">
        <w:rPr>
          <w:rFonts w:ascii="Verdana" w:hAnsi="Verdana"/>
          <w:color w:val="231F20"/>
        </w:rPr>
        <w:t>table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justify</w:t>
      </w:r>
      <w:r w:rsidR="005765B8" w:rsidRPr="000A2AC4">
        <w:rPr>
          <w:rFonts w:ascii="Verdana" w:hAnsi="Verdana"/>
          <w:color w:val="231F20"/>
        </w:rPr>
        <w:t xml:space="preserve">  </w:t>
      </w:r>
      <w:r w:rsidRPr="000A2AC4">
        <w:rPr>
          <w:rFonts w:ascii="Verdana" w:hAnsi="Verdana"/>
          <w:color w:val="231F20"/>
        </w:rPr>
        <w:t>compliance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requirements.</w:t>
      </w:r>
    </w:p>
    <w:p w14:paraId="69A1A246" w14:textId="3AE4FDE7" w:rsidR="0021200B" w:rsidRPr="000A2AC4" w:rsidRDefault="00022DB4" w:rsidP="004E7EEF">
      <w:pPr>
        <w:pStyle w:val="ListParagraph"/>
        <w:tabs>
          <w:tab w:val="left" w:pos="851"/>
        </w:tabs>
        <w:spacing w:before="243" w:line="230" w:lineRule="auto"/>
        <w:ind w:left="851" w:right="264" w:firstLine="0"/>
        <w:jc w:val="both"/>
        <w:rPr>
          <w:rFonts w:ascii="Verdana" w:hAnsi="Verdana"/>
        </w:rPr>
      </w:pPr>
      <w:r w:rsidRPr="000A2AC4">
        <w:rPr>
          <w:rFonts w:ascii="Verdana" w:hAnsi="Verdana"/>
          <w:b/>
          <w:color w:val="231F20"/>
        </w:rPr>
        <w:t>Summary</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Technical</w:t>
      </w:r>
      <w:r w:rsidR="005765B8" w:rsidRPr="000A2AC4">
        <w:rPr>
          <w:rFonts w:ascii="Verdana" w:hAnsi="Verdana"/>
          <w:b/>
          <w:color w:val="231F20"/>
        </w:rPr>
        <w:t xml:space="preserve">  </w:t>
      </w:r>
      <w:r w:rsidRPr="000A2AC4">
        <w:rPr>
          <w:rFonts w:ascii="Verdana" w:hAnsi="Verdana"/>
          <w:b/>
          <w:color w:val="231F20"/>
        </w:rPr>
        <w:t>Speciﬁcations:</w:t>
      </w:r>
      <w:r w:rsidR="005765B8" w:rsidRPr="000A2AC4">
        <w:rPr>
          <w:rFonts w:ascii="Verdana" w:hAnsi="Verdana"/>
          <w:b/>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comply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Standards:</w:t>
      </w:r>
    </w:p>
    <w:p w14:paraId="78DB4340" w14:textId="77777777" w:rsidR="0021200B" w:rsidRPr="000A2AC4" w:rsidRDefault="0021200B">
      <w:pPr>
        <w:pStyle w:val="BodyText"/>
        <w:spacing w:before="10" w:after="1"/>
        <w:rPr>
          <w:rFonts w:ascii="Verdana" w:hAnsi="Verdana"/>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0A2AC4" w14:paraId="4363E5A1" w14:textId="77777777" w:rsidTr="00A54720">
        <w:tc>
          <w:tcPr>
            <w:tcW w:w="1998" w:type="dxa"/>
          </w:tcPr>
          <w:p w14:paraId="42B43D40" w14:textId="77777777" w:rsidR="00500B10" w:rsidRPr="000A2AC4" w:rsidRDefault="00500B10" w:rsidP="0091703A">
            <w:pPr>
              <w:tabs>
                <w:tab w:val="left" w:pos="7230"/>
              </w:tabs>
              <w:jc w:val="both"/>
              <w:rPr>
                <w:rFonts w:ascii="Verdana" w:hAnsi="Verdana"/>
                <w:b/>
                <w:iCs/>
              </w:rPr>
            </w:pPr>
            <w:r w:rsidRPr="000A2AC4">
              <w:rPr>
                <w:rFonts w:ascii="Verdana" w:hAnsi="Verdana"/>
                <w:b/>
                <w:iCs/>
              </w:rPr>
              <w:t>Item No</w:t>
            </w:r>
          </w:p>
        </w:tc>
        <w:tc>
          <w:tcPr>
            <w:tcW w:w="2610" w:type="dxa"/>
          </w:tcPr>
          <w:p w14:paraId="179EA961" w14:textId="77777777" w:rsidR="00500B10" w:rsidRPr="000A2AC4" w:rsidRDefault="00500B10" w:rsidP="0091703A">
            <w:pPr>
              <w:tabs>
                <w:tab w:val="left" w:pos="7230"/>
              </w:tabs>
              <w:jc w:val="both"/>
              <w:rPr>
                <w:rFonts w:ascii="Verdana" w:hAnsi="Verdana"/>
                <w:b/>
                <w:iCs/>
              </w:rPr>
            </w:pPr>
            <w:r w:rsidRPr="000A2AC4">
              <w:rPr>
                <w:rFonts w:ascii="Verdana" w:hAnsi="Verdana"/>
                <w:b/>
                <w:iCs/>
              </w:rPr>
              <w:t>Name of Goods or Related Service</w:t>
            </w:r>
          </w:p>
        </w:tc>
        <w:tc>
          <w:tcPr>
            <w:tcW w:w="4608" w:type="dxa"/>
          </w:tcPr>
          <w:p w14:paraId="3CD49BA5" w14:textId="77777777" w:rsidR="00500B10" w:rsidRPr="000A2AC4" w:rsidRDefault="00500B10" w:rsidP="0091703A">
            <w:pPr>
              <w:tabs>
                <w:tab w:val="left" w:pos="7230"/>
              </w:tabs>
              <w:jc w:val="both"/>
              <w:rPr>
                <w:rFonts w:ascii="Verdana" w:hAnsi="Verdana"/>
                <w:b/>
                <w:iCs/>
              </w:rPr>
            </w:pPr>
            <w:r w:rsidRPr="000A2AC4">
              <w:rPr>
                <w:rFonts w:ascii="Verdana" w:hAnsi="Verdana"/>
                <w:b/>
                <w:iCs/>
              </w:rPr>
              <w:t>Technical Specifications and Standards</w:t>
            </w:r>
          </w:p>
        </w:tc>
      </w:tr>
      <w:tr w:rsidR="00500B10" w:rsidRPr="000A2AC4" w14:paraId="4DFEE426" w14:textId="77777777" w:rsidTr="00A54720">
        <w:tc>
          <w:tcPr>
            <w:tcW w:w="1998" w:type="dxa"/>
          </w:tcPr>
          <w:p w14:paraId="6A6D1F69" w14:textId="77777777" w:rsidR="00500B10" w:rsidRPr="000A2AC4" w:rsidRDefault="00500B10" w:rsidP="0091703A">
            <w:pPr>
              <w:tabs>
                <w:tab w:val="left" w:pos="7230"/>
              </w:tabs>
              <w:jc w:val="both"/>
              <w:rPr>
                <w:rFonts w:ascii="Verdana" w:hAnsi="Verdana"/>
                <w:iCs/>
              </w:rPr>
            </w:pPr>
            <w:r w:rsidRPr="000A2AC4">
              <w:rPr>
                <w:rFonts w:ascii="Verdana" w:hAnsi="Verdana"/>
                <w:iCs/>
              </w:rPr>
              <w:t>[insert item No]</w:t>
            </w:r>
          </w:p>
        </w:tc>
        <w:tc>
          <w:tcPr>
            <w:tcW w:w="2610" w:type="dxa"/>
          </w:tcPr>
          <w:p w14:paraId="775AFBBF" w14:textId="77777777" w:rsidR="00500B10" w:rsidRPr="000A2AC4" w:rsidRDefault="00500B10" w:rsidP="0091703A">
            <w:pPr>
              <w:tabs>
                <w:tab w:val="left" w:pos="7230"/>
              </w:tabs>
              <w:jc w:val="both"/>
              <w:rPr>
                <w:rFonts w:ascii="Verdana" w:hAnsi="Verdana"/>
                <w:iCs/>
              </w:rPr>
            </w:pPr>
            <w:r w:rsidRPr="000A2AC4">
              <w:rPr>
                <w:rFonts w:ascii="Verdana" w:hAnsi="Verdana"/>
                <w:iCs/>
              </w:rPr>
              <w:t>[insert name]</w:t>
            </w:r>
          </w:p>
        </w:tc>
        <w:tc>
          <w:tcPr>
            <w:tcW w:w="4608" w:type="dxa"/>
          </w:tcPr>
          <w:p w14:paraId="7878D135" w14:textId="77777777" w:rsidR="00500B10" w:rsidRPr="000A2AC4" w:rsidRDefault="00500B10" w:rsidP="0091703A">
            <w:pPr>
              <w:tabs>
                <w:tab w:val="left" w:pos="7230"/>
              </w:tabs>
              <w:jc w:val="both"/>
              <w:rPr>
                <w:rFonts w:ascii="Verdana" w:hAnsi="Verdana"/>
                <w:iCs/>
              </w:rPr>
            </w:pPr>
            <w:r w:rsidRPr="000A2AC4">
              <w:rPr>
                <w:rFonts w:ascii="Verdana" w:hAnsi="Verdana"/>
                <w:iCs/>
              </w:rPr>
              <w:t>[insert TS and Standards]</w:t>
            </w:r>
          </w:p>
        </w:tc>
      </w:tr>
      <w:tr w:rsidR="00500B10" w:rsidRPr="000A2AC4" w14:paraId="55153F76" w14:textId="77777777" w:rsidTr="00A54720">
        <w:tc>
          <w:tcPr>
            <w:tcW w:w="1998" w:type="dxa"/>
          </w:tcPr>
          <w:p w14:paraId="4683766C" w14:textId="77777777" w:rsidR="00500B10" w:rsidRPr="000A2AC4" w:rsidRDefault="00500B10" w:rsidP="0091703A">
            <w:pPr>
              <w:tabs>
                <w:tab w:val="left" w:pos="7230"/>
              </w:tabs>
              <w:jc w:val="both"/>
              <w:rPr>
                <w:rFonts w:ascii="Verdana" w:hAnsi="Verdana"/>
                <w:iCs/>
              </w:rPr>
            </w:pPr>
          </w:p>
        </w:tc>
        <w:tc>
          <w:tcPr>
            <w:tcW w:w="2610" w:type="dxa"/>
          </w:tcPr>
          <w:p w14:paraId="3C62E74C" w14:textId="77777777" w:rsidR="00500B10" w:rsidRPr="000A2AC4" w:rsidRDefault="00500B10" w:rsidP="0091703A">
            <w:pPr>
              <w:tabs>
                <w:tab w:val="left" w:pos="7230"/>
              </w:tabs>
              <w:jc w:val="both"/>
              <w:rPr>
                <w:rFonts w:ascii="Verdana" w:hAnsi="Verdana"/>
                <w:iCs/>
              </w:rPr>
            </w:pPr>
          </w:p>
        </w:tc>
        <w:tc>
          <w:tcPr>
            <w:tcW w:w="4608" w:type="dxa"/>
          </w:tcPr>
          <w:p w14:paraId="39503530" w14:textId="77777777" w:rsidR="00500B10" w:rsidRPr="000A2AC4" w:rsidRDefault="00500B10" w:rsidP="0091703A">
            <w:pPr>
              <w:tabs>
                <w:tab w:val="left" w:pos="7230"/>
              </w:tabs>
              <w:jc w:val="both"/>
              <w:rPr>
                <w:rFonts w:ascii="Verdana" w:hAnsi="Verdana"/>
                <w:iCs/>
              </w:rPr>
            </w:pPr>
          </w:p>
        </w:tc>
      </w:tr>
      <w:tr w:rsidR="00500B10" w:rsidRPr="000A2AC4" w14:paraId="0F5849A5" w14:textId="77777777" w:rsidTr="00A54720">
        <w:tc>
          <w:tcPr>
            <w:tcW w:w="1998" w:type="dxa"/>
          </w:tcPr>
          <w:p w14:paraId="2B308795" w14:textId="77777777" w:rsidR="00500B10" w:rsidRPr="000A2AC4" w:rsidRDefault="00500B10" w:rsidP="0091703A">
            <w:pPr>
              <w:tabs>
                <w:tab w:val="left" w:pos="7230"/>
              </w:tabs>
              <w:jc w:val="both"/>
              <w:rPr>
                <w:rFonts w:ascii="Verdana" w:hAnsi="Verdana"/>
                <w:iCs/>
              </w:rPr>
            </w:pPr>
          </w:p>
        </w:tc>
        <w:tc>
          <w:tcPr>
            <w:tcW w:w="2610" w:type="dxa"/>
          </w:tcPr>
          <w:p w14:paraId="7FCE2050" w14:textId="77777777" w:rsidR="00500B10" w:rsidRPr="000A2AC4" w:rsidRDefault="00500B10" w:rsidP="0091703A">
            <w:pPr>
              <w:tabs>
                <w:tab w:val="left" w:pos="7230"/>
              </w:tabs>
              <w:jc w:val="both"/>
              <w:rPr>
                <w:rFonts w:ascii="Verdana" w:hAnsi="Verdana"/>
                <w:iCs/>
              </w:rPr>
            </w:pPr>
          </w:p>
        </w:tc>
        <w:tc>
          <w:tcPr>
            <w:tcW w:w="4608" w:type="dxa"/>
          </w:tcPr>
          <w:p w14:paraId="21BA9E51" w14:textId="77777777" w:rsidR="00500B10" w:rsidRPr="000A2AC4" w:rsidRDefault="00500B10" w:rsidP="0091703A">
            <w:pPr>
              <w:tabs>
                <w:tab w:val="left" w:pos="7230"/>
              </w:tabs>
              <w:jc w:val="both"/>
              <w:rPr>
                <w:rFonts w:ascii="Verdana" w:hAnsi="Verdana"/>
                <w:iCs/>
              </w:rPr>
            </w:pPr>
          </w:p>
        </w:tc>
      </w:tr>
    </w:tbl>
    <w:p w14:paraId="018F62DC" w14:textId="77777777" w:rsidR="00500B10" w:rsidRPr="000A2AC4" w:rsidRDefault="00500B10">
      <w:pPr>
        <w:pStyle w:val="BodyText"/>
        <w:spacing w:before="4"/>
        <w:rPr>
          <w:rFonts w:ascii="Verdana" w:hAnsi="Verdana"/>
        </w:rPr>
      </w:pPr>
    </w:p>
    <w:p w14:paraId="3CF33265" w14:textId="1DE260DD" w:rsidR="0021200B" w:rsidRPr="000A2AC4" w:rsidRDefault="00AE12E2" w:rsidP="007A6ED4">
      <w:pPr>
        <w:spacing w:line="463" w:lineRule="auto"/>
        <w:ind w:left="284" w:right="122"/>
        <w:rPr>
          <w:rFonts w:ascii="Verdana" w:hAnsi="Verdana"/>
        </w:rPr>
      </w:pPr>
      <w:r w:rsidRPr="000A2AC4">
        <w:rPr>
          <w:rFonts w:ascii="Verdana" w:hAnsi="Verdana"/>
          <w:b/>
          <w:color w:val="231F20"/>
        </w:rPr>
        <w:t>Detailed Technical Speciﬁcations and Standards [</w:t>
      </w:r>
      <w:r w:rsidRPr="000A2AC4">
        <w:rPr>
          <w:rFonts w:ascii="Verdana" w:hAnsi="Verdana"/>
          <w:i/>
          <w:iCs/>
          <w:color w:val="231F20"/>
        </w:rPr>
        <w:t>insert whenever necessary</w:t>
      </w:r>
      <w:r w:rsidR="00022DB4" w:rsidRPr="000A2AC4">
        <w:rPr>
          <w:rFonts w:ascii="Verdana" w:hAnsi="Verdana"/>
          <w:color w:val="231F20"/>
        </w:rPr>
        <w:t>]</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w:t>
      </w:r>
      <w:r w:rsidRPr="000A2AC4">
        <w:rPr>
          <w:rFonts w:ascii="Verdana" w:hAnsi="Verdana"/>
          <w:i/>
          <w:iCs/>
          <w:color w:val="231F20"/>
        </w:rPr>
        <w:t>Insert detailed description of TS</w:t>
      </w:r>
      <w:r w:rsidR="00022DB4" w:rsidRPr="000A2AC4">
        <w:rPr>
          <w:rFonts w:ascii="Verdana" w:hAnsi="Verdana"/>
          <w:color w:val="231F20"/>
        </w:rPr>
        <w:t>]</w:t>
      </w:r>
    </w:p>
    <w:p w14:paraId="349AB288" w14:textId="77777777" w:rsidR="00B7710A" w:rsidRPr="00B7710A" w:rsidRDefault="00022DB4" w:rsidP="00C6798D">
      <w:pPr>
        <w:pStyle w:val="Heading3"/>
        <w:numPr>
          <w:ilvl w:val="0"/>
          <w:numId w:val="17"/>
        </w:numPr>
        <w:tabs>
          <w:tab w:val="left" w:pos="851"/>
        </w:tabs>
        <w:spacing w:before="128"/>
        <w:ind w:left="851" w:right="547" w:hanging="567"/>
        <w:jc w:val="left"/>
        <w:rPr>
          <w:rFonts w:ascii="Verdana" w:hAnsi="Verdana"/>
          <w:b w:val="0"/>
          <w:bCs w:val="0"/>
          <w:i/>
        </w:rPr>
      </w:pPr>
      <w:bookmarkStart w:id="196" w:name="_Toc80192951"/>
      <w:r w:rsidRPr="005C3BFD">
        <w:rPr>
          <w:rFonts w:ascii="Verdana" w:hAnsi="Verdana"/>
          <w:color w:val="231F20"/>
          <w:sz w:val="22"/>
          <w:szCs w:val="22"/>
        </w:rPr>
        <w:t>Drawings</w:t>
      </w:r>
      <w:bookmarkEnd w:id="196"/>
      <w:r w:rsidR="005765B8" w:rsidRPr="005C3BFD">
        <w:rPr>
          <w:rFonts w:ascii="Verdana" w:hAnsi="Verdana"/>
          <w:color w:val="231F20"/>
          <w:sz w:val="22"/>
          <w:szCs w:val="22"/>
        </w:rPr>
        <w:t xml:space="preserve">                                                                                                                                                                                                                                                                                    </w:t>
      </w:r>
    </w:p>
    <w:p w14:paraId="55B4A2ED" w14:textId="7AFBE00A" w:rsidR="00500B10" w:rsidRPr="000A2AC4" w:rsidRDefault="00AE12E2" w:rsidP="00893214">
      <w:pPr>
        <w:pStyle w:val="ListParagraph"/>
        <w:tabs>
          <w:tab w:val="left" w:pos="851"/>
        </w:tabs>
        <w:spacing w:before="243" w:line="230" w:lineRule="auto"/>
        <w:ind w:left="851" w:right="547" w:firstLine="0"/>
        <w:jc w:val="both"/>
        <w:rPr>
          <w:rFonts w:ascii="Verdana" w:hAnsi="Verdana"/>
          <w:i/>
        </w:rPr>
      </w:pPr>
      <w:r w:rsidRPr="006B2F0D">
        <w:rPr>
          <w:rFonts w:ascii="Verdana" w:hAnsi="Verdana"/>
          <w:color w:val="231F20"/>
        </w:rPr>
        <w:t>This Tendering document includes</w:t>
      </w:r>
      <w:r w:rsidRPr="006B2F0D">
        <w:rPr>
          <w:rFonts w:ascii="Verdana" w:hAnsi="Verdana"/>
          <w:i/>
          <w:color w:val="231F20"/>
        </w:rPr>
        <w:t xml:space="preserve"> “</w:t>
      </w:r>
      <w:r w:rsidR="00022DB4" w:rsidRPr="006B2F0D">
        <w:rPr>
          <w:rFonts w:ascii="Verdana" w:hAnsi="Verdana"/>
          <w:i/>
          <w:color w:val="231F20"/>
        </w:rPr>
        <w:t>no”</w:t>
      </w:r>
      <w:r w:rsidRPr="006B2F0D">
        <w:rPr>
          <w:rFonts w:ascii="Verdana" w:hAnsi="Verdana"/>
          <w:i/>
          <w:color w:val="231F20"/>
        </w:rPr>
        <w:t xml:space="preserve"> drawings</w:t>
      </w:r>
      <w:proofErr w:type="gramStart"/>
      <w:r w:rsidR="00022DB4" w:rsidRPr="006B2F0D">
        <w:rPr>
          <w:rFonts w:ascii="Verdana" w:hAnsi="Verdana"/>
          <w:color w:val="231F20"/>
        </w:rPr>
        <w:t>.</w:t>
      </w:r>
      <w:r w:rsidR="005765B8" w:rsidRPr="006B2F0D">
        <w:rPr>
          <w:rFonts w:ascii="Verdana" w:hAnsi="Verdana"/>
          <w:color w:val="231F20"/>
        </w:rPr>
        <w:t xml:space="preserve">  </w:t>
      </w:r>
      <w:proofErr w:type="gramEnd"/>
    </w:p>
    <w:p w14:paraId="091ABF1A" w14:textId="77777777" w:rsidR="0021200B" w:rsidRPr="000A2AC4" w:rsidRDefault="0021200B">
      <w:pPr>
        <w:rPr>
          <w:rFonts w:ascii="Verdana" w:hAnsi="Verdana"/>
        </w:rPr>
      </w:pPr>
    </w:p>
    <w:p w14:paraId="3C47B768" w14:textId="1614D53B" w:rsidR="0021200B" w:rsidRPr="000A2AC4" w:rsidRDefault="00AE12E2" w:rsidP="00C6798D">
      <w:pPr>
        <w:pStyle w:val="Heading3"/>
        <w:numPr>
          <w:ilvl w:val="0"/>
          <w:numId w:val="17"/>
        </w:numPr>
        <w:tabs>
          <w:tab w:val="left" w:pos="851"/>
        </w:tabs>
        <w:spacing w:before="128"/>
        <w:ind w:left="851" w:right="547" w:hanging="567"/>
        <w:jc w:val="left"/>
        <w:rPr>
          <w:rFonts w:ascii="Verdana" w:hAnsi="Verdana"/>
          <w:sz w:val="22"/>
          <w:szCs w:val="22"/>
        </w:rPr>
      </w:pPr>
      <w:bookmarkStart w:id="197" w:name="_Toc79671794"/>
      <w:bookmarkStart w:id="198" w:name="_Toc80192952"/>
      <w:r w:rsidRPr="000A2AC4">
        <w:rPr>
          <w:rFonts w:ascii="Verdana" w:hAnsi="Verdana"/>
          <w:color w:val="231F20"/>
          <w:sz w:val="22"/>
          <w:szCs w:val="22"/>
        </w:rPr>
        <w:t>Inspections and Tests</w:t>
      </w:r>
      <w:bookmarkEnd w:id="197"/>
      <w:bookmarkEnd w:id="198"/>
    </w:p>
    <w:p w14:paraId="2653E7A0" w14:textId="7BBF6571" w:rsidR="0021200B" w:rsidRPr="000A2AC4" w:rsidRDefault="00A90828" w:rsidP="00A90828">
      <w:pPr>
        <w:spacing w:before="257"/>
        <w:ind w:left="851"/>
        <w:rPr>
          <w:rFonts w:ascii="Verdana" w:hAnsi="Verdana"/>
          <w:i/>
        </w:rPr>
      </w:pPr>
      <w:r>
        <w:rPr>
          <w:rFonts w:ascii="Verdana" w:hAnsi="Verdana"/>
          <w:color w:val="231F20"/>
        </w:rPr>
        <w:t>NOT APPLICABLE</w:t>
      </w:r>
    </w:p>
    <w:p w14:paraId="7BE9AC9A" w14:textId="77777777" w:rsidR="0021200B" w:rsidRPr="000A2AC4" w:rsidRDefault="0021200B">
      <w:pPr>
        <w:pStyle w:val="BodyText"/>
        <w:rPr>
          <w:rFonts w:ascii="Verdana" w:hAnsi="Verdana"/>
          <w:i/>
        </w:rPr>
      </w:pPr>
    </w:p>
    <w:p w14:paraId="4E8F9B16" w14:textId="77777777" w:rsidR="0021200B" w:rsidRPr="000A2AC4" w:rsidRDefault="0021200B">
      <w:pPr>
        <w:pStyle w:val="BodyText"/>
        <w:rPr>
          <w:rFonts w:ascii="Verdana" w:hAnsi="Verdana"/>
          <w:i/>
        </w:rPr>
      </w:pPr>
    </w:p>
    <w:p w14:paraId="763D80AB" w14:textId="77777777" w:rsidR="0021200B" w:rsidRPr="000A2AC4" w:rsidRDefault="0021200B">
      <w:pPr>
        <w:pStyle w:val="BodyText"/>
        <w:rPr>
          <w:rFonts w:ascii="Verdana" w:hAnsi="Verdana"/>
          <w:i/>
        </w:rPr>
      </w:pPr>
    </w:p>
    <w:p w14:paraId="307E0C9E" w14:textId="77777777" w:rsidR="0021200B" w:rsidRPr="000A2AC4" w:rsidRDefault="0021200B">
      <w:pPr>
        <w:pStyle w:val="BodyText"/>
        <w:rPr>
          <w:rFonts w:ascii="Verdana" w:hAnsi="Verdana"/>
          <w:i/>
        </w:rPr>
      </w:pPr>
    </w:p>
    <w:p w14:paraId="6EB6E3D6" w14:textId="77777777" w:rsidR="0021200B" w:rsidRPr="000A2AC4" w:rsidRDefault="0021200B">
      <w:pPr>
        <w:pStyle w:val="BodyText"/>
        <w:rPr>
          <w:rFonts w:ascii="Verdana" w:hAnsi="Verdana"/>
          <w:i/>
        </w:rPr>
      </w:pPr>
    </w:p>
    <w:p w14:paraId="794F6BCB" w14:textId="77777777" w:rsidR="0021200B" w:rsidRPr="000A2AC4" w:rsidRDefault="0021200B">
      <w:pPr>
        <w:pStyle w:val="BodyText"/>
        <w:rPr>
          <w:rFonts w:ascii="Verdana" w:hAnsi="Verdana"/>
          <w:i/>
        </w:rPr>
      </w:pPr>
    </w:p>
    <w:p w14:paraId="76E7500A" w14:textId="77777777" w:rsidR="0021200B" w:rsidRPr="000A2AC4" w:rsidRDefault="0021200B">
      <w:pPr>
        <w:pStyle w:val="BodyText"/>
        <w:rPr>
          <w:rFonts w:ascii="Verdana" w:hAnsi="Verdana"/>
          <w:i/>
        </w:rPr>
      </w:pPr>
    </w:p>
    <w:p w14:paraId="22F6953B" w14:textId="77777777" w:rsidR="0021200B" w:rsidRPr="000A2AC4" w:rsidRDefault="0021200B">
      <w:pPr>
        <w:pStyle w:val="BodyText"/>
        <w:rPr>
          <w:rFonts w:ascii="Verdana" w:hAnsi="Verdana"/>
          <w:i/>
        </w:rPr>
      </w:pPr>
    </w:p>
    <w:p w14:paraId="4B71596D" w14:textId="77777777" w:rsidR="0021200B" w:rsidRPr="000A2AC4" w:rsidRDefault="0021200B">
      <w:pPr>
        <w:pStyle w:val="BodyText"/>
        <w:rPr>
          <w:rFonts w:ascii="Verdana" w:hAnsi="Verdana"/>
        </w:rPr>
      </w:pPr>
    </w:p>
    <w:p w14:paraId="568076F3" w14:textId="067B1D1A" w:rsidR="0021200B" w:rsidRPr="000A2AC4" w:rsidRDefault="0021200B">
      <w:pPr>
        <w:pStyle w:val="BodyText"/>
        <w:rPr>
          <w:rFonts w:ascii="Verdana" w:hAnsi="Verdana"/>
        </w:rPr>
      </w:pPr>
    </w:p>
    <w:p w14:paraId="5A91F30B" w14:textId="2C25E1E3" w:rsidR="005B5949" w:rsidRPr="000A2AC4" w:rsidRDefault="005B5949">
      <w:pPr>
        <w:pStyle w:val="BodyText"/>
        <w:rPr>
          <w:rFonts w:ascii="Verdana" w:hAnsi="Verdana"/>
        </w:rPr>
      </w:pPr>
    </w:p>
    <w:p w14:paraId="445782BA" w14:textId="6C3EFB6D" w:rsidR="005B5949" w:rsidRPr="000A2AC4" w:rsidRDefault="005B5949">
      <w:pPr>
        <w:pStyle w:val="BodyText"/>
        <w:rPr>
          <w:rFonts w:ascii="Verdana" w:hAnsi="Verdana"/>
        </w:rPr>
      </w:pPr>
    </w:p>
    <w:p w14:paraId="474066FA" w14:textId="0CBB71B2" w:rsidR="005B5949" w:rsidRPr="000A2AC4" w:rsidRDefault="005B5949">
      <w:pPr>
        <w:pStyle w:val="BodyText"/>
        <w:rPr>
          <w:rFonts w:ascii="Verdana" w:hAnsi="Verdana"/>
        </w:rPr>
      </w:pPr>
    </w:p>
    <w:p w14:paraId="0E056A39" w14:textId="00C8B4CC" w:rsidR="005B5949" w:rsidRPr="000A2AC4" w:rsidRDefault="005B5949">
      <w:pPr>
        <w:pStyle w:val="BodyText"/>
        <w:rPr>
          <w:rFonts w:ascii="Verdana" w:hAnsi="Verdana"/>
        </w:rPr>
      </w:pPr>
    </w:p>
    <w:p w14:paraId="2ECCB068" w14:textId="7D984565" w:rsidR="005B5949" w:rsidRPr="000A2AC4" w:rsidRDefault="005B5949">
      <w:pPr>
        <w:pStyle w:val="BodyText"/>
        <w:rPr>
          <w:rFonts w:ascii="Verdana" w:hAnsi="Verdana"/>
        </w:rPr>
      </w:pPr>
    </w:p>
    <w:p w14:paraId="55AB2133" w14:textId="21257A2B" w:rsidR="005B5949" w:rsidRPr="000A2AC4" w:rsidRDefault="005B5949">
      <w:pPr>
        <w:pStyle w:val="BodyText"/>
        <w:rPr>
          <w:rFonts w:ascii="Verdana" w:hAnsi="Verdana"/>
        </w:rPr>
      </w:pPr>
    </w:p>
    <w:p w14:paraId="35CC98E4" w14:textId="0512316F" w:rsidR="005B5949" w:rsidRPr="000A2AC4" w:rsidRDefault="005B5949">
      <w:pPr>
        <w:pStyle w:val="BodyText"/>
        <w:rPr>
          <w:rFonts w:ascii="Verdana" w:hAnsi="Verdana"/>
        </w:rPr>
      </w:pPr>
    </w:p>
    <w:p w14:paraId="25FF1132" w14:textId="45436289" w:rsidR="005B5949" w:rsidRPr="000A2AC4" w:rsidRDefault="005B5949">
      <w:pPr>
        <w:pStyle w:val="BodyText"/>
        <w:rPr>
          <w:rFonts w:ascii="Verdana" w:hAnsi="Verdana"/>
        </w:rPr>
      </w:pPr>
    </w:p>
    <w:p w14:paraId="45280486" w14:textId="2B4271F5" w:rsidR="005B5949" w:rsidRPr="000A2AC4" w:rsidRDefault="005B5949">
      <w:pPr>
        <w:pStyle w:val="BodyText"/>
        <w:rPr>
          <w:rFonts w:ascii="Verdana" w:hAnsi="Verdana"/>
        </w:rPr>
      </w:pPr>
    </w:p>
    <w:p w14:paraId="2F1A7F59" w14:textId="26944DC7" w:rsidR="005B5949" w:rsidRPr="000A2AC4" w:rsidRDefault="005B5949">
      <w:pPr>
        <w:pStyle w:val="BodyText"/>
        <w:rPr>
          <w:rFonts w:ascii="Verdana" w:hAnsi="Verdana"/>
        </w:rPr>
      </w:pPr>
    </w:p>
    <w:p w14:paraId="227899F8" w14:textId="07B78E4C" w:rsidR="005B5949" w:rsidRPr="000A2AC4" w:rsidRDefault="005B5949">
      <w:pPr>
        <w:pStyle w:val="BodyText"/>
        <w:rPr>
          <w:rFonts w:ascii="Verdana" w:hAnsi="Verdana"/>
        </w:rPr>
      </w:pPr>
    </w:p>
    <w:p w14:paraId="27DAACDD" w14:textId="0B26570E" w:rsidR="005B5949" w:rsidRPr="000A2AC4" w:rsidRDefault="005B5949">
      <w:pPr>
        <w:pStyle w:val="BodyText"/>
        <w:rPr>
          <w:rFonts w:ascii="Verdana" w:hAnsi="Verdana"/>
        </w:rPr>
      </w:pPr>
    </w:p>
    <w:p w14:paraId="58E67379" w14:textId="1BE8DC6D" w:rsidR="005B5949" w:rsidRPr="000A2AC4" w:rsidRDefault="005B5949">
      <w:pPr>
        <w:pStyle w:val="BodyText"/>
        <w:rPr>
          <w:rFonts w:ascii="Verdana" w:hAnsi="Verdana"/>
        </w:rPr>
      </w:pPr>
    </w:p>
    <w:p w14:paraId="4F5CF18D" w14:textId="3BAB91A7" w:rsidR="005B5949" w:rsidRPr="000A2AC4" w:rsidRDefault="005B5949">
      <w:pPr>
        <w:pStyle w:val="BodyText"/>
        <w:rPr>
          <w:rFonts w:ascii="Verdana" w:hAnsi="Verdana"/>
        </w:rPr>
      </w:pPr>
    </w:p>
    <w:p w14:paraId="3FFF8EEE" w14:textId="77777777" w:rsidR="005B5949" w:rsidRPr="000A2AC4" w:rsidRDefault="005B5949">
      <w:pPr>
        <w:pStyle w:val="BodyText"/>
        <w:rPr>
          <w:rFonts w:ascii="Verdana" w:hAnsi="Verdana"/>
        </w:rPr>
      </w:pPr>
    </w:p>
    <w:p w14:paraId="196025A4" w14:textId="77777777" w:rsidR="0021200B" w:rsidRPr="000A2AC4" w:rsidRDefault="0021200B">
      <w:pPr>
        <w:pStyle w:val="BodyText"/>
        <w:rPr>
          <w:rFonts w:ascii="Verdana" w:hAnsi="Verdana"/>
        </w:rPr>
      </w:pPr>
    </w:p>
    <w:p w14:paraId="1890C47F" w14:textId="77777777" w:rsidR="0021200B" w:rsidRPr="000A2AC4" w:rsidRDefault="0021200B">
      <w:pPr>
        <w:pStyle w:val="BodyText"/>
        <w:rPr>
          <w:rFonts w:ascii="Verdana" w:hAnsi="Verdana"/>
        </w:rPr>
      </w:pPr>
    </w:p>
    <w:p w14:paraId="04CEED4B" w14:textId="62C9A54E" w:rsidR="0021200B" w:rsidRPr="000A2AC4" w:rsidRDefault="0021200B">
      <w:pPr>
        <w:pStyle w:val="BodyText"/>
        <w:rPr>
          <w:rFonts w:ascii="Verdana" w:hAnsi="Verdana"/>
        </w:rPr>
      </w:pPr>
    </w:p>
    <w:p w14:paraId="6CD77FBE" w14:textId="224C9722" w:rsidR="00DE0EF1" w:rsidRPr="000A2AC4" w:rsidRDefault="00DE0EF1">
      <w:pPr>
        <w:pStyle w:val="BodyText"/>
        <w:rPr>
          <w:rFonts w:ascii="Verdana" w:hAnsi="Verdana"/>
        </w:rPr>
      </w:pPr>
    </w:p>
    <w:p w14:paraId="6F4EB79C" w14:textId="39E6C7B8" w:rsidR="00DE0EF1" w:rsidRPr="000A2AC4" w:rsidRDefault="00DE0EF1">
      <w:pPr>
        <w:pStyle w:val="BodyText"/>
        <w:rPr>
          <w:rFonts w:ascii="Verdana" w:hAnsi="Verdana"/>
        </w:rPr>
      </w:pPr>
    </w:p>
    <w:p w14:paraId="11720FB8" w14:textId="77777777" w:rsidR="0021200B" w:rsidRPr="000A2AC4" w:rsidRDefault="0021200B">
      <w:pPr>
        <w:pStyle w:val="BodyText"/>
        <w:rPr>
          <w:rFonts w:ascii="Verdana" w:hAnsi="Verdana"/>
        </w:rPr>
      </w:pPr>
    </w:p>
    <w:p w14:paraId="5FD1C588" w14:textId="77777777" w:rsidR="0021200B" w:rsidRPr="000A2AC4" w:rsidRDefault="0021200B">
      <w:pPr>
        <w:pStyle w:val="BodyText"/>
        <w:rPr>
          <w:rFonts w:ascii="Verdana" w:hAnsi="Verdana"/>
        </w:rPr>
      </w:pPr>
    </w:p>
    <w:p w14:paraId="0D93DB62" w14:textId="77777777" w:rsidR="0021200B" w:rsidRPr="000A2AC4" w:rsidRDefault="0021200B">
      <w:pPr>
        <w:pStyle w:val="BodyText"/>
        <w:spacing w:before="6"/>
        <w:rPr>
          <w:rFonts w:ascii="Verdana" w:hAnsi="Verdana"/>
        </w:rPr>
      </w:pPr>
    </w:p>
    <w:p w14:paraId="7C54046E" w14:textId="1A7EB2F8" w:rsidR="0021200B" w:rsidRPr="000A2AC4" w:rsidRDefault="0021200B">
      <w:pPr>
        <w:pStyle w:val="BodyText"/>
        <w:ind w:left="61"/>
        <w:rPr>
          <w:rFonts w:ascii="Verdana" w:hAnsi="Verdana"/>
        </w:rPr>
      </w:pPr>
    </w:p>
    <w:p w14:paraId="35144089" w14:textId="50DEA0C6" w:rsidR="001B73FA" w:rsidRPr="009B43FF" w:rsidRDefault="00AE12E2" w:rsidP="00E132DF">
      <w:pPr>
        <w:pStyle w:val="Heading1"/>
        <w:tabs>
          <w:tab w:val="left" w:pos="3282"/>
        </w:tabs>
        <w:spacing w:before="159"/>
        <w:ind w:left="284" w:right="547"/>
        <w:jc w:val="center"/>
        <w:rPr>
          <w:rFonts w:ascii="Verdana" w:hAnsi="Verdana"/>
          <w:b w:val="0"/>
          <w:sz w:val="22"/>
          <w:szCs w:val="22"/>
        </w:rPr>
      </w:pPr>
      <w:bookmarkStart w:id="199" w:name="_Toc80192953"/>
      <w:r w:rsidRPr="009B43FF">
        <w:rPr>
          <w:rFonts w:ascii="Verdana" w:hAnsi="Verdana"/>
          <w:color w:val="231F20"/>
          <w:sz w:val="22"/>
          <w:szCs w:val="22"/>
        </w:rPr>
        <w:t>PART 3 - CONDITIONS OF CONTRACT AND CONTRACT FORMS</w:t>
      </w:r>
      <w:bookmarkEnd w:id="199"/>
    </w:p>
    <w:p w14:paraId="3E3AFB41" w14:textId="77777777" w:rsidR="0021200B" w:rsidRPr="000A2AC4" w:rsidRDefault="0021200B" w:rsidP="001B73FA">
      <w:pPr>
        <w:ind w:left="720" w:hanging="180"/>
        <w:rPr>
          <w:rFonts w:ascii="Verdana" w:hAnsi="Verdana"/>
        </w:rPr>
        <w:sectPr w:rsidR="0021200B" w:rsidRPr="000A2AC4" w:rsidSect="008321E8">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14:paraId="77C5B9DC" w14:textId="69BF52E1" w:rsidR="0021200B" w:rsidRPr="000A2AC4" w:rsidRDefault="00AE12E2" w:rsidP="005434F0">
      <w:pPr>
        <w:pStyle w:val="Heading3"/>
        <w:spacing w:before="127"/>
        <w:ind w:left="284" w:right="264"/>
        <w:rPr>
          <w:rFonts w:ascii="Verdana" w:hAnsi="Verdana"/>
          <w:sz w:val="22"/>
          <w:szCs w:val="22"/>
        </w:rPr>
      </w:pPr>
      <w:bookmarkStart w:id="200" w:name="_Toc79671795"/>
      <w:bookmarkStart w:id="201" w:name="_Toc80192954"/>
      <w:r w:rsidRPr="000A2AC4">
        <w:rPr>
          <w:rFonts w:ascii="Verdana" w:hAnsi="Verdana"/>
          <w:color w:val="231F20"/>
          <w:sz w:val="22"/>
          <w:szCs w:val="22"/>
        </w:rPr>
        <w:lastRenderedPageBreak/>
        <w:t>SECTION VI - GENERAL CONDITIONS OF CONTRACT</w:t>
      </w:r>
      <w:bookmarkEnd w:id="200"/>
      <w:bookmarkEnd w:id="201"/>
    </w:p>
    <w:p w14:paraId="77783789"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Deﬁnitions</w:t>
      </w:r>
    </w:p>
    <w:p w14:paraId="59F78478" w14:textId="1CCE5DB0" w:rsidR="0021200B" w:rsidRPr="00C66F6E" w:rsidRDefault="00022DB4" w:rsidP="00C6798D">
      <w:pPr>
        <w:pStyle w:val="Heading5"/>
        <w:numPr>
          <w:ilvl w:val="1"/>
          <w:numId w:val="92"/>
        </w:numPr>
        <w:tabs>
          <w:tab w:val="left" w:pos="851"/>
        </w:tabs>
        <w:spacing w:before="234"/>
        <w:ind w:left="851" w:right="122" w:hanging="567"/>
        <w:jc w:val="both"/>
        <w:rPr>
          <w:rFonts w:ascii="Verdana" w:hAnsi="Verdana"/>
          <w:b w:val="0"/>
          <w:bCs w:val="0"/>
        </w:rPr>
      </w:pPr>
      <w:r w:rsidRPr="00C66F6E">
        <w:rPr>
          <w:rFonts w:ascii="Verdana" w:hAnsi="Verdana"/>
          <w:b w:val="0"/>
          <w:bCs w:val="0"/>
          <w:color w:val="231F20"/>
        </w:rPr>
        <w:t>In</w:t>
      </w:r>
      <w:r w:rsidR="005765B8" w:rsidRPr="00C66F6E">
        <w:rPr>
          <w:rFonts w:ascii="Verdana" w:hAnsi="Verdana"/>
          <w:b w:val="0"/>
          <w:bCs w:val="0"/>
          <w:color w:val="231F20"/>
        </w:rPr>
        <w:t xml:space="preserve">  </w:t>
      </w:r>
      <w:r w:rsidRPr="00C66F6E">
        <w:rPr>
          <w:rFonts w:ascii="Verdana" w:hAnsi="Verdana"/>
          <w:b w:val="0"/>
          <w:bCs w:val="0"/>
          <w:color w:val="231F20"/>
        </w:rPr>
        <w:t>the</w:t>
      </w:r>
      <w:r w:rsidR="005765B8" w:rsidRPr="00C66F6E">
        <w:rPr>
          <w:rFonts w:ascii="Verdana" w:hAnsi="Verdana"/>
          <w:b w:val="0"/>
          <w:bCs w:val="0"/>
          <w:color w:val="231F20"/>
        </w:rPr>
        <w:t xml:space="preserve">  </w:t>
      </w:r>
      <w:r w:rsidRPr="00C66F6E">
        <w:rPr>
          <w:rFonts w:ascii="Verdana" w:hAnsi="Verdana"/>
          <w:b w:val="0"/>
          <w:bCs w:val="0"/>
          <w:color w:val="231F20"/>
        </w:rPr>
        <w:t>Conditions</w:t>
      </w:r>
      <w:r w:rsidR="005765B8" w:rsidRPr="00C66F6E">
        <w:rPr>
          <w:rFonts w:ascii="Verdana" w:hAnsi="Verdana"/>
          <w:b w:val="0"/>
          <w:bCs w:val="0"/>
          <w:color w:val="231F20"/>
        </w:rPr>
        <w:t xml:space="preserve">  </w:t>
      </w:r>
      <w:r w:rsidRPr="00C66F6E">
        <w:rPr>
          <w:rFonts w:ascii="Verdana" w:hAnsi="Verdana"/>
          <w:b w:val="0"/>
          <w:bCs w:val="0"/>
          <w:color w:val="231F20"/>
        </w:rPr>
        <w:t>of</w:t>
      </w:r>
      <w:r w:rsidR="005765B8" w:rsidRPr="00C66F6E">
        <w:rPr>
          <w:rFonts w:ascii="Verdana" w:hAnsi="Verdana"/>
          <w:b w:val="0"/>
          <w:bCs w:val="0"/>
          <w:color w:val="231F20"/>
        </w:rPr>
        <w:t xml:space="preserve">  </w:t>
      </w:r>
      <w:r w:rsidRPr="00C66F6E">
        <w:rPr>
          <w:rFonts w:ascii="Verdana" w:hAnsi="Verdana"/>
          <w:b w:val="0"/>
          <w:bCs w:val="0"/>
          <w:color w:val="231F20"/>
        </w:rPr>
        <w:t>Contract</w:t>
      </w:r>
      <w:r w:rsidR="005765B8" w:rsidRPr="00C66F6E">
        <w:rPr>
          <w:rFonts w:ascii="Verdana" w:hAnsi="Verdana"/>
          <w:b w:val="0"/>
          <w:bCs w:val="0"/>
          <w:color w:val="231F20"/>
        </w:rPr>
        <w:t xml:space="preserve">  </w:t>
      </w:r>
      <w:r w:rsidRPr="00C66F6E">
        <w:rPr>
          <w:rFonts w:ascii="Verdana" w:hAnsi="Verdana"/>
          <w:b w:val="0"/>
          <w:bCs w:val="0"/>
          <w:color w:val="231F20"/>
        </w:rPr>
        <w:t>(“these</w:t>
      </w:r>
      <w:r w:rsidR="005765B8" w:rsidRPr="00C66F6E">
        <w:rPr>
          <w:rFonts w:ascii="Verdana" w:hAnsi="Verdana"/>
          <w:b w:val="0"/>
          <w:bCs w:val="0"/>
          <w:color w:val="231F20"/>
        </w:rPr>
        <w:t xml:space="preserve">  </w:t>
      </w:r>
      <w:r w:rsidRPr="00C66F6E">
        <w:rPr>
          <w:rFonts w:ascii="Verdana" w:hAnsi="Verdana"/>
          <w:b w:val="0"/>
          <w:bCs w:val="0"/>
          <w:color w:val="231F20"/>
        </w:rPr>
        <w:t>Conditions”),</w:t>
      </w:r>
      <w:r w:rsidR="005765B8" w:rsidRPr="00C66F6E">
        <w:rPr>
          <w:rFonts w:ascii="Verdana" w:hAnsi="Verdana"/>
          <w:b w:val="0"/>
          <w:bCs w:val="0"/>
          <w:color w:val="231F20"/>
        </w:rPr>
        <w:t xml:space="preserve">  </w:t>
      </w:r>
      <w:r w:rsidRPr="00C66F6E">
        <w:rPr>
          <w:rFonts w:ascii="Verdana" w:hAnsi="Verdana"/>
          <w:b w:val="0"/>
          <w:bCs w:val="0"/>
          <w:color w:val="231F20"/>
        </w:rPr>
        <w:t>which</w:t>
      </w:r>
      <w:r w:rsidR="005765B8" w:rsidRPr="00C66F6E">
        <w:rPr>
          <w:rFonts w:ascii="Verdana" w:hAnsi="Verdana"/>
          <w:b w:val="0"/>
          <w:bCs w:val="0"/>
          <w:color w:val="231F20"/>
        </w:rPr>
        <w:t xml:space="preserve">  </w:t>
      </w:r>
      <w:r w:rsidRPr="00C66F6E">
        <w:rPr>
          <w:rFonts w:ascii="Verdana" w:hAnsi="Verdana"/>
          <w:b w:val="0"/>
          <w:bCs w:val="0"/>
          <w:color w:val="231F20"/>
        </w:rPr>
        <w:t>include</w:t>
      </w:r>
      <w:r w:rsidR="005765B8" w:rsidRPr="00C66F6E">
        <w:rPr>
          <w:rFonts w:ascii="Verdana" w:hAnsi="Verdana"/>
          <w:b w:val="0"/>
          <w:bCs w:val="0"/>
          <w:color w:val="231F20"/>
        </w:rPr>
        <w:t xml:space="preserve">  </w:t>
      </w:r>
      <w:r w:rsidRPr="00C66F6E">
        <w:rPr>
          <w:rFonts w:ascii="Verdana" w:hAnsi="Verdana"/>
          <w:b w:val="0"/>
          <w:bCs w:val="0"/>
          <w:color w:val="231F20"/>
        </w:rPr>
        <w:t>Special</w:t>
      </w:r>
      <w:r w:rsidR="005765B8" w:rsidRPr="00C66F6E">
        <w:rPr>
          <w:rFonts w:ascii="Verdana" w:hAnsi="Verdana"/>
          <w:b w:val="0"/>
          <w:bCs w:val="0"/>
          <w:color w:val="231F20"/>
        </w:rPr>
        <w:t xml:space="preserve">  </w:t>
      </w:r>
      <w:r w:rsidRPr="00C66F6E">
        <w:rPr>
          <w:rFonts w:ascii="Verdana" w:hAnsi="Verdana"/>
          <w:b w:val="0"/>
          <w:bCs w:val="0"/>
          <w:color w:val="231F20"/>
        </w:rPr>
        <w:t>Conditions,</w:t>
      </w:r>
      <w:r w:rsidR="005765B8" w:rsidRPr="00C66F6E">
        <w:rPr>
          <w:rFonts w:ascii="Verdana" w:hAnsi="Verdana"/>
          <w:b w:val="0"/>
          <w:bCs w:val="0"/>
          <w:color w:val="231F20"/>
        </w:rPr>
        <w:t xml:space="preserve">  </w:t>
      </w:r>
      <w:r w:rsidRPr="00C66F6E">
        <w:rPr>
          <w:rFonts w:ascii="Verdana" w:hAnsi="Verdana"/>
          <w:b w:val="0"/>
          <w:bCs w:val="0"/>
          <w:color w:val="231F20"/>
        </w:rPr>
        <w:t>Parts</w:t>
      </w:r>
      <w:r w:rsidR="005765B8" w:rsidRPr="00C66F6E">
        <w:rPr>
          <w:rFonts w:ascii="Verdana" w:hAnsi="Verdana"/>
          <w:b w:val="0"/>
          <w:bCs w:val="0"/>
          <w:color w:val="231F20"/>
        </w:rPr>
        <w:t xml:space="preserve">  </w:t>
      </w:r>
      <w:r w:rsidRPr="00C66F6E">
        <w:rPr>
          <w:rFonts w:ascii="Verdana" w:hAnsi="Verdana"/>
          <w:b w:val="0"/>
          <w:bCs w:val="0"/>
          <w:color w:val="231F20"/>
        </w:rPr>
        <w:t>A</w:t>
      </w:r>
      <w:r w:rsidR="005765B8" w:rsidRPr="00C66F6E">
        <w:rPr>
          <w:rFonts w:ascii="Verdana" w:hAnsi="Verdana"/>
          <w:b w:val="0"/>
          <w:bCs w:val="0"/>
          <w:color w:val="231F20"/>
        </w:rPr>
        <w:t xml:space="preserve">  </w:t>
      </w:r>
      <w:r w:rsidRPr="00C66F6E">
        <w:rPr>
          <w:rFonts w:ascii="Verdana" w:hAnsi="Verdana"/>
          <w:b w:val="0"/>
          <w:bCs w:val="0"/>
          <w:color w:val="231F20"/>
        </w:rPr>
        <w:t>and</w:t>
      </w:r>
      <w:r w:rsidR="005765B8" w:rsidRPr="00C66F6E">
        <w:rPr>
          <w:rFonts w:ascii="Verdana" w:hAnsi="Verdana"/>
          <w:b w:val="0"/>
          <w:bCs w:val="0"/>
          <w:color w:val="231F20"/>
        </w:rPr>
        <w:t xml:space="preserve">  </w:t>
      </w:r>
      <w:r w:rsidRPr="00C66F6E">
        <w:rPr>
          <w:rFonts w:ascii="Verdana" w:hAnsi="Verdana"/>
          <w:b w:val="0"/>
          <w:bCs w:val="0"/>
          <w:color w:val="231F20"/>
        </w:rPr>
        <w:t>B,</w:t>
      </w:r>
      <w:r w:rsidR="005765B8" w:rsidRPr="00C66F6E">
        <w:rPr>
          <w:rFonts w:ascii="Verdana" w:hAnsi="Verdana"/>
          <w:b w:val="0"/>
          <w:bCs w:val="0"/>
          <w:color w:val="231F20"/>
        </w:rPr>
        <w:t xml:space="preserve">  </w:t>
      </w:r>
      <w:r w:rsidRPr="00C66F6E">
        <w:rPr>
          <w:rFonts w:ascii="Verdana" w:hAnsi="Verdana"/>
          <w:b w:val="0"/>
          <w:bCs w:val="0"/>
          <w:color w:val="231F20"/>
        </w:rPr>
        <w:t>and</w:t>
      </w:r>
      <w:r w:rsidR="005765B8" w:rsidRPr="00C66F6E">
        <w:rPr>
          <w:rFonts w:ascii="Verdana" w:hAnsi="Verdana"/>
          <w:b w:val="0"/>
          <w:bCs w:val="0"/>
          <w:color w:val="231F20"/>
        </w:rPr>
        <w:t xml:space="preserve">  </w:t>
      </w:r>
      <w:r w:rsidRPr="00C66F6E">
        <w:rPr>
          <w:rFonts w:ascii="Verdana" w:hAnsi="Verdana"/>
          <w:b w:val="0"/>
          <w:bCs w:val="0"/>
          <w:color w:val="231F20"/>
        </w:rPr>
        <w:t>these</w:t>
      </w:r>
      <w:r w:rsidR="005765B8" w:rsidRPr="00C66F6E">
        <w:rPr>
          <w:rFonts w:ascii="Verdana" w:hAnsi="Verdana"/>
          <w:b w:val="0"/>
          <w:bCs w:val="0"/>
          <w:color w:val="231F20"/>
        </w:rPr>
        <w:t xml:space="preserve">  </w:t>
      </w:r>
      <w:r w:rsidRPr="00C66F6E">
        <w:rPr>
          <w:rFonts w:ascii="Verdana" w:hAnsi="Verdana"/>
          <w:b w:val="0"/>
          <w:bCs w:val="0"/>
          <w:color w:val="231F20"/>
        </w:rPr>
        <w:t>General</w:t>
      </w:r>
      <w:r w:rsidR="005765B8" w:rsidRPr="00C66F6E">
        <w:rPr>
          <w:rFonts w:ascii="Verdana" w:hAnsi="Verdana"/>
          <w:b w:val="0"/>
          <w:bCs w:val="0"/>
          <w:color w:val="231F20"/>
        </w:rPr>
        <w:t xml:space="preserve">  </w:t>
      </w:r>
      <w:r w:rsidRPr="00C66F6E">
        <w:rPr>
          <w:rFonts w:ascii="Verdana" w:hAnsi="Verdana"/>
          <w:b w:val="0"/>
          <w:bCs w:val="0"/>
          <w:color w:val="231F20"/>
        </w:rPr>
        <w:t>Conditions,</w:t>
      </w:r>
      <w:r w:rsidR="005765B8" w:rsidRPr="00C66F6E">
        <w:rPr>
          <w:rFonts w:ascii="Verdana" w:hAnsi="Verdana"/>
          <w:b w:val="0"/>
          <w:bCs w:val="0"/>
          <w:color w:val="231F20"/>
        </w:rPr>
        <w:t xml:space="preserve">  </w:t>
      </w:r>
      <w:r w:rsidRPr="00C66F6E">
        <w:rPr>
          <w:rFonts w:ascii="Verdana" w:hAnsi="Verdana"/>
          <w:b w:val="0"/>
          <w:bCs w:val="0"/>
          <w:color w:val="231F20"/>
        </w:rPr>
        <w:t>the</w:t>
      </w:r>
      <w:r w:rsidR="005765B8" w:rsidRPr="00C66F6E">
        <w:rPr>
          <w:rFonts w:ascii="Verdana" w:hAnsi="Verdana"/>
          <w:b w:val="0"/>
          <w:bCs w:val="0"/>
          <w:color w:val="231F20"/>
        </w:rPr>
        <w:t xml:space="preserve">  </w:t>
      </w:r>
      <w:r w:rsidRPr="00C66F6E">
        <w:rPr>
          <w:rFonts w:ascii="Verdana" w:hAnsi="Verdana"/>
          <w:b w:val="0"/>
          <w:bCs w:val="0"/>
          <w:color w:val="231F20"/>
        </w:rPr>
        <w:t>following</w:t>
      </w:r>
      <w:r w:rsidR="005765B8" w:rsidRPr="00C66F6E">
        <w:rPr>
          <w:rFonts w:ascii="Verdana" w:hAnsi="Verdana"/>
          <w:b w:val="0"/>
          <w:bCs w:val="0"/>
          <w:color w:val="231F20"/>
        </w:rPr>
        <w:t xml:space="preserve">  </w:t>
      </w:r>
      <w:r w:rsidRPr="00C66F6E">
        <w:rPr>
          <w:rFonts w:ascii="Verdana" w:hAnsi="Verdana"/>
          <w:b w:val="0"/>
          <w:bCs w:val="0"/>
          <w:color w:val="231F20"/>
        </w:rPr>
        <w:t>words</w:t>
      </w:r>
      <w:r w:rsidR="005765B8" w:rsidRPr="00C66F6E">
        <w:rPr>
          <w:rFonts w:ascii="Verdana" w:hAnsi="Verdana"/>
          <w:b w:val="0"/>
          <w:bCs w:val="0"/>
          <w:color w:val="231F20"/>
        </w:rPr>
        <w:t xml:space="preserve">  </w:t>
      </w:r>
      <w:r w:rsidRPr="00C66F6E">
        <w:rPr>
          <w:rFonts w:ascii="Verdana" w:hAnsi="Verdana"/>
          <w:b w:val="0"/>
          <w:bCs w:val="0"/>
          <w:color w:val="231F20"/>
        </w:rPr>
        <w:t>and</w:t>
      </w:r>
      <w:r w:rsidR="005765B8" w:rsidRPr="00C66F6E">
        <w:rPr>
          <w:rFonts w:ascii="Verdana" w:hAnsi="Verdana"/>
          <w:b w:val="0"/>
          <w:bCs w:val="0"/>
          <w:color w:val="231F20"/>
        </w:rPr>
        <w:t xml:space="preserve">  </w:t>
      </w:r>
      <w:r w:rsidRPr="00C66F6E">
        <w:rPr>
          <w:rFonts w:ascii="Verdana" w:hAnsi="Verdana"/>
          <w:b w:val="0"/>
          <w:bCs w:val="0"/>
          <w:color w:val="231F20"/>
        </w:rPr>
        <w:t>expressions</w:t>
      </w:r>
      <w:r w:rsidR="005765B8" w:rsidRPr="00C66F6E">
        <w:rPr>
          <w:rFonts w:ascii="Verdana" w:hAnsi="Verdana"/>
          <w:b w:val="0"/>
          <w:bCs w:val="0"/>
          <w:color w:val="231F20"/>
        </w:rPr>
        <w:t xml:space="preserve">  </w:t>
      </w:r>
      <w:r w:rsidRPr="00C66F6E">
        <w:rPr>
          <w:rFonts w:ascii="Verdana" w:hAnsi="Verdana"/>
          <w:b w:val="0"/>
          <w:bCs w:val="0"/>
          <w:color w:val="231F20"/>
        </w:rPr>
        <w:t>shall</w:t>
      </w:r>
      <w:r w:rsidR="005765B8" w:rsidRPr="00C66F6E">
        <w:rPr>
          <w:rFonts w:ascii="Verdana" w:hAnsi="Verdana"/>
          <w:b w:val="0"/>
          <w:bCs w:val="0"/>
          <w:color w:val="231F20"/>
        </w:rPr>
        <w:t xml:space="preserve">  </w:t>
      </w:r>
      <w:r w:rsidRPr="00C66F6E">
        <w:rPr>
          <w:rFonts w:ascii="Verdana" w:hAnsi="Verdana"/>
          <w:b w:val="0"/>
          <w:bCs w:val="0"/>
          <w:color w:val="231F20"/>
        </w:rPr>
        <w:t>have</w:t>
      </w:r>
      <w:r w:rsidR="005765B8" w:rsidRPr="00C66F6E">
        <w:rPr>
          <w:rFonts w:ascii="Verdana" w:hAnsi="Verdana"/>
          <w:b w:val="0"/>
          <w:bCs w:val="0"/>
          <w:color w:val="231F20"/>
        </w:rPr>
        <w:t xml:space="preserve">  </w:t>
      </w:r>
      <w:r w:rsidRPr="00C66F6E">
        <w:rPr>
          <w:rFonts w:ascii="Verdana" w:hAnsi="Verdana"/>
          <w:b w:val="0"/>
          <w:bCs w:val="0"/>
          <w:color w:val="231F20"/>
        </w:rPr>
        <w:t>the</w:t>
      </w:r>
      <w:r w:rsidR="005765B8" w:rsidRPr="00C66F6E">
        <w:rPr>
          <w:rFonts w:ascii="Verdana" w:hAnsi="Verdana"/>
          <w:b w:val="0"/>
          <w:bCs w:val="0"/>
          <w:color w:val="231F20"/>
        </w:rPr>
        <w:t xml:space="preserve">  </w:t>
      </w:r>
      <w:r w:rsidRPr="00C66F6E">
        <w:rPr>
          <w:rFonts w:ascii="Verdana" w:hAnsi="Verdana"/>
          <w:b w:val="0"/>
          <w:bCs w:val="0"/>
          <w:color w:val="231F20"/>
        </w:rPr>
        <w:t>meanings</w:t>
      </w:r>
      <w:r w:rsidR="005765B8" w:rsidRPr="00C66F6E">
        <w:rPr>
          <w:rFonts w:ascii="Verdana" w:hAnsi="Verdana"/>
          <w:b w:val="0"/>
          <w:bCs w:val="0"/>
          <w:color w:val="231F20"/>
        </w:rPr>
        <w:t xml:space="preserve">  </w:t>
      </w:r>
      <w:r w:rsidRPr="00C66F6E">
        <w:rPr>
          <w:rFonts w:ascii="Verdana" w:hAnsi="Verdana"/>
          <w:b w:val="0"/>
          <w:bCs w:val="0"/>
          <w:color w:val="231F20"/>
        </w:rPr>
        <w:t>stated</w:t>
      </w:r>
      <w:proofErr w:type="gramStart"/>
      <w:r w:rsidRPr="00C66F6E">
        <w:rPr>
          <w:rFonts w:ascii="Verdana" w:hAnsi="Verdana"/>
          <w:b w:val="0"/>
          <w:bCs w:val="0"/>
          <w:color w:val="231F20"/>
        </w:rPr>
        <w:t>.</w:t>
      </w:r>
      <w:r w:rsidR="005765B8" w:rsidRPr="00C66F6E">
        <w:rPr>
          <w:rFonts w:ascii="Verdana" w:hAnsi="Verdana"/>
          <w:b w:val="0"/>
          <w:bCs w:val="0"/>
          <w:color w:val="231F20"/>
        </w:rPr>
        <w:t xml:space="preserve">  </w:t>
      </w:r>
      <w:proofErr w:type="gramEnd"/>
      <w:r w:rsidRPr="00C66F6E">
        <w:rPr>
          <w:rFonts w:ascii="Verdana" w:hAnsi="Verdana"/>
          <w:b w:val="0"/>
          <w:bCs w:val="0"/>
          <w:color w:val="231F20"/>
        </w:rPr>
        <w:t>Words</w:t>
      </w:r>
      <w:r w:rsidR="005765B8" w:rsidRPr="00C66F6E">
        <w:rPr>
          <w:rFonts w:ascii="Verdana" w:hAnsi="Verdana"/>
          <w:b w:val="0"/>
          <w:bCs w:val="0"/>
          <w:color w:val="231F20"/>
        </w:rPr>
        <w:t xml:space="preserve">  </w:t>
      </w:r>
      <w:r w:rsidRPr="00C66F6E">
        <w:rPr>
          <w:rFonts w:ascii="Verdana" w:hAnsi="Verdana"/>
          <w:b w:val="0"/>
          <w:bCs w:val="0"/>
          <w:color w:val="231F20"/>
        </w:rPr>
        <w:t>indicating</w:t>
      </w:r>
      <w:r w:rsidR="005765B8" w:rsidRPr="00C66F6E">
        <w:rPr>
          <w:rFonts w:ascii="Verdana" w:hAnsi="Verdana"/>
          <w:b w:val="0"/>
          <w:bCs w:val="0"/>
          <w:color w:val="231F20"/>
        </w:rPr>
        <w:t xml:space="preserve">  </w:t>
      </w:r>
      <w:r w:rsidRPr="00C66F6E">
        <w:rPr>
          <w:rFonts w:ascii="Verdana" w:hAnsi="Verdana"/>
          <w:b w:val="0"/>
          <w:bCs w:val="0"/>
          <w:color w:val="231F20"/>
        </w:rPr>
        <w:t>persons</w:t>
      </w:r>
      <w:r w:rsidR="005765B8" w:rsidRPr="00C66F6E">
        <w:rPr>
          <w:rFonts w:ascii="Verdana" w:hAnsi="Verdana"/>
          <w:b w:val="0"/>
          <w:bCs w:val="0"/>
          <w:color w:val="231F20"/>
        </w:rPr>
        <w:t xml:space="preserve">  </w:t>
      </w:r>
      <w:r w:rsidRPr="00C66F6E">
        <w:rPr>
          <w:rFonts w:ascii="Verdana" w:hAnsi="Verdana"/>
          <w:b w:val="0"/>
          <w:bCs w:val="0"/>
          <w:color w:val="231F20"/>
        </w:rPr>
        <w:t>or</w:t>
      </w:r>
      <w:r w:rsidR="005765B8" w:rsidRPr="00C66F6E">
        <w:rPr>
          <w:rFonts w:ascii="Verdana" w:hAnsi="Verdana"/>
          <w:b w:val="0"/>
          <w:bCs w:val="0"/>
          <w:color w:val="231F20"/>
        </w:rPr>
        <w:t xml:space="preserve">  </w:t>
      </w:r>
      <w:r w:rsidRPr="00C66F6E">
        <w:rPr>
          <w:rFonts w:ascii="Verdana" w:hAnsi="Verdana"/>
          <w:b w:val="0"/>
          <w:bCs w:val="0"/>
          <w:color w:val="231F20"/>
        </w:rPr>
        <w:t>parties</w:t>
      </w:r>
      <w:r w:rsidR="005765B8" w:rsidRPr="00C66F6E">
        <w:rPr>
          <w:rFonts w:ascii="Verdana" w:hAnsi="Verdana"/>
          <w:b w:val="0"/>
          <w:bCs w:val="0"/>
          <w:color w:val="231F20"/>
        </w:rPr>
        <w:t xml:space="preserve">  </w:t>
      </w:r>
      <w:r w:rsidRPr="00C66F6E">
        <w:rPr>
          <w:rFonts w:ascii="Verdana" w:hAnsi="Verdana"/>
          <w:b w:val="0"/>
          <w:bCs w:val="0"/>
          <w:color w:val="231F20"/>
        </w:rPr>
        <w:t>include</w:t>
      </w:r>
      <w:r w:rsidR="005765B8" w:rsidRPr="00C66F6E">
        <w:rPr>
          <w:rFonts w:ascii="Verdana" w:hAnsi="Verdana"/>
          <w:b w:val="0"/>
          <w:bCs w:val="0"/>
          <w:color w:val="231F20"/>
        </w:rPr>
        <w:t xml:space="preserve">  </w:t>
      </w:r>
      <w:r w:rsidRPr="00C66F6E">
        <w:rPr>
          <w:rFonts w:ascii="Verdana" w:hAnsi="Verdana"/>
          <w:b w:val="0"/>
          <w:bCs w:val="0"/>
          <w:color w:val="231F20"/>
        </w:rPr>
        <w:t>corporations</w:t>
      </w:r>
      <w:r w:rsidR="005765B8" w:rsidRPr="00C66F6E">
        <w:rPr>
          <w:rFonts w:ascii="Verdana" w:hAnsi="Verdana"/>
          <w:b w:val="0"/>
          <w:bCs w:val="0"/>
          <w:color w:val="231F20"/>
        </w:rPr>
        <w:t xml:space="preserve">  </w:t>
      </w:r>
      <w:r w:rsidRPr="00C66F6E">
        <w:rPr>
          <w:rFonts w:ascii="Verdana" w:hAnsi="Verdana"/>
          <w:b w:val="0"/>
          <w:bCs w:val="0"/>
          <w:color w:val="231F20"/>
        </w:rPr>
        <w:t>and</w:t>
      </w:r>
      <w:r w:rsidR="005765B8" w:rsidRPr="00C66F6E">
        <w:rPr>
          <w:rFonts w:ascii="Verdana" w:hAnsi="Verdana"/>
          <w:b w:val="0"/>
          <w:bCs w:val="0"/>
          <w:color w:val="231F20"/>
        </w:rPr>
        <w:t xml:space="preserve">  </w:t>
      </w:r>
      <w:r w:rsidRPr="00C66F6E">
        <w:rPr>
          <w:rFonts w:ascii="Verdana" w:hAnsi="Verdana"/>
          <w:b w:val="0"/>
          <w:bCs w:val="0"/>
          <w:color w:val="231F20"/>
        </w:rPr>
        <w:t>other</w:t>
      </w:r>
      <w:r w:rsidR="005765B8" w:rsidRPr="00C66F6E">
        <w:rPr>
          <w:rFonts w:ascii="Verdana" w:hAnsi="Verdana"/>
          <w:b w:val="0"/>
          <w:bCs w:val="0"/>
          <w:color w:val="231F20"/>
        </w:rPr>
        <w:t xml:space="preserve">  </w:t>
      </w:r>
      <w:r w:rsidRPr="00C66F6E">
        <w:rPr>
          <w:rFonts w:ascii="Verdana" w:hAnsi="Verdana"/>
          <w:b w:val="0"/>
          <w:bCs w:val="0"/>
          <w:color w:val="231F20"/>
        </w:rPr>
        <w:t>legal</w:t>
      </w:r>
      <w:r w:rsidR="005765B8" w:rsidRPr="00C66F6E">
        <w:rPr>
          <w:rFonts w:ascii="Verdana" w:hAnsi="Verdana"/>
          <w:b w:val="0"/>
          <w:bCs w:val="0"/>
          <w:color w:val="231F20"/>
        </w:rPr>
        <w:t xml:space="preserve">  </w:t>
      </w:r>
      <w:r w:rsidRPr="00C66F6E">
        <w:rPr>
          <w:rFonts w:ascii="Verdana" w:hAnsi="Verdana"/>
          <w:b w:val="0"/>
          <w:bCs w:val="0"/>
          <w:color w:val="231F20"/>
        </w:rPr>
        <w:t>entities,</w:t>
      </w:r>
      <w:r w:rsidR="005765B8" w:rsidRPr="00C66F6E">
        <w:rPr>
          <w:rFonts w:ascii="Verdana" w:hAnsi="Verdana"/>
          <w:b w:val="0"/>
          <w:bCs w:val="0"/>
          <w:color w:val="231F20"/>
        </w:rPr>
        <w:t xml:space="preserve">  </w:t>
      </w:r>
      <w:r w:rsidRPr="00C66F6E">
        <w:rPr>
          <w:rFonts w:ascii="Verdana" w:hAnsi="Verdana"/>
          <w:b w:val="0"/>
          <w:bCs w:val="0"/>
          <w:color w:val="231F20"/>
        </w:rPr>
        <w:t>except</w:t>
      </w:r>
      <w:r w:rsidR="005765B8" w:rsidRPr="00C66F6E">
        <w:rPr>
          <w:rFonts w:ascii="Verdana" w:hAnsi="Verdana"/>
          <w:b w:val="0"/>
          <w:bCs w:val="0"/>
          <w:color w:val="231F20"/>
        </w:rPr>
        <w:t xml:space="preserve">  </w:t>
      </w:r>
      <w:r w:rsidRPr="00C66F6E">
        <w:rPr>
          <w:rFonts w:ascii="Verdana" w:hAnsi="Verdana"/>
          <w:b w:val="0"/>
          <w:bCs w:val="0"/>
          <w:color w:val="231F20"/>
        </w:rPr>
        <w:t>where</w:t>
      </w:r>
      <w:r w:rsidR="005765B8" w:rsidRPr="00C66F6E">
        <w:rPr>
          <w:rFonts w:ascii="Verdana" w:hAnsi="Verdana"/>
          <w:b w:val="0"/>
          <w:bCs w:val="0"/>
          <w:color w:val="231F20"/>
        </w:rPr>
        <w:t xml:space="preserve">  </w:t>
      </w:r>
      <w:r w:rsidRPr="00C66F6E">
        <w:rPr>
          <w:rFonts w:ascii="Verdana" w:hAnsi="Verdana"/>
          <w:b w:val="0"/>
          <w:bCs w:val="0"/>
          <w:color w:val="231F20"/>
        </w:rPr>
        <w:t>the</w:t>
      </w:r>
      <w:r w:rsidR="005765B8" w:rsidRPr="00C66F6E">
        <w:rPr>
          <w:rFonts w:ascii="Verdana" w:hAnsi="Verdana"/>
          <w:b w:val="0"/>
          <w:bCs w:val="0"/>
          <w:color w:val="231F20"/>
        </w:rPr>
        <w:t xml:space="preserve">  </w:t>
      </w:r>
      <w:r w:rsidRPr="00C66F6E">
        <w:rPr>
          <w:rFonts w:ascii="Verdana" w:hAnsi="Verdana"/>
          <w:b w:val="0"/>
          <w:bCs w:val="0"/>
          <w:color w:val="231F20"/>
        </w:rPr>
        <w:t>context</w:t>
      </w:r>
      <w:r w:rsidR="005765B8" w:rsidRPr="00C66F6E">
        <w:rPr>
          <w:rFonts w:ascii="Verdana" w:hAnsi="Verdana"/>
          <w:b w:val="0"/>
          <w:bCs w:val="0"/>
          <w:color w:val="231F20"/>
        </w:rPr>
        <w:t xml:space="preserve">  </w:t>
      </w:r>
      <w:r w:rsidRPr="00C66F6E">
        <w:rPr>
          <w:rFonts w:ascii="Verdana" w:hAnsi="Verdana"/>
          <w:b w:val="0"/>
          <w:bCs w:val="0"/>
          <w:color w:val="231F20"/>
        </w:rPr>
        <w:t>requires</w:t>
      </w:r>
      <w:r w:rsidR="005765B8" w:rsidRPr="00C66F6E">
        <w:rPr>
          <w:rFonts w:ascii="Verdana" w:hAnsi="Verdana"/>
          <w:b w:val="0"/>
          <w:bCs w:val="0"/>
          <w:color w:val="231F20"/>
        </w:rPr>
        <w:t xml:space="preserve">  </w:t>
      </w:r>
      <w:r w:rsidRPr="00C66F6E">
        <w:rPr>
          <w:rFonts w:ascii="Verdana" w:hAnsi="Verdana"/>
          <w:b w:val="0"/>
          <w:bCs w:val="0"/>
          <w:color w:val="231F20"/>
        </w:rPr>
        <w:t>otherwise.</w:t>
      </w:r>
    </w:p>
    <w:p w14:paraId="07A1D99F" w14:textId="4C43DA9E"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entered</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between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together</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referred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therein,</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attachments,</w:t>
      </w:r>
      <w:r w:rsidR="005765B8" w:rsidRPr="000A2AC4">
        <w:rPr>
          <w:rFonts w:ascii="Verdana" w:hAnsi="Verdana"/>
          <w:color w:val="231F20"/>
        </w:rPr>
        <w:t xml:space="preserve">  </w:t>
      </w:r>
      <w:r w:rsidRPr="000A2AC4">
        <w:rPr>
          <w:rFonts w:ascii="Verdana" w:hAnsi="Verdana"/>
          <w:color w:val="231F20"/>
        </w:rPr>
        <w:t>appendices,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incorporated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therein.</w:t>
      </w:r>
    </w:p>
    <w:p w14:paraId="67265D0F" w14:textId="31E8C925"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listed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amendments</w:t>
      </w:r>
      <w:r w:rsidR="005765B8" w:rsidRPr="000A2AC4">
        <w:rPr>
          <w:rFonts w:ascii="Verdana" w:hAnsi="Verdana"/>
          <w:color w:val="231F20"/>
        </w:rPr>
        <w:t xml:space="preserve">  </w:t>
      </w:r>
      <w:r w:rsidRPr="000A2AC4">
        <w:rPr>
          <w:rFonts w:ascii="Verdana" w:hAnsi="Verdana"/>
          <w:color w:val="231F20"/>
        </w:rPr>
        <w:t>thereto.</w:t>
      </w:r>
    </w:p>
    <w:p w14:paraId="45CD0069" w14:textId="5A328AD8"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additions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adjustments</w:t>
      </w:r>
      <w:r w:rsidR="005765B8" w:rsidRPr="000A2AC4">
        <w:rPr>
          <w:rFonts w:ascii="Verdana" w:hAnsi="Verdana"/>
          <w:color w:val="231F20"/>
        </w:rPr>
        <w:t xml:space="preserve">  </w:t>
      </w:r>
      <w:r w:rsidRPr="000A2AC4">
        <w:rPr>
          <w:rFonts w:ascii="Verdana" w:hAnsi="Verdana"/>
          <w:color w:val="231F20"/>
        </w:rPr>
        <w:t>thereto</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deductions</w:t>
      </w:r>
      <w:r w:rsidR="005765B8" w:rsidRPr="000A2AC4">
        <w:rPr>
          <w:rFonts w:ascii="Verdana" w:hAnsi="Verdana"/>
          <w:color w:val="231F20"/>
        </w:rPr>
        <w:t xml:space="preserve">  </w:t>
      </w:r>
      <w:r w:rsidRPr="000A2AC4">
        <w:rPr>
          <w:rFonts w:ascii="Verdana" w:hAnsi="Verdana"/>
          <w:color w:val="231F20"/>
        </w:rPr>
        <w:t>therefrom,</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64958E90" w14:textId="1989726C"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“Day</w:t>
      </w:r>
      <w:r w:rsidR="00AE12E2" w:rsidRPr="000A2AC4">
        <w:rPr>
          <w:rFonts w:ascii="Verdana" w:hAnsi="Verdana"/>
          <w:color w:val="231F20"/>
        </w:rPr>
        <w:t>” means calendar day</w:t>
      </w:r>
      <w:r w:rsidRPr="000A2AC4">
        <w:rPr>
          <w:rFonts w:ascii="Verdana" w:hAnsi="Verdana"/>
          <w:color w:val="231F20"/>
        </w:rPr>
        <w:t>.</w:t>
      </w:r>
    </w:p>
    <w:p w14:paraId="588B2305" w14:textId="673D824A"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fulﬁlment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set</w:t>
      </w:r>
      <w:r w:rsidR="005765B8" w:rsidRPr="000A2AC4">
        <w:rPr>
          <w:rFonts w:ascii="Verdana" w:hAnsi="Verdana"/>
          <w:color w:val="231F20"/>
        </w:rPr>
        <w:t xml:space="preserve">  </w:t>
      </w:r>
      <w:r w:rsidRPr="000A2AC4">
        <w:rPr>
          <w:rFonts w:ascii="Verdana" w:hAnsi="Verdana"/>
          <w:color w:val="231F20"/>
        </w:rPr>
        <w:t>forth</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6CCB688E" w14:textId="5CD8A5E7"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“GCC</w:t>
      </w:r>
      <w:r w:rsidR="00AE12E2" w:rsidRPr="000A2AC4">
        <w:rPr>
          <w:rFonts w:ascii="Verdana" w:hAnsi="Verdana"/>
          <w:color w:val="231F20"/>
        </w:rPr>
        <w:t>” means the General Conditions of Contract</w:t>
      </w:r>
      <w:r w:rsidRPr="000A2AC4">
        <w:rPr>
          <w:rFonts w:ascii="Verdana" w:hAnsi="Verdana"/>
          <w:color w:val="231F20"/>
        </w:rPr>
        <w:t>.</w:t>
      </w:r>
    </w:p>
    <w:p w14:paraId="52770573" w14:textId="2B399114"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commodities,</w:t>
      </w:r>
      <w:r w:rsidR="005765B8" w:rsidRPr="000A2AC4">
        <w:rPr>
          <w:rFonts w:ascii="Verdana" w:hAnsi="Verdana"/>
          <w:color w:val="231F20"/>
        </w:rPr>
        <w:t xml:space="preserve">  </w:t>
      </w:r>
      <w:r w:rsidRPr="000A2AC4">
        <w:rPr>
          <w:rFonts w:ascii="Verdana" w:hAnsi="Verdana"/>
          <w:color w:val="231F20"/>
        </w:rPr>
        <w:t>raw</w:t>
      </w:r>
      <w:r w:rsidR="005765B8" w:rsidRPr="000A2AC4">
        <w:rPr>
          <w:rFonts w:ascii="Verdana" w:hAnsi="Verdana"/>
          <w:color w:val="231F20"/>
        </w:rPr>
        <w:t xml:space="preserve">  </w:t>
      </w:r>
      <w:r w:rsidRPr="000A2AC4">
        <w:rPr>
          <w:rFonts w:ascii="Verdana" w:hAnsi="Verdana"/>
          <w:color w:val="231F20"/>
        </w:rPr>
        <w:t>material,</w:t>
      </w:r>
      <w:r w:rsidR="005765B8" w:rsidRPr="000A2AC4">
        <w:rPr>
          <w:rFonts w:ascii="Verdana" w:hAnsi="Verdana"/>
          <w:color w:val="231F20"/>
        </w:rPr>
        <w:t xml:space="preserve">  </w:t>
      </w:r>
      <w:r w:rsidRPr="000A2AC4">
        <w:rPr>
          <w:rFonts w:ascii="Verdana" w:hAnsi="Verdana"/>
          <w:color w:val="231F20"/>
        </w:rPr>
        <w:t>machinery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equipment,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supply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3B18DBFA" w14:textId="1AD56821"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b/>
          <w:color w:val="231F20"/>
        </w:rPr>
      </w:pP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purchasing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b/>
          <w:color w:val="231F20"/>
        </w:rPr>
        <w:t>speciﬁed</w:t>
      </w:r>
      <w:r w:rsidR="005765B8" w:rsidRPr="000A2AC4">
        <w:rPr>
          <w:rFonts w:ascii="Verdana" w:hAnsi="Verdana"/>
          <w:b/>
          <w:color w:val="231F20"/>
        </w:rPr>
        <w:t xml:space="preserve">  </w:t>
      </w:r>
      <w:r w:rsidRPr="000A2AC4">
        <w:rPr>
          <w:rFonts w:ascii="Verdana" w:hAnsi="Verdana"/>
          <w:b/>
          <w:color w:val="231F20"/>
        </w:rPr>
        <w:t>in</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SCC.</w:t>
      </w:r>
    </w:p>
    <w:p w14:paraId="43BBDF6F" w14:textId="35B623FE"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incidental</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insurance,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installation,</w:t>
      </w:r>
      <w:r w:rsidR="005765B8" w:rsidRPr="000A2AC4">
        <w:rPr>
          <w:rFonts w:ascii="Verdana" w:hAnsi="Verdana"/>
          <w:color w:val="231F20"/>
        </w:rPr>
        <w:t xml:space="preserve">  </w:t>
      </w:r>
      <w:r w:rsidRPr="000A2AC4">
        <w:rPr>
          <w:rFonts w:ascii="Verdana" w:hAnsi="Verdana"/>
          <w:color w:val="231F20"/>
        </w:rPr>
        <w:t>commissioning,</w:t>
      </w:r>
      <w:r w:rsidR="005765B8" w:rsidRPr="000A2AC4">
        <w:rPr>
          <w:rFonts w:ascii="Verdana" w:hAnsi="Verdana"/>
          <w:color w:val="231F20"/>
        </w:rPr>
        <w:t xml:space="preserve">  </w:t>
      </w:r>
      <w:r w:rsidRPr="000A2AC4">
        <w:rPr>
          <w:rFonts w:ascii="Verdana" w:hAnsi="Verdana"/>
          <w:color w:val="231F20"/>
        </w:rPr>
        <w:t>training</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initial</w:t>
      </w:r>
      <w:r w:rsidR="005765B8" w:rsidRPr="000A2AC4">
        <w:rPr>
          <w:rFonts w:ascii="Verdana" w:hAnsi="Verdana"/>
          <w:color w:val="231F20"/>
        </w:rPr>
        <w:t xml:space="preserve">  </w:t>
      </w:r>
      <w:r w:rsidRPr="000A2AC4">
        <w:rPr>
          <w:rFonts w:ascii="Verdana" w:hAnsi="Verdana"/>
          <w:color w:val="231F20"/>
        </w:rPr>
        <w:t>maintenance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19778875" w14:textId="0A62CB24"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color w:val="231F20"/>
        </w:rPr>
        <w:t>“SCC</w:t>
      </w:r>
      <w:r w:rsidR="00AE12E2" w:rsidRPr="000A2AC4">
        <w:rPr>
          <w:rFonts w:ascii="Verdana" w:hAnsi="Verdana"/>
          <w:color w:val="231F20"/>
        </w:rPr>
        <w:t>” means the Special Conditions of Contract</w:t>
      </w:r>
      <w:r w:rsidRPr="000A2AC4">
        <w:rPr>
          <w:rFonts w:ascii="Verdana" w:hAnsi="Verdana"/>
          <w:color w:val="231F20"/>
        </w:rPr>
        <w:t>.</w:t>
      </w:r>
    </w:p>
    <w:p w14:paraId="19BAAFE5" w14:textId="44418821"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color w:val="231F20"/>
        </w:rPr>
        <w:t>“Subcontractor”</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private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combination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whom</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subcontracted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p>
    <w:p w14:paraId="29FAB14B" w14:textId="1E8CA550"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private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combination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whose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perform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named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Agreement.</w:t>
      </w:r>
    </w:p>
    <w:p w14:paraId="11706091" w14:textId="1ACBB220"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b/>
          <w:color w:val="231F20"/>
        </w:rPr>
        <w:t>“Base</w:t>
      </w:r>
      <w:r w:rsidR="005765B8" w:rsidRPr="000A2AC4">
        <w:rPr>
          <w:rFonts w:ascii="Verdana" w:hAnsi="Verdana"/>
          <w:b/>
          <w:color w:val="231F20"/>
        </w:rPr>
        <w:t xml:space="preserve">  </w:t>
      </w:r>
      <w:r w:rsidRPr="000A2AC4">
        <w:rPr>
          <w:rFonts w:ascii="Verdana" w:hAnsi="Verdana"/>
          <w:b/>
          <w:color w:val="231F20"/>
        </w:rPr>
        <w:t>Date”</w:t>
      </w:r>
      <w:r w:rsidR="005765B8" w:rsidRPr="000A2AC4">
        <w:rPr>
          <w:rFonts w:ascii="Verdana" w:hAnsi="Verdana"/>
          <w:b/>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proofErr w:type="gramStart"/>
      <w:r w:rsidRPr="000A2AC4">
        <w:rPr>
          <w:rFonts w:ascii="Verdana" w:hAnsi="Verdana"/>
          <w:color w:val="231F20"/>
        </w:rPr>
        <w:t>30</w:t>
      </w:r>
      <w:r w:rsidR="005765B8" w:rsidRPr="000A2AC4">
        <w:rPr>
          <w:rFonts w:ascii="Verdana" w:hAnsi="Verdana"/>
          <w:color w:val="231F20"/>
        </w:rPr>
        <w:t xml:space="preserve">  </w:t>
      </w:r>
      <w:r w:rsidRPr="000A2AC4">
        <w:rPr>
          <w:rFonts w:ascii="Verdana" w:hAnsi="Verdana"/>
          <w:color w:val="231F20"/>
        </w:rPr>
        <w:t>day</w:t>
      </w:r>
      <w:proofErr w:type="gramEnd"/>
      <w:r w:rsidR="005765B8" w:rsidRPr="000A2AC4">
        <w:rPr>
          <w:rFonts w:ascii="Verdana" w:hAnsi="Verdana"/>
          <w:color w:val="231F20"/>
        </w:rPr>
        <w:t xml:space="preserve">  </w:t>
      </w:r>
      <w:r w:rsidRPr="000A2AC4">
        <w:rPr>
          <w:rFonts w:ascii="Verdana" w:hAnsi="Verdana"/>
          <w:color w:val="231F20"/>
        </w:rPr>
        <w:t>prior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submission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tenders.</w:t>
      </w:r>
    </w:p>
    <w:p w14:paraId="1F3557BF" w14:textId="6CCBA4E7"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b/>
          <w:color w:val="231F20"/>
        </w:rPr>
        <w:t>“Laws”</w:t>
      </w:r>
      <w:r w:rsidR="005765B8" w:rsidRPr="000A2AC4">
        <w:rPr>
          <w:rFonts w:ascii="Verdana" w:hAnsi="Verdana"/>
          <w:b/>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national</w:t>
      </w:r>
      <w:r w:rsidR="005765B8" w:rsidRPr="000A2AC4">
        <w:rPr>
          <w:rFonts w:ascii="Verdana" w:hAnsi="Verdana"/>
          <w:color w:val="231F20"/>
        </w:rPr>
        <w:t xml:space="preserve">  </w:t>
      </w:r>
      <w:r w:rsidRPr="000A2AC4">
        <w:rPr>
          <w:rFonts w:ascii="Verdana" w:hAnsi="Verdana"/>
          <w:color w:val="231F20"/>
        </w:rPr>
        <w:t>legislation,</w:t>
      </w:r>
      <w:r w:rsidR="005765B8" w:rsidRPr="000A2AC4">
        <w:rPr>
          <w:rFonts w:ascii="Verdana" w:hAnsi="Verdana"/>
          <w:color w:val="231F20"/>
        </w:rPr>
        <w:t xml:space="preserve">  </w:t>
      </w:r>
      <w:r w:rsidRPr="000A2AC4">
        <w:rPr>
          <w:rFonts w:ascii="Verdana" w:hAnsi="Verdana"/>
          <w:color w:val="231F20"/>
        </w:rPr>
        <w:t>statutes,</w:t>
      </w:r>
      <w:r w:rsidR="005765B8" w:rsidRPr="000A2AC4">
        <w:rPr>
          <w:rFonts w:ascii="Verdana" w:hAnsi="Verdana"/>
          <w:color w:val="231F20"/>
        </w:rPr>
        <w:t xml:space="preserve">  </w:t>
      </w:r>
      <w:r w:rsidRPr="000A2AC4">
        <w:rPr>
          <w:rFonts w:ascii="Verdana" w:hAnsi="Verdana"/>
          <w:color w:val="231F20"/>
        </w:rPr>
        <w:t>ordinances,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by-laws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legally</w:t>
      </w:r>
      <w:r w:rsidR="005765B8" w:rsidRPr="000A2AC4">
        <w:rPr>
          <w:rFonts w:ascii="Verdana" w:hAnsi="Verdana"/>
          <w:color w:val="231F20"/>
        </w:rPr>
        <w:t xml:space="preserve">  </w:t>
      </w:r>
      <w:r w:rsidRPr="000A2AC4">
        <w:rPr>
          <w:rFonts w:ascii="Verdana" w:hAnsi="Verdana"/>
          <w:color w:val="231F20"/>
        </w:rPr>
        <w:t>constituted</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authority.</w:t>
      </w:r>
    </w:p>
    <w:p w14:paraId="5C73EF49" w14:textId="5C148361" w:rsidR="0021200B" w:rsidRPr="000A2AC4" w:rsidRDefault="00022DB4" w:rsidP="00C6798D">
      <w:pPr>
        <w:pStyle w:val="ListParagraph"/>
        <w:numPr>
          <w:ilvl w:val="1"/>
          <w:numId w:val="16"/>
        </w:numPr>
        <w:tabs>
          <w:tab w:val="left" w:pos="1238"/>
        </w:tabs>
        <w:spacing w:before="247" w:line="230" w:lineRule="auto"/>
        <w:ind w:left="1241" w:right="122" w:hanging="390"/>
        <w:jc w:val="both"/>
        <w:rPr>
          <w:rFonts w:ascii="Verdana" w:hAnsi="Verdana"/>
          <w:color w:val="231F20"/>
        </w:rPr>
      </w:pPr>
      <w:r w:rsidRPr="000A2AC4">
        <w:rPr>
          <w:rFonts w:ascii="Verdana" w:hAnsi="Verdana"/>
          <w:b/>
          <w:color w:val="231F20"/>
        </w:rPr>
        <w:t>“Letter</w:t>
      </w:r>
      <w:r w:rsidR="005765B8" w:rsidRPr="000A2AC4">
        <w:rPr>
          <w:rFonts w:ascii="Verdana" w:hAnsi="Verdana"/>
          <w:b/>
          <w:color w:val="231F20"/>
        </w:rPr>
        <w:t xml:space="preserve">  </w:t>
      </w:r>
      <w:r w:rsidRPr="000A2AC4">
        <w:rPr>
          <w:rFonts w:ascii="Verdana" w:hAnsi="Verdana"/>
          <w:b/>
          <w:color w:val="231F20"/>
        </w:rPr>
        <w:t>of</w:t>
      </w:r>
      <w:r w:rsidR="005765B8" w:rsidRPr="000A2AC4">
        <w:rPr>
          <w:rFonts w:ascii="Verdana" w:hAnsi="Verdana"/>
          <w:b/>
          <w:color w:val="231F20"/>
        </w:rPr>
        <w:t xml:space="preserve">  </w:t>
      </w:r>
      <w:r w:rsidRPr="000A2AC4">
        <w:rPr>
          <w:rFonts w:ascii="Verdana" w:hAnsi="Verdana"/>
          <w:b/>
          <w:color w:val="231F20"/>
        </w:rPr>
        <w:t>Acceptance”</w:t>
      </w:r>
      <w:r w:rsidR="005765B8" w:rsidRPr="000A2AC4">
        <w:rPr>
          <w:rFonts w:ascii="Verdana" w:hAnsi="Verdana"/>
          <w:b/>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formal</w:t>
      </w:r>
      <w:r w:rsidR="005765B8" w:rsidRPr="000A2AC4">
        <w:rPr>
          <w:rFonts w:ascii="Verdana" w:hAnsi="Verdana"/>
          <w:color w:val="231F20"/>
        </w:rPr>
        <w:t xml:space="preserve">  </w:t>
      </w:r>
      <w:r w:rsidRPr="000A2AC4">
        <w:rPr>
          <w:rFonts w:ascii="Verdana" w:hAnsi="Verdana"/>
          <w:color w:val="231F20"/>
        </w:rPr>
        <w:t>acceptance,</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annexed</w:t>
      </w:r>
      <w:r w:rsidR="005765B8" w:rsidRPr="000A2AC4">
        <w:rPr>
          <w:rFonts w:ascii="Verdana" w:hAnsi="Verdana"/>
          <w:color w:val="231F20"/>
        </w:rPr>
        <w:t xml:space="preserve">  </w:t>
      </w:r>
      <w:r w:rsidRPr="000A2AC4">
        <w:rPr>
          <w:rFonts w:ascii="Verdana" w:hAnsi="Verdana"/>
          <w:color w:val="231F20"/>
        </w:rPr>
        <w:t>memoranda</w:t>
      </w:r>
      <w:r w:rsidR="005765B8" w:rsidRPr="000A2AC4">
        <w:rPr>
          <w:rFonts w:ascii="Verdana" w:hAnsi="Verdana"/>
          <w:color w:val="231F20"/>
        </w:rPr>
        <w:t xml:space="preserve">  </w:t>
      </w:r>
      <w:r w:rsidRPr="000A2AC4">
        <w:rPr>
          <w:rFonts w:ascii="Verdana" w:hAnsi="Verdana"/>
          <w:color w:val="231F20"/>
        </w:rPr>
        <w:t>comprising</w:t>
      </w:r>
      <w:r w:rsidR="005765B8" w:rsidRPr="000A2AC4">
        <w:rPr>
          <w:rFonts w:ascii="Verdana" w:hAnsi="Verdana"/>
          <w:color w:val="231F20"/>
        </w:rPr>
        <w:t xml:space="preserve">  </w:t>
      </w:r>
      <w:r w:rsidRPr="000A2AC4">
        <w:rPr>
          <w:rFonts w:ascii="Verdana" w:hAnsi="Verdana"/>
          <w:color w:val="231F20"/>
        </w:rPr>
        <w:t>agreements</w:t>
      </w:r>
      <w:r w:rsidR="005765B8" w:rsidRPr="000A2AC4">
        <w:rPr>
          <w:rFonts w:ascii="Verdana" w:hAnsi="Verdana"/>
          <w:color w:val="231F20"/>
        </w:rPr>
        <w:t xml:space="preserve">  </w:t>
      </w:r>
      <w:r w:rsidRPr="000A2AC4">
        <w:rPr>
          <w:rFonts w:ascii="Verdana" w:hAnsi="Verdana"/>
          <w:color w:val="231F20"/>
        </w:rPr>
        <w:t>between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both</w:t>
      </w:r>
      <w:r w:rsidR="005765B8" w:rsidRPr="000A2AC4">
        <w:rPr>
          <w:rFonts w:ascii="Verdana" w:hAnsi="Verdana"/>
          <w:color w:val="231F20"/>
        </w:rPr>
        <w:t xml:space="preserve">  </w:t>
      </w:r>
      <w:r w:rsidRPr="000A2AC4">
        <w:rPr>
          <w:rFonts w:ascii="Verdana" w:hAnsi="Verdana"/>
          <w:color w:val="231F20"/>
        </w:rPr>
        <w:t>Parties.</w:t>
      </w:r>
    </w:p>
    <w:p w14:paraId="66AFA67F" w14:textId="36526DF0"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color w:val="231F20"/>
        </w:rPr>
      </w:pPr>
      <w:r w:rsidRPr="000A2AC4">
        <w:rPr>
          <w:rFonts w:ascii="Verdana" w:hAnsi="Verdana"/>
          <w:b/>
          <w:color w:val="231F20"/>
        </w:rPr>
        <w:lastRenderedPageBreak/>
        <w:t>“Procuring</w:t>
      </w:r>
      <w:r w:rsidR="005765B8" w:rsidRPr="000A2AC4">
        <w:rPr>
          <w:rFonts w:ascii="Verdana" w:hAnsi="Verdana"/>
          <w:b/>
          <w:color w:val="231F20"/>
        </w:rPr>
        <w:t xml:space="preserve">  </w:t>
      </w:r>
      <w:r w:rsidRPr="000A2AC4">
        <w:rPr>
          <w:rFonts w:ascii="Verdana" w:hAnsi="Verdana"/>
          <w:b/>
          <w:color w:val="231F20"/>
        </w:rPr>
        <w:t>Entity”</w:t>
      </w:r>
      <w:r w:rsidR="005765B8" w:rsidRPr="000A2AC4">
        <w:rPr>
          <w:rFonts w:ascii="Verdana" w:hAnsi="Verdana"/>
          <w:b/>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named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7B935450"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Interpretation</w:t>
      </w:r>
    </w:p>
    <w:p w14:paraId="5E167CC5" w14:textId="2BDCF1DD" w:rsidR="0021200B" w:rsidRPr="009932CA" w:rsidRDefault="00022DB4" w:rsidP="00C6798D">
      <w:pPr>
        <w:pStyle w:val="ListParagraph"/>
        <w:numPr>
          <w:ilvl w:val="1"/>
          <w:numId w:val="87"/>
        </w:numPr>
        <w:tabs>
          <w:tab w:val="left" w:pos="851"/>
        </w:tabs>
        <w:spacing w:before="234"/>
        <w:ind w:right="122" w:hanging="545"/>
        <w:rPr>
          <w:rFonts w:ascii="Verdana" w:hAnsi="Verdana"/>
        </w:rPr>
      </w:pPr>
      <w:r w:rsidRPr="009932CA">
        <w:rPr>
          <w:rFonts w:ascii="Verdana" w:hAnsi="Verdana"/>
          <w:color w:val="231F20"/>
        </w:rPr>
        <w:t>If</w:t>
      </w:r>
      <w:r w:rsidR="005765B8" w:rsidRPr="009932CA">
        <w:rPr>
          <w:rFonts w:ascii="Verdana" w:hAnsi="Verdana"/>
          <w:color w:val="231F20"/>
        </w:rPr>
        <w:t xml:space="preserve">  </w:t>
      </w:r>
      <w:r w:rsidRPr="009932CA">
        <w:rPr>
          <w:rFonts w:ascii="Verdana" w:hAnsi="Verdana"/>
          <w:color w:val="231F20"/>
        </w:rPr>
        <w:t>the</w:t>
      </w:r>
      <w:r w:rsidR="005765B8" w:rsidRPr="009932CA">
        <w:rPr>
          <w:rFonts w:ascii="Verdana" w:hAnsi="Verdana"/>
          <w:color w:val="231F20"/>
        </w:rPr>
        <w:t xml:space="preserve">  </w:t>
      </w:r>
      <w:r w:rsidRPr="009932CA">
        <w:rPr>
          <w:rFonts w:ascii="Verdana" w:hAnsi="Verdana"/>
          <w:color w:val="231F20"/>
        </w:rPr>
        <w:t>context</w:t>
      </w:r>
      <w:r w:rsidR="005765B8" w:rsidRPr="009932CA">
        <w:rPr>
          <w:rFonts w:ascii="Verdana" w:hAnsi="Verdana"/>
          <w:color w:val="231F20"/>
        </w:rPr>
        <w:t xml:space="preserve">  </w:t>
      </w:r>
      <w:r w:rsidRPr="009932CA">
        <w:rPr>
          <w:rFonts w:ascii="Verdana" w:hAnsi="Verdana"/>
          <w:color w:val="231F20"/>
        </w:rPr>
        <w:t>so</w:t>
      </w:r>
      <w:r w:rsidR="005765B8" w:rsidRPr="009932CA">
        <w:rPr>
          <w:rFonts w:ascii="Verdana" w:hAnsi="Verdana"/>
          <w:color w:val="231F20"/>
        </w:rPr>
        <w:t xml:space="preserve">  </w:t>
      </w:r>
      <w:r w:rsidRPr="009932CA">
        <w:rPr>
          <w:rFonts w:ascii="Verdana" w:hAnsi="Verdana"/>
          <w:color w:val="231F20"/>
        </w:rPr>
        <w:t>requires</w:t>
      </w:r>
      <w:r w:rsidR="005765B8" w:rsidRPr="009932CA">
        <w:rPr>
          <w:rFonts w:ascii="Verdana" w:hAnsi="Verdana"/>
          <w:color w:val="231F20"/>
        </w:rPr>
        <w:t xml:space="preserve">  </w:t>
      </w:r>
      <w:r w:rsidRPr="009932CA">
        <w:rPr>
          <w:rFonts w:ascii="Verdana" w:hAnsi="Verdana"/>
          <w:color w:val="231F20"/>
        </w:rPr>
        <w:t>it,</w:t>
      </w:r>
      <w:r w:rsidR="005765B8" w:rsidRPr="009932CA">
        <w:rPr>
          <w:rFonts w:ascii="Verdana" w:hAnsi="Verdana"/>
          <w:color w:val="231F20"/>
        </w:rPr>
        <w:t xml:space="preserve">  </w:t>
      </w:r>
      <w:r w:rsidRPr="009932CA">
        <w:rPr>
          <w:rFonts w:ascii="Verdana" w:hAnsi="Verdana"/>
          <w:color w:val="231F20"/>
        </w:rPr>
        <w:t>singular</w:t>
      </w:r>
      <w:r w:rsidR="005765B8" w:rsidRPr="009932CA">
        <w:rPr>
          <w:rFonts w:ascii="Verdana" w:hAnsi="Verdana"/>
          <w:color w:val="231F20"/>
        </w:rPr>
        <w:t xml:space="preserve">  </w:t>
      </w:r>
      <w:r w:rsidRPr="009932CA">
        <w:rPr>
          <w:rFonts w:ascii="Verdana" w:hAnsi="Verdana"/>
          <w:color w:val="231F20"/>
        </w:rPr>
        <w:t>means</w:t>
      </w:r>
      <w:r w:rsidR="005765B8" w:rsidRPr="009932CA">
        <w:rPr>
          <w:rFonts w:ascii="Verdana" w:hAnsi="Verdana"/>
          <w:color w:val="231F20"/>
        </w:rPr>
        <w:t xml:space="preserve">  </w:t>
      </w:r>
      <w:r w:rsidRPr="009932CA">
        <w:rPr>
          <w:rFonts w:ascii="Verdana" w:hAnsi="Verdana"/>
          <w:color w:val="231F20"/>
        </w:rPr>
        <w:t>plural</w:t>
      </w:r>
      <w:r w:rsidR="005765B8" w:rsidRPr="009932CA">
        <w:rPr>
          <w:rFonts w:ascii="Verdana" w:hAnsi="Verdana"/>
          <w:color w:val="231F20"/>
        </w:rPr>
        <w:t xml:space="preserve">  </w:t>
      </w:r>
      <w:r w:rsidRPr="009932CA">
        <w:rPr>
          <w:rFonts w:ascii="Verdana" w:hAnsi="Verdana"/>
          <w:color w:val="231F20"/>
        </w:rPr>
        <w:t>and</w:t>
      </w:r>
      <w:r w:rsidR="005765B8" w:rsidRPr="009932CA">
        <w:rPr>
          <w:rFonts w:ascii="Verdana" w:hAnsi="Verdana"/>
          <w:color w:val="231F20"/>
        </w:rPr>
        <w:t xml:space="preserve">  </w:t>
      </w:r>
      <w:r w:rsidRPr="009932CA">
        <w:rPr>
          <w:rFonts w:ascii="Verdana" w:hAnsi="Verdana"/>
          <w:color w:val="231F20"/>
        </w:rPr>
        <w:t>vice</w:t>
      </w:r>
      <w:r w:rsidR="005765B8" w:rsidRPr="009932CA">
        <w:rPr>
          <w:rFonts w:ascii="Verdana" w:hAnsi="Verdana"/>
          <w:color w:val="231F20"/>
        </w:rPr>
        <w:t xml:space="preserve">  </w:t>
      </w:r>
      <w:r w:rsidRPr="009932CA">
        <w:rPr>
          <w:rFonts w:ascii="Verdana" w:hAnsi="Verdana"/>
          <w:color w:val="231F20"/>
        </w:rPr>
        <w:t>versa.</w:t>
      </w:r>
    </w:p>
    <w:p w14:paraId="1FBD6736" w14:textId="77777777" w:rsidR="0021200B" w:rsidRPr="000A2AC4" w:rsidRDefault="00022DB4" w:rsidP="00C6798D">
      <w:pPr>
        <w:pStyle w:val="ListParagraph"/>
        <w:numPr>
          <w:ilvl w:val="1"/>
          <w:numId w:val="87"/>
        </w:numPr>
        <w:tabs>
          <w:tab w:val="left" w:pos="851"/>
        </w:tabs>
        <w:spacing w:before="234"/>
        <w:ind w:right="122" w:hanging="545"/>
        <w:rPr>
          <w:rFonts w:ascii="Verdana" w:hAnsi="Verdana"/>
        </w:rPr>
      </w:pPr>
      <w:r w:rsidRPr="000A2AC4">
        <w:rPr>
          <w:rFonts w:ascii="Verdana" w:hAnsi="Verdana"/>
          <w:color w:val="231F20"/>
        </w:rPr>
        <w:t>Incoterms</w:t>
      </w:r>
    </w:p>
    <w:p w14:paraId="250A7FA8" w14:textId="165FCDC3"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rPr>
      </w:pP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inconsistent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provision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Pr="000A2AC4">
        <w:rPr>
          <w:rFonts w:ascii="Verdana" w:hAnsi="Verdana"/>
          <w:b/>
          <w:color w:val="231F20"/>
        </w:rPr>
        <w:t>,</w:t>
      </w:r>
      <w:r w:rsidR="005765B8" w:rsidRPr="000A2AC4">
        <w:rPr>
          <w:rFonts w:ascii="Verdana" w:hAnsi="Verdana"/>
          <w:b/>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meaning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trade</w:t>
      </w:r>
      <w:r w:rsidR="005765B8" w:rsidRPr="000A2AC4">
        <w:rPr>
          <w:rFonts w:ascii="Verdana" w:hAnsi="Verdana"/>
          <w:color w:val="231F20"/>
        </w:rPr>
        <w:t xml:space="preserve">  </w:t>
      </w:r>
      <w:r w:rsidRPr="000A2AC4">
        <w:rPr>
          <w:rFonts w:ascii="Verdana" w:hAnsi="Verdana"/>
          <w:color w:val="231F20"/>
        </w:rPr>
        <w:t>term</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thereunder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prescribed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Incoterms</w:t>
      </w:r>
      <w:r w:rsidR="005765B8" w:rsidRPr="000A2AC4">
        <w:rPr>
          <w:rFonts w:ascii="Verdana" w:hAnsi="Verdana"/>
          <w:color w:val="231F20"/>
        </w:rPr>
        <w:t xml:space="preserve">  </w:t>
      </w:r>
      <w:r w:rsidRPr="000A2AC4">
        <w:rPr>
          <w:rFonts w:ascii="Verdana" w:hAnsi="Verdana"/>
          <w:b/>
          <w:color w:val="231F20"/>
        </w:rPr>
        <w:t>speciﬁed</w:t>
      </w:r>
      <w:r w:rsidR="005765B8" w:rsidRPr="000A2AC4">
        <w:rPr>
          <w:rFonts w:ascii="Verdana" w:hAnsi="Verdana"/>
          <w:b/>
          <w:color w:val="231F20"/>
        </w:rPr>
        <w:t xml:space="preserve">  </w:t>
      </w:r>
      <w:r w:rsidRPr="000A2AC4">
        <w:rPr>
          <w:rFonts w:ascii="Verdana" w:hAnsi="Verdana"/>
          <w:b/>
          <w:color w:val="231F20"/>
        </w:rPr>
        <w:t>in</w:t>
      </w:r>
      <w:r w:rsidR="005765B8" w:rsidRPr="000A2AC4">
        <w:rPr>
          <w:rFonts w:ascii="Verdana" w:hAnsi="Verdana"/>
          <w:b/>
          <w:color w:val="231F20"/>
        </w:rPr>
        <w:t xml:space="preserve">  </w:t>
      </w:r>
      <w:r w:rsidRPr="000A2AC4">
        <w:rPr>
          <w:rFonts w:ascii="Verdana" w:hAnsi="Verdana"/>
          <w:b/>
          <w:color w:val="231F20"/>
        </w:rPr>
        <w:t>the</w:t>
      </w:r>
      <w:r w:rsidR="00BB2A9D" w:rsidRPr="000A2AC4">
        <w:rPr>
          <w:rFonts w:ascii="Verdana" w:hAnsi="Verdana"/>
          <w:b/>
          <w:color w:val="231F20"/>
        </w:rPr>
        <w:t xml:space="preserve"> </w:t>
      </w:r>
      <w:r w:rsidRPr="000A2AC4">
        <w:rPr>
          <w:rFonts w:ascii="Verdana" w:hAnsi="Verdana"/>
          <w:b/>
          <w:color w:val="231F20"/>
        </w:rPr>
        <w:t>SCC</w:t>
      </w:r>
      <w:r w:rsidRPr="000A2AC4">
        <w:rPr>
          <w:rFonts w:ascii="Verdana" w:hAnsi="Verdana"/>
          <w:color w:val="231F20"/>
        </w:rPr>
        <w:t>.</w:t>
      </w:r>
    </w:p>
    <w:p w14:paraId="1ED00947" w14:textId="6C87E704" w:rsidR="0021200B" w:rsidRPr="000A2AC4" w:rsidRDefault="00022DB4" w:rsidP="00C6798D">
      <w:pPr>
        <w:pStyle w:val="ListParagraph"/>
        <w:numPr>
          <w:ilvl w:val="1"/>
          <w:numId w:val="16"/>
        </w:numPr>
        <w:tabs>
          <w:tab w:val="left" w:pos="1239"/>
        </w:tabs>
        <w:spacing w:before="247" w:line="230" w:lineRule="auto"/>
        <w:ind w:left="1241" w:right="122" w:hanging="390"/>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EXW</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CIP</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similar</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when</w:t>
      </w:r>
      <w:r w:rsidR="005765B8" w:rsidRPr="000A2AC4">
        <w:rPr>
          <w:rFonts w:ascii="Verdana" w:hAnsi="Verdana"/>
          <w:color w:val="231F20"/>
        </w:rPr>
        <w:t xml:space="preserve">  </w:t>
      </w:r>
      <w:r w:rsidRPr="000A2AC4">
        <w:rPr>
          <w:rFonts w:ascii="Verdana" w:hAnsi="Verdana"/>
          <w:color w:val="231F20"/>
        </w:rPr>
        <w:t>used,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governed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rules</w:t>
      </w:r>
      <w:r w:rsidR="005765B8" w:rsidRPr="000A2AC4">
        <w:rPr>
          <w:rFonts w:ascii="Verdana" w:hAnsi="Verdana"/>
          <w:color w:val="231F20"/>
        </w:rPr>
        <w:t xml:space="preserve">  </w:t>
      </w:r>
      <w:r w:rsidRPr="000A2AC4">
        <w:rPr>
          <w:rFonts w:ascii="Verdana" w:hAnsi="Verdana"/>
          <w:color w:val="231F20"/>
        </w:rPr>
        <w:t>prescribed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current</w:t>
      </w:r>
      <w:r w:rsidR="005765B8" w:rsidRPr="000A2AC4">
        <w:rPr>
          <w:rFonts w:ascii="Verdana" w:hAnsi="Verdana"/>
          <w:color w:val="231F20"/>
        </w:rPr>
        <w:t xml:space="preserve">  </w:t>
      </w:r>
      <w:r w:rsidRPr="000A2AC4">
        <w:rPr>
          <w:rFonts w:ascii="Verdana" w:hAnsi="Verdana"/>
          <w:color w:val="231F20"/>
        </w:rPr>
        <w:t>edition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Incoterms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published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International</w:t>
      </w:r>
      <w:r w:rsidR="005765B8" w:rsidRPr="000A2AC4">
        <w:rPr>
          <w:rFonts w:ascii="Verdana" w:hAnsi="Verdana"/>
          <w:color w:val="231F20"/>
        </w:rPr>
        <w:t xml:space="preserve">  </w:t>
      </w:r>
      <w:r w:rsidRPr="000A2AC4">
        <w:rPr>
          <w:rFonts w:ascii="Verdana" w:hAnsi="Verdana"/>
          <w:color w:val="231F20"/>
        </w:rPr>
        <w:t>Chamber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Commerce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Paris,</w:t>
      </w:r>
      <w:r w:rsidR="005765B8" w:rsidRPr="000A2AC4">
        <w:rPr>
          <w:rFonts w:ascii="Verdana" w:hAnsi="Verdana"/>
          <w:color w:val="231F20"/>
        </w:rPr>
        <w:t xml:space="preserve">  </w:t>
      </w:r>
      <w:r w:rsidRPr="000A2AC4">
        <w:rPr>
          <w:rFonts w:ascii="Verdana" w:hAnsi="Verdana"/>
          <w:color w:val="231F20"/>
        </w:rPr>
        <w:t>France.</w:t>
      </w:r>
    </w:p>
    <w:p w14:paraId="2E00B9F1" w14:textId="4FB1E57C"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Contract Documents</w:t>
      </w:r>
    </w:p>
    <w:p w14:paraId="6CEA2186" w14:textId="1C92529B" w:rsidR="0021200B" w:rsidRPr="00D931C2" w:rsidRDefault="00022DB4" w:rsidP="00C6798D">
      <w:pPr>
        <w:pStyle w:val="ListParagraph"/>
        <w:numPr>
          <w:ilvl w:val="1"/>
          <w:numId w:val="17"/>
        </w:numPr>
        <w:tabs>
          <w:tab w:val="left" w:pos="851"/>
        </w:tabs>
        <w:spacing w:before="234"/>
        <w:ind w:left="851" w:right="264" w:hanging="567"/>
        <w:jc w:val="both"/>
        <w:rPr>
          <w:rFonts w:ascii="Verdana" w:hAnsi="Verdana"/>
        </w:rPr>
      </w:pPr>
      <w:r w:rsidRPr="00D931C2">
        <w:rPr>
          <w:rFonts w:ascii="Verdana" w:hAnsi="Verdana"/>
          <w:color w:val="231F20"/>
        </w:rPr>
        <w:t>Subject</w:t>
      </w:r>
      <w:r w:rsidR="005765B8" w:rsidRPr="00D931C2">
        <w:rPr>
          <w:rFonts w:ascii="Verdana" w:hAnsi="Verdana"/>
          <w:color w:val="231F20"/>
        </w:rPr>
        <w:t xml:space="preserve">  </w:t>
      </w:r>
      <w:r w:rsidRPr="00D931C2">
        <w:rPr>
          <w:rFonts w:ascii="Verdana" w:hAnsi="Verdana"/>
          <w:color w:val="231F20"/>
        </w:rPr>
        <w:t>to</w:t>
      </w:r>
      <w:r w:rsidR="005765B8" w:rsidRPr="00D931C2">
        <w:rPr>
          <w:rFonts w:ascii="Verdana" w:hAnsi="Verdana"/>
          <w:color w:val="231F20"/>
        </w:rPr>
        <w:t xml:space="preserve">  </w:t>
      </w:r>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order</w:t>
      </w:r>
      <w:r w:rsidR="005765B8" w:rsidRPr="00D931C2">
        <w:rPr>
          <w:rFonts w:ascii="Verdana" w:hAnsi="Verdana"/>
          <w:color w:val="231F20"/>
        </w:rPr>
        <w:t xml:space="preserve">  </w:t>
      </w:r>
      <w:r w:rsidRPr="00D931C2">
        <w:rPr>
          <w:rFonts w:ascii="Verdana" w:hAnsi="Verdana"/>
          <w:color w:val="231F20"/>
        </w:rPr>
        <w:t>of</w:t>
      </w:r>
      <w:r w:rsidR="005765B8" w:rsidRPr="00D931C2">
        <w:rPr>
          <w:rFonts w:ascii="Verdana" w:hAnsi="Verdana"/>
          <w:color w:val="231F20"/>
        </w:rPr>
        <w:t xml:space="preserve">  </w:t>
      </w:r>
      <w:r w:rsidRPr="00D931C2">
        <w:rPr>
          <w:rFonts w:ascii="Verdana" w:hAnsi="Verdana"/>
          <w:color w:val="231F20"/>
        </w:rPr>
        <w:t>precedence</w:t>
      </w:r>
      <w:r w:rsidR="005765B8" w:rsidRPr="00D931C2">
        <w:rPr>
          <w:rFonts w:ascii="Verdana" w:hAnsi="Verdana"/>
          <w:color w:val="231F20"/>
        </w:rPr>
        <w:t xml:space="preserve">  </w:t>
      </w:r>
      <w:r w:rsidRPr="00D931C2">
        <w:rPr>
          <w:rFonts w:ascii="Verdana" w:hAnsi="Verdana"/>
          <w:color w:val="231F20"/>
        </w:rPr>
        <w:t>set</w:t>
      </w:r>
      <w:r w:rsidR="005765B8" w:rsidRPr="00D931C2">
        <w:rPr>
          <w:rFonts w:ascii="Verdana" w:hAnsi="Verdana"/>
          <w:color w:val="231F20"/>
        </w:rPr>
        <w:t xml:space="preserve">  </w:t>
      </w:r>
      <w:r w:rsidRPr="00D931C2">
        <w:rPr>
          <w:rFonts w:ascii="Verdana" w:hAnsi="Verdana"/>
          <w:color w:val="231F20"/>
        </w:rPr>
        <w:t>forth</w:t>
      </w:r>
      <w:r w:rsidR="005765B8" w:rsidRPr="00D931C2">
        <w:rPr>
          <w:rFonts w:ascii="Verdana" w:hAnsi="Verdana"/>
          <w:color w:val="231F20"/>
        </w:rPr>
        <w:t xml:space="preserve">  </w:t>
      </w:r>
      <w:r w:rsidRPr="00D931C2">
        <w:rPr>
          <w:rFonts w:ascii="Verdana" w:hAnsi="Verdana"/>
          <w:color w:val="231F20"/>
        </w:rPr>
        <w:t>in</w:t>
      </w:r>
      <w:r w:rsidR="005765B8" w:rsidRPr="00D931C2">
        <w:rPr>
          <w:rFonts w:ascii="Verdana" w:hAnsi="Verdana"/>
          <w:color w:val="231F20"/>
        </w:rPr>
        <w:t xml:space="preserve">  </w:t>
      </w:r>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Contract</w:t>
      </w:r>
      <w:r w:rsidR="005765B8" w:rsidRPr="00D931C2">
        <w:rPr>
          <w:rFonts w:ascii="Verdana" w:hAnsi="Verdana"/>
          <w:color w:val="231F20"/>
        </w:rPr>
        <w:t xml:space="preserve">  </w:t>
      </w:r>
      <w:r w:rsidRPr="00D931C2">
        <w:rPr>
          <w:rFonts w:ascii="Verdana" w:hAnsi="Verdana"/>
          <w:color w:val="231F20"/>
        </w:rPr>
        <w:t>Agreement,</w:t>
      </w:r>
      <w:r w:rsidR="005765B8" w:rsidRPr="00D931C2">
        <w:rPr>
          <w:rFonts w:ascii="Verdana" w:hAnsi="Verdana"/>
          <w:color w:val="231F20"/>
        </w:rPr>
        <w:t xml:space="preserve">  </w:t>
      </w:r>
      <w:r w:rsidRPr="00D931C2">
        <w:rPr>
          <w:rFonts w:ascii="Verdana" w:hAnsi="Verdana"/>
          <w:color w:val="231F20"/>
        </w:rPr>
        <w:t>all</w:t>
      </w:r>
      <w:r w:rsidR="005765B8" w:rsidRPr="00D931C2">
        <w:rPr>
          <w:rFonts w:ascii="Verdana" w:hAnsi="Verdana"/>
          <w:color w:val="231F20"/>
        </w:rPr>
        <w:t xml:space="preserve">  </w:t>
      </w:r>
      <w:r w:rsidRPr="00D931C2">
        <w:rPr>
          <w:rFonts w:ascii="Verdana" w:hAnsi="Verdana"/>
          <w:color w:val="231F20"/>
        </w:rPr>
        <w:t>documents</w:t>
      </w:r>
      <w:r w:rsidR="005765B8" w:rsidRPr="00D931C2">
        <w:rPr>
          <w:rFonts w:ascii="Verdana" w:hAnsi="Verdana"/>
          <w:color w:val="231F20"/>
        </w:rPr>
        <w:t xml:space="preserve">  </w:t>
      </w:r>
      <w:r w:rsidRPr="00D931C2">
        <w:rPr>
          <w:rFonts w:ascii="Verdana" w:hAnsi="Verdana"/>
          <w:color w:val="231F20"/>
        </w:rPr>
        <w:t>forming</w:t>
      </w:r>
      <w:r w:rsidR="005765B8" w:rsidRPr="00D931C2">
        <w:rPr>
          <w:rFonts w:ascii="Verdana" w:hAnsi="Verdana"/>
          <w:color w:val="231F20"/>
        </w:rPr>
        <w:t xml:space="preserve">  </w:t>
      </w:r>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Contract</w:t>
      </w:r>
      <w:r w:rsidR="005765B8" w:rsidRPr="00D931C2">
        <w:rPr>
          <w:rFonts w:ascii="Verdana" w:hAnsi="Verdana"/>
          <w:color w:val="231F20"/>
        </w:rPr>
        <w:t xml:space="preserve">  </w:t>
      </w:r>
      <w:r w:rsidRPr="00D931C2">
        <w:rPr>
          <w:rFonts w:ascii="Verdana" w:hAnsi="Verdana"/>
          <w:color w:val="231F20"/>
        </w:rPr>
        <w:t>(and</w:t>
      </w:r>
      <w:r w:rsidR="005765B8" w:rsidRPr="00D931C2">
        <w:rPr>
          <w:rFonts w:ascii="Verdana" w:hAnsi="Verdana"/>
          <w:color w:val="231F20"/>
        </w:rPr>
        <w:t xml:space="preserve">  </w:t>
      </w:r>
      <w:r w:rsidRPr="00D931C2">
        <w:rPr>
          <w:rFonts w:ascii="Verdana" w:hAnsi="Verdana"/>
          <w:color w:val="231F20"/>
        </w:rPr>
        <w:t>all</w:t>
      </w:r>
      <w:r w:rsidR="005765B8" w:rsidRPr="00D931C2">
        <w:rPr>
          <w:rFonts w:ascii="Verdana" w:hAnsi="Verdana"/>
          <w:color w:val="231F20"/>
        </w:rPr>
        <w:t xml:space="preserve">  </w:t>
      </w:r>
      <w:r w:rsidRPr="00D931C2">
        <w:rPr>
          <w:rFonts w:ascii="Verdana" w:hAnsi="Verdana"/>
          <w:color w:val="231F20"/>
        </w:rPr>
        <w:t>parts</w:t>
      </w:r>
      <w:r w:rsidR="005765B8" w:rsidRPr="00D931C2">
        <w:rPr>
          <w:rFonts w:ascii="Verdana" w:hAnsi="Verdana"/>
          <w:color w:val="231F20"/>
        </w:rPr>
        <w:t xml:space="preserve">  </w:t>
      </w:r>
      <w:r w:rsidRPr="00D931C2">
        <w:rPr>
          <w:rFonts w:ascii="Verdana" w:hAnsi="Verdana"/>
          <w:color w:val="231F20"/>
        </w:rPr>
        <w:t>thereof)</w:t>
      </w:r>
      <w:r w:rsidR="005765B8" w:rsidRPr="00D931C2">
        <w:rPr>
          <w:rFonts w:ascii="Verdana" w:hAnsi="Verdana"/>
          <w:color w:val="231F20"/>
        </w:rPr>
        <w:t xml:space="preserve">  </w:t>
      </w:r>
      <w:r w:rsidRPr="00D931C2">
        <w:rPr>
          <w:rFonts w:ascii="Verdana" w:hAnsi="Verdana"/>
          <w:color w:val="231F20"/>
        </w:rPr>
        <w:t>are</w:t>
      </w:r>
      <w:r w:rsidR="005765B8" w:rsidRPr="00D931C2">
        <w:rPr>
          <w:rFonts w:ascii="Verdana" w:hAnsi="Verdana"/>
          <w:color w:val="231F20"/>
        </w:rPr>
        <w:t xml:space="preserve">  </w:t>
      </w:r>
      <w:r w:rsidRPr="00D931C2">
        <w:rPr>
          <w:rFonts w:ascii="Verdana" w:hAnsi="Verdana"/>
          <w:color w:val="231F20"/>
        </w:rPr>
        <w:t>intended</w:t>
      </w:r>
      <w:r w:rsidR="005765B8" w:rsidRPr="00D931C2">
        <w:rPr>
          <w:rFonts w:ascii="Verdana" w:hAnsi="Verdana"/>
          <w:color w:val="231F20"/>
        </w:rPr>
        <w:t xml:space="preserve">  </w:t>
      </w:r>
      <w:r w:rsidRPr="00D931C2">
        <w:rPr>
          <w:rFonts w:ascii="Verdana" w:hAnsi="Verdana"/>
          <w:color w:val="231F20"/>
        </w:rPr>
        <w:t>to</w:t>
      </w:r>
      <w:r w:rsidR="005765B8" w:rsidRPr="00D931C2">
        <w:rPr>
          <w:rFonts w:ascii="Verdana" w:hAnsi="Verdana"/>
          <w:color w:val="231F20"/>
        </w:rPr>
        <w:t xml:space="preserve">  </w:t>
      </w:r>
      <w:r w:rsidRPr="00D931C2">
        <w:rPr>
          <w:rFonts w:ascii="Verdana" w:hAnsi="Verdana"/>
          <w:color w:val="231F20"/>
        </w:rPr>
        <w:t>be</w:t>
      </w:r>
      <w:r w:rsidR="005765B8" w:rsidRPr="00D931C2">
        <w:rPr>
          <w:rFonts w:ascii="Verdana" w:hAnsi="Verdana"/>
          <w:color w:val="231F20"/>
        </w:rPr>
        <w:t xml:space="preserve">  </w:t>
      </w:r>
      <w:r w:rsidRPr="00D931C2">
        <w:rPr>
          <w:rFonts w:ascii="Verdana" w:hAnsi="Verdana"/>
          <w:color w:val="231F20"/>
        </w:rPr>
        <w:t>correlative,</w:t>
      </w:r>
      <w:r w:rsidR="005765B8" w:rsidRPr="00D931C2">
        <w:rPr>
          <w:rFonts w:ascii="Verdana" w:hAnsi="Verdana"/>
          <w:color w:val="231F20"/>
        </w:rPr>
        <w:t xml:space="preserve">  </w:t>
      </w:r>
      <w:r w:rsidRPr="00D931C2">
        <w:rPr>
          <w:rFonts w:ascii="Verdana" w:hAnsi="Verdana"/>
          <w:color w:val="231F20"/>
        </w:rPr>
        <w:t>complementary,</w:t>
      </w:r>
      <w:r w:rsidR="005765B8" w:rsidRPr="00D931C2">
        <w:rPr>
          <w:rFonts w:ascii="Verdana" w:hAnsi="Verdana"/>
          <w:color w:val="231F20"/>
        </w:rPr>
        <w:t xml:space="preserve">  </w:t>
      </w:r>
      <w:r w:rsidRPr="00D931C2">
        <w:rPr>
          <w:rFonts w:ascii="Verdana" w:hAnsi="Verdana"/>
          <w:color w:val="231F20"/>
        </w:rPr>
        <w:t>and</w:t>
      </w:r>
      <w:r w:rsidR="005765B8" w:rsidRPr="00D931C2">
        <w:rPr>
          <w:rFonts w:ascii="Verdana" w:hAnsi="Verdana"/>
          <w:color w:val="231F20"/>
        </w:rPr>
        <w:t xml:space="preserve">  </w:t>
      </w:r>
      <w:r w:rsidRPr="00D931C2">
        <w:rPr>
          <w:rFonts w:ascii="Verdana" w:hAnsi="Verdana"/>
          <w:color w:val="231F20"/>
        </w:rPr>
        <w:t>mutually</w:t>
      </w:r>
      <w:r w:rsidR="005765B8" w:rsidRPr="00D931C2">
        <w:rPr>
          <w:rFonts w:ascii="Verdana" w:hAnsi="Verdana"/>
          <w:color w:val="231F20"/>
        </w:rPr>
        <w:t xml:space="preserve">  </w:t>
      </w:r>
      <w:r w:rsidRPr="00D931C2">
        <w:rPr>
          <w:rFonts w:ascii="Verdana" w:hAnsi="Verdana"/>
          <w:color w:val="231F20"/>
        </w:rPr>
        <w:t>explanatory</w:t>
      </w:r>
      <w:proofErr w:type="gramStart"/>
      <w:r w:rsidRPr="00D931C2">
        <w:rPr>
          <w:rFonts w:ascii="Verdana" w:hAnsi="Verdana"/>
          <w:color w:val="231F20"/>
        </w:rPr>
        <w:t>.</w:t>
      </w:r>
      <w:r w:rsidR="005765B8" w:rsidRPr="00D931C2">
        <w:rPr>
          <w:rFonts w:ascii="Verdana" w:hAnsi="Verdana"/>
          <w:color w:val="231F20"/>
        </w:rPr>
        <w:t xml:space="preserve">  </w:t>
      </w:r>
      <w:proofErr w:type="gramEnd"/>
      <w:r w:rsidR="00AE12E2" w:rsidRPr="00D931C2">
        <w:rPr>
          <w:rFonts w:ascii="Verdana" w:hAnsi="Verdana"/>
          <w:color w:val="231F20"/>
        </w:rPr>
        <w:t>The Contract Agreement shall be read as a whole</w:t>
      </w:r>
      <w:proofErr w:type="gramStart"/>
      <w:r w:rsidRPr="00D931C2">
        <w:rPr>
          <w:rFonts w:ascii="Verdana" w:hAnsi="Verdana"/>
          <w:color w:val="231F20"/>
        </w:rPr>
        <w:t>.</w:t>
      </w:r>
      <w:r w:rsidR="005765B8" w:rsidRPr="00D931C2">
        <w:rPr>
          <w:rFonts w:ascii="Verdana" w:hAnsi="Verdana"/>
          <w:color w:val="231F20"/>
        </w:rPr>
        <w:t xml:space="preserve">  </w:t>
      </w:r>
      <w:proofErr w:type="gramEnd"/>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documents</w:t>
      </w:r>
      <w:r w:rsidR="005765B8" w:rsidRPr="00D931C2">
        <w:rPr>
          <w:rFonts w:ascii="Verdana" w:hAnsi="Verdana"/>
          <w:color w:val="231F20"/>
        </w:rPr>
        <w:t xml:space="preserve">  </w:t>
      </w:r>
      <w:r w:rsidRPr="00D931C2">
        <w:rPr>
          <w:rFonts w:ascii="Verdana" w:hAnsi="Verdana"/>
          <w:color w:val="231F20"/>
        </w:rPr>
        <w:t>forming</w:t>
      </w:r>
      <w:r w:rsidR="005765B8" w:rsidRPr="00D931C2">
        <w:rPr>
          <w:rFonts w:ascii="Verdana" w:hAnsi="Verdana"/>
          <w:color w:val="231F20"/>
        </w:rPr>
        <w:t xml:space="preserve">  </w:t>
      </w:r>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Contract</w:t>
      </w:r>
      <w:r w:rsidR="005765B8" w:rsidRPr="00D931C2">
        <w:rPr>
          <w:rFonts w:ascii="Verdana" w:hAnsi="Verdana"/>
          <w:color w:val="231F20"/>
        </w:rPr>
        <w:t xml:space="preserve">  </w:t>
      </w:r>
      <w:r w:rsidRPr="00D931C2">
        <w:rPr>
          <w:rFonts w:ascii="Verdana" w:hAnsi="Verdana"/>
          <w:color w:val="231F20"/>
        </w:rPr>
        <w:t>shall</w:t>
      </w:r>
      <w:r w:rsidR="005765B8" w:rsidRPr="00D931C2">
        <w:rPr>
          <w:rFonts w:ascii="Verdana" w:hAnsi="Verdana"/>
          <w:color w:val="231F20"/>
        </w:rPr>
        <w:t xml:space="preserve">  </w:t>
      </w:r>
      <w:r w:rsidRPr="00D931C2">
        <w:rPr>
          <w:rFonts w:ascii="Verdana" w:hAnsi="Verdana"/>
          <w:color w:val="231F20"/>
        </w:rPr>
        <w:t>be</w:t>
      </w:r>
      <w:r w:rsidR="005765B8" w:rsidRPr="00D931C2">
        <w:rPr>
          <w:rFonts w:ascii="Verdana" w:hAnsi="Verdana"/>
          <w:color w:val="231F20"/>
        </w:rPr>
        <w:t xml:space="preserve">  </w:t>
      </w:r>
      <w:r w:rsidRPr="00D931C2">
        <w:rPr>
          <w:rFonts w:ascii="Verdana" w:hAnsi="Verdana"/>
          <w:color w:val="231F20"/>
        </w:rPr>
        <w:t>interpreted</w:t>
      </w:r>
      <w:r w:rsidR="005765B8" w:rsidRPr="00D931C2">
        <w:rPr>
          <w:rFonts w:ascii="Verdana" w:hAnsi="Verdana"/>
          <w:color w:val="231F20"/>
        </w:rPr>
        <w:t xml:space="preserve">  </w:t>
      </w:r>
      <w:r w:rsidRPr="00D931C2">
        <w:rPr>
          <w:rFonts w:ascii="Verdana" w:hAnsi="Verdana"/>
          <w:color w:val="231F20"/>
        </w:rPr>
        <w:t>in</w:t>
      </w:r>
      <w:r w:rsidR="005765B8" w:rsidRPr="00D931C2">
        <w:rPr>
          <w:rFonts w:ascii="Verdana" w:hAnsi="Verdana"/>
          <w:color w:val="231F20"/>
        </w:rPr>
        <w:t xml:space="preserve">  </w:t>
      </w:r>
      <w:r w:rsidRPr="00D931C2">
        <w:rPr>
          <w:rFonts w:ascii="Verdana" w:hAnsi="Verdana"/>
          <w:color w:val="231F20"/>
        </w:rPr>
        <w:t>the</w:t>
      </w:r>
      <w:r w:rsidR="005765B8" w:rsidRPr="00D931C2">
        <w:rPr>
          <w:rFonts w:ascii="Verdana" w:hAnsi="Verdana"/>
          <w:color w:val="231F20"/>
        </w:rPr>
        <w:t xml:space="preserve">  </w:t>
      </w:r>
      <w:r w:rsidRPr="00D931C2">
        <w:rPr>
          <w:rFonts w:ascii="Verdana" w:hAnsi="Verdana"/>
          <w:color w:val="231F20"/>
        </w:rPr>
        <w:t>following</w:t>
      </w:r>
      <w:r w:rsidR="005765B8" w:rsidRPr="00D931C2">
        <w:rPr>
          <w:rFonts w:ascii="Verdana" w:hAnsi="Verdana"/>
          <w:color w:val="231F20"/>
        </w:rPr>
        <w:t xml:space="preserve">  </w:t>
      </w:r>
      <w:r w:rsidRPr="00D931C2">
        <w:rPr>
          <w:rFonts w:ascii="Verdana" w:hAnsi="Verdana"/>
          <w:color w:val="231F20"/>
        </w:rPr>
        <w:t>order</w:t>
      </w:r>
      <w:r w:rsidR="005765B8" w:rsidRPr="00D931C2">
        <w:rPr>
          <w:rFonts w:ascii="Verdana" w:hAnsi="Verdana"/>
          <w:color w:val="231F20"/>
        </w:rPr>
        <w:t xml:space="preserve">  </w:t>
      </w:r>
      <w:r w:rsidRPr="00D931C2">
        <w:rPr>
          <w:rFonts w:ascii="Verdana" w:hAnsi="Verdana"/>
          <w:color w:val="231F20"/>
        </w:rPr>
        <w:t>of</w:t>
      </w:r>
      <w:r w:rsidR="005765B8" w:rsidRPr="00D931C2">
        <w:rPr>
          <w:rFonts w:ascii="Verdana" w:hAnsi="Verdana"/>
          <w:color w:val="231F20"/>
        </w:rPr>
        <w:t xml:space="preserve">  </w:t>
      </w:r>
      <w:r w:rsidRPr="00D931C2">
        <w:rPr>
          <w:rFonts w:ascii="Verdana" w:hAnsi="Verdana"/>
          <w:color w:val="231F20"/>
        </w:rPr>
        <w:t>priority:</w:t>
      </w:r>
    </w:p>
    <w:p w14:paraId="6D14FCC0" w14:textId="43807367"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Agreement,</w:t>
      </w:r>
    </w:p>
    <w:p w14:paraId="59314151" w14:textId="7527287D"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Acceptance,</w:t>
      </w:r>
    </w:p>
    <w:p w14:paraId="51A3AC19" w14:textId="68B85537"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General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0F0E1599" w14:textId="7ABF6F22"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Special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2A5F523E" w14:textId="662E6ABB"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p>
    <w:p w14:paraId="25E2EF30" w14:textId="6CCF0912"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Schedules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Drawings</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and</w:t>
      </w:r>
    </w:p>
    <w:p w14:paraId="0DFED60A" w14:textId="64973EC6" w:rsidR="0021200B" w:rsidRPr="000A2AC4" w:rsidRDefault="00022DB4" w:rsidP="00C6798D">
      <w:pPr>
        <w:pStyle w:val="ListParagraph"/>
        <w:numPr>
          <w:ilvl w:val="1"/>
          <w:numId w:val="16"/>
        </w:numPr>
        <w:tabs>
          <w:tab w:val="left" w:pos="1245"/>
        </w:tabs>
        <w:spacing w:before="50"/>
        <w:ind w:right="122" w:hanging="393"/>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Schedules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Schedule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forming</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0465E9B2" w14:textId="421AC8F7"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Fraud and Corruption</w:t>
      </w:r>
    </w:p>
    <w:p w14:paraId="54C2FDA5" w14:textId="5F68B86A" w:rsidR="0021200B" w:rsidRPr="00EE3BE6" w:rsidRDefault="00712764" w:rsidP="00C6798D">
      <w:pPr>
        <w:pStyle w:val="ListParagraph"/>
        <w:numPr>
          <w:ilvl w:val="2"/>
          <w:numId w:val="15"/>
        </w:numPr>
        <w:tabs>
          <w:tab w:val="left" w:pos="1235"/>
        </w:tabs>
        <w:spacing w:before="242" w:line="230" w:lineRule="auto"/>
        <w:ind w:right="122" w:hanging="391"/>
        <w:jc w:val="both"/>
        <w:rPr>
          <w:rFonts w:ascii="Verdana" w:hAnsi="Verdana"/>
        </w:rPr>
      </w:pPr>
      <w:r w:rsidRPr="00EE3BE6">
        <w:rPr>
          <w:rFonts w:ascii="Verdana" w:hAnsi="Verdana"/>
          <w:color w:val="231F20"/>
        </w:rPr>
        <w:t>The supplier</w:t>
      </w:r>
      <w:r w:rsidR="005765B8" w:rsidRPr="00EE3BE6">
        <w:rPr>
          <w:rFonts w:ascii="Verdana" w:hAnsi="Verdana"/>
          <w:color w:val="231F20"/>
        </w:rPr>
        <w:t xml:space="preserve"> </w:t>
      </w:r>
      <w:r w:rsidR="00022DB4" w:rsidRPr="00EE3BE6">
        <w:rPr>
          <w:rFonts w:ascii="Verdana" w:hAnsi="Verdana"/>
          <w:color w:val="231F20"/>
        </w:rPr>
        <w:t>shall</w:t>
      </w:r>
      <w:r w:rsidR="005765B8" w:rsidRPr="00EE3BE6">
        <w:rPr>
          <w:rFonts w:ascii="Verdana" w:hAnsi="Verdana"/>
          <w:color w:val="231F20"/>
        </w:rPr>
        <w:t xml:space="preserve"> </w:t>
      </w:r>
      <w:r w:rsidR="00022DB4" w:rsidRPr="00EE3BE6">
        <w:rPr>
          <w:rFonts w:ascii="Verdana" w:hAnsi="Verdana"/>
          <w:color w:val="231F20"/>
        </w:rPr>
        <w:t>comply</w:t>
      </w:r>
      <w:r w:rsidR="005765B8" w:rsidRPr="00EE3BE6">
        <w:rPr>
          <w:rFonts w:ascii="Verdana" w:hAnsi="Verdana"/>
          <w:color w:val="231F20"/>
        </w:rPr>
        <w:t xml:space="preserve"> </w:t>
      </w:r>
      <w:r w:rsidR="00022DB4" w:rsidRPr="00EE3BE6">
        <w:rPr>
          <w:rFonts w:ascii="Verdana" w:hAnsi="Verdana"/>
          <w:color w:val="231F20"/>
        </w:rPr>
        <w:t>with</w:t>
      </w:r>
      <w:r w:rsidR="005765B8" w:rsidRPr="00EE3BE6">
        <w:rPr>
          <w:rFonts w:ascii="Verdana" w:hAnsi="Verdana"/>
          <w:color w:val="231F20"/>
        </w:rPr>
        <w:t xml:space="preserve"> </w:t>
      </w:r>
      <w:r w:rsidR="00022DB4" w:rsidRPr="00EE3BE6">
        <w:rPr>
          <w:rFonts w:ascii="Verdana" w:hAnsi="Verdana"/>
          <w:color w:val="231F20"/>
        </w:rPr>
        <w:t>anti-corruption</w:t>
      </w:r>
      <w:r w:rsidR="005765B8" w:rsidRPr="00EE3BE6">
        <w:rPr>
          <w:rFonts w:ascii="Verdana" w:hAnsi="Verdana"/>
          <w:color w:val="231F20"/>
        </w:rPr>
        <w:t xml:space="preserve"> </w:t>
      </w:r>
      <w:r w:rsidR="00022DB4" w:rsidRPr="00EE3BE6">
        <w:rPr>
          <w:rFonts w:ascii="Verdana" w:hAnsi="Verdana"/>
          <w:color w:val="231F20"/>
        </w:rPr>
        <w:t>laws</w:t>
      </w:r>
      <w:r w:rsidR="005765B8" w:rsidRPr="00EE3BE6">
        <w:rPr>
          <w:rFonts w:ascii="Verdana" w:hAnsi="Verdana"/>
          <w:color w:val="231F20"/>
        </w:rPr>
        <w:t xml:space="preserve"> </w:t>
      </w:r>
      <w:r w:rsidR="00022DB4" w:rsidRPr="00EE3BE6">
        <w:rPr>
          <w:rFonts w:ascii="Verdana" w:hAnsi="Verdana"/>
          <w:color w:val="231F20"/>
        </w:rPr>
        <w:t>and</w:t>
      </w:r>
      <w:r w:rsidR="005765B8" w:rsidRPr="00EE3BE6">
        <w:rPr>
          <w:rFonts w:ascii="Verdana" w:hAnsi="Verdana"/>
          <w:color w:val="231F20"/>
        </w:rPr>
        <w:t xml:space="preserve"> </w:t>
      </w:r>
      <w:r w:rsidR="00022DB4" w:rsidRPr="00EE3BE6">
        <w:rPr>
          <w:rFonts w:ascii="Verdana" w:hAnsi="Verdana"/>
          <w:color w:val="231F20"/>
        </w:rPr>
        <w:t>guidelines</w:t>
      </w:r>
      <w:r w:rsidR="005765B8" w:rsidRPr="00EE3BE6">
        <w:rPr>
          <w:rFonts w:ascii="Verdana" w:hAnsi="Verdana"/>
          <w:color w:val="231F20"/>
        </w:rPr>
        <w:t xml:space="preserve">  </w:t>
      </w:r>
      <w:r w:rsidR="00022DB4" w:rsidRPr="00EE3BE6">
        <w:rPr>
          <w:rFonts w:ascii="Verdana" w:hAnsi="Verdana"/>
          <w:color w:val="231F20"/>
        </w:rPr>
        <w:t>and</w:t>
      </w:r>
      <w:r w:rsidR="005765B8" w:rsidRPr="00EE3BE6">
        <w:rPr>
          <w:rFonts w:ascii="Verdana" w:hAnsi="Verdana"/>
          <w:color w:val="231F20"/>
        </w:rPr>
        <w:t xml:space="preserve">  </w:t>
      </w:r>
      <w:r w:rsidR="00022DB4" w:rsidRPr="00EE3BE6">
        <w:rPr>
          <w:rFonts w:ascii="Verdana" w:hAnsi="Verdana"/>
          <w:color w:val="231F20"/>
        </w:rPr>
        <w:t>the</w:t>
      </w:r>
      <w:r w:rsidR="005765B8" w:rsidRPr="00EE3BE6">
        <w:rPr>
          <w:rFonts w:ascii="Verdana" w:hAnsi="Verdana"/>
          <w:color w:val="231F20"/>
        </w:rPr>
        <w:t xml:space="preserve">  </w:t>
      </w:r>
      <w:r w:rsidR="00022DB4" w:rsidRPr="00EE3BE6">
        <w:rPr>
          <w:rFonts w:ascii="Verdana" w:hAnsi="Verdana"/>
          <w:color w:val="231F20"/>
        </w:rPr>
        <w:t>prevailing</w:t>
      </w:r>
      <w:r w:rsidR="005765B8" w:rsidRPr="00EE3BE6">
        <w:rPr>
          <w:rFonts w:ascii="Verdana" w:hAnsi="Verdana"/>
          <w:color w:val="231F20"/>
        </w:rPr>
        <w:t xml:space="preserve">  </w:t>
      </w:r>
      <w:r w:rsidR="00022DB4" w:rsidRPr="00EE3BE6">
        <w:rPr>
          <w:rFonts w:ascii="Verdana" w:hAnsi="Verdana"/>
          <w:color w:val="231F20"/>
        </w:rPr>
        <w:t>sanctions,</w:t>
      </w:r>
      <w:r w:rsidR="005765B8" w:rsidRPr="00EE3BE6">
        <w:rPr>
          <w:rFonts w:ascii="Verdana" w:hAnsi="Verdana"/>
          <w:color w:val="231F20"/>
        </w:rPr>
        <w:t xml:space="preserve">  </w:t>
      </w:r>
      <w:r w:rsidR="00022DB4" w:rsidRPr="00EE3BE6">
        <w:rPr>
          <w:rFonts w:ascii="Verdana" w:hAnsi="Verdana"/>
          <w:color w:val="231F20"/>
        </w:rPr>
        <w:t>policies</w:t>
      </w:r>
      <w:r w:rsidR="005765B8" w:rsidRPr="00EE3BE6">
        <w:rPr>
          <w:rFonts w:ascii="Verdana" w:hAnsi="Verdana"/>
          <w:color w:val="231F20"/>
        </w:rPr>
        <w:t xml:space="preserve">  </w:t>
      </w:r>
      <w:r w:rsidR="00022DB4" w:rsidRPr="00EE3BE6">
        <w:rPr>
          <w:rFonts w:ascii="Verdana" w:hAnsi="Verdana"/>
          <w:color w:val="231F20"/>
        </w:rPr>
        <w:t>and</w:t>
      </w:r>
      <w:r w:rsidR="005765B8" w:rsidRPr="00EE3BE6">
        <w:rPr>
          <w:rFonts w:ascii="Verdana" w:hAnsi="Verdana"/>
          <w:color w:val="231F20"/>
        </w:rPr>
        <w:t xml:space="preserve">  </w:t>
      </w:r>
      <w:r w:rsidR="00022DB4" w:rsidRPr="00EE3BE6">
        <w:rPr>
          <w:rFonts w:ascii="Verdana" w:hAnsi="Verdana"/>
          <w:color w:val="231F20"/>
        </w:rPr>
        <w:t>procedures</w:t>
      </w:r>
      <w:r w:rsidR="005765B8" w:rsidRPr="00EE3BE6">
        <w:rPr>
          <w:rFonts w:ascii="Verdana" w:hAnsi="Verdana"/>
          <w:color w:val="231F20"/>
        </w:rPr>
        <w:t xml:space="preserve">  </w:t>
      </w:r>
      <w:r w:rsidR="00022DB4" w:rsidRPr="00EE3BE6">
        <w:rPr>
          <w:rFonts w:ascii="Verdana" w:hAnsi="Verdana"/>
          <w:color w:val="231F20"/>
        </w:rPr>
        <w:t>as</w:t>
      </w:r>
      <w:r w:rsidR="005765B8" w:rsidRPr="00EE3BE6">
        <w:rPr>
          <w:rFonts w:ascii="Verdana" w:hAnsi="Verdana"/>
          <w:color w:val="231F20"/>
        </w:rPr>
        <w:t xml:space="preserve">  </w:t>
      </w:r>
      <w:r w:rsidR="00022DB4" w:rsidRPr="00EE3BE6">
        <w:rPr>
          <w:rFonts w:ascii="Verdana" w:hAnsi="Verdana"/>
          <w:color w:val="231F20"/>
        </w:rPr>
        <w:t>set</w:t>
      </w:r>
      <w:r w:rsidR="005765B8" w:rsidRPr="00EE3BE6">
        <w:rPr>
          <w:rFonts w:ascii="Verdana" w:hAnsi="Verdana"/>
          <w:color w:val="231F20"/>
        </w:rPr>
        <w:t xml:space="preserve">  </w:t>
      </w:r>
      <w:r w:rsidR="00022DB4" w:rsidRPr="00EE3BE6">
        <w:rPr>
          <w:rFonts w:ascii="Verdana" w:hAnsi="Verdana"/>
          <w:color w:val="231F20"/>
        </w:rPr>
        <w:t>forth</w:t>
      </w:r>
      <w:r w:rsidR="005765B8" w:rsidRPr="00EE3BE6">
        <w:rPr>
          <w:rFonts w:ascii="Verdana" w:hAnsi="Verdana"/>
          <w:color w:val="231F20"/>
        </w:rPr>
        <w:t xml:space="preserve">  </w:t>
      </w:r>
      <w:r w:rsidR="00022DB4" w:rsidRPr="00EE3BE6">
        <w:rPr>
          <w:rFonts w:ascii="Verdana" w:hAnsi="Verdana"/>
          <w:color w:val="231F20"/>
        </w:rPr>
        <w:t>in</w:t>
      </w:r>
      <w:r w:rsidR="005765B8" w:rsidRPr="00EE3BE6">
        <w:rPr>
          <w:rFonts w:ascii="Verdana" w:hAnsi="Verdana"/>
          <w:color w:val="231F20"/>
        </w:rPr>
        <w:t xml:space="preserve">  </w:t>
      </w:r>
      <w:r w:rsidR="00022DB4" w:rsidRPr="00EE3BE6">
        <w:rPr>
          <w:rFonts w:ascii="Verdana" w:hAnsi="Verdana"/>
          <w:color w:val="231F20"/>
        </w:rPr>
        <w:t>the</w:t>
      </w:r>
      <w:r w:rsidR="005765B8" w:rsidRPr="00EE3BE6">
        <w:rPr>
          <w:rFonts w:ascii="Verdana" w:hAnsi="Verdana"/>
          <w:color w:val="231F20"/>
        </w:rPr>
        <w:t xml:space="preserve">  </w:t>
      </w:r>
      <w:r w:rsidR="00022DB4" w:rsidRPr="00EE3BE6">
        <w:rPr>
          <w:rFonts w:ascii="Verdana" w:hAnsi="Verdana"/>
          <w:color w:val="231F20"/>
        </w:rPr>
        <w:t>Laws</w:t>
      </w:r>
      <w:r w:rsidR="005765B8" w:rsidRPr="00EE3BE6">
        <w:rPr>
          <w:rFonts w:ascii="Verdana" w:hAnsi="Verdana"/>
          <w:color w:val="231F20"/>
        </w:rPr>
        <w:t xml:space="preserve">  </w:t>
      </w:r>
      <w:r w:rsidR="00022DB4" w:rsidRPr="00EE3BE6">
        <w:rPr>
          <w:rFonts w:ascii="Verdana" w:hAnsi="Verdana"/>
          <w:color w:val="231F20"/>
        </w:rPr>
        <w:t>of</w:t>
      </w:r>
      <w:r w:rsidR="005765B8" w:rsidRPr="00EE3BE6">
        <w:rPr>
          <w:rFonts w:ascii="Verdana" w:hAnsi="Verdana"/>
          <w:color w:val="231F20"/>
        </w:rPr>
        <w:t xml:space="preserve">  </w:t>
      </w:r>
      <w:r w:rsidR="00022DB4" w:rsidRPr="00EE3BE6">
        <w:rPr>
          <w:rFonts w:ascii="Verdana" w:hAnsi="Verdana"/>
          <w:color w:val="231F20"/>
        </w:rPr>
        <w:t>Kenya.</w:t>
      </w:r>
    </w:p>
    <w:p w14:paraId="578994AE" w14:textId="69F57D8E" w:rsidR="0021200B" w:rsidRPr="000A2AC4" w:rsidRDefault="00022DB4" w:rsidP="00C6798D">
      <w:pPr>
        <w:pStyle w:val="ListParagraph"/>
        <w:numPr>
          <w:ilvl w:val="2"/>
          <w:numId w:val="15"/>
        </w:numPr>
        <w:tabs>
          <w:tab w:val="left" w:pos="1235"/>
        </w:tabs>
        <w:spacing w:before="242" w:line="230" w:lineRule="auto"/>
        <w:ind w:right="122" w:hanging="391"/>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disclose</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commissions,</w:t>
      </w:r>
      <w:r w:rsidR="005765B8" w:rsidRPr="000A2AC4">
        <w:rPr>
          <w:rFonts w:ascii="Verdana" w:hAnsi="Verdana"/>
          <w:color w:val="231F20"/>
        </w:rPr>
        <w:t xml:space="preserve">  </w:t>
      </w:r>
      <w:r w:rsidRPr="000A2AC4">
        <w:rPr>
          <w:rFonts w:ascii="Verdana" w:hAnsi="Verdana"/>
          <w:color w:val="231F20"/>
        </w:rPr>
        <w:t>gratuity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fees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agents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disclosed</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include</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least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agent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currency,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commission,</w:t>
      </w:r>
      <w:r w:rsidR="005765B8" w:rsidRPr="000A2AC4">
        <w:rPr>
          <w:rFonts w:ascii="Verdana" w:hAnsi="Verdana"/>
          <w:color w:val="231F20"/>
        </w:rPr>
        <w:t xml:space="preserve">  </w:t>
      </w:r>
      <w:r w:rsidRPr="000A2AC4">
        <w:rPr>
          <w:rFonts w:ascii="Verdana" w:hAnsi="Verdana"/>
          <w:color w:val="231F20"/>
        </w:rPr>
        <w:t>gratuity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fee.</w:t>
      </w:r>
    </w:p>
    <w:p w14:paraId="5419CD12" w14:textId="42947237" w:rsidR="0021200B" w:rsidRPr="0009213F" w:rsidRDefault="00AE12E2" w:rsidP="00C6798D">
      <w:pPr>
        <w:pStyle w:val="ListParagraph"/>
        <w:numPr>
          <w:ilvl w:val="1"/>
          <w:numId w:val="94"/>
        </w:numPr>
        <w:tabs>
          <w:tab w:val="left" w:pos="851"/>
        </w:tabs>
        <w:spacing w:before="234"/>
        <w:ind w:right="264" w:hanging="549"/>
        <w:jc w:val="both"/>
        <w:rPr>
          <w:rFonts w:ascii="Verdana" w:hAnsi="Verdana"/>
          <w:b/>
          <w:bCs/>
        </w:rPr>
      </w:pPr>
      <w:r w:rsidRPr="0009213F">
        <w:rPr>
          <w:rFonts w:ascii="Verdana" w:hAnsi="Verdana"/>
          <w:b/>
          <w:bCs/>
          <w:color w:val="231F20"/>
        </w:rPr>
        <w:t>Entire Agreement</w:t>
      </w:r>
    </w:p>
    <w:p w14:paraId="7CDD2106" w14:textId="6C1403C8" w:rsidR="0021200B" w:rsidRPr="002737F0" w:rsidRDefault="00022DB4" w:rsidP="00587AE3">
      <w:pPr>
        <w:pStyle w:val="ListParagraph"/>
        <w:tabs>
          <w:tab w:val="left" w:pos="851"/>
        </w:tabs>
        <w:spacing w:before="234"/>
        <w:ind w:left="833" w:right="264" w:firstLine="0"/>
        <w:jc w:val="both"/>
        <w:rPr>
          <w:rFonts w:ascii="Verdana" w:hAnsi="Verdana"/>
        </w:rPr>
      </w:pP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Contract</w:t>
      </w:r>
      <w:r w:rsidR="005765B8" w:rsidRPr="002737F0">
        <w:rPr>
          <w:rFonts w:ascii="Verdana" w:hAnsi="Verdana"/>
          <w:color w:val="231F20"/>
        </w:rPr>
        <w:t xml:space="preserve">  </w:t>
      </w:r>
      <w:r w:rsidRPr="002737F0">
        <w:rPr>
          <w:rFonts w:ascii="Verdana" w:hAnsi="Verdana"/>
          <w:color w:val="231F20"/>
        </w:rPr>
        <w:t>constitutes</w:t>
      </w:r>
      <w:r w:rsidR="005765B8" w:rsidRPr="002737F0">
        <w:rPr>
          <w:rFonts w:ascii="Verdana" w:hAnsi="Verdana"/>
          <w:color w:val="231F20"/>
        </w:rPr>
        <w:t xml:space="preserve">  </w:t>
      </w: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entire</w:t>
      </w:r>
      <w:r w:rsidR="005765B8" w:rsidRPr="002737F0">
        <w:rPr>
          <w:rFonts w:ascii="Verdana" w:hAnsi="Verdana"/>
          <w:color w:val="231F20"/>
        </w:rPr>
        <w:t xml:space="preserve">  </w:t>
      </w:r>
      <w:r w:rsidRPr="002737F0">
        <w:rPr>
          <w:rFonts w:ascii="Verdana" w:hAnsi="Verdana"/>
          <w:color w:val="231F20"/>
        </w:rPr>
        <w:t>agreement</w:t>
      </w:r>
      <w:r w:rsidR="005765B8" w:rsidRPr="002737F0">
        <w:rPr>
          <w:rFonts w:ascii="Verdana" w:hAnsi="Verdana"/>
          <w:color w:val="231F20"/>
        </w:rPr>
        <w:t xml:space="preserve">  </w:t>
      </w:r>
      <w:r w:rsidRPr="002737F0">
        <w:rPr>
          <w:rFonts w:ascii="Verdana" w:hAnsi="Verdana"/>
          <w:color w:val="231F20"/>
        </w:rPr>
        <w:t>between</w:t>
      </w:r>
      <w:r w:rsidR="005765B8" w:rsidRPr="002737F0">
        <w:rPr>
          <w:rFonts w:ascii="Verdana" w:hAnsi="Verdana"/>
          <w:color w:val="231F20"/>
        </w:rPr>
        <w:t xml:space="preserve">  </w:t>
      </w: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Procuring</w:t>
      </w:r>
      <w:r w:rsidR="005765B8" w:rsidRPr="002737F0">
        <w:rPr>
          <w:rFonts w:ascii="Verdana" w:hAnsi="Verdana"/>
          <w:color w:val="231F20"/>
        </w:rPr>
        <w:t xml:space="preserve">  </w:t>
      </w:r>
      <w:r w:rsidRPr="002737F0">
        <w:rPr>
          <w:rFonts w:ascii="Verdana" w:hAnsi="Verdana"/>
          <w:color w:val="231F20"/>
        </w:rPr>
        <w:t>Entity</w:t>
      </w:r>
      <w:r w:rsidR="005765B8" w:rsidRPr="002737F0">
        <w:rPr>
          <w:rFonts w:ascii="Verdana" w:hAnsi="Verdana"/>
          <w:color w:val="231F20"/>
        </w:rPr>
        <w:t xml:space="preserve">  </w:t>
      </w:r>
      <w:r w:rsidRPr="002737F0">
        <w:rPr>
          <w:rFonts w:ascii="Verdana" w:hAnsi="Verdana"/>
          <w:color w:val="231F20"/>
        </w:rPr>
        <w:t>and</w:t>
      </w:r>
      <w:r w:rsidR="005765B8" w:rsidRPr="002737F0">
        <w:rPr>
          <w:rFonts w:ascii="Verdana" w:hAnsi="Verdana"/>
          <w:color w:val="231F20"/>
        </w:rPr>
        <w:t xml:space="preserve">  </w:t>
      </w: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Supplier</w:t>
      </w:r>
      <w:r w:rsidR="005765B8" w:rsidRPr="002737F0">
        <w:rPr>
          <w:rFonts w:ascii="Verdana" w:hAnsi="Verdana"/>
          <w:color w:val="231F20"/>
        </w:rPr>
        <w:t xml:space="preserve">  </w:t>
      </w:r>
      <w:r w:rsidRPr="002737F0">
        <w:rPr>
          <w:rFonts w:ascii="Verdana" w:hAnsi="Verdana"/>
          <w:color w:val="231F20"/>
        </w:rPr>
        <w:t>and</w:t>
      </w:r>
      <w:r w:rsidR="005765B8" w:rsidRPr="002737F0">
        <w:rPr>
          <w:rFonts w:ascii="Verdana" w:hAnsi="Verdana"/>
          <w:color w:val="231F20"/>
        </w:rPr>
        <w:t xml:space="preserve">  </w:t>
      </w:r>
      <w:r w:rsidRPr="002737F0">
        <w:rPr>
          <w:rFonts w:ascii="Verdana" w:hAnsi="Verdana"/>
          <w:color w:val="231F20"/>
        </w:rPr>
        <w:t>supersedes</w:t>
      </w:r>
      <w:r w:rsidR="005765B8" w:rsidRPr="002737F0">
        <w:rPr>
          <w:rFonts w:ascii="Verdana" w:hAnsi="Verdana"/>
          <w:color w:val="231F20"/>
        </w:rPr>
        <w:t xml:space="preserve">  </w:t>
      </w:r>
      <w:r w:rsidRPr="002737F0">
        <w:rPr>
          <w:rFonts w:ascii="Verdana" w:hAnsi="Verdana"/>
          <w:color w:val="231F20"/>
        </w:rPr>
        <w:t>all</w:t>
      </w:r>
      <w:r w:rsidR="005765B8" w:rsidRPr="002737F0">
        <w:rPr>
          <w:rFonts w:ascii="Verdana" w:hAnsi="Verdana"/>
          <w:color w:val="231F20"/>
        </w:rPr>
        <w:t xml:space="preserve">  </w:t>
      </w:r>
      <w:r w:rsidRPr="002737F0">
        <w:rPr>
          <w:rFonts w:ascii="Verdana" w:hAnsi="Verdana"/>
          <w:color w:val="231F20"/>
        </w:rPr>
        <w:t>communications,</w:t>
      </w:r>
      <w:r w:rsidR="005765B8" w:rsidRPr="002737F0">
        <w:rPr>
          <w:rFonts w:ascii="Verdana" w:hAnsi="Verdana"/>
          <w:color w:val="231F20"/>
        </w:rPr>
        <w:t xml:space="preserve">  </w:t>
      </w:r>
      <w:r w:rsidRPr="002737F0">
        <w:rPr>
          <w:rFonts w:ascii="Verdana" w:hAnsi="Verdana"/>
          <w:color w:val="231F20"/>
        </w:rPr>
        <w:t>negotiations</w:t>
      </w:r>
      <w:r w:rsidR="005765B8" w:rsidRPr="002737F0">
        <w:rPr>
          <w:rFonts w:ascii="Verdana" w:hAnsi="Verdana"/>
          <w:color w:val="231F20"/>
        </w:rPr>
        <w:t xml:space="preserve">  </w:t>
      </w:r>
      <w:r w:rsidRPr="002737F0">
        <w:rPr>
          <w:rFonts w:ascii="Verdana" w:hAnsi="Verdana"/>
          <w:color w:val="231F20"/>
        </w:rPr>
        <w:t>and</w:t>
      </w:r>
      <w:r w:rsidR="005765B8" w:rsidRPr="002737F0">
        <w:rPr>
          <w:rFonts w:ascii="Verdana" w:hAnsi="Verdana"/>
          <w:color w:val="231F20"/>
        </w:rPr>
        <w:t xml:space="preserve">  </w:t>
      </w:r>
      <w:r w:rsidRPr="002737F0">
        <w:rPr>
          <w:rFonts w:ascii="Verdana" w:hAnsi="Verdana"/>
          <w:color w:val="231F20"/>
        </w:rPr>
        <w:t>agreements</w:t>
      </w:r>
      <w:r w:rsidR="005765B8" w:rsidRPr="002737F0">
        <w:rPr>
          <w:rFonts w:ascii="Verdana" w:hAnsi="Verdana"/>
          <w:color w:val="231F20"/>
        </w:rPr>
        <w:t xml:space="preserve">  </w:t>
      </w:r>
      <w:r w:rsidRPr="002737F0">
        <w:rPr>
          <w:rFonts w:ascii="Verdana" w:hAnsi="Verdana"/>
          <w:color w:val="231F20"/>
        </w:rPr>
        <w:t>(whether</w:t>
      </w:r>
      <w:r w:rsidR="005765B8" w:rsidRPr="002737F0">
        <w:rPr>
          <w:rFonts w:ascii="Verdana" w:hAnsi="Verdana"/>
          <w:color w:val="231F20"/>
        </w:rPr>
        <w:t xml:space="preserve">  </w:t>
      </w:r>
      <w:r w:rsidRPr="002737F0">
        <w:rPr>
          <w:rFonts w:ascii="Verdana" w:hAnsi="Verdana"/>
          <w:color w:val="231F20"/>
        </w:rPr>
        <w:t>written</w:t>
      </w:r>
      <w:r w:rsidR="005765B8" w:rsidRPr="002737F0">
        <w:rPr>
          <w:rFonts w:ascii="Verdana" w:hAnsi="Verdana"/>
          <w:color w:val="231F20"/>
        </w:rPr>
        <w:t xml:space="preserve">  </w:t>
      </w:r>
      <w:r w:rsidRPr="002737F0">
        <w:rPr>
          <w:rFonts w:ascii="Verdana" w:hAnsi="Verdana"/>
          <w:color w:val="231F20"/>
        </w:rPr>
        <w:t>or</w:t>
      </w:r>
      <w:r w:rsidR="005765B8" w:rsidRPr="002737F0">
        <w:rPr>
          <w:rFonts w:ascii="Verdana" w:hAnsi="Verdana"/>
          <w:color w:val="231F20"/>
        </w:rPr>
        <w:t xml:space="preserve">  </w:t>
      </w:r>
      <w:r w:rsidRPr="002737F0">
        <w:rPr>
          <w:rFonts w:ascii="Verdana" w:hAnsi="Verdana"/>
          <w:color w:val="231F20"/>
        </w:rPr>
        <w:t>oral)</w:t>
      </w:r>
      <w:r w:rsidR="005765B8" w:rsidRPr="002737F0">
        <w:rPr>
          <w:rFonts w:ascii="Verdana" w:hAnsi="Verdana"/>
          <w:color w:val="231F20"/>
        </w:rPr>
        <w:t xml:space="preserve">  </w:t>
      </w:r>
      <w:r w:rsidRPr="002737F0">
        <w:rPr>
          <w:rFonts w:ascii="Verdana" w:hAnsi="Verdana"/>
          <w:color w:val="231F20"/>
        </w:rPr>
        <w:t>of</w:t>
      </w:r>
      <w:r w:rsidR="005765B8" w:rsidRPr="002737F0">
        <w:rPr>
          <w:rFonts w:ascii="Verdana" w:hAnsi="Verdana"/>
          <w:color w:val="231F20"/>
        </w:rPr>
        <w:t xml:space="preserve">  </w:t>
      </w: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parties</w:t>
      </w:r>
      <w:r w:rsidR="005765B8" w:rsidRPr="002737F0">
        <w:rPr>
          <w:rFonts w:ascii="Verdana" w:hAnsi="Verdana"/>
          <w:color w:val="231F20"/>
        </w:rPr>
        <w:t xml:space="preserve">  </w:t>
      </w:r>
      <w:r w:rsidRPr="002737F0">
        <w:rPr>
          <w:rFonts w:ascii="Verdana" w:hAnsi="Verdana"/>
          <w:color w:val="231F20"/>
        </w:rPr>
        <w:t>with</w:t>
      </w:r>
      <w:r w:rsidR="005765B8" w:rsidRPr="002737F0">
        <w:rPr>
          <w:rFonts w:ascii="Verdana" w:hAnsi="Verdana"/>
          <w:color w:val="231F20"/>
        </w:rPr>
        <w:t xml:space="preserve">  </w:t>
      </w:r>
      <w:r w:rsidRPr="002737F0">
        <w:rPr>
          <w:rFonts w:ascii="Verdana" w:hAnsi="Verdana"/>
          <w:color w:val="231F20"/>
        </w:rPr>
        <w:t>respect</w:t>
      </w:r>
      <w:r w:rsidR="005765B8" w:rsidRPr="002737F0">
        <w:rPr>
          <w:rFonts w:ascii="Verdana" w:hAnsi="Verdana"/>
          <w:color w:val="231F20"/>
        </w:rPr>
        <w:t xml:space="preserve">  </w:t>
      </w:r>
      <w:r w:rsidRPr="002737F0">
        <w:rPr>
          <w:rFonts w:ascii="Verdana" w:hAnsi="Verdana"/>
          <w:color w:val="231F20"/>
        </w:rPr>
        <w:t>thereto</w:t>
      </w:r>
      <w:r w:rsidR="005765B8" w:rsidRPr="002737F0">
        <w:rPr>
          <w:rFonts w:ascii="Verdana" w:hAnsi="Verdana"/>
          <w:color w:val="231F20"/>
        </w:rPr>
        <w:t xml:space="preserve">  </w:t>
      </w:r>
      <w:r w:rsidRPr="002737F0">
        <w:rPr>
          <w:rFonts w:ascii="Verdana" w:hAnsi="Verdana"/>
          <w:color w:val="231F20"/>
        </w:rPr>
        <w:t>made</w:t>
      </w:r>
      <w:r w:rsidR="005765B8" w:rsidRPr="002737F0">
        <w:rPr>
          <w:rFonts w:ascii="Verdana" w:hAnsi="Verdana"/>
          <w:color w:val="231F20"/>
        </w:rPr>
        <w:t xml:space="preserve">  </w:t>
      </w:r>
      <w:r w:rsidRPr="002737F0">
        <w:rPr>
          <w:rFonts w:ascii="Verdana" w:hAnsi="Verdana"/>
          <w:color w:val="231F20"/>
        </w:rPr>
        <w:t>prior</w:t>
      </w:r>
      <w:r w:rsidR="005765B8" w:rsidRPr="002737F0">
        <w:rPr>
          <w:rFonts w:ascii="Verdana" w:hAnsi="Verdana"/>
          <w:color w:val="231F20"/>
        </w:rPr>
        <w:t xml:space="preserve">  </w:t>
      </w:r>
      <w:r w:rsidRPr="002737F0">
        <w:rPr>
          <w:rFonts w:ascii="Verdana" w:hAnsi="Verdana"/>
          <w:color w:val="231F20"/>
        </w:rPr>
        <w:t>to</w:t>
      </w:r>
      <w:r w:rsidR="005765B8" w:rsidRPr="002737F0">
        <w:rPr>
          <w:rFonts w:ascii="Verdana" w:hAnsi="Verdana"/>
          <w:color w:val="231F20"/>
        </w:rPr>
        <w:t xml:space="preserve">  </w:t>
      </w:r>
      <w:r w:rsidRPr="002737F0">
        <w:rPr>
          <w:rFonts w:ascii="Verdana" w:hAnsi="Verdana"/>
          <w:color w:val="231F20"/>
        </w:rPr>
        <w:t>the</w:t>
      </w:r>
      <w:r w:rsidR="005765B8" w:rsidRPr="002737F0">
        <w:rPr>
          <w:rFonts w:ascii="Verdana" w:hAnsi="Verdana"/>
          <w:color w:val="231F20"/>
        </w:rPr>
        <w:t xml:space="preserve">  </w:t>
      </w:r>
      <w:r w:rsidRPr="002737F0">
        <w:rPr>
          <w:rFonts w:ascii="Verdana" w:hAnsi="Verdana"/>
          <w:color w:val="231F20"/>
        </w:rPr>
        <w:t>date</w:t>
      </w:r>
      <w:r w:rsidR="005765B8" w:rsidRPr="002737F0">
        <w:rPr>
          <w:rFonts w:ascii="Verdana" w:hAnsi="Verdana"/>
          <w:color w:val="231F20"/>
        </w:rPr>
        <w:t xml:space="preserve">  </w:t>
      </w:r>
      <w:r w:rsidRPr="002737F0">
        <w:rPr>
          <w:rFonts w:ascii="Verdana" w:hAnsi="Verdana"/>
          <w:color w:val="231F20"/>
        </w:rPr>
        <w:t>of</w:t>
      </w:r>
      <w:r w:rsidR="005765B8" w:rsidRPr="002737F0">
        <w:rPr>
          <w:rFonts w:ascii="Verdana" w:hAnsi="Verdana"/>
          <w:color w:val="231F20"/>
        </w:rPr>
        <w:t xml:space="preserve">  </w:t>
      </w:r>
      <w:r w:rsidRPr="002737F0">
        <w:rPr>
          <w:rFonts w:ascii="Verdana" w:hAnsi="Verdana"/>
          <w:color w:val="231F20"/>
        </w:rPr>
        <w:t>Contract.</w:t>
      </w:r>
    </w:p>
    <w:p w14:paraId="4A48DC30" w14:textId="77777777" w:rsidR="0021200B" w:rsidRPr="000A2AC4" w:rsidRDefault="00022DB4" w:rsidP="00C6798D">
      <w:pPr>
        <w:pStyle w:val="ListParagraph"/>
        <w:numPr>
          <w:ilvl w:val="1"/>
          <w:numId w:val="94"/>
        </w:numPr>
        <w:tabs>
          <w:tab w:val="left" w:pos="851"/>
        </w:tabs>
        <w:spacing w:before="234"/>
        <w:ind w:right="264" w:hanging="549"/>
        <w:jc w:val="both"/>
        <w:rPr>
          <w:rFonts w:ascii="Verdana" w:hAnsi="Verdana"/>
        </w:rPr>
      </w:pPr>
      <w:r w:rsidRPr="00587AE3">
        <w:rPr>
          <w:rFonts w:ascii="Verdana" w:hAnsi="Verdana"/>
          <w:b/>
          <w:bCs/>
          <w:color w:val="231F20"/>
        </w:rPr>
        <w:t>Amendment</w:t>
      </w:r>
    </w:p>
    <w:p w14:paraId="683404C3" w14:textId="2F68CD19" w:rsidR="0021200B" w:rsidRPr="00C73632" w:rsidRDefault="00022DB4" w:rsidP="00D25DD3">
      <w:pPr>
        <w:pStyle w:val="ListParagraph"/>
        <w:tabs>
          <w:tab w:val="left" w:pos="851"/>
        </w:tabs>
        <w:spacing w:before="234"/>
        <w:ind w:left="833" w:right="264" w:firstLine="0"/>
        <w:jc w:val="both"/>
        <w:rPr>
          <w:rFonts w:ascii="Verdana" w:hAnsi="Verdana"/>
        </w:rPr>
      </w:pPr>
      <w:r w:rsidRPr="00C73632">
        <w:rPr>
          <w:rFonts w:ascii="Verdana" w:hAnsi="Verdana"/>
          <w:color w:val="231F20"/>
        </w:rPr>
        <w:t>No</w:t>
      </w:r>
      <w:r w:rsidR="005765B8" w:rsidRPr="00C73632">
        <w:rPr>
          <w:rFonts w:ascii="Verdana" w:hAnsi="Verdana"/>
          <w:color w:val="231F20"/>
        </w:rPr>
        <w:t xml:space="preserve">  </w:t>
      </w:r>
      <w:r w:rsidRPr="00C73632">
        <w:rPr>
          <w:rFonts w:ascii="Verdana" w:hAnsi="Verdana"/>
          <w:color w:val="231F20"/>
        </w:rPr>
        <w:t>amendment</w:t>
      </w:r>
      <w:r w:rsidR="005765B8" w:rsidRPr="00C73632">
        <w:rPr>
          <w:rFonts w:ascii="Verdana" w:hAnsi="Verdana"/>
          <w:color w:val="231F20"/>
        </w:rPr>
        <w:t xml:space="preserve">  </w:t>
      </w:r>
      <w:r w:rsidRPr="00C73632">
        <w:rPr>
          <w:rFonts w:ascii="Verdana" w:hAnsi="Verdana"/>
          <w:color w:val="231F20"/>
        </w:rPr>
        <w:t>or</w:t>
      </w:r>
      <w:r w:rsidR="005765B8" w:rsidRPr="00C73632">
        <w:rPr>
          <w:rFonts w:ascii="Verdana" w:hAnsi="Verdana"/>
          <w:color w:val="231F20"/>
        </w:rPr>
        <w:t xml:space="preserve">  </w:t>
      </w:r>
      <w:r w:rsidRPr="00C73632">
        <w:rPr>
          <w:rFonts w:ascii="Verdana" w:hAnsi="Verdana"/>
          <w:color w:val="231F20"/>
        </w:rPr>
        <w:t>other</w:t>
      </w:r>
      <w:r w:rsidR="005765B8" w:rsidRPr="00C73632">
        <w:rPr>
          <w:rFonts w:ascii="Verdana" w:hAnsi="Verdana"/>
          <w:color w:val="231F20"/>
        </w:rPr>
        <w:t xml:space="preserve">  </w:t>
      </w:r>
      <w:r w:rsidRPr="00C73632">
        <w:rPr>
          <w:rFonts w:ascii="Verdana" w:hAnsi="Verdana"/>
          <w:color w:val="231F20"/>
        </w:rPr>
        <w:t>variation</w:t>
      </w:r>
      <w:r w:rsidR="005765B8" w:rsidRPr="00C73632">
        <w:rPr>
          <w:rFonts w:ascii="Verdana" w:hAnsi="Verdana"/>
          <w:color w:val="231F20"/>
        </w:rPr>
        <w:t xml:space="preserve">  </w:t>
      </w:r>
      <w:r w:rsidRPr="00C73632">
        <w:rPr>
          <w:rFonts w:ascii="Verdana" w:hAnsi="Verdana"/>
          <w:color w:val="231F20"/>
        </w:rPr>
        <w:t>of</w:t>
      </w:r>
      <w:r w:rsidR="005765B8" w:rsidRPr="00C73632">
        <w:rPr>
          <w:rFonts w:ascii="Verdana" w:hAnsi="Verdana"/>
          <w:color w:val="231F20"/>
        </w:rPr>
        <w:t xml:space="preserve">  </w:t>
      </w:r>
      <w:r w:rsidRPr="00C73632">
        <w:rPr>
          <w:rFonts w:ascii="Verdana" w:hAnsi="Verdana"/>
          <w:color w:val="231F20"/>
        </w:rPr>
        <w:t>the</w:t>
      </w:r>
      <w:r w:rsidR="005765B8" w:rsidRPr="00C73632">
        <w:rPr>
          <w:rFonts w:ascii="Verdana" w:hAnsi="Verdana"/>
          <w:color w:val="231F20"/>
        </w:rPr>
        <w:t xml:space="preserve">  </w:t>
      </w:r>
      <w:r w:rsidRPr="00C73632">
        <w:rPr>
          <w:rFonts w:ascii="Verdana" w:hAnsi="Verdana"/>
          <w:color w:val="231F20"/>
        </w:rPr>
        <w:t>Contract</w:t>
      </w:r>
      <w:r w:rsidR="005765B8" w:rsidRPr="00C73632">
        <w:rPr>
          <w:rFonts w:ascii="Verdana" w:hAnsi="Verdana"/>
          <w:color w:val="231F20"/>
        </w:rPr>
        <w:t xml:space="preserve">  </w:t>
      </w:r>
      <w:r w:rsidRPr="00C73632">
        <w:rPr>
          <w:rFonts w:ascii="Verdana" w:hAnsi="Verdana"/>
          <w:color w:val="231F20"/>
        </w:rPr>
        <w:t>shall</w:t>
      </w:r>
      <w:r w:rsidR="005765B8" w:rsidRPr="00C73632">
        <w:rPr>
          <w:rFonts w:ascii="Verdana" w:hAnsi="Verdana"/>
          <w:color w:val="231F20"/>
        </w:rPr>
        <w:t xml:space="preserve">  </w:t>
      </w:r>
      <w:r w:rsidRPr="00C73632">
        <w:rPr>
          <w:rFonts w:ascii="Verdana" w:hAnsi="Verdana"/>
          <w:color w:val="231F20"/>
        </w:rPr>
        <w:t>be</w:t>
      </w:r>
      <w:r w:rsidR="005765B8" w:rsidRPr="00C73632">
        <w:rPr>
          <w:rFonts w:ascii="Verdana" w:hAnsi="Verdana"/>
          <w:color w:val="231F20"/>
        </w:rPr>
        <w:t xml:space="preserve">  </w:t>
      </w:r>
      <w:r w:rsidRPr="00C73632">
        <w:rPr>
          <w:rFonts w:ascii="Verdana" w:hAnsi="Verdana"/>
          <w:color w:val="231F20"/>
        </w:rPr>
        <w:t>valid</w:t>
      </w:r>
      <w:r w:rsidR="005765B8" w:rsidRPr="00C73632">
        <w:rPr>
          <w:rFonts w:ascii="Verdana" w:hAnsi="Verdana"/>
          <w:color w:val="231F20"/>
        </w:rPr>
        <w:t xml:space="preserve">  </w:t>
      </w:r>
      <w:r w:rsidRPr="00C73632">
        <w:rPr>
          <w:rFonts w:ascii="Verdana" w:hAnsi="Verdana"/>
          <w:color w:val="231F20"/>
        </w:rPr>
        <w:t>unless</w:t>
      </w:r>
      <w:r w:rsidR="005765B8" w:rsidRPr="00C73632">
        <w:rPr>
          <w:rFonts w:ascii="Verdana" w:hAnsi="Verdana"/>
          <w:color w:val="231F20"/>
        </w:rPr>
        <w:t xml:space="preserve">  </w:t>
      </w:r>
      <w:r w:rsidRPr="00C73632">
        <w:rPr>
          <w:rFonts w:ascii="Verdana" w:hAnsi="Verdana"/>
          <w:color w:val="231F20"/>
        </w:rPr>
        <w:t>it</w:t>
      </w:r>
      <w:r w:rsidR="005765B8" w:rsidRPr="00C73632">
        <w:rPr>
          <w:rFonts w:ascii="Verdana" w:hAnsi="Verdana"/>
          <w:color w:val="231F20"/>
        </w:rPr>
        <w:t xml:space="preserve">  </w:t>
      </w:r>
      <w:r w:rsidRPr="00C73632">
        <w:rPr>
          <w:rFonts w:ascii="Verdana" w:hAnsi="Verdana"/>
          <w:color w:val="231F20"/>
        </w:rPr>
        <w:t>is</w:t>
      </w:r>
      <w:r w:rsidR="005765B8" w:rsidRPr="00C73632">
        <w:rPr>
          <w:rFonts w:ascii="Verdana" w:hAnsi="Verdana"/>
          <w:color w:val="231F20"/>
        </w:rPr>
        <w:t xml:space="preserve">  </w:t>
      </w:r>
      <w:r w:rsidRPr="00C73632">
        <w:rPr>
          <w:rFonts w:ascii="Verdana" w:hAnsi="Verdana"/>
          <w:color w:val="231F20"/>
        </w:rPr>
        <w:t>in</w:t>
      </w:r>
      <w:r w:rsidR="005765B8" w:rsidRPr="00C73632">
        <w:rPr>
          <w:rFonts w:ascii="Verdana" w:hAnsi="Verdana"/>
          <w:color w:val="231F20"/>
        </w:rPr>
        <w:t xml:space="preserve">  </w:t>
      </w:r>
      <w:r w:rsidRPr="00C73632">
        <w:rPr>
          <w:rFonts w:ascii="Verdana" w:hAnsi="Verdana"/>
          <w:color w:val="231F20"/>
        </w:rPr>
        <w:t>writing,</w:t>
      </w:r>
      <w:r w:rsidR="005765B8" w:rsidRPr="00C73632">
        <w:rPr>
          <w:rFonts w:ascii="Verdana" w:hAnsi="Verdana"/>
          <w:color w:val="231F20"/>
        </w:rPr>
        <w:t xml:space="preserve">  </w:t>
      </w:r>
      <w:r w:rsidRPr="00C73632">
        <w:rPr>
          <w:rFonts w:ascii="Verdana" w:hAnsi="Verdana"/>
          <w:color w:val="231F20"/>
        </w:rPr>
        <w:t>is</w:t>
      </w:r>
      <w:r w:rsidR="005765B8" w:rsidRPr="00C73632">
        <w:rPr>
          <w:rFonts w:ascii="Verdana" w:hAnsi="Verdana"/>
          <w:color w:val="231F20"/>
        </w:rPr>
        <w:t xml:space="preserve">  </w:t>
      </w:r>
      <w:r w:rsidRPr="00C73632">
        <w:rPr>
          <w:rFonts w:ascii="Verdana" w:hAnsi="Verdana"/>
          <w:color w:val="231F20"/>
        </w:rPr>
        <w:t>dated,</w:t>
      </w:r>
      <w:r w:rsidR="005765B8" w:rsidRPr="00C73632">
        <w:rPr>
          <w:rFonts w:ascii="Verdana" w:hAnsi="Verdana"/>
          <w:color w:val="231F20"/>
        </w:rPr>
        <w:t xml:space="preserve">  </w:t>
      </w:r>
      <w:r w:rsidRPr="00C73632">
        <w:rPr>
          <w:rFonts w:ascii="Verdana" w:hAnsi="Verdana"/>
          <w:color w:val="231F20"/>
        </w:rPr>
        <w:t>expressly</w:t>
      </w:r>
      <w:r w:rsidR="005765B8" w:rsidRPr="00C73632">
        <w:rPr>
          <w:rFonts w:ascii="Verdana" w:hAnsi="Verdana"/>
          <w:color w:val="231F20"/>
        </w:rPr>
        <w:t xml:space="preserve">  </w:t>
      </w:r>
      <w:r w:rsidRPr="00C73632">
        <w:rPr>
          <w:rFonts w:ascii="Verdana" w:hAnsi="Verdana"/>
          <w:color w:val="231F20"/>
        </w:rPr>
        <w:t>refers</w:t>
      </w:r>
      <w:r w:rsidR="005765B8" w:rsidRPr="00C73632">
        <w:rPr>
          <w:rFonts w:ascii="Verdana" w:hAnsi="Verdana"/>
          <w:color w:val="231F20"/>
        </w:rPr>
        <w:t xml:space="preserve">  </w:t>
      </w:r>
      <w:r w:rsidRPr="00C73632">
        <w:rPr>
          <w:rFonts w:ascii="Verdana" w:hAnsi="Verdana"/>
          <w:color w:val="231F20"/>
        </w:rPr>
        <w:t>to</w:t>
      </w:r>
      <w:r w:rsidR="005765B8" w:rsidRPr="00C73632">
        <w:rPr>
          <w:rFonts w:ascii="Verdana" w:hAnsi="Verdana"/>
          <w:color w:val="231F20"/>
        </w:rPr>
        <w:t xml:space="preserve">  </w:t>
      </w:r>
      <w:r w:rsidRPr="00C73632">
        <w:rPr>
          <w:rFonts w:ascii="Verdana" w:hAnsi="Verdana"/>
          <w:color w:val="231F20"/>
        </w:rPr>
        <w:t>the</w:t>
      </w:r>
      <w:r w:rsidR="005765B8" w:rsidRPr="00C73632">
        <w:rPr>
          <w:rFonts w:ascii="Verdana" w:hAnsi="Verdana"/>
          <w:color w:val="231F20"/>
        </w:rPr>
        <w:t xml:space="preserve">  </w:t>
      </w:r>
      <w:r w:rsidRPr="00C73632">
        <w:rPr>
          <w:rFonts w:ascii="Verdana" w:hAnsi="Verdana"/>
          <w:color w:val="231F20"/>
        </w:rPr>
        <w:t>Contract,</w:t>
      </w:r>
      <w:r w:rsidR="005765B8" w:rsidRPr="00C73632">
        <w:rPr>
          <w:rFonts w:ascii="Verdana" w:hAnsi="Verdana"/>
          <w:color w:val="231F20"/>
        </w:rPr>
        <w:t xml:space="preserve">  </w:t>
      </w:r>
      <w:r w:rsidRPr="00C73632">
        <w:rPr>
          <w:rFonts w:ascii="Verdana" w:hAnsi="Verdana"/>
          <w:color w:val="231F20"/>
        </w:rPr>
        <w:t>and</w:t>
      </w:r>
      <w:r w:rsidR="005765B8" w:rsidRPr="00C73632">
        <w:rPr>
          <w:rFonts w:ascii="Verdana" w:hAnsi="Verdana"/>
          <w:color w:val="231F20"/>
        </w:rPr>
        <w:t xml:space="preserve">  </w:t>
      </w:r>
      <w:r w:rsidRPr="00C73632">
        <w:rPr>
          <w:rFonts w:ascii="Verdana" w:hAnsi="Verdana"/>
          <w:color w:val="231F20"/>
        </w:rPr>
        <w:t>is</w:t>
      </w:r>
      <w:r w:rsidR="005765B8" w:rsidRPr="00C73632">
        <w:rPr>
          <w:rFonts w:ascii="Verdana" w:hAnsi="Verdana"/>
          <w:color w:val="231F20"/>
        </w:rPr>
        <w:t xml:space="preserve">  </w:t>
      </w:r>
      <w:r w:rsidRPr="00C73632">
        <w:rPr>
          <w:rFonts w:ascii="Verdana" w:hAnsi="Verdana"/>
          <w:color w:val="231F20"/>
        </w:rPr>
        <w:t>signed</w:t>
      </w:r>
      <w:r w:rsidR="005765B8" w:rsidRPr="00C73632">
        <w:rPr>
          <w:rFonts w:ascii="Verdana" w:hAnsi="Verdana"/>
          <w:color w:val="231F20"/>
        </w:rPr>
        <w:t xml:space="preserve">  </w:t>
      </w:r>
      <w:r w:rsidRPr="00C73632">
        <w:rPr>
          <w:rFonts w:ascii="Verdana" w:hAnsi="Verdana"/>
          <w:color w:val="231F20"/>
        </w:rPr>
        <w:t>by</w:t>
      </w:r>
      <w:r w:rsidR="005765B8" w:rsidRPr="00C73632">
        <w:rPr>
          <w:rFonts w:ascii="Verdana" w:hAnsi="Verdana"/>
          <w:color w:val="231F20"/>
        </w:rPr>
        <w:t xml:space="preserve">  </w:t>
      </w:r>
      <w:r w:rsidRPr="00C73632">
        <w:rPr>
          <w:rFonts w:ascii="Verdana" w:hAnsi="Verdana"/>
          <w:color w:val="231F20"/>
        </w:rPr>
        <w:t>a</w:t>
      </w:r>
      <w:r w:rsidR="005765B8" w:rsidRPr="00C73632">
        <w:rPr>
          <w:rFonts w:ascii="Verdana" w:hAnsi="Verdana"/>
          <w:color w:val="231F20"/>
        </w:rPr>
        <w:t xml:space="preserve">  </w:t>
      </w:r>
      <w:r w:rsidRPr="00C73632">
        <w:rPr>
          <w:rFonts w:ascii="Verdana" w:hAnsi="Verdana"/>
          <w:color w:val="231F20"/>
        </w:rPr>
        <w:t>duly</w:t>
      </w:r>
      <w:r w:rsidR="005765B8" w:rsidRPr="00C73632">
        <w:rPr>
          <w:rFonts w:ascii="Verdana" w:hAnsi="Verdana"/>
          <w:color w:val="231F20"/>
        </w:rPr>
        <w:t xml:space="preserve">  </w:t>
      </w:r>
      <w:r w:rsidRPr="00C73632">
        <w:rPr>
          <w:rFonts w:ascii="Verdana" w:hAnsi="Verdana"/>
          <w:color w:val="231F20"/>
        </w:rPr>
        <w:lastRenderedPageBreak/>
        <w:t>authorized</w:t>
      </w:r>
      <w:r w:rsidR="005765B8" w:rsidRPr="00C73632">
        <w:rPr>
          <w:rFonts w:ascii="Verdana" w:hAnsi="Verdana"/>
          <w:color w:val="231F20"/>
        </w:rPr>
        <w:t xml:space="preserve">  </w:t>
      </w:r>
      <w:r w:rsidRPr="00C73632">
        <w:rPr>
          <w:rFonts w:ascii="Verdana" w:hAnsi="Verdana"/>
          <w:color w:val="231F20"/>
        </w:rPr>
        <w:t>representative</w:t>
      </w:r>
      <w:r w:rsidR="005765B8" w:rsidRPr="00C73632">
        <w:rPr>
          <w:rFonts w:ascii="Verdana" w:hAnsi="Verdana"/>
          <w:color w:val="231F20"/>
        </w:rPr>
        <w:t xml:space="preserve">  </w:t>
      </w:r>
      <w:r w:rsidRPr="00C73632">
        <w:rPr>
          <w:rFonts w:ascii="Verdana" w:hAnsi="Verdana"/>
          <w:color w:val="231F20"/>
        </w:rPr>
        <w:t>of</w:t>
      </w:r>
      <w:r w:rsidR="005765B8" w:rsidRPr="00C73632">
        <w:rPr>
          <w:rFonts w:ascii="Verdana" w:hAnsi="Verdana"/>
          <w:color w:val="231F20"/>
        </w:rPr>
        <w:t xml:space="preserve">  </w:t>
      </w:r>
      <w:r w:rsidRPr="00C73632">
        <w:rPr>
          <w:rFonts w:ascii="Verdana" w:hAnsi="Verdana"/>
          <w:color w:val="231F20"/>
        </w:rPr>
        <w:t>each</w:t>
      </w:r>
      <w:r w:rsidR="005765B8" w:rsidRPr="00C73632">
        <w:rPr>
          <w:rFonts w:ascii="Verdana" w:hAnsi="Verdana"/>
          <w:color w:val="231F20"/>
        </w:rPr>
        <w:t xml:space="preserve">  </w:t>
      </w:r>
      <w:r w:rsidRPr="00C73632">
        <w:rPr>
          <w:rFonts w:ascii="Verdana" w:hAnsi="Verdana"/>
          <w:color w:val="231F20"/>
        </w:rPr>
        <w:t>party</w:t>
      </w:r>
      <w:r w:rsidR="005765B8" w:rsidRPr="00C73632">
        <w:rPr>
          <w:rFonts w:ascii="Verdana" w:hAnsi="Verdana"/>
          <w:color w:val="231F20"/>
        </w:rPr>
        <w:t xml:space="preserve">  </w:t>
      </w:r>
      <w:r w:rsidRPr="00C73632">
        <w:rPr>
          <w:rFonts w:ascii="Verdana" w:hAnsi="Verdana"/>
          <w:color w:val="231F20"/>
        </w:rPr>
        <w:t>thereto.</w:t>
      </w:r>
    </w:p>
    <w:p w14:paraId="2EA79930" w14:textId="77777777" w:rsidR="0021200B" w:rsidRPr="00566AE8" w:rsidRDefault="00022DB4" w:rsidP="00C6798D">
      <w:pPr>
        <w:pStyle w:val="ListParagraph"/>
        <w:numPr>
          <w:ilvl w:val="1"/>
          <w:numId w:val="94"/>
        </w:numPr>
        <w:tabs>
          <w:tab w:val="left" w:pos="851"/>
        </w:tabs>
        <w:spacing w:before="234"/>
        <w:ind w:right="264" w:hanging="549"/>
        <w:jc w:val="both"/>
        <w:rPr>
          <w:rFonts w:ascii="Verdana" w:hAnsi="Verdana"/>
          <w:b/>
          <w:bCs/>
        </w:rPr>
      </w:pPr>
      <w:r w:rsidRPr="00566AE8">
        <w:rPr>
          <w:rFonts w:ascii="Verdana" w:hAnsi="Verdana"/>
          <w:b/>
          <w:bCs/>
          <w:color w:val="231F20"/>
        </w:rPr>
        <w:t>Non-waiver</w:t>
      </w:r>
    </w:p>
    <w:p w14:paraId="6EAC92F0" w14:textId="066B441E" w:rsidR="0021200B" w:rsidRPr="000A2AC4" w:rsidRDefault="00022DB4" w:rsidP="00C6798D">
      <w:pPr>
        <w:pStyle w:val="ListParagraph"/>
        <w:numPr>
          <w:ilvl w:val="2"/>
          <w:numId w:val="93"/>
        </w:numPr>
        <w:tabs>
          <w:tab w:val="left" w:pos="1235"/>
        </w:tabs>
        <w:spacing w:before="242" w:line="230" w:lineRule="auto"/>
        <w:ind w:right="122" w:hanging="391"/>
        <w:jc w:val="both"/>
        <w:rPr>
          <w:rFonts w:ascii="Verdana" w:hAnsi="Verdana"/>
        </w:rPr>
      </w:pP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Sub-Clause</w:t>
      </w:r>
      <w:r w:rsidR="005765B8" w:rsidRPr="000A2AC4">
        <w:rPr>
          <w:rFonts w:ascii="Verdana" w:hAnsi="Verdana"/>
          <w:color w:val="231F20"/>
        </w:rPr>
        <w:t xml:space="preserve">  </w:t>
      </w:r>
      <w:r w:rsidRPr="000A2AC4">
        <w:rPr>
          <w:rFonts w:ascii="Verdana" w:hAnsi="Verdana"/>
          <w:color w:val="231F20"/>
        </w:rPr>
        <w:t>4.5(b)</w:t>
      </w:r>
      <w:r w:rsidR="005765B8" w:rsidRPr="000A2AC4">
        <w:rPr>
          <w:rFonts w:ascii="Verdana" w:hAnsi="Verdana"/>
          <w:color w:val="231F20"/>
        </w:rPr>
        <w:t xml:space="preserve">  </w:t>
      </w:r>
      <w:r w:rsidRPr="000A2AC4">
        <w:rPr>
          <w:rFonts w:ascii="Verdana" w:hAnsi="Verdana"/>
          <w:color w:val="231F20"/>
        </w:rPr>
        <w:t>below,</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relaxation,</w:t>
      </w:r>
      <w:r w:rsidR="005765B8" w:rsidRPr="000A2AC4">
        <w:rPr>
          <w:rFonts w:ascii="Verdana" w:hAnsi="Verdana"/>
          <w:color w:val="231F20"/>
        </w:rPr>
        <w:t xml:space="preserve">  </w:t>
      </w:r>
      <w:r w:rsidRPr="000A2AC4">
        <w:rPr>
          <w:rFonts w:ascii="Verdana" w:hAnsi="Verdana"/>
          <w:color w:val="231F20"/>
        </w:rPr>
        <w:t>forbearance,</w:t>
      </w:r>
      <w:r w:rsidR="005765B8" w:rsidRPr="000A2AC4">
        <w:rPr>
          <w:rFonts w:ascii="Verdana" w:hAnsi="Verdana"/>
          <w:color w:val="231F20"/>
        </w:rPr>
        <w:t xml:space="preserve">  </w:t>
      </w:r>
      <w:r w:rsidRPr="000A2AC4">
        <w:rPr>
          <w:rFonts w:ascii="Verdana" w:hAnsi="Verdana"/>
          <w:color w:val="231F20"/>
        </w:rPr>
        <w:t>delay,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indulgence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enforcing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granting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prejudice,</w:t>
      </w:r>
      <w:r w:rsidR="005765B8" w:rsidRPr="000A2AC4">
        <w:rPr>
          <w:rFonts w:ascii="Verdana" w:hAnsi="Verdana"/>
          <w:color w:val="231F20"/>
        </w:rPr>
        <w:t xml:space="preserve">  </w:t>
      </w:r>
      <w:r w:rsidRPr="000A2AC4">
        <w:rPr>
          <w:rFonts w:ascii="Verdana" w:hAnsi="Verdana"/>
          <w:color w:val="231F20"/>
        </w:rPr>
        <w:t>affect,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restrict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neither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waiver</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breach</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operate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waiver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subsequent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continuing</w:t>
      </w:r>
      <w:r w:rsidR="005765B8" w:rsidRPr="000A2AC4">
        <w:rPr>
          <w:rFonts w:ascii="Verdana" w:hAnsi="Verdana"/>
          <w:color w:val="231F20"/>
        </w:rPr>
        <w:t xml:space="preserve">  </w:t>
      </w:r>
      <w:r w:rsidRPr="000A2AC4">
        <w:rPr>
          <w:rFonts w:ascii="Verdana" w:hAnsi="Verdana"/>
          <w:color w:val="231F20"/>
        </w:rPr>
        <w:t>breach</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6D8DEC7B" w14:textId="272D89DD" w:rsidR="0021200B" w:rsidRPr="000A2AC4" w:rsidRDefault="00022DB4" w:rsidP="00C6798D">
      <w:pPr>
        <w:pStyle w:val="ListParagraph"/>
        <w:numPr>
          <w:ilvl w:val="2"/>
          <w:numId w:val="93"/>
        </w:numPr>
        <w:tabs>
          <w:tab w:val="left" w:pos="1235"/>
        </w:tabs>
        <w:spacing w:before="242" w:line="230" w:lineRule="auto"/>
        <w:ind w:right="122" w:hanging="391"/>
        <w:jc w:val="both"/>
        <w:rPr>
          <w:rFonts w:ascii="Verdana" w:hAnsi="Verdana"/>
        </w:rPr>
      </w:pP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waiver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party's</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powers,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remedies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writing,</w:t>
      </w:r>
      <w:r w:rsidR="005765B8" w:rsidRPr="000A2AC4">
        <w:rPr>
          <w:rFonts w:ascii="Verdana" w:hAnsi="Verdana"/>
          <w:color w:val="231F20"/>
        </w:rPr>
        <w:t xml:space="preserve">  </w:t>
      </w:r>
      <w:r w:rsidRPr="000A2AC4">
        <w:rPr>
          <w:rFonts w:ascii="Verdana" w:hAnsi="Verdana"/>
          <w:color w:val="231F20"/>
        </w:rPr>
        <w:t>dated,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authorized</w:t>
      </w:r>
      <w:r w:rsidR="005765B8" w:rsidRPr="000A2AC4">
        <w:rPr>
          <w:rFonts w:ascii="Verdana" w:hAnsi="Verdana"/>
          <w:color w:val="231F20"/>
        </w:rPr>
        <w:t xml:space="preserve">  </w:t>
      </w:r>
      <w:r w:rsidRPr="000A2AC4">
        <w:rPr>
          <w:rFonts w:ascii="Verdana" w:hAnsi="Verdana"/>
          <w:color w:val="231F20"/>
        </w:rPr>
        <w:t>representative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granting</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waiver,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right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extent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being</w:t>
      </w:r>
      <w:r w:rsidR="005765B8" w:rsidRPr="000A2AC4">
        <w:rPr>
          <w:rFonts w:ascii="Verdana" w:hAnsi="Verdana"/>
          <w:color w:val="231F20"/>
        </w:rPr>
        <w:t xml:space="preserve">  </w:t>
      </w:r>
      <w:r w:rsidRPr="000A2AC4">
        <w:rPr>
          <w:rFonts w:ascii="Verdana" w:hAnsi="Verdana"/>
          <w:color w:val="231F20"/>
        </w:rPr>
        <w:t>waived.</w:t>
      </w:r>
    </w:p>
    <w:p w14:paraId="78B62F14" w14:textId="77777777" w:rsidR="0021200B" w:rsidRPr="008548C0" w:rsidRDefault="00022DB4" w:rsidP="00C6798D">
      <w:pPr>
        <w:pStyle w:val="ListParagraph"/>
        <w:numPr>
          <w:ilvl w:val="1"/>
          <w:numId w:val="94"/>
        </w:numPr>
        <w:tabs>
          <w:tab w:val="left" w:pos="851"/>
        </w:tabs>
        <w:spacing w:before="234"/>
        <w:ind w:right="264" w:hanging="549"/>
        <w:jc w:val="both"/>
        <w:rPr>
          <w:rFonts w:ascii="Verdana" w:hAnsi="Verdana"/>
          <w:b/>
          <w:bCs/>
        </w:rPr>
      </w:pPr>
      <w:r w:rsidRPr="008548C0">
        <w:rPr>
          <w:rFonts w:ascii="Verdana" w:hAnsi="Verdana"/>
          <w:b/>
          <w:bCs/>
          <w:color w:val="231F20"/>
        </w:rPr>
        <w:t>Severability</w:t>
      </w:r>
    </w:p>
    <w:p w14:paraId="003910F9" w14:textId="190E9929" w:rsidR="0021200B" w:rsidRPr="000A2AC4" w:rsidRDefault="00022DB4" w:rsidP="003C78EC">
      <w:pPr>
        <w:pStyle w:val="ListParagraph"/>
        <w:tabs>
          <w:tab w:val="left" w:pos="851"/>
        </w:tabs>
        <w:spacing w:before="234"/>
        <w:ind w:left="833" w:right="547" w:firstLine="0"/>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provision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condition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prohibited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rendered</w:t>
      </w:r>
      <w:r w:rsidR="005765B8" w:rsidRPr="000A2AC4">
        <w:rPr>
          <w:rFonts w:ascii="Verdana" w:hAnsi="Verdana"/>
          <w:color w:val="231F20"/>
        </w:rPr>
        <w:t xml:space="preserve">  </w:t>
      </w:r>
      <w:r w:rsidRPr="000A2AC4">
        <w:rPr>
          <w:rFonts w:ascii="Verdana" w:hAnsi="Verdana"/>
          <w:color w:val="231F20"/>
        </w:rPr>
        <w:t>invalid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unenforceable,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prohibition,</w:t>
      </w:r>
      <w:r w:rsidR="005765B8" w:rsidRPr="000A2AC4">
        <w:rPr>
          <w:rFonts w:ascii="Verdana" w:hAnsi="Verdana"/>
          <w:color w:val="231F20"/>
        </w:rPr>
        <w:t xml:space="preserve">  </w:t>
      </w:r>
      <w:r w:rsidRPr="000A2AC4">
        <w:rPr>
          <w:rFonts w:ascii="Verdana" w:hAnsi="Verdana"/>
          <w:color w:val="231F20"/>
        </w:rPr>
        <w:t>invalidity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unenforceability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affect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validity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enforceability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27513F27"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Language</w:t>
      </w:r>
    </w:p>
    <w:p w14:paraId="72F08C2A" w14:textId="3DB26915" w:rsidR="0021200B" w:rsidRPr="00B15FC8" w:rsidRDefault="00022DB4" w:rsidP="00C6798D">
      <w:pPr>
        <w:pStyle w:val="ListParagraph"/>
        <w:numPr>
          <w:ilvl w:val="1"/>
          <w:numId w:val="95"/>
        </w:numPr>
        <w:tabs>
          <w:tab w:val="left" w:pos="851"/>
        </w:tabs>
        <w:spacing w:before="242" w:line="230" w:lineRule="auto"/>
        <w:ind w:right="122" w:hanging="543"/>
        <w:jc w:val="both"/>
        <w:rPr>
          <w:rFonts w:ascii="Verdana" w:hAnsi="Verdana"/>
        </w:rPr>
      </w:pP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Contract</w:t>
      </w:r>
      <w:r w:rsidR="005765B8" w:rsidRPr="00B15FC8">
        <w:rPr>
          <w:rFonts w:ascii="Verdana" w:hAnsi="Verdana"/>
          <w:color w:val="231F20"/>
        </w:rPr>
        <w:t xml:space="preserve">  </w:t>
      </w:r>
      <w:r w:rsidRPr="00B15FC8">
        <w:rPr>
          <w:rFonts w:ascii="Verdana" w:hAnsi="Verdana"/>
          <w:color w:val="231F20"/>
        </w:rPr>
        <w:t>as</w:t>
      </w:r>
      <w:r w:rsidR="005765B8" w:rsidRPr="00B15FC8">
        <w:rPr>
          <w:rFonts w:ascii="Verdana" w:hAnsi="Verdana"/>
          <w:color w:val="231F20"/>
        </w:rPr>
        <w:t xml:space="preserve">  </w:t>
      </w:r>
      <w:r w:rsidRPr="00B15FC8">
        <w:rPr>
          <w:rFonts w:ascii="Verdana" w:hAnsi="Verdana"/>
          <w:color w:val="231F20"/>
        </w:rPr>
        <w:t>well</w:t>
      </w:r>
      <w:r w:rsidR="005765B8" w:rsidRPr="00B15FC8">
        <w:rPr>
          <w:rFonts w:ascii="Verdana" w:hAnsi="Verdana"/>
          <w:color w:val="231F20"/>
        </w:rPr>
        <w:t xml:space="preserve">  </w:t>
      </w:r>
      <w:r w:rsidRPr="00B15FC8">
        <w:rPr>
          <w:rFonts w:ascii="Verdana" w:hAnsi="Verdana"/>
          <w:color w:val="231F20"/>
        </w:rPr>
        <w:t>as</w:t>
      </w:r>
      <w:r w:rsidR="005765B8" w:rsidRPr="00B15FC8">
        <w:rPr>
          <w:rFonts w:ascii="Verdana" w:hAnsi="Verdana"/>
          <w:color w:val="231F20"/>
        </w:rPr>
        <w:t xml:space="preserve">  </w:t>
      </w:r>
      <w:r w:rsidRPr="00B15FC8">
        <w:rPr>
          <w:rFonts w:ascii="Verdana" w:hAnsi="Verdana"/>
          <w:color w:val="231F20"/>
        </w:rPr>
        <w:t>all</w:t>
      </w:r>
      <w:r w:rsidR="005765B8" w:rsidRPr="00B15FC8">
        <w:rPr>
          <w:rFonts w:ascii="Verdana" w:hAnsi="Verdana"/>
          <w:color w:val="231F20"/>
        </w:rPr>
        <w:t xml:space="preserve">  </w:t>
      </w:r>
      <w:r w:rsidRPr="00B15FC8">
        <w:rPr>
          <w:rFonts w:ascii="Verdana" w:hAnsi="Verdana"/>
          <w:color w:val="231F20"/>
        </w:rPr>
        <w:t>correspondence</w:t>
      </w:r>
      <w:r w:rsidR="005765B8" w:rsidRPr="00B15FC8">
        <w:rPr>
          <w:rFonts w:ascii="Verdana" w:hAnsi="Verdana"/>
          <w:color w:val="231F20"/>
        </w:rPr>
        <w:t xml:space="preserve">  </w:t>
      </w:r>
      <w:r w:rsidRPr="00B15FC8">
        <w:rPr>
          <w:rFonts w:ascii="Verdana" w:hAnsi="Verdana"/>
          <w:color w:val="231F20"/>
        </w:rPr>
        <w:t>and</w:t>
      </w:r>
      <w:r w:rsidR="005765B8" w:rsidRPr="00B15FC8">
        <w:rPr>
          <w:rFonts w:ascii="Verdana" w:hAnsi="Verdana"/>
          <w:color w:val="231F20"/>
        </w:rPr>
        <w:t xml:space="preserve">  </w:t>
      </w:r>
      <w:r w:rsidRPr="00B15FC8">
        <w:rPr>
          <w:rFonts w:ascii="Verdana" w:hAnsi="Verdana"/>
          <w:color w:val="231F20"/>
        </w:rPr>
        <w:t>documents</w:t>
      </w:r>
      <w:r w:rsidR="005765B8" w:rsidRPr="00B15FC8">
        <w:rPr>
          <w:rFonts w:ascii="Verdana" w:hAnsi="Verdana"/>
          <w:color w:val="231F20"/>
        </w:rPr>
        <w:t xml:space="preserve">  </w:t>
      </w:r>
      <w:r w:rsidRPr="00B15FC8">
        <w:rPr>
          <w:rFonts w:ascii="Verdana" w:hAnsi="Verdana"/>
          <w:color w:val="231F20"/>
        </w:rPr>
        <w:t>relating</w:t>
      </w:r>
      <w:r w:rsidR="005765B8" w:rsidRPr="00B15FC8">
        <w:rPr>
          <w:rFonts w:ascii="Verdana" w:hAnsi="Verdana"/>
          <w:color w:val="231F20"/>
        </w:rPr>
        <w:t xml:space="preserve">  </w:t>
      </w:r>
      <w:r w:rsidRPr="00B15FC8">
        <w:rPr>
          <w:rFonts w:ascii="Verdana" w:hAnsi="Verdana"/>
          <w:color w:val="231F20"/>
        </w:rPr>
        <w:t>to</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Contract</w:t>
      </w:r>
      <w:r w:rsidR="005765B8" w:rsidRPr="00B15FC8">
        <w:rPr>
          <w:rFonts w:ascii="Verdana" w:hAnsi="Verdana"/>
          <w:color w:val="231F20"/>
        </w:rPr>
        <w:t xml:space="preserve">  </w:t>
      </w:r>
      <w:r w:rsidRPr="00B15FC8">
        <w:rPr>
          <w:rFonts w:ascii="Verdana" w:hAnsi="Verdana"/>
          <w:color w:val="231F20"/>
        </w:rPr>
        <w:t>exchanged</w:t>
      </w:r>
      <w:r w:rsidR="005765B8" w:rsidRPr="00B15FC8">
        <w:rPr>
          <w:rFonts w:ascii="Verdana" w:hAnsi="Verdana"/>
          <w:color w:val="231F20"/>
        </w:rPr>
        <w:t xml:space="preserve">  </w:t>
      </w:r>
      <w:r w:rsidRPr="00B15FC8">
        <w:rPr>
          <w:rFonts w:ascii="Verdana" w:hAnsi="Verdana"/>
          <w:color w:val="231F20"/>
        </w:rPr>
        <w:t>by</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Supplier</w:t>
      </w:r>
      <w:r w:rsidR="005765B8" w:rsidRPr="00B15FC8">
        <w:rPr>
          <w:rFonts w:ascii="Verdana" w:hAnsi="Verdana"/>
          <w:color w:val="231F20"/>
        </w:rPr>
        <w:t xml:space="preserve">  </w:t>
      </w:r>
      <w:r w:rsidRPr="00B15FC8">
        <w:rPr>
          <w:rFonts w:ascii="Verdana" w:hAnsi="Verdana"/>
          <w:color w:val="231F20"/>
        </w:rPr>
        <w:t>and</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Procuring</w:t>
      </w:r>
      <w:r w:rsidR="005765B8" w:rsidRPr="00B15FC8">
        <w:rPr>
          <w:rFonts w:ascii="Verdana" w:hAnsi="Verdana"/>
          <w:color w:val="231F20"/>
        </w:rPr>
        <w:t xml:space="preserve">  </w:t>
      </w:r>
      <w:r w:rsidRPr="00B15FC8">
        <w:rPr>
          <w:rFonts w:ascii="Verdana" w:hAnsi="Verdana"/>
          <w:color w:val="231F20"/>
        </w:rPr>
        <w:t>Entity,</w:t>
      </w:r>
      <w:r w:rsidR="005765B8" w:rsidRPr="00B15FC8">
        <w:rPr>
          <w:rFonts w:ascii="Verdana" w:hAnsi="Verdana"/>
          <w:color w:val="231F20"/>
        </w:rPr>
        <w:t xml:space="preserve">  </w:t>
      </w:r>
      <w:r w:rsidRPr="00B15FC8">
        <w:rPr>
          <w:rFonts w:ascii="Verdana" w:hAnsi="Verdana"/>
          <w:color w:val="231F20"/>
        </w:rPr>
        <w:t>shall</w:t>
      </w:r>
      <w:r w:rsidR="005765B8" w:rsidRPr="00B15FC8">
        <w:rPr>
          <w:rFonts w:ascii="Verdana" w:hAnsi="Verdana"/>
          <w:color w:val="231F20"/>
        </w:rPr>
        <w:t xml:space="preserve">  </w:t>
      </w:r>
      <w:r w:rsidRPr="00B15FC8">
        <w:rPr>
          <w:rFonts w:ascii="Verdana" w:hAnsi="Verdana"/>
          <w:color w:val="231F20"/>
        </w:rPr>
        <w:t>be</w:t>
      </w:r>
      <w:r w:rsidR="005765B8" w:rsidRPr="00B15FC8">
        <w:rPr>
          <w:rFonts w:ascii="Verdana" w:hAnsi="Verdana"/>
          <w:color w:val="231F20"/>
        </w:rPr>
        <w:t xml:space="preserve">  </w:t>
      </w:r>
      <w:r w:rsidRPr="00B15FC8">
        <w:rPr>
          <w:rFonts w:ascii="Verdana" w:hAnsi="Verdana"/>
          <w:color w:val="231F20"/>
        </w:rPr>
        <w:t>written</w:t>
      </w:r>
      <w:r w:rsidR="005765B8" w:rsidRPr="00B15FC8">
        <w:rPr>
          <w:rFonts w:ascii="Verdana" w:hAnsi="Verdana"/>
          <w:color w:val="231F20"/>
        </w:rPr>
        <w:t xml:space="preserve">  </w:t>
      </w:r>
      <w:r w:rsidRPr="00B15FC8">
        <w:rPr>
          <w:rFonts w:ascii="Verdana" w:hAnsi="Verdana"/>
          <w:color w:val="231F20"/>
        </w:rPr>
        <w:t>in</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b/>
          <w:color w:val="231F20"/>
        </w:rPr>
        <w:t>English</w:t>
      </w:r>
      <w:r w:rsidR="005765B8" w:rsidRPr="00B15FC8">
        <w:rPr>
          <w:rFonts w:ascii="Verdana" w:hAnsi="Verdana"/>
          <w:b/>
          <w:color w:val="231F20"/>
        </w:rPr>
        <w:t xml:space="preserve">  </w:t>
      </w:r>
      <w:r w:rsidRPr="00B15FC8">
        <w:rPr>
          <w:rFonts w:ascii="Verdana" w:hAnsi="Verdana"/>
          <w:b/>
          <w:color w:val="231F20"/>
        </w:rPr>
        <w:t>Language</w:t>
      </w:r>
      <w:proofErr w:type="gramStart"/>
      <w:r w:rsidRPr="00B15FC8">
        <w:rPr>
          <w:rFonts w:ascii="Verdana" w:hAnsi="Verdana"/>
          <w:b/>
          <w:color w:val="231F20"/>
        </w:rPr>
        <w:t>.</w:t>
      </w:r>
      <w:r w:rsidR="005765B8" w:rsidRPr="00B15FC8">
        <w:rPr>
          <w:rFonts w:ascii="Verdana" w:hAnsi="Verdana"/>
          <w:b/>
          <w:color w:val="231F20"/>
        </w:rPr>
        <w:t xml:space="preserve">  </w:t>
      </w:r>
      <w:proofErr w:type="gramEnd"/>
      <w:r w:rsidRPr="00B15FC8">
        <w:rPr>
          <w:rFonts w:ascii="Verdana" w:hAnsi="Verdana"/>
          <w:color w:val="231F20"/>
        </w:rPr>
        <w:t>Supporting</w:t>
      </w:r>
      <w:r w:rsidR="005765B8" w:rsidRPr="00B15FC8">
        <w:rPr>
          <w:rFonts w:ascii="Verdana" w:hAnsi="Verdana"/>
          <w:color w:val="231F20"/>
        </w:rPr>
        <w:t xml:space="preserve">  </w:t>
      </w:r>
      <w:r w:rsidRPr="00B15FC8">
        <w:rPr>
          <w:rFonts w:ascii="Verdana" w:hAnsi="Verdana"/>
          <w:color w:val="231F20"/>
        </w:rPr>
        <w:t>documents</w:t>
      </w:r>
      <w:r w:rsidR="005765B8" w:rsidRPr="00B15FC8">
        <w:rPr>
          <w:rFonts w:ascii="Verdana" w:hAnsi="Verdana"/>
          <w:color w:val="231F20"/>
        </w:rPr>
        <w:t xml:space="preserve">  </w:t>
      </w:r>
      <w:r w:rsidRPr="00B15FC8">
        <w:rPr>
          <w:rFonts w:ascii="Verdana" w:hAnsi="Verdana"/>
          <w:color w:val="231F20"/>
        </w:rPr>
        <w:t>and</w:t>
      </w:r>
      <w:r w:rsidR="005765B8" w:rsidRPr="00B15FC8">
        <w:rPr>
          <w:rFonts w:ascii="Verdana" w:hAnsi="Verdana"/>
          <w:color w:val="231F20"/>
        </w:rPr>
        <w:t xml:space="preserve">  </w:t>
      </w:r>
      <w:r w:rsidRPr="00B15FC8">
        <w:rPr>
          <w:rFonts w:ascii="Verdana" w:hAnsi="Verdana"/>
          <w:color w:val="231F20"/>
        </w:rPr>
        <w:t>printed</w:t>
      </w:r>
      <w:r w:rsidR="005765B8" w:rsidRPr="00B15FC8">
        <w:rPr>
          <w:rFonts w:ascii="Verdana" w:hAnsi="Verdana"/>
          <w:color w:val="231F20"/>
        </w:rPr>
        <w:t xml:space="preserve">  </w:t>
      </w:r>
      <w:r w:rsidRPr="00B15FC8">
        <w:rPr>
          <w:rFonts w:ascii="Verdana" w:hAnsi="Verdana"/>
          <w:color w:val="231F20"/>
        </w:rPr>
        <w:t>literature</w:t>
      </w:r>
      <w:r w:rsidR="005765B8" w:rsidRPr="00B15FC8">
        <w:rPr>
          <w:rFonts w:ascii="Verdana" w:hAnsi="Verdana"/>
          <w:color w:val="231F20"/>
        </w:rPr>
        <w:t xml:space="preserve">  </w:t>
      </w:r>
      <w:r w:rsidRPr="00B15FC8">
        <w:rPr>
          <w:rFonts w:ascii="Verdana" w:hAnsi="Verdana"/>
          <w:color w:val="231F20"/>
        </w:rPr>
        <w:t>that</w:t>
      </w:r>
      <w:r w:rsidR="005765B8" w:rsidRPr="00B15FC8">
        <w:rPr>
          <w:rFonts w:ascii="Verdana" w:hAnsi="Verdana"/>
          <w:color w:val="231F20"/>
        </w:rPr>
        <w:t xml:space="preserve">  </w:t>
      </w:r>
      <w:r w:rsidRPr="00B15FC8">
        <w:rPr>
          <w:rFonts w:ascii="Verdana" w:hAnsi="Verdana"/>
          <w:color w:val="231F20"/>
        </w:rPr>
        <w:t>are</w:t>
      </w:r>
      <w:r w:rsidR="005765B8" w:rsidRPr="00B15FC8">
        <w:rPr>
          <w:rFonts w:ascii="Verdana" w:hAnsi="Verdana"/>
          <w:color w:val="231F20"/>
        </w:rPr>
        <w:t xml:space="preserve">  </w:t>
      </w:r>
      <w:r w:rsidRPr="00B15FC8">
        <w:rPr>
          <w:rFonts w:ascii="Verdana" w:hAnsi="Verdana"/>
          <w:color w:val="231F20"/>
        </w:rPr>
        <w:t>part</w:t>
      </w:r>
      <w:r w:rsidR="005765B8" w:rsidRPr="00B15FC8">
        <w:rPr>
          <w:rFonts w:ascii="Verdana" w:hAnsi="Verdana"/>
          <w:color w:val="231F20"/>
        </w:rPr>
        <w:t xml:space="preserve">  </w:t>
      </w:r>
      <w:r w:rsidRPr="00B15FC8">
        <w:rPr>
          <w:rFonts w:ascii="Verdana" w:hAnsi="Verdana"/>
          <w:color w:val="231F20"/>
        </w:rPr>
        <w:t>of</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Contract</w:t>
      </w:r>
      <w:r w:rsidR="005765B8" w:rsidRPr="00B15FC8">
        <w:rPr>
          <w:rFonts w:ascii="Verdana" w:hAnsi="Verdana"/>
          <w:color w:val="231F20"/>
        </w:rPr>
        <w:t xml:space="preserve">  </w:t>
      </w:r>
      <w:r w:rsidRPr="00B15FC8">
        <w:rPr>
          <w:rFonts w:ascii="Verdana" w:hAnsi="Verdana"/>
          <w:color w:val="231F20"/>
        </w:rPr>
        <w:t>may</w:t>
      </w:r>
      <w:r w:rsidR="005765B8" w:rsidRPr="00B15FC8">
        <w:rPr>
          <w:rFonts w:ascii="Verdana" w:hAnsi="Verdana"/>
          <w:color w:val="231F20"/>
        </w:rPr>
        <w:t xml:space="preserve">  </w:t>
      </w:r>
      <w:r w:rsidRPr="00B15FC8">
        <w:rPr>
          <w:rFonts w:ascii="Verdana" w:hAnsi="Verdana"/>
          <w:color w:val="231F20"/>
        </w:rPr>
        <w:t>be</w:t>
      </w:r>
      <w:r w:rsidR="005765B8" w:rsidRPr="00B15FC8">
        <w:rPr>
          <w:rFonts w:ascii="Verdana" w:hAnsi="Verdana"/>
          <w:color w:val="231F20"/>
        </w:rPr>
        <w:t xml:space="preserve">  </w:t>
      </w:r>
      <w:r w:rsidRPr="00B15FC8">
        <w:rPr>
          <w:rFonts w:ascii="Verdana" w:hAnsi="Verdana"/>
          <w:color w:val="231F20"/>
        </w:rPr>
        <w:t>in</w:t>
      </w:r>
      <w:r w:rsidR="005765B8" w:rsidRPr="00B15FC8">
        <w:rPr>
          <w:rFonts w:ascii="Verdana" w:hAnsi="Verdana"/>
          <w:color w:val="231F20"/>
        </w:rPr>
        <w:t xml:space="preserve">  </w:t>
      </w:r>
      <w:r w:rsidRPr="00B15FC8">
        <w:rPr>
          <w:rFonts w:ascii="Verdana" w:hAnsi="Verdana"/>
          <w:color w:val="231F20"/>
        </w:rPr>
        <w:t>another</w:t>
      </w:r>
      <w:r w:rsidR="005765B8" w:rsidRPr="00B15FC8">
        <w:rPr>
          <w:rFonts w:ascii="Verdana" w:hAnsi="Verdana"/>
          <w:color w:val="231F20"/>
        </w:rPr>
        <w:t xml:space="preserve">  </w:t>
      </w:r>
      <w:r w:rsidRPr="00B15FC8">
        <w:rPr>
          <w:rFonts w:ascii="Verdana" w:hAnsi="Verdana"/>
          <w:color w:val="231F20"/>
        </w:rPr>
        <w:t>language</w:t>
      </w:r>
      <w:r w:rsidR="005765B8" w:rsidRPr="00B15FC8">
        <w:rPr>
          <w:rFonts w:ascii="Verdana" w:hAnsi="Verdana"/>
          <w:color w:val="231F20"/>
        </w:rPr>
        <w:t xml:space="preserve">  </w:t>
      </w:r>
      <w:r w:rsidRPr="00B15FC8">
        <w:rPr>
          <w:rFonts w:ascii="Verdana" w:hAnsi="Verdana"/>
          <w:color w:val="231F20"/>
        </w:rPr>
        <w:t>provided</w:t>
      </w:r>
      <w:r w:rsidR="005765B8" w:rsidRPr="00B15FC8">
        <w:rPr>
          <w:rFonts w:ascii="Verdana" w:hAnsi="Verdana"/>
          <w:color w:val="231F20"/>
        </w:rPr>
        <w:t xml:space="preserve">  </w:t>
      </w:r>
      <w:r w:rsidRPr="00B15FC8">
        <w:rPr>
          <w:rFonts w:ascii="Verdana" w:hAnsi="Verdana"/>
          <w:color w:val="231F20"/>
        </w:rPr>
        <w:t>they</w:t>
      </w:r>
      <w:r w:rsidR="005765B8" w:rsidRPr="00B15FC8">
        <w:rPr>
          <w:rFonts w:ascii="Verdana" w:hAnsi="Verdana"/>
          <w:color w:val="231F20"/>
        </w:rPr>
        <w:t xml:space="preserve">  </w:t>
      </w:r>
      <w:r w:rsidRPr="00B15FC8">
        <w:rPr>
          <w:rFonts w:ascii="Verdana" w:hAnsi="Verdana"/>
          <w:color w:val="231F20"/>
        </w:rPr>
        <w:t>are</w:t>
      </w:r>
      <w:r w:rsidR="005765B8" w:rsidRPr="00B15FC8">
        <w:rPr>
          <w:rFonts w:ascii="Verdana" w:hAnsi="Verdana"/>
          <w:color w:val="231F20"/>
        </w:rPr>
        <w:t xml:space="preserve">  </w:t>
      </w:r>
      <w:r w:rsidRPr="00B15FC8">
        <w:rPr>
          <w:rFonts w:ascii="Verdana" w:hAnsi="Verdana"/>
          <w:color w:val="231F20"/>
        </w:rPr>
        <w:t>accompanied</w:t>
      </w:r>
      <w:r w:rsidR="005765B8" w:rsidRPr="00B15FC8">
        <w:rPr>
          <w:rFonts w:ascii="Verdana" w:hAnsi="Verdana"/>
          <w:color w:val="231F20"/>
        </w:rPr>
        <w:t xml:space="preserve">  </w:t>
      </w:r>
      <w:r w:rsidRPr="00B15FC8">
        <w:rPr>
          <w:rFonts w:ascii="Verdana" w:hAnsi="Verdana"/>
          <w:color w:val="231F20"/>
        </w:rPr>
        <w:t>by</w:t>
      </w:r>
      <w:r w:rsidR="005765B8" w:rsidRPr="00B15FC8">
        <w:rPr>
          <w:rFonts w:ascii="Verdana" w:hAnsi="Verdana"/>
          <w:color w:val="231F20"/>
        </w:rPr>
        <w:t xml:space="preserve">  </w:t>
      </w:r>
      <w:r w:rsidRPr="00B15FC8">
        <w:rPr>
          <w:rFonts w:ascii="Verdana" w:hAnsi="Verdana"/>
          <w:color w:val="231F20"/>
        </w:rPr>
        <w:t>an</w:t>
      </w:r>
      <w:r w:rsidR="005765B8" w:rsidRPr="00B15FC8">
        <w:rPr>
          <w:rFonts w:ascii="Verdana" w:hAnsi="Verdana"/>
          <w:color w:val="231F20"/>
        </w:rPr>
        <w:t xml:space="preserve">  </w:t>
      </w:r>
      <w:r w:rsidRPr="00B15FC8">
        <w:rPr>
          <w:rFonts w:ascii="Verdana" w:hAnsi="Verdana"/>
          <w:color w:val="231F20"/>
        </w:rPr>
        <w:t>accurate</w:t>
      </w:r>
      <w:r w:rsidR="005765B8" w:rsidRPr="00B15FC8">
        <w:rPr>
          <w:rFonts w:ascii="Verdana" w:hAnsi="Verdana"/>
          <w:color w:val="231F20"/>
        </w:rPr>
        <w:t xml:space="preserve">  </w:t>
      </w:r>
      <w:r w:rsidRPr="00B15FC8">
        <w:rPr>
          <w:rFonts w:ascii="Verdana" w:hAnsi="Verdana"/>
          <w:color w:val="231F20"/>
        </w:rPr>
        <w:t>and</w:t>
      </w:r>
      <w:r w:rsidR="005765B8" w:rsidRPr="00B15FC8">
        <w:rPr>
          <w:rFonts w:ascii="Verdana" w:hAnsi="Verdana"/>
          <w:color w:val="231F20"/>
        </w:rPr>
        <w:t xml:space="preserve">  </w:t>
      </w:r>
      <w:r w:rsidRPr="00B15FC8">
        <w:rPr>
          <w:rFonts w:ascii="Verdana" w:hAnsi="Verdana"/>
          <w:color w:val="231F20"/>
        </w:rPr>
        <w:t>certiﬁed</w:t>
      </w:r>
      <w:r w:rsidR="005765B8" w:rsidRPr="00B15FC8">
        <w:rPr>
          <w:rFonts w:ascii="Verdana" w:hAnsi="Verdana"/>
          <w:color w:val="231F20"/>
        </w:rPr>
        <w:t xml:space="preserve">  </w:t>
      </w:r>
      <w:r w:rsidRPr="00B15FC8">
        <w:rPr>
          <w:rFonts w:ascii="Verdana" w:hAnsi="Verdana"/>
          <w:color w:val="231F20"/>
        </w:rPr>
        <w:t>translation</w:t>
      </w:r>
      <w:r w:rsidR="005765B8" w:rsidRPr="00B15FC8">
        <w:rPr>
          <w:rFonts w:ascii="Verdana" w:hAnsi="Verdana"/>
          <w:color w:val="231F20"/>
        </w:rPr>
        <w:t xml:space="preserve">  </w:t>
      </w:r>
      <w:r w:rsidRPr="00B15FC8">
        <w:rPr>
          <w:rFonts w:ascii="Verdana" w:hAnsi="Verdana"/>
          <w:color w:val="231F20"/>
        </w:rPr>
        <w:t>of</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relevant</w:t>
      </w:r>
      <w:r w:rsidR="005765B8" w:rsidRPr="00B15FC8">
        <w:rPr>
          <w:rFonts w:ascii="Verdana" w:hAnsi="Verdana"/>
          <w:color w:val="231F20"/>
        </w:rPr>
        <w:t xml:space="preserve">  </w:t>
      </w:r>
      <w:r w:rsidRPr="00B15FC8">
        <w:rPr>
          <w:rFonts w:ascii="Verdana" w:hAnsi="Verdana"/>
          <w:color w:val="231F20"/>
        </w:rPr>
        <w:t>passages</w:t>
      </w:r>
      <w:r w:rsidR="005765B8" w:rsidRPr="00B15FC8">
        <w:rPr>
          <w:rFonts w:ascii="Verdana" w:hAnsi="Verdana"/>
          <w:color w:val="231F20"/>
        </w:rPr>
        <w:t xml:space="preserve">  </w:t>
      </w:r>
      <w:r w:rsidRPr="00B15FC8">
        <w:rPr>
          <w:rFonts w:ascii="Verdana" w:hAnsi="Verdana"/>
          <w:color w:val="231F20"/>
        </w:rPr>
        <w:t>in</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b/>
          <w:color w:val="231F20"/>
        </w:rPr>
        <w:t>English</w:t>
      </w:r>
      <w:r w:rsidR="005765B8" w:rsidRPr="00B15FC8">
        <w:rPr>
          <w:rFonts w:ascii="Verdana" w:hAnsi="Verdana"/>
          <w:b/>
          <w:color w:val="231F20"/>
        </w:rPr>
        <w:t xml:space="preserve">  </w:t>
      </w:r>
      <w:r w:rsidRPr="00B15FC8">
        <w:rPr>
          <w:rFonts w:ascii="Verdana" w:hAnsi="Verdana"/>
          <w:b/>
          <w:color w:val="231F20"/>
        </w:rPr>
        <w:t>Language,</w:t>
      </w:r>
      <w:r w:rsidR="005765B8" w:rsidRPr="00B15FC8">
        <w:rPr>
          <w:rFonts w:ascii="Verdana" w:hAnsi="Verdana"/>
          <w:b/>
          <w:color w:val="231F20"/>
        </w:rPr>
        <w:t xml:space="preserve">  </w:t>
      </w:r>
      <w:r w:rsidRPr="00B15FC8">
        <w:rPr>
          <w:rFonts w:ascii="Verdana" w:hAnsi="Verdana"/>
          <w:color w:val="231F20"/>
        </w:rPr>
        <w:t>in</w:t>
      </w:r>
      <w:r w:rsidR="005765B8" w:rsidRPr="00B15FC8">
        <w:rPr>
          <w:rFonts w:ascii="Verdana" w:hAnsi="Verdana"/>
          <w:color w:val="231F20"/>
        </w:rPr>
        <w:t xml:space="preserve">  </w:t>
      </w:r>
      <w:r w:rsidRPr="00B15FC8">
        <w:rPr>
          <w:rFonts w:ascii="Verdana" w:hAnsi="Verdana"/>
          <w:color w:val="231F20"/>
        </w:rPr>
        <w:t>which</w:t>
      </w:r>
      <w:r w:rsidR="005765B8" w:rsidRPr="00B15FC8">
        <w:rPr>
          <w:rFonts w:ascii="Verdana" w:hAnsi="Verdana"/>
          <w:color w:val="231F20"/>
        </w:rPr>
        <w:t xml:space="preserve">  </w:t>
      </w:r>
      <w:r w:rsidRPr="00B15FC8">
        <w:rPr>
          <w:rFonts w:ascii="Verdana" w:hAnsi="Verdana"/>
          <w:color w:val="231F20"/>
        </w:rPr>
        <w:t>case,</w:t>
      </w:r>
      <w:r w:rsidR="005765B8" w:rsidRPr="00B15FC8">
        <w:rPr>
          <w:rFonts w:ascii="Verdana" w:hAnsi="Verdana"/>
          <w:color w:val="231F20"/>
        </w:rPr>
        <w:t xml:space="preserve">  </w:t>
      </w:r>
      <w:r w:rsidRPr="00B15FC8">
        <w:rPr>
          <w:rFonts w:ascii="Verdana" w:hAnsi="Verdana"/>
          <w:color w:val="231F20"/>
        </w:rPr>
        <w:t>for</w:t>
      </w:r>
      <w:r w:rsidR="005765B8" w:rsidRPr="00B15FC8">
        <w:rPr>
          <w:rFonts w:ascii="Verdana" w:hAnsi="Verdana"/>
          <w:color w:val="231F20"/>
        </w:rPr>
        <w:t xml:space="preserve">  </w:t>
      </w:r>
      <w:r w:rsidRPr="00B15FC8">
        <w:rPr>
          <w:rFonts w:ascii="Verdana" w:hAnsi="Verdana"/>
          <w:color w:val="231F20"/>
        </w:rPr>
        <w:t>purposes</w:t>
      </w:r>
      <w:r w:rsidR="005765B8" w:rsidRPr="00B15FC8">
        <w:rPr>
          <w:rFonts w:ascii="Verdana" w:hAnsi="Verdana"/>
          <w:color w:val="231F20"/>
        </w:rPr>
        <w:t xml:space="preserve">  </w:t>
      </w:r>
      <w:r w:rsidRPr="00B15FC8">
        <w:rPr>
          <w:rFonts w:ascii="Verdana" w:hAnsi="Verdana"/>
          <w:color w:val="231F20"/>
        </w:rPr>
        <w:t>of</w:t>
      </w:r>
      <w:r w:rsidR="005765B8" w:rsidRPr="00B15FC8">
        <w:rPr>
          <w:rFonts w:ascii="Verdana" w:hAnsi="Verdana"/>
          <w:color w:val="231F20"/>
        </w:rPr>
        <w:t xml:space="preserve">  </w:t>
      </w:r>
      <w:r w:rsidRPr="00B15FC8">
        <w:rPr>
          <w:rFonts w:ascii="Verdana" w:hAnsi="Verdana"/>
          <w:color w:val="231F20"/>
        </w:rPr>
        <w:t>interpretation</w:t>
      </w:r>
      <w:r w:rsidR="005765B8" w:rsidRPr="00B15FC8">
        <w:rPr>
          <w:rFonts w:ascii="Verdana" w:hAnsi="Verdana"/>
          <w:color w:val="231F20"/>
        </w:rPr>
        <w:t xml:space="preserve">  </w:t>
      </w:r>
      <w:r w:rsidRPr="00B15FC8">
        <w:rPr>
          <w:rFonts w:ascii="Verdana" w:hAnsi="Verdana"/>
          <w:color w:val="231F20"/>
        </w:rPr>
        <w:t>of</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Contract,</w:t>
      </w:r>
      <w:r w:rsidR="005765B8" w:rsidRPr="00B15FC8">
        <w:rPr>
          <w:rFonts w:ascii="Verdana" w:hAnsi="Verdana"/>
          <w:color w:val="231F20"/>
        </w:rPr>
        <w:t xml:space="preserve">  </w:t>
      </w:r>
      <w:r w:rsidRPr="00B15FC8">
        <w:rPr>
          <w:rFonts w:ascii="Verdana" w:hAnsi="Verdana"/>
          <w:color w:val="231F20"/>
        </w:rPr>
        <w:t>the</w:t>
      </w:r>
      <w:r w:rsidR="005765B8" w:rsidRPr="00B15FC8">
        <w:rPr>
          <w:rFonts w:ascii="Verdana" w:hAnsi="Verdana"/>
          <w:color w:val="231F20"/>
        </w:rPr>
        <w:t xml:space="preserve">  </w:t>
      </w:r>
      <w:r w:rsidRPr="00B15FC8">
        <w:rPr>
          <w:rFonts w:ascii="Verdana" w:hAnsi="Verdana"/>
          <w:color w:val="231F20"/>
        </w:rPr>
        <w:t>English</w:t>
      </w:r>
      <w:r w:rsidR="005765B8" w:rsidRPr="00B15FC8">
        <w:rPr>
          <w:rFonts w:ascii="Verdana" w:hAnsi="Verdana"/>
          <w:color w:val="231F20"/>
        </w:rPr>
        <w:t xml:space="preserve">  </w:t>
      </w:r>
      <w:r w:rsidRPr="00B15FC8">
        <w:rPr>
          <w:rFonts w:ascii="Verdana" w:hAnsi="Verdana"/>
          <w:color w:val="231F20"/>
        </w:rPr>
        <w:t>language</w:t>
      </w:r>
      <w:r w:rsidR="005765B8" w:rsidRPr="00B15FC8">
        <w:rPr>
          <w:rFonts w:ascii="Verdana" w:hAnsi="Verdana"/>
          <w:color w:val="231F20"/>
        </w:rPr>
        <w:t xml:space="preserve">  </w:t>
      </w:r>
      <w:r w:rsidRPr="00B15FC8">
        <w:rPr>
          <w:rFonts w:ascii="Verdana" w:hAnsi="Verdana"/>
          <w:color w:val="231F20"/>
        </w:rPr>
        <w:t>is</w:t>
      </w:r>
      <w:r w:rsidR="005765B8" w:rsidRPr="00B15FC8">
        <w:rPr>
          <w:rFonts w:ascii="Verdana" w:hAnsi="Verdana"/>
          <w:color w:val="231F20"/>
        </w:rPr>
        <w:t xml:space="preserve">  </w:t>
      </w:r>
      <w:r w:rsidRPr="00B15FC8">
        <w:rPr>
          <w:rFonts w:ascii="Verdana" w:hAnsi="Verdana"/>
          <w:color w:val="231F20"/>
        </w:rPr>
        <w:t>translation</w:t>
      </w:r>
      <w:r w:rsidR="005765B8" w:rsidRPr="00B15FC8">
        <w:rPr>
          <w:rFonts w:ascii="Verdana" w:hAnsi="Verdana"/>
          <w:color w:val="231F20"/>
        </w:rPr>
        <w:t xml:space="preserve">  </w:t>
      </w:r>
      <w:r w:rsidRPr="00B15FC8">
        <w:rPr>
          <w:rFonts w:ascii="Verdana" w:hAnsi="Verdana"/>
          <w:color w:val="231F20"/>
        </w:rPr>
        <w:t>shall</w:t>
      </w:r>
      <w:r w:rsidR="005765B8" w:rsidRPr="00B15FC8">
        <w:rPr>
          <w:rFonts w:ascii="Verdana" w:hAnsi="Verdana"/>
          <w:color w:val="231F20"/>
        </w:rPr>
        <w:t xml:space="preserve">  </w:t>
      </w:r>
      <w:r w:rsidRPr="00B15FC8">
        <w:rPr>
          <w:rFonts w:ascii="Verdana" w:hAnsi="Verdana"/>
          <w:color w:val="231F20"/>
        </w:rPr>
        <w:t>govern.</w:t>
      </w:r>
    </w:p>
    <w:p w14:paraId="113E0EA9" w14:textId="3B45E759" w:rsidR="0021200B" w:rsidRPr="000A2AC4" w:rsidRDefault="0051184E" w:rsidP="00C6798D">
      <w:pPr>
        <w:pStyle w:val="ListParagraph"/>
        <w:numPr>
          <w:ilvl w:val="1"/>
          <w:numId w:val="95"/>
        </w:numPr>
        <w:tabs>
          <w:tab w:val="left" w:pos="851"/>
        </w:tabs>
        <w:spacing w:before="242" w:line="230" w:lineRule="auto"/>
        <w:ind w:right="122" w:hanging="543"/>
        <w:jc w:val="both"/>
        <w:rPr>
          <w:rFonts w:ascii="Verdana" w:hAnsi="Verdana"/>
        </w:rPr>
      </w:pPr>
      <w:r w:rsidRPr="000A2AC4">
        <w:rPr>
          <w:rFonts w:ascii="Verdana" w:hAnsi="Verdana"/>
          <w:color w:val="231F20"/>
        </w:rPr>
        <w:t>The Supplier</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bear</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costs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translation</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governing</w:t>
      </w:r>
      <w:r w:rsidR="005765B8" w:rsidRPr="000A2AC4">
        <w:rPr>
          <w:rFonts w:ascii="Verdana" w:hAnsi="Verdana"/>
          <w:color w:val="231F20"/>
        </w:rPr>
        <w:t xml:space="preserve">  </w:t>
      </w:r>
      <w:r w:rsidR="00022DB4" w:rsidRPr="000A2AC4">
        <w:rPr>
          <w:rFonts w:ascii="Verdana" w:hAnsi="Verdana"/>
          <w:color w:val="231F20"/>
        </w:rPr>
        <w:t>language</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risks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accuracy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translation,</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documents</w:t>
      </w:r>
      <w:r w:rsidR="005765B8" w:rsidRPr="000A2AC4">
        <w:rPr>
          <w:rFonts w:ascii="Verdana" w:hAnsi="Verdana"/>
          <w:color w:val="231F20"/>
        </w:rPr>
        <w:t xml:space="preserve">  </w:t>
      </w:r>
      <w:r w:rsidR="00022DB4" w:rsidRPr="000A2AC4">
        <w:rPr>
          <w:rFonts w:ascii="Verdana" w:hAnsi="Verdana"/>
          <w:color w:val="231F20"/>
        </w:rPr>
        <w:t>provided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p>
    <w:p w14:paraId="14C53659" w14:textId="4B14FF09"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Joint Venture, Consortium or</w:t>
      </w:r>
      <w:r w:rsidR="00BB2A9D" w:rsidRPr="000A2AC4">
        <w:rPr>
          <w:rFonts w:ascii="Verdana" w:hAnsi="Verdana"/>
          <w:color w:val="231F20"/>
        </w:rPr>
        <w:t xml:space="preserve"> </w:t>
      </w:r>
      <w:r w:rsidR="00022DB4" w:rsidRPr="000A2AC4">
        <w:rPr>
          <w:rFonts w:ascii="Verdana" w:hAnsi="Verdana"/>
          <w:color w:val="231F20"/>
        </w:rPr>
        <w:t>Association</w:t>
      </w:r>
    </w:p>
    <w:p w14:paraId="6CC2BCB6" w14:textId="49ABCB42" w:rsidR="0021200B" w:rsidRPr="00CC5205" w:rsidRDefault="00022DB4" w:rsidP="00C6798D">
      <w:pPr>
        <w:pStyle w:val="ListParagraph"/>
        <w:numPr>
          <w:ilvl w:val="1"/>
          <w:numId w:val="96"/>
        </w:numPr>
        <w:tabs>
          <w:tab w:val="left" w:pos="851"/>
        </w:tabs>
        <w:spacing w:before="242" w:line="230" w:lineRule="auto"/>
        <w:ind w:right="264" w:hanging="543"/>
        <w:jc w:val="both"/>
        <w:rPr>
          <w:rFonts w:ascii="Verdana" w:hAnsi="Verdana"/>
        </w:rPr>
      </w:pPr>
      <w:r w:rsidRPr="00CC5205">
        <w:rPr>
          <w:rFonts w:ascii="Verdana" w:hAnsi="Verdana"/>
          <w:color w:val="231F20"/>
        </w:rPr>
        <w:t>If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Supplier</w:t>
      </w:r>
      <w:r w:rsidR="005765B8" w:rsidRPr="00CC5205">
        <w:rPr>
          <w:rFonts w:ascii="Verdana" w:hAnsi="Verdana"/>
          <w:color w:val="231F20"/>
        </w:rPr>
        <w:t xml:space="preserve"> </w:t>
      </w:r>
      <w:r w:rsidRPr="00CC5205">
        <w:rPr>
          <w:rFonts w:ascii="Verdana" w:hAnsi="Verdana"/>
          <w:color w:val="231F20"/>
        </w:rPr>
        <w:t>is</w:t>
      </w:r>
      <w:r w:rsidR="005765B8" w:rsidRPr="00CC5205">
        <w:rPr>
          <w:rFonts w:ascii="Verdana" w:hAnsi="Verdana"/>
          <w:color w:val="231F20"/>
        </w:rPr>
        <w:t xml:space="preserve">  </w:t>
      </w:r>
      <w:r w:rsidRPr="00CC5205">
        <w:rPr>
          <w:rFonts w:ascii="Verdana" w:hAnsi="Verdana"/>
          <w:color w:val="231F20"/>
        </w:rPr>
        <w:t>a</w:t>
      </w:r>
      <w:r w:rsidR="005765B8" w:rsidRPr="00CC5205">
        <w:rPr>
          <w:rFonts w:ascii="Verdana" w:hAnsi="Verdana"/>
          <w:color w:val="231F20"/>
        </w:rPr>
        <w:t xml:space="preserve">  </w:t>
      </w:r>
      <w:r w:rsidRPr="00CC5205">
        <w:rPr>
          <w:rFonts w:ascii="Verdana" w:hAnsi="Verdana"/>
          <w:color w:val="231F20"/>
        </w:rPr>
        <w:t>joint</w:t>
      </w:r>
      <w:r w:rsidR="005765B8" w:rsidRPr="00CC5205">
        <w:rPr>
          <w:rFonts w:ascii="Verdana" w:hAnsi="Verdana"/>
          <w:color w:val="231F20"/>
        </w:rPr>
        <w:t xml:space="preserve">  </w:t>
      </w:r>
      <w:r w:rsidRPr="00CC5205">
        <w:rPr>
          <w:rFonts w:ascii="Verdana" w:hAnsi="Verdana"/>
          <w:color w:val="231F20"/>
        </w:rPr>
        <w:t>venture,</w:t>
      </w:r>
      <w:r w:rsidR="005765B8" w:rsidRPr="00CC5205">
        <w:rPr>
          <w:rFonts w:ascii="Verdana" w:hAnsi="Verdana"/>
          <w:color w:val="231F20"/>
        </w:rPr>
        <w:t xml:space="preserve">  </w:t>
      </w:r>
      <w:r w:rsidRPr="00CC5205">
        <w:rPr>
          <w:rFonts w:ascii="Verdana" w:hAnsi="Verdana"/>
          <w:color w:val="231F20"/>
        </w:rPr>
        <w:t>consortium,</w:t>
      </w:r>
      <w:r w:rsidR="005765B8" w:rsidRPr="00CC5205">
        <w:rPr>
          <w:rFonts w:ascii="Verdana" w:hAnsi="Verdana"/>
          <w:color w:val="231F20"/>
        </w:rPr>
        <w:t xml:space="preserve">  </w:t>
      </w:r>
      <w:r w:rsidRPr="00CC5205">
        <w:rPr>
          <w:rFonts w:ascii="Verdana" w:hAnsi="Verdana"/>
          <w:color w:val="231F20"/>
        </w:rPr>
        <w:t>or</w:t>
      </w:r>
      <w:r w:rsidR="005765B8" w:rsidRPr="00CC5205">
        <w:rPr>
          <w:rFonts w:ascii="Verdana" w:hAnsi="Verdana"/>
          <w:color w:val="231F20"/>
        </w:rPr>
        <w:t xml:space="preserve">  </w:t>
      </w:r>
      <w:r w:rsidRPr="00CC5205">
        <w:rPr>
          <w:rFonts w:ascii="Verdana" w:hAnsi="Verdana"/>
          <w:color w:val="231F20"/>
        </w:rPr>
        <w:t>association,</w:t>
      </w:r>
      <w:r w:rsidR="005765B8" w:rsidRPr="00CC5205">
        <w:rPr>
          <w:rFonts w:ascii="Verdana" w:hAnsi="Verdana"/>
          <w:color w:val="231F20"/>
        </w:rPr>
        <w:t xml:space="preserve">  </w:t>
      </w:r>
      <w:r w:rsidRPr="00CC5205">
        <w:rPr>
          <w:rFonts w:ascii="Verdana" w:hAnsi="Verdana"/>
          <w:color w:val="231F20"/>
        </w:rPr>
        <w:t>all</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parties</w:t>
      </w:r>
      <w:r w:rsidR="005765B8" w:rsidRPr="00CC5205">
        <w:rPr>
          <w:rFonts w:ascii="Verdana" w:hAnsi="Verdana"/>
          <w:color w:val="231F20"/>
        </w:rPr>
        <w:t xml:space="preserve">  </w:t>
      </w:r>
      <w:r w:rsidRPr="00CC5205">
        <w:rPr>
          <w:rFonts w:ascii="Verdana" w:hAnsi="Verdana"/>
          <w:color w:val="231F20"/>
        </w:rPr>
        <w:t>shall</w:t>
      </w:r>
      <w:r w:rsidR="005765B8" w:rsidRPr="00CC5205">
        <w:rPr>
          <w:rFonts w:ascii="Verdana" w:hAnsi="Verdana"/>
          <w:color w:val="231F20"/>
        </w:rPr>
        <w:t xml:space="preserve">  </w:t>
      </w:r>
      <w:r w:rsidRPr="00CC5205">
        <w:rPr>
          <w:rFonts w:ascii="Verdana" w:hAnsi="Verdana"/>
          <w:color w:val="231F20"/>
        </w:rPr>
        <w:t>be</w:t>
      </w:r>
      <w:r w:rsidR="005765B8" w:rsidRPr="00CC5205">
        <w:rPr>
          <w:rFonts w:ascii="Verdana" w:hAnsi="Verdana"/>
          <w:color w:val="231F20"/>
        </w:rPr>
        <w:t xml:space="preserve">  </w:t>
      </w:r>
      <w:r w:rsidRPr="00CC5205">
        <w:rPr>
          <w:rFonts w:ascii="Verdana" w:hAnsi="Verdana"/>
          <w:color w:val="231F20"/>
        </w:rPr>
        <w:t>jointly</w:t>
      </w:r>
      <w:r w:rsidR="005765B8" w:rsidRPr="00CC5205">
        <w:rPr>
          <w:rFonts w:ascii="Verdana" w:hAnsi="Verdana"/>
          <w:color w:val="231F20"/>
        </w:rPr>
        <w:t xml:space="preserve">  </w:t>
      </w:r>
      <w:r w:rsidRPr="00CC5205">
        <w:rPr>
          <w:rFonts w:ascii="Verdana" w:hAnsi="Verdana"/>
          <w:color w:val="231F20"/>
        </w:rPr>
        <w:t>and</w:t>
      </w:r>
      <w:r w:rsidR="005765B8" w:rsidRPr="00CC5205">
        <w:rPr>
          <w:rFonts w:ascii="Verdana" w:hAnsi="Verdana"/>
          <w:color w:val="231F20"/>
        </w:rPr>
        <w:t xml:space="preserve">  </w:t>
      </w:r>
      <w:r w:rsidRPr="00CC5205">
        <w:rPr>
          <w:rFonts w:ascii="Verdana" w:hAnsi="Verdana"/>
          <w:color w:val="231F20"/>
        </w:rPr>
        <w:t>severally</w:t>
      </w:r>
      <w:r w:rsidR="005765B8" w:rsidRPr="00CC5205">
        <w:rPr>
          <w:rFonts w:ascii="Verdana" w:hAnsi="Verdana"/>
          <w:color w:val="231F20"/>
        </w:rPr>
        <w:t xml:space="preserve">  </w:t>
      </w:r>
      <w:r w:rsidRPr="00CC5205">
        <w:rPr>
          <w:rFonts w:ascii="Verdana" w:hAnsi="Verdana"/>
          <w:color w:val="231F20"/>
        </w:rPr>
        <w:t>liable</w:t>
      </w:r>
      <w:r w:rsidR="005765B8" w:rsidRPr="00CC5205">
        <w:rPr>
          <w:rFonts w:ascii="Verdana" w:hAnsi="Verdana"/>
          <w:color w:val="231F20"/>
        </w:rPr>
        <w:t xml:space="preserve">  </w:t>
      </w:r>
      <w:r w:rsidRPr="00CC5205">
        <w:rPr>
          <w:rFonts w:ascii="Verdana" w:hAnsi="Verdana"/>
          <w:color w:val="231F20"/>
        </w:rPr>
        <w:t>to</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Procuring</w:t>
      </w:r>
      <w:r w:rsidR="005765B8" w:rsidRPr="00CC5205">
        <w:rPr>
          <w:rFonts w:ascii="Verdana" w:hAnsi="Verdana"/>
          <w:color w:val="231F20"/>
        </w:rPr>
        <w:t xml:space="preserve">  </w:t>
      </w:r>
      <w:r w:rsidRPr="00CC5205">
        <w:rPr>
          <w:rFonts w:ascii="Verdana" w:hAnsi="Verdana"/>
          <w:color w:val="231F20"/>
        </w:rPr>
        <w:t>Entity</w:t>
      </w:r>
      <w:r w:rsidR="005765B8" w:rsidRPr="00CC5205">
        <w:rPr>
          <w:rFonts w:ascii="Verdana" w:hAnsi="Verdana"/>
          <w:color w:val="231F20"/>
        </w:rPr>
        <w:t xml:space="preserve">  </w:t>
      </w:r>
      <w:r w:rsidRPr="00CC5205">
        <w:rPr>
          <w:rFonts w:ascii="Verdana" w:hAnsi="Verdana"/>
          <w:color w:val="231F20"/>
        </w:rPr>
        <w:t>for</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fulﬁlment</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provisions</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Contract</w:t>
      </w:r>
      <w:r w:rsidR="005765B8" w:rsidRPr="00CC5205">
        <w:rPr>
          <w:rFonts w:ascii="Verdana" w:hAnsi="Verdana"/>
          <w:color w:val="231F20"/>
        </w:rPr>
        <w:t xml:space="preserve">  </w:t>
      </w:r>
      <w:r w:rsidRPr="00CC5205">
        <w:rPr>
          <w:rFonts w:ascii="Verdana" w:hAnsi="Verdana"/>
          <w:color w:val="231F20"/>
        </w:rPr>
        <w:t>and</w:t>
      </w:r>
      <w:r w:rsidR="005765B8" w:rsidRPr="00CC5205">
        <w:rPr>
          <w:rFonts w:ascii="Verdana" w:hAnsi="Verdana"/>
          <w:color w:val="231F20"/>
        </w:rPr>
        <w:t xml:space="preserve">  </w:t>
      </w:r>
      <w:r w:rsidRPr="00CC5205">
        <w:rPr>
          <w:rFonts w:ascii="Verdana" w:hAnsi="Verdana"/>
          <w:color w:val="231F20"/>
        </w:rPr>
        <w:t>shall</w:t>
      </w:r>
      <w:r w:rsidR="005765B8" w:rsidRPr="00CC5205">
        <w:rPr>
          <w:rFonts w:ascii="Verdana" w:hAnsi="Verdana"/>
          <w:color w:val="231F20"/>
        </w:rPr>
        <w:t xml:space="preserve">  </w:t>
      </w:r>
      <w:r w:rsidRPr="00CC5205">
        <w:rPr>
          <w:rFonts w:ascii="Verdana" w:hAnsi="Verdana"/>
          <w:color w:val="231F20"/>
        </w:rPr>
        <w:t>designate</w:t>
      </w:r>
      <w:r w:rsidR="005765B8" w:rsidRPr="00CC5205">
        <w:rPr>
          <w:rFonts w:ascii="Verdana" w:hAnsi="Verdana"/>
          <w:color w:val="231F20"/>
        </w:rPr>
        <w:t xml:space="preserve">  </w:t>
      </w:r>
      <w:r w:rsidRPr="00CC5205">
        <w:rPr>
          <w:rFonts w:ascii="Verdana" w:hAnsi="Verdana"/>
          <w:color w:val="231F20"/>
        </w:rPr>
        <w:t>one</w:t>
      </w:r>
      <w:r w:rsidR="005765B8" w:rsidRPr="00CC5205">
        <w:rPr>
          <w:rFonts w:ascii="Verdana" w:hAnsi="Verdana"/>
          <w:color w:val="231F20"/>
        </w:rPr>
        <w:t xml:space="preserve">  </w:t>
      </w:r>
      <w:r w:rsidRPr="00CC5205">
        <w:rPr>
          <w:rFonts w:ascii="Verdana" w:hAnsi="Verdana"/>
          <w:color w:val="231F20"/>
        </w:rPr>
        <w:t>member</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joint</w:t>
      </w:r>
      <w:r w:rsidR="005765B8" w:rsidRPr="00CC5205">
        <w:rPr>
          <w:rFonts w:ascii="Verdana" w:hAnsi="Verdana"/>
          <w:color w:val="231F20"/>
        </w:rPr>
        <w:t xml:space="preserve">  </w:t>
      </w:r>
      <w:r w:rsidRPr="00CC5205">
        <w:rPr>
          <w:rFonts w:ascii="Verdana" w:hAnsi="Verdana"/>
          <w:color w:val="231F20"/>
        </w:rPr>
        <w:t>venture,</w:t>
      </w:r>
      <w:r w:rsidR="005765B8" w:rsidRPr="00CC5205">
        <w:rPr>
          <w:rFonts w:ascii="Verdana" w:hAnsi="Verdana"/>
          <w:color w:val="231F20"/>
        </w:rPr>
        <w:t xml:space="preserve">  </w:t>
      </w:r>
      <w:r w:rsidRPr="00CC5205">
        <w:rPr>
          <w:rFonts w:ascii="Verdana" w:hAnsi="Verdana"/>
          <w:color w:val="231F20"/>
        </w:rPr>
        <w:t>consortium,</w:t>
      </w:r>
      <w:r w:rsidR="005765B8" w:rsidRPr="00CC5205">
        <w:rPr>
          <w:rFonts w:ascii="Verdana" w:hAnsi="Verdana"/>
          <w:color w:val="231F20"/>
        </w:rPr>
        <w:t xml:space="preserve">  </w:t>
      </w:r>
      <w:r w:rsidRPr="00CC5205">
        <w:rPr>
          <w:rFonts w:ascii="Verdana" w:hAnsi="Verdana"/>
          <w:color w:val="231F20"/>
        </w:rPr>
        <w:t>or</w:t>
      </w:r>
      <w:r w:rsidR="005765B8" w:rsidRPr="00CC5205">
        <w:rPr>
          <w:rFonts w:ascii="Verdana" w:hAnsi="Verdana"/>
          <w:color w:val="231F20"/>
        </w:rPr>
        <w:t xml:space="preserve">  </w:t>
      </w:r>
      <w:r w:rsidRPr="00CC5205">
        <w:rPr>
          <w:rFonts w:ascii="Verdana" w:hAnsi="Verdana"/>
          <w:color w:val="231F20"/>
        </w:rPr>
        <w:t>association</w:t>
      </w:r>
      <w:r w:rsidR="005765B8" w:rsidRPr="00CC5205">
        <w:rPr>
          <w:rFonts w:ascii="Verdana" w:hAnsi="Verdana"/>
          <w:color w:val="231F20"/>
        </w:rPr>
        <w:t xml:space="preserve">  </w:t>
      </w:r>
      <w:r w:rsidRPr="00CC5205">
        <w:rPr>
          <w:rFonts w:ascii="Verdana" w:hAnsi="Verdana"/>
          <w:color w:val="231F20"/>
        </w:rPr>
        <w:t>to</w:t>
      </w:r>
      <w:r w:rsidR="005765B8" w:rsidRPr="00CC5205">
        <w:rPr>
          <w:rFonts w:ascii="Verdana" w:hAnsi="Verdana"/>
          <w:color w:val="231F20"/>
        </w:rPr>
        <w:t xml:space="preserve">  </w:t>
      </w:r>
      <w:r w:rsidRPr="00CC5205">
        <w:rPr>
          <w:rFonts w:ascii="Verdana" w:hAnsi="Verdana"/>
          <w:color w:val="231F20"/>
        </w:rPr>
        <w:t>act</w:t>
      </w:r>
      <w:r w:rsidR="005765B8" w:rsidRPr="00CC5205">
        <w:rPr>
          <w:rFonts w:ascii="Verdana" w:hAnsi="Verdana"/>
          <w:color w:val="231F20"/>
        </w:rPr>
        <w:t xml:space="preserve">  </w:t>
      </w:r>
      <w:r w:rsidRPr="00CC5205">
        <w:rPr>
          <w:rFonts w:ascii="Verdana" w:hAnsi="Verdana"/>
          <w:color w:val="231F20"/>
        </w:rPr>
        <w:t>as</w:t>
      </w:r>
      <w:r w:rsidR="005765B8" w:rsidRPr="00CC5205">
        <w:rPr>
          <w:rFonts w:ascii="Verdana" w:hAnsi="Verdana"/>
          <w:color w:val="231F20"/>
        </w:rPr>
        <w:t xml:space="preserve">  </w:t>
      </w:r>
      <w:r w:rsidRPr="00CC5205">
        <w:rPr>
          <w:rFonts w:ascii="Verdana" w:hAnsi="Verdana"/>
          <w:color w:val="231F20"/>
        </w:rPr>
        <w:t>a</w:t>
      </w:r>
      <w:r w:rsidR="005765B8" w:rsidRPr="00CC5205">
        <w:rPr>
          <w:rFonts w:ascii="Verdana" w:hAnsi="Verdana"/>
          <w:color w:val="231F20"/>
        </w:rPr>
        <w:t xml:space="preserve">  </w:t>
      </w:r>
      <w:r w:rsidRPr="00CC5205">
        <w:rPr>
          <w:rFonts w:ascii="Verdana" w:hAnsi="Verdana"/>
          <w:color w:val="231F20"/>
        </w:rPr>
        <w:t>leader</w:t>
      </w:r>
      <w:r w:rsidR="005765B8" w:rsidRPr="00CC5205">
        <w:rPr>
          <w:rFonts w:ascii="Verdana" w:hAnsi="Verdana"/>
          <w:color w:val="231F20"/>
        </w:rPr>
        <w:t xml:space="preserve">  </w:t>
      </w:r>
      <w:r w:rsidRPr="00CC5205">
        <w:rPr>
          <w:rFonts w:ascii="Verdana" w:hAnsi="Verdana"/>
          <w:color w:val="231F20"/>
        </w:rPr>
        <w:t>with</w:t>
      </w:r>
      <w:r w:rsidR="005765B8" w:rsidRPr="00CC5205">
        <w:rPr>
          <w:rFonts w:ascii="Verdana" w:hAnsi="Verdana"/>
          <w:color w:val="231F20"/>
        </w:rPr>
        <w:t xml:space="preserve">  </w:t>
      </w:r>
      <w:r w:rsidRPr="00CC5205">
        <w:rPr>
          <w:rFonts w:ascii="Verdana" w:hAnsi="Verdana"/>
          <w:color w:val="231F20"/>
        </w:rPr>
        <w:t>authority</w:t>
      </w:r>
      <w:r w:rsidR="005765B8" w:rsidRPr="00CC5205">
        <w:rPr>
          <w:rFonts w:ascii="Verdana" w:hAnsi="Verdana"/>
          <w:color w:val="231F20"/>
        </w:rPr>
        <w:t xml:space="preserve">  </w:t>
      </w:r>
      <w:r w:rsidRPr="00CC5205">
        <w:rPr>
          <w:rFonts w:ascii="Verdana" w:hAnsi="Verdana"/>
          <w:color w:val="231F20"/>
        </w:rPr>
        <w:t>to</w:t>
      </w:r>
      <w:r w:rsidR="005765B8" w:rsidRPr="00CC5205">
        <w:rPr>
          <w:rFonts w:ascii="Verdana" w:hAnsi="Verdana"/>
          <w:color w:val="231F20"/>
        </w:rPr>
        <w:t xml:space="preserve">  </w:t>
      </w:r>
      <w:r w:rsidRPr="00CC5205">
        <w:rPr>
          <w:rFonts w:ascii="Verdana" w:hAnsi="Verdana"/>
          <w:color w:val="231F20"/>
        </w:rPr>
        <w:t>bind</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joint</w:t>
      </w:r>
      <w:r w:rsidR="005765B8" w:rsidRPr="00CC5205">
        <w:rPr>
          <w:rFonts w:ascii="Verdana" w:hAnsi="Verdana"/>
          <w:color w:val="231F20"/>
        </w:rPr>
        <w:t xml:space="preserve">  </w:t>
      </w:r>
      <w:r w:rsidRPr="00CC5205">
        <w:rPr>
          <w:rFonts w:ascii="Verdana" w:hAnsi="Verdana"/>
          <w:color w:val="231F20"/>
        </w:rPr>
        <w:t>venture,</w:t>
      </w:r>
      <w:r w:rsidR="005765B8" w:rsidRPr="00CC5205">
        <w:rPr>
          <w:rFonts w:ascii="Verdana" w:hAnsi="Verdana"/>
          <w:color w:val="231F20"/>
        </w:rPr>
        <w:t xml:space="preserve">  </w:t>
      </w:r>
      <w:r w:rsidRPr="00CC5205">
        <w:rPr>
          <w:rFonts w:ascii="Verdana" w:hAnsi="Verdana"/>
          <w:color w:val="231F20"/>
        </w:rPr>
        <w:t>consortium,</w:t>
      </w:r>
      <w:r w:rsidR="005765B8" w:rsidRPr="00CC5205">
        <w:rPr>
          <w:rFonts w:ascii="Verdana" w:hAnsi="Verdana"/>
          <w:color w:val="231F20"/>
        </w:rPr>
        <w:t xml:space="preserve">  </w:t>
      </w:r>
      <w:r w:rsidRPr="00CC5205">
        <w:rPr>
          <w:rFonts w:ascii="Verdana" w:hAnsi="Verdana"/>
          <w:color w:val="231F20"/>
        </w:rPr>
        <w:t>or</w:t>
      </w:r>
      <w:r w:rsidR="005765B8" w:rsidRPr="00CC5205">
        <w:rPr>
          <w:rFonts w:ascii="Verdana" w:hAnsi="Verdana"/>
          <w:color w:val="231F20"/>
        </w:rPr>
        <w:t xml:space="preserve">  </w:t>
      </w:r>
      <w:r w:rsidRPr="00CC5205">
        <w:rPr>
          <w:rFonts w:ascii="Verdana" w:hAnsi="Verdana"/>
          <w:color w:val="231F20"/>
        </w:rPr>
        <w:t>association</w:t>
      </w:r>
      <w:proofErr w:type="gramStart"/>
      <w:r w:rsidRPr="00CC5205">
        <w:rPr>
          <w:rFonts w:ascii="Verdana" w:hAnsi="Verdana"/>
          <w:color w:val="231F20"/>
        </w:rPr>
        <w:t>.</w:t>
      </w:r>
      <w:r w:rsidR="005765B8" w:rsidRPr="00CC5205">
        <w:rPr>
          <w:rFonts w:ascii="Verdana" w:hAnsi="Verdana"/>
          <w:color w:val="231F20"/>
        </w:rPr>
        <w:t xml:space="preserve">  </w:t>
      </w:r>
      <w:proofErr w:type="gramEnd"/>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composition</w:t>
      </w:r>
      <w:r w:rsidR="005765B8" w:rsidRPr="00CC5205">
        <w:rPr>
          <w:rFonts w:ascii="Verdana" w:hAnsi="Verdana"/>
          <w:color w:val="231F20"/>
        </w:rPr>
        <w:t xml:space="preserve">  </w:t>
      </w:r>
      <w:r w:rsidRPr="00CC5205">
        <w:rPr>
          <w:rFonts w:ascii="Verdana" w:hAnsi="Verdana"/>
          <w:color w:val="231F20"/>
        </w:rPr>
        <w:t>or</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constitution</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joint</w:t>
      </w:r>
      <w:r w:rsidR="005765B8" w:rsidRPr="00CC5205">
        <w:rPr>
          <w:rFonts w:ascii="Verdana" w:hAnsi="Verdana"/>
          <w:color w:val="231F20"/>
        </w:rPr>
        <w:t xml:space="preserve">  </w:t>
      </w:r>
      <w:r w:rsidRPr="00CC5205">
        <w:rPr>
          <w:rFonts w:ascii="Verdana" w:hAnsi="Verdana"/>
          <w:color w:val="231F20"/>
        </w:rPr>
        <w:t>venture,</w:t>
      </w:r>
      <w:r w:rsidR="005765B8" w:rsidRPr="00CC5205">
        <w:rPr>
          <w:rFonts w:ascii="Verdana" w:hAnsi="Verdana"/>
          <w:color w:val="231F20"/>
        </w:rPr>
        <w:t xml:space="preserve">  </w:t>
      </w:r>
      <w:r w:rsidRPr="00CC5205">
        <w:rPr>
          <w:rFonts w:ascii="Verdana" w:hAnsi="Verdana"/>
          <w:color w:val="231F20"/>
        </w:rPr>
        <w:t>consortium,</w:t>
      </w:r>
      <w:r w:rsidR="005765B8" w:rsidRPr="00CC5205">
        <w:rPr>
          <w:rFonts w:ascii="Verdana" w:hAnsi="Verdana"/>
          <w:color w:val="231F20"/>
        </w:rPr>
        <w:t xml:space="preserve">  </w:t>
      </w:r>
      <w:r w:rsidRPr="00CC5205">
        <w:rPr>
          <w:rFonts w:ascii="Verdana" w:hAnsi="Verdana"/>
          <w:color w:val="231F20"/>
        </w:rPr>
        <w:t>or</w:t>
      </w:r>
      <w:r w:rsidR="005765B8" w:rsidRPr="00CC5205">
        <w:rPr>
          <w:rFonts w:ascii="Verdana" w:hAnsi="Verdana"/>
          <w:color w:val="231F20"/>
        </w:rPr>
        <w:t xml:space="preserve">  </w:t>
      </w:r>
      <w:r w:rsidRPr="00CC5205">
        <w:rPr>
          <w:rFonts w:ascii="Verdana" w:hAnsi="Verdana"/>
          <w:color w:val="231F20"/>
        </w:rPr>
        <w:t>association</w:t>
      </w:r>
      <w:r w:rsidR="005765B8" w:rsidRPr="00CC5205">
        <w:rPr>
          <w:rFonts w:ascii="Verdana" w:hAnsi="Verdana"/>
          <w:color w:val="231F20"/>
        </w:rPr>
        <w:t xml:space="preserve">  </w:t>
      </w:r>
      <w:r w:rsidRPr="00CC5205">
        <w:rPr>
          <w:rFonts w:ascii="Verdana" w:hAnsi="Verdana"/>
          <w:color w:val="231F20"/>
        </w:rPr>
        <w:t>shall</w:t>
      </w:r>
      <w:r w:rsidR="005765B8" w:rsidRPr="00CC5205">
        <w:rPr>
          <w:rFonts w:ascii="Verdana" w:hAnsi="Verdana"/>
          <w:color w:val="231F20"/>
        </w:rPr>
        <w:t xml:space="preserve">  </w:t>
      </w:r>
      <w:r w:rsidRPr="00CC5205">
        <w:rPr>
          <w:rFonts w:ascii="Verdana" w:hAnsi="Verdana"/>
          <w:color w:val="231F20"/>
        </w:rPr>
        <w:t>not</w:t>
      </w:r>
      <w:r w:rsidR="005765B8" w:rsidRPr="00CC5205">
        <w:rPr>
          <w:rFonts w:ascii="Verdana" w:hAnsi="Verdana"/>
          <w:color w:val="231F20"/>
        </w:rPr>
        <w:t xml:space="preserve">  </w:t>
      </w:r>
      <w:r w:rsidRPr="00CC5205">
        <w:rPr>
          <w:rFonts w:ascii="Verdana" w:hAnsi="Verdana"/>
          <w:color w:val="231F20"/>
        </w:rPr>
        <w:t>be</w:t>
      </w:r>
      <w:r w:rsidR="005765B8" w:rsidRPr="00CC5205">
        <w:rPr>
          <w:rFonts w:ascii="Verdana" w:hAnsi="Verdana"/>
          <w:color w:val="231F20"/>
        </w:rPr>
        <w:t xml:space="preserve">  </w:t>
      </w:r>
      <w:r w:rsidRPr="00CC5205">
        <w:rPr>
          <w:rFonts w:ascii="Verdana" w:hAnsi="Verdana"/>
          <w:color w:val="231F20"/>
        </w:rPr>
        <w:t>altered</w:t>
      </w:r>
      <w:r w:rsidR="005765B8" w:rsidRPr="00CC5205">
        <w:rPr>
          <w:rFonts w:ascii="Verdana" w:hAnsi="Verdana"/>
          <w:color w:val="231F20"/>
        </w:rPr>
        <w:t xml:space="preserve">  </w:t>
      </w:r>
      <w:r w:rsidRPr="00CC5205">
        <w:rPr>
          <w:rFonts w:ascii="Verdana" w:hAnsi="Verdana"/>
          <w:color w:val="231F20"/>
        </w:rPr>
        <w:t>without</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prior</w:t>
      </w:r>
      <w:r w:rsidR="005765B8" w:rsidRPr="00CC5205">
        <w:rPr>
          <w:rFonts w:ascii="Verdana" w:hAnsi="Verdana"/>
          <w:color w:val="231F20"/>
        </w:rPr>
        <w:t xml:space="preserve">  </w:t>
      </w:r>
      <w:r w:rsidRPr="00CC5205">
        <w:rPr>
          <w:rFonts w:ascii="Verdana" w:hAnsi="Verdana"/>
          <w:color w:val="231F20"/>
        </w:rPr>
        <w:t>written</w:t>
      </w:r>
      <w:r w:rsidR="005765B8" w:rsidRPr="00CC5205">
        <w:rPr>
          <w:rFonts w:ascii="Verdana" w:hAnsi="Verdana"/>
          <w:color w:val="231F20"/>
        </w:rPr>
        <w:t xml:space="preserve">  </w:t>
      </w:r>
      <w:r w:rsidRPr="00CC5205">
        <w:rPr>
          <w:rFonts w:ascii="Verdana" w:hAnsi="Verdana"/>
          <w:color w:val="231F20"/>
        </w:rPr>
        <w:t>consent</w:t>
      </w:r>
      <w:r w:rsidR="005765B8" w:rsidRPr="00CC5205">
        <w:rPr>
          <w:rFonts w:ascii="Verdana" w:hAnsi="Verdana"/>
          <w:color w:val="231F20"/>
        </w:rPr>
        <w:t xml:space="preserve">  </w:t>
      </w:r>
      <w:r w:rsidRPr="00CC5205">
        <w:rPr>
          <w:rFonts w:ascii="Verdana" w:hAnsi="Verdana"/>
          <w:color w:val="231F20"/>
        </w:rPr>
        <w:t>of</w:t>
      </w:r>
      <w:r w:rsidR="005765B8" w:rsidRPr="00CC5205">
        <w:rPr>
          <w:rFonts w:ascii="Verdana" w:hAnsi="Verdana"/>
          <w:color w:val="231F20"/>
        </w:rPr>
        <w:t xml:space="preserve">  </w:t>
      </w:r>
      <w:r w:rsidRPr="00CC5205">
        <w:rPr>
          <w:rFonts w:ascii="Verdana" w:hAnsi="Verdana"/>
          <w:color w:val="231F20"/>
        </w:rPr>
        <w:t>the</w:t>
      </w:r>
      <w:r w:rsidR="005765B8" w:rsidRPr="00CC5205">
        <w:rPr>
          <w:rFonts w:ascii="Verdana" w:hAnsi="Verdana"/>
          <w:color w:val="231F20"/>
        </w:rPr>
        <w:t xml:space="preserve">  </w:t>
      </w:r>
      <w:r w:rsidRPr="00CC5205">
        <w:rPr>
          <w:rFonts w:ascii="Verdana" w:hAnsi="Verdana"/>
          <w:color w:val="231F20"/>
        </w:rPr>
        <w:t>Procuring</w:t>
      </w:r>
      <w:r w:rsidR="005765B8" w:rsidRPr="00CC5205">
        <w:rPr>
          <w:rFonts w:ascii="Verdana" w:hAnsi="Verdana"/>
          <w:color w:val="231F20"/>
        </w:rPr>
        <w:t xml:space="preserve">  </w:t>
      </w:r>
      <w:r w:rsidRPr="00CC5205">
        <w:rPr>
          <w:rFonts w:ascii="Verdana" w:hAnsi="Verdana"/>
          <w:color w:val="231F20"/>
        </w:rPr>
        <w:t>Entity.</w:t>
      </w:r>
    </w:p>
    <w:p w14:paraId="05CE7DCB"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Eligibility</w:t>
      </w:r>
    </w:p>
    <w:p w14:paraId="5DBC88F8" w14:textId="41DF6385" w:rsidR="0021200B" w:rsidRPr="004C773A" w:rsidRDefault="00022DB4" w:rsidP="00C6798D">
      <w:pPr>
        <w:pStyle w:val="ListParagraph"/>
        <w:numPr>
          <w:ilvl w:val="1"/>
          <w:numId w:val="97"/>
        </w:numPr>
        <w:tabs>
          <w:tab w:val="left" w:pos="851"/>
        </w:tabs>
        <w:spacing w:before="242" w:line="230" w:lineRule="auto"/>
        <w:ind w:right="122" w:hanging="543"/>
        <w:jc w:val="both"/>
        <w:rPr>
          <w:rFonts w:ascii="Verdana" w:hAnsi="Verdana"/>
        </w:rPr>
      </w:pPr>
      <w:r w:rsidRPr="004C773A">
        <w:rPr>
          <w:rFonts w:ascii="Verdana" w:hAnsi="Verdana"/>
          <w:color w:val="231F20"/>
        </w:rPr>
        <w:t>The</w:t>
      </w:r>
      <w:r w:rsidR="005765B8" w:rsidRPr="004C773A">
        <w:rPr>
          <w:rFonts w:ascii="Verdana" w:hAnsi="Verdana"/>
          <w:color w:val="231F20"/>
        </w:rPr>
        <w:t xml:space="preserve">  </w:t>
      </w:r>
      <w:r w:rsidRPr="004C773A">
        <w:rPr>
          <w:rFonts w:ascii="Verdana" w:hAnsi="Verdana"/>
          <w:color w:val="231F20"/>
        </w:rPr>
        <w:t>Supplier</w:t>
      </w:r>
      <w:r w:rsidR="005765B8" w:rsidRPr="004C773A">
        <w:rPr>
          <w:rFonts w:ascii="Verdana" w:hAnsi="Verdana"/>
          <w:color w:val="231F20"/>
        </w:rPr>
        <w:t xml:space="preserve">  </w:t>
      </w:r>
      <w:r w:rsidRPr="004C773A">
        <w:rPr>
          <w:rFonts w:ascii="Verdana" w:hAnsi="Verdana"/>
          <w:color w:val="231F20"/>
        </w:rPr>
        <w:t>and</w:t>
      </w:r>
      <w:r w:rsidR="005765B8" w:rsidRPr="004C773A">
        <w:rPr>
          <w:rFonts w:ascii="Verdana" w:hAnsi="Verdana"/>
          <w:color w:val="231F20"/>
        </w:rPr>
        <w:t xml:space="preserve">  </w:t>
      </w:r>
      <w:r w:rsidRPr="004C773A">
        <w:rPr>
          <w:rFonts w:ascii="Verdana" w:hAnsi="Verdana"/>
          <w:color w:val="231F20"/>
        </w:rPr>
        <w:t>its</w:t>
      </w:r>
      <w:r w:rsidR="005765B8" w:rsidRPr="004C773A">
        <w:rPr>
          <w:rFonts w:ascii="Verdana" w:hAnsi="Verdana"/>
          <w:color w:val="231F20"/>
        </w:rPr>
        <w:t xml:space="preserve">  </w:t>
      </w:r>
      <w:r w:rsidRPr="004C773A">
        <w:rPr>
          <w:rFonts w:ascii="Verdana" w:hAnsi="Verdana"/>
          <w:color w:val="231F20"/>
        </w:rPr>
        <w:t>Subcontractors</w:t>
      </w:r>
      <w:r w:rsidR="005765B8" w:rsidRPr="004C773A">
        <w:rPr>
          <w:rFonts w:ascii="Verdana" w:hAnsi="Verdana"/>
          <w:color w:val="231F20"/>
        </w:rPr>
        <w:t xml:space="preserve">  </w:t>
      </w:r>
      <w:r w:rsidRPr="004C773A">
        <w:rPr>
          <w:rFonts w:ascii="Verdana" w:hAnsi="Verdana"/>
          <w:color w:val="231F20"/>
        </w:rPr>
        <w:t>shall</w:t>
      </w:r>
      <w:r w:rsidR="005765B8" w:rsidRPr="004C773A">
        <w:rPr>
          <w:rFonts w:ascii="Verdana" w:hAnsi="Verdana"/>
          <w:color w:val="231F20"/>
        </w:rPr>
        <w:t xml:space="preserve">  </w:t>
      </w:r>
      <w:r w:rsidRPr="004C773A">
        <w:rPr>
          <w:rFonts w:ascii="Verdana" w:hAnsi="Verdana"/>
          <w:color w:val="231F20"/>
        </w:rPr>
        <w:t>have</w:t>
      </w:r>
      <w:r w:rsidR="005765B8" w:rsidRPr="004C773A">
        <w:rPr>
          <w:rFonts w:ascii="Verdana" w:hAnsi="Verdana"/>
          <w:color w:val="231F20"/>
        </w:rPr>
        <w:t xml:space="preserve">  </w:t>
      </w:r>
      <w:r w:rsidRPr="004C773A">
        <w:rPr>
          <w:rFonts w:ascii="Verdana" w:hAnsi="Verdana"/>
          <w:color w:val="231F20"/>
        </w:rPr>
        <w:t>the</w:t>
      </w:r>
      <w:r w:rsidR="005765B8" w:rsidRPr="004C773A">
        <w:rPr>
          <w:rFonts w:ascii="Verdana" w:hAnsi="Verdana"/>
          <w:color w:val="231F20"/>
        </w:rPr>
        <w:t xml:space="preserve">  </w:t>
      </w:r>
      <w:r w:rsidRPr="004C773A">
        <w:rPr>
          <w:rFonts w:ascii="Verdana" w:hAnsi="Verdana"/>
          <w:color w:val="231F20"/>
        </w:rPr>
        <w:t>nationality</w:t>
      </w:r>
      <w:r w:rsidR="005765B8" w:rsidRPr="004C773A">
        <w:rPr>
          <w:rFonts w:ascii="Verdana" w:hAnsi="Verdana"/>
          <w:color w:val="231F20"/>
        </w:rPr>
        <w:t xml:space="preserve">  </w:t>
      </w:r>
      <w:r w:rsidRPr="004C773A">
        <w:rPr>
          <w:rFonts w:ascii="Verdana" w:hAnsi="Verdana"/>
          <w:color w:val="231F20"/>
        </w:rPr>
        <w:t>of</w:t>
      </w:r>
      <w:r w:rsidR="005765B8" w:rsidRPr="004C773A">
        <w:rPr>
          <w:rFonts w:ascii="Verdana" w:hAnsi="Verdana"/>
          <w:color w:val="231F20"/>
        </w:rPr>
        <w:t xml:space="preserve">  </w:t>
      </w:r>
      <w:r w:rsidRPr="004C773A">
        <w:rPr>
          <w:rFonts w:ascii="Verdana" w:hAnsi="Verdana"/>
          <w:color w:val="231F20"/>
        </w:rPr>
        <w:t>an</w:t>
      </w:r>
      <w:r w:rsidR="005765B8" w:rsidRPr="004C773A">
        <w:rPr>
          <w:rFonts w:ascii="Verdana" w:hAnsi="Verdana"/>
          <w:color w:val="231F20"/>
        </w:rPr>
        <w:t xml:space="preserve">  </w:t>
      </w:r>
      <w:r w:rsidRPr="004C773A">
        <w:rPr>
          <w:rFonts w:ascii="Verdana" w:hAnsi="Verdana"/>
          <w:color w:val="231F20"/>
        </w:rPr>
        <w:t>eligible</w:t>
      </w:r>
      <w:r w:rsidR="005765B8" w:rsidRPr="004C773A">
        <w:rPr>
          <w:rFonts w:ascii="Verdana" w:hAnsi="Verdana"/>
          <w:color w:val="231F20"/>
        </w:rPr>
        <w:t xml:space="preserve">  </w:t>
      </w:r>
      <w:r w:rsidRPr="004C773A">
        <w:rPr>
          <w:rFonts w:ascii="Verdana" w:hAnsi="Verdana"/>
          <w:color w:val="231F20"/>
        </w:rPr>
        <w:t>country</w:t>
      </w:r>
      <w:proofErr w:type="gramStart"/>
      <w:r w:rsidRPr="004C773A">
        <w:rPr>
          <w:rFonts w:ascii="Verdana" w:hAnsi="Verdana"/>
          <w:color w:val="231F20"/>
        </w:rPr>
        <w:t>.</w:t>
      </w:r>
      <w:r w:rsidR="005765B8" w:rsidRPr="004C773A">
        <w:rPr>
          <w:rFonts w:ascii="Verdana" w:hAnsi="Verdana"/>
          <w:color w:val="231F20"/>
        </w:rPr>
        <w:t xml:space="preserve">  </w:t>
      </w:r>
      <w:proofErr w:type="gramEnd"/>
      <w:r w:rsidRPr="004C773A">
        <w:rPr>
          <w:rFonts w:ascii="Verdana" w:hAnsi="Verdana"/>
          <w:color w:val="231F20"/>
        </w:rPr>
        <w:t>A</w:t>
      </w:r>
      <w:r w:rsidR="005765B8" w:rsidRPr="004C773A">
        <w:rPr>
          <w:rFonts w:ascii="Verdana" w:hAnsi="Verdana"/>
          <w:color w:val="231F20"/>
        </w:rPr>
        <w:t xml:space="preserve">  </w:t>
      </w:r>
      <w:r w:rsidRPr="004C773A">
        <w:rPr>
          <w:rFonts w:ascii="Verdana" w:hAnsi="Verdana"/>
          <w:color w:val="231F20"/>
        </w:rPr>
        <w:t>Supplier</w:t>
      </w:r>
      <w:r w:rsidR="005765B8" w:rsidRPr="004C773A">
        <w:rPr>
          <w:rFonts w:ascii="Verdana" w:hAnsi="Verdana"/>
          <w:color w:val="231F20"/>
        </w:rPr>
        <w:t xml:space="preserve">  </w:t>
      </w:r>
      <w:r w:rsidRPr="004C773A">
        <w:rPr>
          <w:rFonts w:ascii="Verdana" w:hAnsi="Verdana"/>
          <w:color w:val="231F20"/>
        </w:rPr>
        <w:t>or</w:t>
      </w:r>
      <w:r w:rsidR="005765B8" w:rsidRPr="004C773A">
        <w:rPr>
          <w:rFonts w:ascii="Verdana" w:hAnsi="Verdana"/>
          <w:color w:val="231F20"/>
        </w:rPr>
        <w:t xml:space="preserve">  </w:t>
      </w:r>
      <w:r w:rsidRPr="004C773A">
        <w:rPr>
          <w:rFonts w:ascii="Verdana" w:hAnsi="Verdana"/>
          <w:color w:val="231F20"/>
        </w:rPr>
        <w:t>Sub-</w:t>
      </w:r>
      <w:r w:rsidR="005765B8" w:rsidRPr="004C773A">
        <w:rPr>
          <w:rFonts w:ascii="Verdana" w:hAnsi="Verdana"/>
          <w:color w:val="231F20"/>
        </w:rPr>
        <w:t xml:space="preserve">  </w:t>
      </w:r>
      <w:r w:rsidRPr="004C773A">
        <w:rPr>
          <w:rFonts w:ascii="Verdana" w:hAnsi="Verdana"/>
          <w:color w:val="231F20"/>
        </w:rPr>
        <w:t>contractor</w:t>
      </w:r>
      <w:r w:rsidR="00BB2A9D" w:rsidRPr="004C773A">
        <w:rPr>
          <w:rFonts w:ascii="Verdana" w:hAnsi="Verdana"/>
          <w:color w:val="231F20"/>
        </w:rPr>
        <w:t xml:space="preserve"> </w:t>
      </w:r>
      <w:r w:rsidRPr="004C773A">
        <w:rPr>
          <w:rFonts w:ascii="Verdana" w:hAnsi="Verdana"/>
          <w:color w:val="231F20"/>
        </w:rPr>
        <w:t>shall</w:t>
      </w:r>
      <w:r w:rsidR="005765B8" w:rsidRPr="004C773A">
        <w:rPr>
          <w:rFonts w:ascii="Verdana" w:hAnsi="Verdana"/>
          <w:color w:val="231F20"/>
        </w:rPr>
        <w:t xml:space="preserve">  </w:t>
      </w:r>
      <w:r w:rsidRPr="004C773A">
        <w:rPr>
          <w:rFonts w:ascii="Verdana" w:hAnsi="Verdana"/>
          <w:color w:val="231F20"/>
        </w:rPr>
        <w:t>be</w:t>
      </w:r>
      <w:r w:rsidR="005765B8" w:rsidRPr="004C773A">
        <w:rPr>
          <w:rFonts w:ascii="Verdana" w:hAnsi="Verdana"/>
          <w:color w:val="231F20"/>
        </w:rPr>
        <w:t xml:space="preserve">  </w:t>
      </w:r>
      <w:r w:rsidRPr="004C773A">
        <w:rPr>
          <w:rFonts w:ascii="Verdana" w:hAnsi="Verdana"/>
          <w:color w:val="231F20"/>
        </w:rPr>
        <w:t>deemed</w:t>
      </w:r>
      <w:r w:rsidR="005765B8" w:rsidRPr="004C773A">
        <w:rPr>
          <w:rFonts w:ascii="Verdana" w:hAnsi="Verdana"/>
          <w:color w:val="231F20"/>
        </w:rPr>
        <w:t xml:space="preserve">  </w:t>
      </w:r>
      <w:r w:rsidRPr="004C773A">
        <w:rPr>
          <w:rFonts w:ascii="Verdana" w:hAnsi="Verdana"/>
          <w:color w:val="231F20"/>
        </w:rPr>
        <w:t>to</w:t>
      </w:r>
      <w:r w:rsidR="005765B8" w:rsidRPr="004C773A">
        <w:rPr>
          <w:rFonts w:ascii="Verdana" w:hAnsi="Verdana"/>
          <w:color w:val="231F20"/>
        </w:rPr>
        <w:t xml:space="preserve">  </w:t>
      </w:r>
      <w:r w:rsidRPr="004C773A">
        <w:rPr>
          <w:rFonts w:ascii="Verdana" w:hAnsi="Verdana"/>
          <w:color w:val="231F20"/>
        </w:rPr>
        <w:t>have</w:t>
      </w:r>
      <w:r w:rsidR="005765B8" w:rsidRPr="004C773A">
        <w:rPr>
          <w:rFonts w:ascii="Verdana" w:hAnsi="Verdana"/>
          <w:color w:val="231F20"/>
        </w:rPr>
        <w:t xml:space="preserve">  </w:t>
      </w:r>
      <w:r w:rsidRPr="004C773A">
        <w:rPr>
          <w:rFonts w:ascii="Verdana" w:hAnsi="Verdana"/>
          <w:color w:val="231F20"/>
        </w:rPr>
        <w:t>the</w:t>
      </w:r>
      <w:r w:rsidR="005765B8" w:rsidRPr="004C773A">
        <w:rPr>
          <w:rFonts w:ascii="Verdana" w:hAnsi="Verdana"/>
          <w:color w:val="231F20"/>
        </w:rPr>
        <w:t xml:space="preserve">  </w:t>
      </w:r>
      <w:r w:rsidRPr="004C773A">
        <w:rPr>
          <w:rFonts w:ascii="Verdana" w:hAnsi="Verdana"/>
          <w:color w:val="231F20"/>
        </w:rPr>
        <w:t>nationality</w:t>
      </w:r>
      <w:r w:rsidR="005765B8" w:rsidRPr="004C773A">
        <w:rPr>
          <w:rFonts w:ascii="Verdana" w:hAnsi="Verdana"/>
          <w:color w:val="231F20"/>
        </w:rPr>
        <w:t xml:space="preserve">  </w:t>
      </w:r>
      <w:r w:rsidRPr="004C773A">
        <w:rPr>
          <w:rFonts w:ascii="Verdana" w:hAnsi="Verdana"/>
          <w:color w:val="231F20"/>
        </w:rPr>
        <w:t>of</w:t>
      </w:r>
      <w:r w:rsidR="005765B8" w:rsidRPr="004C773A">
        <w:rPr>
          <w:rFonts w:ascii="Verdana" w:hAnsi="Verdana"/>
          <w:color w:val="231F20"/>
        </w:rPr>
        <w:t xml:space="preserve">  </w:t>
      </w:r>
      <w:r w:rsidRPr="004C773A">
        <w:rPr>
          <w:rFonts w:ascii="Verdana" w:hAnsi="Verdana"/>
          <w:color w:val="231F20"/>
        </w:rPr>
        <w:t>a</w:t>
      </w:r>
      <w:r w:rsidR="005765B8" w:rsidRPr="004C773A">
        <w:rPr>
          <w:rFonts w:ascii="Verdana" w:hAnsi="Verdana"/>
          <w:color w:val="231F20"/>
        </w:rPr>
        <w:t xml:space="preserve">  </w:t>
      </w:r>
      <w:r w:rsidRPr="004C773A">
        <w:rPr>
          <w:rFonts w:ascii="Verdana" w:hAnsi="Verdana"/>
          <w:color w:val="231F20"/>
        </w:rPr>
        <w:t>country</w:t>
      </w:r>
      <w:r w:rsidR="005765B8" w:rsidRPr="004C773A">
        <w:rPr>
          <w:rFonts w:ascii="Verdana" w:hAnsi="Verdana"/>
          <w:color w:val="231F20"/>
        </w:rPr>
        <w:t xml:space="preserve">  </w:t>
      </w:r>
      <w:r w:rsidRPr="004C773A">
        <w:rPr>
          <w:rFonts w:ascii="Verdana" w:hAnsi="Verdana"/>
          <w:color w:val="231F20"/>
        </w:rPr>
        <w:t>if</w:t>
      </w:r>
      <w:r w:rsidR="005765B8" w:rsidRPr="004C773A">
        <w:rPr>
          <w:rFonts w:ascii="Verdana" w:hAnsi="Verdana"/>
          <w:color w:val="231F20"/>
        </w:rPr>
        <w:t xml:space="preserve">  </w:t>
      </w:r>
      <w:r w:rsidRPr="004C773A">
        <w:rPr>
          <w:rFonts w:ascii="Verdana" w:hAnsi="Verdana"/>
          <w:color w:val="231F20"/>
        </w:rPr>
        <w:t>it</w:t>
      </w:r>
      <w:r w:rsidR="005765B8" w:rsidRPr="004C773A">
        <w:rPr>
          <w:rFonts w:ascii="Verdana" w:hAnsi="Verdana"/>
          <w:color w:val="231F20"/>
        </w:rPr>
        <w:t xml:space="preserve">  </w:t>
      </w:r>
      <w:r w:rsidRPr="004C773A">
        <w:rPr>
          <w:rFonts w:ascii="Verdana" w:hAnsi="Verdana"/>
          <w:color w:val="231F20"/>
        </w:rPr>
        <w:t>is</w:t>
      </w:r>
      <w:r w:rsidR="005765B8" w:rsidRPr="004C773A">
        <w:rPr>
          <w:rFonts w:ascii="Verdana" w:hAnsi="Verdana"/>
          <w:color w:val="231F20"/>
        </w:rPr>
        <w:t xml:space="preserve">  </w:t>
      </w:r>
      <w:r w:rsidRPr="004C773A">
        <w:rPr>
          <w:rFonts w:ascii="Verdana" w:hAnsi="Verdana"/>
          <w:color w:val="231F20"/>
        </w:rPr>
        <w:t>a</w:t>
      </w:r>
      <w:r w:rsidR="005765B8" w:rsidRPr="004C773A">
        <w:rPr>
          <w:rFonts w:ascii="Verdana" w:hAnsi="Verdana"/>
          <w:color w:val="231F20"/>
        </w:rPr>
        <w:t xml:space="preserve">  </w:t>
      </w:r>
      <w:r w:rsidRPr="004C773A">
        <w:rPr>
          <w:rFonts w:ascii="Verdana" w:hAnsi="Verdana"/>
          <w:color w:val="231F20"/>
        </w:rPr>
        <w:t>citizen</w:t>
      </w:r>
      <w:r w:rsidR="005765B8" w:rsidRPr="004C773A">
        <w:rPr>
          <w:rFonts w:ascii="Verdana" w:hAnsi="Verdana"/>
          <w:color w:val="231F20"/>
        </w:rPr>
        <w:t xml:space="preserve">  </w:t>
      </w:r>
      <w:r w:rsidRPr="004C773A">
        <w:rPr>
          <w:rFonts w:ascii="Verdana" w:hAnsi="Verdana"/>
          <w:color w:val="231F20"/>
        </w:rPr>
        <w:t>or</w:t>
      </w:r>
      <w:r w:rsidR="005765B8" w:rsidRPr="004C773A">
        <w:rPr>
          <w:rFonts w:ascii="Verdana" w:hAnsi="Verdana"/>
          <w:color w:val="231F20"/>
        </w:rPr>
        <w:t xml:space="preserve">  </w:t>
      </w:r>
      <w:r w:rsidRPr="004C773A">
        <w:rPr>
          <w:rFonts w:ascii="Verdana" w:hAnsi="Verdana"/>
          <w:color w:val="231F20"/>
        </w:rPr>
        <w:t>constituted,</w:t>
      </w:r>
      <w:r w:rsidR="005765B8" w:rsidRPr="004C773A">
        <w:rPr>
          <w:rFonts w:ascii="Verdana" w:hAnsi="Verdana"/>
          <w:color w:val="231F20"/>
        </w:rPr>
        <w:t xml:space="preserve">  </w:t>
      </w:r>
      <w:r w:rsidRPr="004C773A">
        <w:rPr>
          <w:rFonts w:ascii="Verdana" w:hAnsi="Verdana"/>
          <w:color w:val="231F20"/>
        </w:rPr>
        <w:t>incorporated,</w:t>
      </w:r>
      <w:r w:rsidR="005765B8" w:rsidRPr="004C773A">
        <w:rPr>
          <w:rFonts w:ascii="Verdana" w:hAnsi="Verdana"/>
          <w:color w:val="231F20"/>
        </w:rPr>
        <w:t xml:space="preserve">  </w:t>
      </w:r>
      <w:r w:rsidRPr="004C773A">
        <w:rPr>
          <w:rFonts w:ascii="Verdana" w:hAnsi="Verdana"/>
          <w:color w:val="231F20"/>
        </w:rPr>
        <w:t>or</w:t>
      </w:r>
      <w:r w:rsidR="005765B8" w:rsidRPr="004C773A">
        <w:rPr>
          <w:rFonts w:ascii="Verdana" w:hAnsi="Verdana"/>
          <w:color w:val="231F20"/>
        </w:rPr>
        <w:t xml:space="preserve">  </w:t>
      </w:r>
      <w:r w:rsidRPr="004C773A">
        <w:rPr>
          <w:rFonts w:ascii="Verdana" w:hAnsi="Verdana"/>
          <w:color w:val="231F20"/>
        </w:rPr>
        <w:t>registered,</w:t>
      </w:r>
      <w:r w:rsidR="005765B8" w:rsidRPr="004C773A">
        <w:rPr>
          <w:rFonts w:ascii="Verdana" w:hAnsi="Verdana"/>
          <w:color w:val="231F20"/>
        </w:rPr>
        <w:t xml:space="preserve">  </w:t>
      </w:r>
      <w:r w:rsidRPr="004C773A">
        <w:rPr>
          <w:rFonts w:ascii="Verdana" w:hAnsi="Verdana"/>
          <w:color w:val="231F20"/>
        </w:rPr>
        <w:t>and</w:t>
      </w:r>
      <w:r w:rsidR="005765B8" w:rsidRPr="004C773A">
        <w:rPr>
          <w:rFonts w:ascii="Verdana" w:hAnsi="Verdana"/>
          <w:color w:val="231F20"/>
        </w:rPr>
        <w:t xml:space="preserve">  </w:t>
      </w:r>
      <w:r w:rsidRPr="004C773A">
        <w:rPr>
          <w:rFonts w:ascii="Verdana" w:hAnsi="Verdana"/>
          <w:color w:val="231F20"/>
        </w:rPr>
        <w:t>operates</w:t>
      </w:r>
      <w:r w:rsidR="005765B8" w:rsidRPr="004C773A">
        <w:rPr>
          <w:rFonts w:ascii="Verdana" w:hAnsi="Verdana"/>
          <w:color w:val="231F20"/>
        </w:rPr>
        <w:t xml:space="preserve">  </w:t>
      </w:r>
      <w:r w:rsidRPr="004C773A">
        <w:rPr>
          <w:rFonts w:ascii="Verdana" w:hAnsi="Verdana"/>
          <w:color w:val="231F20"/>
        </w:rPr>
        <w:t>in</w:t>
      </w:r>
      <w:r w:rsidR="005765B8" w:rsidRPr="004C773A">
        <w:rPr>
          <w:rFonts w:ascii="Verdana" w:hAnsi="Verdana"/>
          <w:color w:val="231F20"/>
        </w:rPr>
        <w:t xml:space="preserve">  </w:t>
      </w:r>
      <w:r w:rsidRPr="004C773A">
        <w:rPr>
          <w:rFonts w:ascii="Verdana" w:hAnsi="Verdana"/>
          <w:color w:val="231F20"/>
        </w:rPr>
        <w:t>conformity</w:t>
      </w:r>
      <w:r w:rsidR="005765B8" w:rsidRPr="004C773A">
        <w:rPr>
          <w:rFonts w:ascii="Verdana" w:hAnsi="Verdana"/>
          <w:color w:val="231F20"/>
        </w:rPr>
        <w:t xml:space="preserve">  </w:t>
      </w:r>
      <w:r w:rsidRPr="004C773A">
        <w:rPr>
          <w:rFonts w:ascii="Verdana" w:hAnsi="Verdana"/>
          <w:color w:val="231F20"/>
        </w:rPr>
        <w:t>with</w:t>
      </w:r>
      <w:r w:rsidR="005765B8" w:rsidRPr="004C773A">
        <w:rPr>
          <w:rFonts w:ascii="Verdana" w:hAnsi="Verdana"/>
          <w:color w:val="231F20"/>
        </w:rPr>
        <w:t xml:space="preserve">  </w:t>
      </w:r>
      <w:r w:rsidRPr="004C773A">
        <w:rPr>
          <w:rFonts w:ascii="Verdana" w:hAnsi="Verdana"/>
          <w:color w:val="231F20"/>
        </w:rPr>
        <w:t>the</w:t>
      </w:r>
      <w:r w:rsidR="005765B8" w:rsidRPr="004C773A">
        <w:rPr>
          <w:rFonts w:ascii="Verdana" w:hAnsi="Verdana"/>
          <w:color w:val="231F20"/>
        </w:rPr>
        <w:t xml:space="preserve">  </w:t>
      </w:r>
      <w:r w:rsidRPr="004C773A">
        <w:rPr>
          <w:rFonts w:ascii="Verdana" w:hAnsi="Verdana"/>
          <w:color w:val="231F20"/>
        </w:rPr>
        <w:t>provisions</w:t>
      </w:r>
      <w:r w:rsidR="005765B8" w:rsidRPr="004C773A">
        <w:rPr>
          <w:rFonts w:ascii="Verdana" w:hAnsi="Verdana"/>
          <w:color w:val="231F20"/>
        </w:rPr>
        <w:t xml:space="preserve">  </w:t>
      </w:r>
      <w:r w:rsidRPr="004C773A">
        <w:rPr>
          <w:rFonts w:ascii="Verdana" w:hAnsi="Verdana"/>
          <w:color w:val="231F20"/>
        </w:rPr>
        <w:t>of</w:t>
      </w:r>
      <w:r w:rsidR="005765B8" w:rsidRPr="004C773A">
        <w:rPr>
          <w:rFonts w:ascii="Verdana" w:hAnsi="Verdana"/>
          <w:color w:val="231F20"/>
        </w:rPr>
        <w:t xml:space="preserve">  </w:t>
      </w:r>
      <w:r w:rsidRPr="004C773A">
        <w:rPr>
          <w:rFonts w:ascii="Verdana" w:hAnsi="Verdana"/>
          <w:color w:val="231F20"/>
        </w:rPr>
        <w:t>the</w:t>
      </w:r>
      <w:r w:rsidR="005765B8" w:rsidRPr="004C773A">
        <w:rPr>
          <w:rFonts w:ascii="Verdana" w:hAnsi="Verdana"/>
          <w:color w:val="231F20"/>
        </w:rPr>
        <w:t xml:space="preserve">  </w:t>
      </w:r>
      <w:r w:rsidRPr="004C773A">
        <w:rPr>
          <w:rFonts w:ascii="Verdana" w:hAnsi="Verdana"/>
          <w:color w:val="231F20"/>
        </w:rPr>
        <w:t>laws</w:t>
      </w:r>
      <w:r w:rsidR="005765B8" w:rsidRPr="004C773A">
        <w:rPr>
          <w:rFonts w:ascii="Verdana" w:hAnsi="Verdana"/>
          <w:color w:val="231F20"/>
        </w:rPr>
        <w:t xml:space="preserve">  </w:t>
      </w:r>
      <w:r w:rsidRPr="004C773A">
        <w:rPr>
          <w:rFonts w:ascii="Verdana" w:hAnsi="Verdana"/>
          <w:color w:val="231F20"/>
        </w:rPr>
        <w:t>of</w:t>
      </w:r>
      <w:r w:rsidR="005765B8" w:rsidRPr="004C773A">
        <w:rPr>
          <w:rFonts w:ascii="Verdana" w:hAnsi="Verdana"/>
          <w:color w:val="231F20"/>
        </w:rPr>
        <w:t xml:space="preserve">  </w:t>
      </w:r>
      <w:r w:rsidRPr="004C773A">
        <w:rPr>
          <w:rFonts w:ascii="Verdana" w:hAnsi="Verdana"/>
          <w:color w:val="231F20"/>
        </w:rPr>
        <w:t>that</w:t>
      </w:r>
      <w:r w:rsidR="005765B8" w:rsidRPr="004C773A">
        <w:rPr>
          <w:rFonts w:ascii="Verdana" w:hAnsi="Verdana"/>
          <w:color w:val="231F20"/>
        </w:rPr>
        <w:t xml:space="preserve">  </w:t>
      </w:r>
      <w:r w:rsidRPr="004C773A">
        <w:rPr>
          <w:rFonts w:ascii="Verdana" w:hAnsi="Verdana"/>
          <w:color w:val="231F20"/>
        </w:rPr>
        <w:t>country.</w:t>
      </w:r>
    </w:p>
    <w:p w14:paraId="24DF8316" w14:textId="411F9C9A" w:rsidR="0021200B" w:rsidRPr="000A2AC4" w:rsidRDefault="00022DB4" w:rsidP="00C6798D">
      <w:pPr>
        <w:pStyle w:val="ListParagraph"/>
        <w:numPr>
          <w:ilvl w:val="1"/>
          <w:numId w:val="97"/>
        </w:numPr>
        <w:tabs>
          <w:tab w:val="left" w:pos="851"/>
        </w:tabs>
        <w:spacing w:before="242" w:line="230" w:lineRule="auto"/>
        <w:ind w:right="122" w:hanging="543"/>
        <w:jc w:val="both"/>
        <w:rPr>
          <w:rFonts w:ascii="Verdana" w:hAnsi="Verdana"/>
        </w:rPr>
      </w:pP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origin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Eligible</w:t>
      </w:r>
      <w:r w:rsidR="005765B8" w:rsidRPr="000A2AC4">
        <w:rPr>
          <w:rFonts w:ascii="Verdana" w:hAnsi="Verdana"/>
          <w:color w:val="231F20"/>
        </w:rPr>
        <w:t xml:space="preserve">  </w:t>
      </w:r>
      <w:r w:rsidRPr="000A2AC4">
        <w:rPr>
          <w:rFonts w:ascii="Verdana" w:hAnsi="Verdana"/>
          <w:color w:val="231F20"/>
        </w:rPr>
        <w:t>Countries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origin</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grown,</w:t>
      </w:r>
      <w:r w:rsidR="005765B8" w:rsidRPr="000A2AC4">
        <w:rPr>
          <w:rFonts w:ascii="Verdana" w:hAnsi="Verdana"/>
          <w:color w:val="231F20"/>
        </w:rPr>
        <w:t xml:space="preserve">  </w:t>
      </w:r>
      <w:r w:rsidRPr="000A2AC4">
        <w:rPr>
          <w:rFonts w:ascii="Verdana" w:hAnsi="Verdana"/>
          <w:color w:val="231F20"/>
        </w:rPr>
        <w:t>mined,</w:t>
      </w:r>
      <w:r w:rsidR="005765B8" w:rsidRPr="000A2AC4">
        <w:rPr>
          <w:rFonts w:ascii="Verdana" w:hAnsi="Verdana"/>
          <w:color w:val="231F20"/>
        </w:rPr>
        <w:t xml:space="preserve">  </w:t>
      </w:r>
      <w:r w:rsidRPr="000A2AC4">
        <w:rPr>
          <w:rFonts w:ascii="Verdana" w:hAnsi="Verdana"/>
          <w:color w:val="231F20"/>
        </w:rPr>
        <w:t>cultivated,</w:t>
      </w:r>
      <w:r w:rsidR="005765B8" w:rsidRPr="000A2AC4">
        <w:rPr>
          <w:rFonts w:ascii="Verdana" w:hAnsi="Verdana"/>
          <w:color w:val="231F20"/>
        </w:rPr>
        <w:t xml:space="preserve">  </w:t>
      </w:r>
      <w:r w:rsidRPr="000A2AC4">
        <w:rPr>
          <w:rFonts w:ascii="Verdana" w:hAnsi="Verdana"/>
          <w:color w:val="231F20"/>
        </w:rPr>
        <w:t>produced,</w:t>
      </w:r>
      <w:r w:rsidR="005765B8" w:rsidRPr="000A2AC4">
        <w:rPr>
          <w:rFonts w:ascii="Verdana" w:hAnsi="Verdana"/>
          <w:color w:val="231F20"/>
        </w:rPr>
        <w:t xml:space="preserve">  </w:t>
      </w:r>
      <w:r w:rsidRPr="000A2AC4">
        <w:rPr>
          <w:rFonts w:ascii="Verdana" w:hAnsi="Verdana"/>
          <w:color w:val="231F20"/>
        </w:rPr>
        <w:t>manufactured,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processed;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through</w:t>
      </w:r>
      <w:r w:rsidR="005765B8" w:rsidRPr="000A2AC4">
        <w:rPr>
          <w:rFonts w:ascii="Verdana" w:hAnsi="Verdana"/>
          <w:color w:val="231F20"/>
        </w:rPr>
        <w:t xml:space="preserve">  </w:t>
      </w:r>
      <w:r w:rsidRPr="000A2AC4">
        <w:rPr>
          <w:rFonts w:ascii="Verdana" w:hAnsi="Verdana"/>
          <w:color w:val="231F20"/>
        </w:rPr>
        <w:t>manufacture,</w:t>
      </w:r>
      <w:r w:rsidR="005765B8" w:rsidRPr="000A2AC4">
        <w:rPr>
          <w:rFonts w:ascii="Verdana" w:hAnsi="Verdana"/>
          <w:color w:val="231F20"/>
        </w:rPr>
        <w:t xml:space="preserve">  </w:t>
      </w:r>
      <w:r w:rsidRPr="000A2AC4">
        <w:rPr>
          <w:rFonts w:ascii="Verdana" w:hAnsi="Verdana"/>
          <w:color w:val="231F20"/>
        </w:rPr>
        <w:t>processing,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assembly,</w:t>
      </w:r>
      <w:r w:rsidR="005765B8" w:rsidRPr="000A2AC4">
        <w:rPr>
          <w:rFonts w:ascii="Verdana" w:hAnsi="Verdana"/>
          <w:color w:val="231F20"/>
        </w:rPr>
        <w:t xml:space="preserve">  </w:t>
      </w:r>
      <w:r w:rsidRPr="000A2AC4">
        <w:rPr>
          <w:rFonts w:ascii="Verdana" w:hAnsi="Verdana"/>
          <w:color w:val="231F20"/>
        </w:rPr>
        <w:t>another</w:t>
      </w:r>
      <w:r w:rsidR="005765B8" w:rsidRPr="000A2AC4">
        <w:rPr>
          <w:rFonts w:ascii="Verdana" w:hAnsi="Verdana"/>
          <w:color w:val="231F20"/>
        </w:rPr>
        <w:t xml:space="preserve">  </w:t>
      </w:r>
      <w:r w:rsidRPr="000A2AC4">
        <w:rPr>
          <w:rFonts w:ascii="Verdana" w:hAnsi="Verdana"/>
          <w:color w:val="231F20"/>
        </w:rPr>
        <w:t>commercially</w:t>
      </w:r>
      <w:r w:rsidR="005765B8" w:rsidRPr="000A2AC4">
        <w:rPr>
          <w:rFonts w:ascii="Verdana" w:hAnsi="Verdana"/>
          <w:color w:val="231F20"/>
        </w:rPr>
        <w:t xml:space="preserve">  </w:t>
      </w:r>
      <w:r w:rsidRPr="000A2AC4">
        <w:rPr>
          <w:rFonts w:ascii="Verdana" w:hAnsi="Verdana"/>
          <w:color w:val="231F20"/>
        </w:rPr>
        <w:t>recognized</w:t>
      </w:r>
      <w:r w:rsidR="005765B8" w:rsidRPr="000A2AC4">
        <w:rPr>
          <w:rFonts w:ascii="Verdana" w:hAnsi="Verdana"/>
          <w:color w:val="231F20"/>
        </w:rPr>
        <w:t xml:space="preserve">  </w:t>
      </w:r>
      <w:r w:rsidRPr="000A2AC4">
        <w:rPr>
          <w:rFonts w:ascii="Verdana" w:hAnsi="Verdana"/>
          <w:color w:val="231F20"/>
        </w:rPr>
        <w:t>article</w:t>
      </w:r>
      <w:r w:rsidR="005765B8" w:rsidRPr="000A2AC4">
        <w:rPr>
          <w:rFonts w:ascii="Verdana" w:hAnsi="Verdana"/>
          <w:color w:val="231F20"/>
        </w:rPr>
        <w:t xml:space="preserve">  </w:t>
      </w:r>
      <w:r w:rsidRPr="000A2AC4">
        <w:rPr>
          <w:rFonts w:ascii="Verdana" w:hAnsi="Verdana"/>
          <w:color w:val="231F20"/>
        </w:rPr>
        <w:t>results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differs</w:t>
      </w:r>
      <w:r w:rsidR="005765B8" w:rsidRPr="000A2AC4">
        <w:rPr>
          <w:rFonts w:ascii="Verdana" w:hAnsi="Verdana"/>
          <w:color w:val="231F20"/>
        </w:rPr>
        <w:t xml:space="preserve">  </w:t>
      </w:r>
      <w:r w:rsidRPr="000A2AC4">
        <w:rPr>
          <w:rFonts w:ascii="Verdana" w:hAnsi="Verdana"/>
          <w:color w:val="231F20"/>
        </w:rPr>
        <w:t>substantially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basic</w:t>
      </w:r>
      <w:r w:rsidR="005765B8" w:rsidRPr="000A2AC4">
        <w:rPr>
          <w:rFonts w:ascii="Verdana" w:hAnsi="Verdana"/>
          <w:color w:val="231F20"/>
        </w:rPr>
        <w:t xml:space="preserve">  </w:t>
      </w:r>
      <w:r w:rsidRPr="000A2AC4">
        <w:rPr>
          <w:rFonts w:ascii="Verdana" w:hAnsi="Verdana"/>
          <w:color w:val="231F20"/>
        </w:rPr>
        <w:t>characteristics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components.</w:t>
      </w:r>
    </w:p>
    <w:p w14:paraId="2DB4B989" w14:textId="6BCC17F3" w:rsidR="0021200B" w:rsidRPr="000A2AC4" w:rsidRDefault="00022DB4" w:rsidP="00C6798D">
      <w:pPr>
        <w:pStyle w:val="ListParagraph"/>
        <w:numPr>
          <w:ilvl w:val="1"/>
          <w:numId w:val="97"/>
        </w:numPr>
        <w:tabs>
          <w:tab w:val="left" w:pos="851"/>
        </w:tabs>
        <w:spacing w:before="242" w:line="230" w:lineRule="auto"/>
        <w:ind w:right="122" w:hanging="543"/>
        <w:jc w:val="both"/>
        <w:rPr>
          <w:rFonts w:ascii="Verdana" w:hAnsi="Verdana"/>
        </w:rPr>
      </w:pPr>
      <w:r w:rsidRPr="000A2AC4">
        <w:rPr>
          <w:rFonts w:ascii="Verdana" w:hAnsi="Verdana"/>
          <w:color w:val="231F20"/>
        </w:rPr>
        <w:lastRenderedPageBreak/>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Kenyan</w:t>
      </w:r>
      <w:r w:rsidR="005765B8" w:rsidRPr="000A2AC4">
        <w:rPr>
          <w:rFonts w:ascii="Verdana" w:hAnsi="Verdana"/>
          <w:color w:val="231F20"/>
        </w:rPr>
        <w:t xml:space="preserve">  </w:t>
      </w:r>
      <w:r w:rsidRPr="000A2AC4">
        <w:rPr>
          <w:rFonts w:ascii="Verdana" w:hAnsi="Verdana"/>
          <w:color w:val="231F20"/>
        </w:rPr>
        <w:t>ﬁrm,</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valid</w:t>
      </w:r>
      <w:r w:rsidR="005765B8" w:rsidRPr="000A2AC4">
        <w:rPr>
          <w:rFonts w:ascii="Verdana" w:hAnsi="Verdana"/>
          <w:color w:val="231F20"/>
        </w:rPr>
        <w:t xml:space="preserve">  </w:t>
      </w:r>
      <w:r w:rsidRPr="000A2AC4">
        <w:rPr>
          <w:rFonts w:ascii="Verdana" w:hAnsi="Verdana"/>
          <w:color w:val="231F20"/>
        </w:rPr>
        <w:t>tax</w:t>
      </w:r>
      <w:r w:rsidR="005765B8" w:rsidRPr="000A2AC4">
        <w:rPr>
          <w:rFonts w:ascii="Verdana" w:hAnsi="Verdana"/>
          <w:color w:val="231F20"/>
        </w:rPr>
        <w:t xml:space="preserve">  </w:t>
      </w:r>
      <w:r w:rsidRPr="000A2AC4">
        <w:rPr>
          <w:rFonts w:ascii="Verdana" w:hAnsi="Verdana"/>
          <w:color w:val="231F20"/>
        </w:rPr>
        <w:t>compliance</w:t>
      </w:r>
      <w:r w:rsidR="005765B8" w:rsidRPr="000A2AC4">
        <w:rPr>
          <w:rFonts w:ascii="Verdana" w:hAnsi="Verdana"/>
          <w:color w:val="231F20"/>
        </w:rPr>
        <w:t xml:space="preserve">  </w:t>
      </w:r>
      <w:r w:rsidRPr="000A2AC4">
        <w:rPr>
          <w:rFonts w:ascii="Verdana" w:hAnsi="Verdana"/>
          <w:color w:val="231F20"/>
        </w:rPr>
        <w:t>certiﬁcate</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Revenue</w:t>
      </w:r>
      <w:r w:rsidR="005765B8" w:rsidRPr="000A2AC4">
        <w:rPr>
          <w:rFonts w:ascii="Verdana" w:hAnsi="Verdana"/>
          <w:color w:val="231F20"/>
        </w:rPr>
        <w:t xml:space="preserve">  </w:t>
      </w:r>
      <w:r w:rsidRPr="000A2AC4">
        <w:rPr>
          <w:rFonts w:ascii="Verdana" w:hAnsi="Verdana"/>
          <w:color w:val="231F20"/>
        </w:rPr>
        <w:t>Authority.</w:t>
      </w:r>
    </w:p>
    <w:p w14:paraId="093E8EBF"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Notices</w:t>
      </w:r>
    </w:p>
    <w:p w14:paraId="3FF6DDEC" w14:textId="4547BD4F" w:rsidR="0021200B" w:rsidRPr="0088010A" w:rsidRDefault="00022DB4" w:rsidP="00C6798D">
      <w:pPr>
        <w:pStyle w:val="ListParagraph"/>
        <w:numPr>
          <w:ilvl w:val="1"/>
          <w:numId w:val="98"/>
        </w:numPr>
        <w:tabs>
          <w:tab w:val="left" w:pos="851"/>
        </w:tabs>
        <w:spacing w:before="242" w:line="230" w:lineRule="auto"/>
        <w:ind w:right="122" w:hanging="543"/>
        <w:jc w:val="both"/>
        <w:rPr>
          <w:rFonts w:ascii="Verdana" w:hAnsi="Verdana"/>
        </w:rPr>
      </w:pPr>
      <w:r w:rsidRPr="0088010A">
        <w:rPr>
          <w:rFonts w:ascii="Verdana" w:hAnsi="Verdana"/>
          <w:color w:val="231F20"/>
        </w:rPr>
        <w:t>Any</w:t>
      </w:r>
      <w:r w:rsidR="005765B8" w:rsidRPr="0088010A">
        <w:rPr>
          <w:rFonts w:ascii="Verdana" w:hAnsi="Verdana"/>
          <w:color w:val="231F20"/>
        </w:rPr>
        <w:t xml:space="preserve">  </w:t>
      </w:r>
      <w:r w:rsidRPr="0088010A">
        <w:rPr>
          <w:rFonts w:ascii="Verdana" w:hAnsi="Verdana"/>
          <w:color w:val="231F20"/>
        </w:rPr>
        <w:t>notice</w:t>
      </w:r>
      <w:r w:rsidR="005765B8" w:rsidRPr="0088010A">
        <w:rPr>
          <w:rFonts w:ascii="Verdana" w:hAnsi="Verdana"/>
          <w:color w:val="231F20"/>
        </w:rPr>
        <w:t xml:space="preserve">  </w:t>
      </w:r>
      <w:r w:rsidRPr="0088010A">
        <w:rPr>
          <w:rFonts w:ascii="Verdana" w:hAnsi="Verdana"/>
          <w:color w:val="231F20"/>
        </w:rPr>
        <w:t>given</w:t>
      </w:r>
      <w:r w:rsidR="005765B8" w:rsidRPr="0088010A">
        <w:rPr>
          <w:rFonts w:ascii="Verdana" w:hAnsi="Verdana"/>
          <w:color w:val="231F20"/>
        </w:rPr>
        <w:t xml:space="preserve">  </w:t>
      </w:r>
      <w:r w:rsidRPr="0088010A">
        <w:rPr>
          <w:rFonts w:ascii="Verdana" w:hAnsi="Verdana"/>
          <w:color w:val="231F20"/>
        </w:rPr>
        <w:t>by</w:t>
      </w:r>
      <w:r w:rsidR="005765B8" w:rsidRPr="0088010A">
        <w:rPr>
          <w:rFonts w:ascii="Verdana" w:hAnsi="Verdana"/>
          <w:color w:val="231F20"/>
        </w:rPr>
        <w:t xml:space="preserve">  </w:t>
      </w:r>
      <w:r w:rsidRPr="0088010A">
        <w:rPr>
          <w:rFonts w:ascii="Verdana" w:hAnsi="Verdana"/>
          <w:color w:val="231F20"/>
        </w:rPr>
        <w:t>one</w:t>
      </w:r>
      <w:r w:rsidR="005765B8" w:rsidRPr="0088010A">
        <w:rPr>
          <w:rFonts w:ascii="Verdana" w:hAnsi="Verdana"/>
          <w:color w:val="231F20"/>
        </w:rPr>
        <w:t xml:space="preserve">  </w:t>
      </w:r>
      <w:r w:rsidRPr="0088010A">
        <w:rPr>
          <w:rFonts w:ascii="Verdana" w:hAnsi="Verdana"/>
          <w:color w:val="231F20"/>
        </w:rPr>
        <w:t>party</w:t>
      </w:r>
      <w:r w:rsidR="005765B8" w:rsidRPr="0088010A">
        <w:rPr>
          <w:rFonts w:ascii="Verdana" w:hAnsi="Verdana"/>
          <w:color w:val="231F20"/>
        </w:rPr>
        <w:t xml:space="preserve">  </w:t>
      </w:r>
      <w:r w:rsidRPr="0088010A">
        <w:rPr>
          <w:rFonts w:ascii="Verdana" w:hAnsi="Verdana"/>
          <w:color w:val="231F20"/>
        </w:rPr>
        <w:t>to</w:t>
      </w:r>
      <w:r w:rsidR="005765B8" w:rsidRPr="0088010A">
        <w:rPr>
          <w:rFonts w:ascii="Verdana" w:hAnsi="Verdana"/>
          <w:color w:val="231F20"/>
        </w:rPr>
        <w:t xml:space="preserve">  </w:t>
      </w:r>
      <w:r w:rsidRPr="0088010A">
        <w:rPr>
          <w:rFonts w:ascii="Verdana" w:hAnsi="Verdana"/>
          <w:color w:val="231F20"/>
        </w:rPr>
        <w:t>the</w:t>
      </w:r>
      <w:r w:rsidR="005765B8" w:rsidRPr="0088010A">
        <w:rPr>
          <w:rFonts w:ascii="Verdana" w:hAnsi="Verdana"/>
          <w:color w:val="231F20"/>
        </w:rPr>
        <w:t xml:space="preserve">  </w:t>
      </w:r>
      <w:r w:rsidRPr="0088010A">
        <w:rPr>
          <w:rFonts w:ascii="Verdana" w:hAnsi="Verdana"/>
          <w:color w:val="231F20"/>
        </w:rPr>
        <w:t>other</w:t>
      </w:r>
      <w:r w:rsidR="005765B8" w:rsidRPr="0088010A">
        <w:rPr>
          <w:rFonts w:ascii="Verdana" w:hAnsi="Verdana"/>
          <w:color w:val="231F20"/>
        </w:rPr>
        <w:t xml:space="preserve">  </w:t>
      </w:r>
      <w:r w:rsidRPr="0088010A">
        <w:rPr>
          <w:rFonts w:ascii="Verdana" w:hAnsi="Verdana"/>
          <w:color w:val="231F20"/>
        </w:rPr>
        <w:t>pursuant</w:t>
      </w:r>
      <w:r w:rsidR="005765B8" w:rsidRPr="0088010A">
        <w:rPr>
          <w:rFonts w:ascii="Verdana" w:hAnsi="Verdana"/>
          <w:color w:val="231F20"/>
        </w:rPr>
        <w:t xml:space="preserve">  </w:t>
      </w:r>
      <w:r w:rsidRPr="0088010A">
        <w:rPr>
          <w:rFonts w:ascii="Verdana" w:hAnsi="Verdana"/>
          <w:color w:val="231F20"/>
        </w:rPr>
        <w:t>to</w:t>
      </w:r>
      <w:r w:rsidR="005765B8" w:rsidRPr="0088010A">
        <w:rPr>
          <w:rFonts w:ascii="Verdana" w:hAnsi="Verdana"/>
          <w:color w:val="231F20"/>
        </w:rPr>
        <w:t xml:space="preserve">  </w:t>
      </w:r>
      <w:r w:rsidRPr="0088010A">
        <w:rPr>
          <w:rFonts w:ascii="Verdana" w:hAnsi="Verdana"/>
          <w:color w:val="231F20"/>
        </w:rPr>
        <w:t>the</w:t>
      </w:r>
      <w:r w:rsidR="005765B8" w:rsidRPr="0088010A">
        <w:rPr>
          <w:rFonts w:ascii="Verdana" w:hAnsi="Verdana"/>
          <w:color w:val="231F20"/>
        </w:rPr>
        <w:t xml:space="preserve">  </w:t>
      </w:r>
      <w:r w:rsidRPr="0088010A">
        <w:rPr>
          <w:rFonts w:ascii="Verdana" w:hAnsi="Verdana"/>
          <w:color w:val="231F20"/>
        </w:rPr>
        <w:t>Contract</w:t>
      </w:r>
      <w:r w:rsidR="005765B8" w:rsidRPr="0088010A">
        <w:rPr>
          <w:rFonts w:ascii="Verdana" w:hAnsi="Verdana"/>
          <w:color w:val="231F20"/>
        </w:rPr>
        <w:t xml:space="preserve">  </w:t>
      </w:r>
      <w:r w:rsidRPr="0088010A">
        <w:rPr>
          <w:rFonts w:ascii="Verdana" w:hAnsi="Verdana"/>
          <w:color w:val="231F20"/>
        </w:rPr>
        <w:t>shall</w:t>
      </w:r>
      <w:r w:rsidR="005765B8" w:rsidRPr="0088010A">
        <w:rPr>
          <w:rFonts w:ascii="Verdana" w:hAnsi="Verdana"/>
          <w:color w:val="231F20"/>
        </w:rPr>
        <w:t xml:space="preserve">  </w:t>
      </w:r>
      <w:r w:rsidRPr="0088010A">
        <w:rPr>
          <w:rFonts w:ascii="Verdana" w:hAnsi="Verdana"/>
          <w:color w:val="231F20"/>
        </w:rPr>
        <w:t>be</w:t>
      </w:r>
      <w:r w:rsidR="005765B8" w:rsidRPr="0088010A">
        <w:rPr>
          <w:rFonts w:ascii="Verdana" w:hAnsi="Verdana"/>
          <w:color w:val="231F20"/>
        </w:rPr>
        <w:t xml:space="preserve">  </w:t>
      </w:r>
      <w:r w:rsidRPr="0088010A">
        <w:rPr>
          <w:rFonts w:ascii="Verdana" w:hAnsi="Verdana"/>
          <w:color w:val="231F20"/>
        </w:rPr>
        <w:t>in</w:t>
      </w:r>
      <w:r w:rsidR="005765B8" w:rsidRPr="0088010A">
        <w:rPr>
          <w:rFonts w:ascii="Verdana" w:hAnsi="Verdana"/>
          <w:color w:val="231F20"/>
        </w:rPr>
        <w:t xml:space="preserve">  </w:t>
      </w:r>
      <w:r w:rsidRPr="0088010A">
        <w:rPr>
          <w:rFonts w:ascii="Verdana" w:hAnsi="Verdana"/>
          <w:color w:val="231F20"/>
        </w:rPr>
        <w:t>writing</w:t>
      </w:r>
      <w:r w:rsidR="005765B8" w:rsidRPr="0088010A">
        <w:rPr>
          <w:rFonts w:ascii="Verdana" w:hAnsi="Verdana"/>
          <w:color w:val="231F20"/>
        </w:rPr>
        <w:t xml:space="preserve">  </w:t>
      </w:r>
      <w:r w:rsidRPr="0088010A">
        <w:rPr>
          <w:rFonts w:ascii="Verdana" w:hAnsi="Verdana"/>
          <w:color w:val="231F20"/>
        </w:rPr>
        <w:t>to</w:t>
      </w:r>
      <w:r w:rsidR="005765B8" w:rsidRPr="0088010A">
        <w:rPr>
          <w:rFonts w:ascii="Verdana" w:hAnsi="Verdana"/>
          <w:color w:val="231F20"/>
        </w:rPr>
        <w:t xml:space="preserve">  </w:t>
      </w:r>
      <w:r w:rsidRPr="0088010A">
        <w:rPr>
          <w:rFonts w:ascii="Verdana" w:hAnsi="Verdana"/>
          <w:color w:val="231F20"/>
        </w:rPr>
        <w:t>the</w:t>
      </w:r>
      <w:r w:rsidR="005765B8" w:rsidRPr="0088010A">
        <w:rPr>
          <w:rFonts w:ascii="Verdana" w:hAnsi="Verdana"/>
          <w:color w:val="231F20"/>
        </w:rPr>
        <w:t xml:space="preserve">  </w:t>
      </w:r>
      <w:r w:rsidRPr="0088010A">
        <w:rPr>
          <w:rFonts w:ascii="Verdana" w:hAnsi="Verdana"/>
          <w:color w:val="231F20"/>
        </w:rPr>
        <w:t>address</w:t>
      </w:r>
      <w:r w:rsidR="005765B8" w:rsidRPr="0088010A">
        <w:rPr>
          <w:rFonts w:ascii="Verdana" w:hAnsi="Verdana"/>
          <w:color w:val="231F20"/>
        </w:rPr>
        <w:t xml:space="preserve">  </w:t>
      </w:r>
      <w:r w:rsidRPr="0088010A">
        <w:rPr>
          <w:rFonts w:ascii="Verdana" w:hAnsi="Verdana"/>
          <w:color w:val="231F20"/>
        </w:rPr>
        <w:t>speciﬁed</w:t>
      </w:r>
      <w:r w:rsidR="005765B8" w:rsidRPr="0088010A">
        <w:rPr>
          <w:rFonts w:ascii="Verdana" w:hAnsi="Verdana"/>
          <w:color w:val="231F20"/>
        </w:rPr>
        <w:t xml:space="preserve">  </w:t>
      </w:r>
      <w:r w:rsidRPr="0088010A">
        <w:rPr>
          <w:rFonts w:ascii="Verdana" w:hAnsi="Verdana"/>
          <w:color w:val="231F20"/>
        </w:rPr>
        <w:t>in</w:t>
      </w:r>
      <w:r w:rsidR="005765B8" w:rsidRPr="0088010A">
        <w:rPr>
          <w:rFonts w:ascii="Verdana" w:hAnsi="Verdana"/>
          <w:color w:val="231F20"/>
        </w:rPr>
        <w:t xml:space="preserve">  </w:t>
      </w:r>
      <w:r w:rsidRPr="0088010A">
        <w:rPr>
          <w:rFonts w:ascii="Verdana" w:hAnsi="Verdana"/>
          <w:color w:val="231F20"/>
        </w:rPr>
        <w:t>the</w:t>
      </w:r>
      <w:r w:rsidR="005765B8" w:rsidRPr="0088010A">
        <w:rPr>
          <w:rFonts w:ascii="Verdana" w:hAnsi="Verdana"/>
          <w:color w:val="231F20"/>
        </w:rPr>
        <w:t xml:space="preserve">  </w:t>
      </w:r>
      <w:r w:rsidRPr="0088010A">
        <w:rPr>
          <w:rFonts w:ascii="Verdana" w:hAnsi="Verdana"/>
          <w:b/>
          <w:color w:val="231F20"/>
        </w:rPr>
        <w:t>SCC</w:t>
      </w:r>
      <w:proofErr w:type="gramStart"/>
      <w:r w:rsidRPr="0088010A">
        <w:rPr>
          <w:rFonts w:ascii="Verdana" w:hAnsi="Verdana"/>
          <w:b/>
          <w:color w:val="231F20"/>
        </w:rPr>
        <w:t>.</w:t>
      </w:r>
      <w:r w:rsidR="005765B8" w:rsidRPr="0088010A">
        <w:rPr>
          <w:rFonts w:ascii="Verdana" w:hAnsi="Verdana"/>
          <w:b/>
          <w:color w:val="231F20"/>
        </w:rPr>
        <w:t xml:space="preserve">  </w:t>
      </w:r>
      <w:proofErr w:type="gramEnd"/>
      <w:r w:rsidRPr="0088010A">
        <w:rPr>
          <w:rFonts w:ascii="Verdana" w:hAnsi="Verdana"/>
          <w:color w:val="231F20"/>
        </w:rPr>
        <w:t>The</w:t>
      </w:r>
      <w:r w:rsidR="005765B8" w:rsidRPr="0088010A">
        <w:rPr>
          <w:rFonts w:ascii="Verdana" w:hAnsi="Verdana"/>
          <w:color w:val="231F20"/>
        </w:rPr>
        <w:t xml:space="preserve">  </w:t>
      </w:r>
      <w:r w:rsidRPr="0088010A">
        <w:rPr>
          <w:rFonts w:ascii="Verdana" w:hAnsi="Verdana"/>
          <w:color w:val="231F20"/>
        </w:rPr>
        <w:t>term</w:t>
      </w:r>
      <w:r w:rsidR="005765B8" w:rsidRPr="0088010A">
        <w:rPr>
          <w:rFonts w:ascii="Verdana" w:hAnsi="Verdana"/>
          <w:color w:val="231F20"/>
        </w:rPr>
        <w:t xml:space="preserve">  </w:t>
      </w:r>
      <w:r w:rsidRPr="0088010A">
        <w:rPr>
          <w:rFonts w:ascii="Verdana" w:hAnsi="Verdana"/>
          <w:color w:val="231F20"/>
        </w:rPr>
        <w:t>“in</w:t>
      </w:r>
      <w:r w:rsidR="005765B8" w:rsidRPr="0088010A">
        <w:rPr>
          <w:rFonts w:ascii="Verdana" w:hAnsi="Verdana"/>
          <w:color w:val="231F20"/>
        </w:rPr>
        <w:t xml:space="preserve">  </w:t>
      </w:r>
      <w:r w:rsidRPr="0088010A">
        <w:rPr>
          <w:rFonts w:ascii="Verdana" w:hAnsi="Verdana"/>
          <w:color w:val="231F20"/>
        </w:rPr>
        <w:t>writing”</w:t>
      </w:r>
      <w:r w:rsidR="005765B8" w:rsidRPr="0088010A">
        <w:rPr>
          <w:rFonts w:ascii="Verdana" w:hAnsi="Verdana"/>
          <w:color w:val="231F20"/>
        </w:rPr>
        <w:t xml:space="preserve">  </w:t>
      </w:r>
      <w:r w:rsidRPr="0088010A">
        <w:rPr>
          <w:rFonts w:ascii="Verdana" w:hAnsi="Verdana"/>
          <w:color w:val="231F20"/>
        </w:rPr>
        <w:t>means</w:t>
      </w:r>
      <w:r w:rsidR="005765B8" w:rsidRPr="0088010A">
        <w:rPr>
          <w:rFonts w:ascii="Verdana" w:hAnsi="Verdana"/>
          <w:color w:val="231F20"/>
        </w:rPr>
        <w:t xml:space="preserve">  </w:t>
      </w:r>
      <w:r w:rsidRPr="0088010A">
        <w:rPr>
          <w:rFonts w:ascii="Verdana" w:hAnsi="Verdana"/>
          <w:color w:val="231F20"/>
        </w:rPr>
        <w:t>communicated</w:t>
      </w:r>
      <w:r w:rsidR="005765B8" w:rsidRPr="0088010A">
        <w:rPr>
          <w:rFonts w:ascii="Verdana" w:hAnsi="Verdana"/>
          <w:color w:val="231F20"/>
        </w:rPr>
        <w:t xml:space="preserve">  </w:t>
      </w:r>
      <w:r w:rsidRPr="0088010A">
        <w:rPr>
          <w:rFonts w:ascii="Verdana" w:hAnsi="Verdana"/>
          <w:color w:val="231F20"/>
        </w:rPr>
        <w:t>in</w:t>
      </w:r>
      <w:r w:rsidR="005765B8" w:rsidRPr="0088010A">
        <w:rPr>
          <w:rFonts w:ascii="Verdana" w:hAnsi="Verdana"/>
          <w:color w:val="231F20"/>
        </w:rPr>
        <w:t xml:space="preserve">  </w:t>
      </w:r>
      <w:r w:rsidRPr="0088010A">
        <w:rPr>
          <w:rFonts w:ascii="Verdana" w:hAnsi="Verdana"/>
          <w:color w:val="231F20"/>
        </w:rPr>
        <w:t>written</w:t>
      </w:r>
      <w:r w:rsidR="005765B8" w:rsidRPr="0088010A">
        <w:rPr>
          <w:rFonts w:ascii="Verdana" w:hAnsi="Verdana"/>
          <w:color w:val="231F20"/>
        </w:rPr>
        <w:t xml:space="preserve">  </w:t>
      </w:r>
      <w:r w:rsidRPr="0088010A">
        <w:rPr>
          <w:rFonts w:ascii="Verdana" w:hAnsi="Verdana"/>
          <w:color w:val="231F20"/>
        </w:rPr>
        <w:t>form</w:t>
      </w:r>
      <w:r w:rsidR="005765B8" w:rsidRPr="0088010A">
        <w:rPr>
          <w:rFonts w:ascii="Verdana" w:hAnsi="Verdana"/>
          <w:color w:val="231F20"/>
        </w:rPr>
        <w:t xml:space="preserve">  </w:t>
      </w:r>
      <w:r w:rsidRPr="0088010A">
        <w:rPr>
          <w:rFonts w:ascii="Verdana" w:hAnsi="Verdana"/>
          <w:color w:val="231F20"/>
        </w:rPr>
        <w:t>with</w:t>
      </w:r>
      <w:r w:rsidR="005765B8" w:rsidRPr="0088010A">
        <w:rPr>
          <w:rFonts w:ascii="Verdana" w:hAnsi="Verdana"/>
          <w:color w:val="231F20"/>
        </w:rPr>
        <w:t xml:space="preserve">  </w:t>
      </w:r>
      <w:r w:rsidRPr="0088010A">
        <w:rPr>
          <w:rFonts w:ascii="Verdana" w:hAnsi="Verdana"/>
          <w:color w:val="231F20"/>
        </w:rPr>
        <w:t>proof</w:t>
      </w:r>
      <w:r w:rsidR="005765B8" w:rsidRPr="0088010A">
        <w:rPr>
          <w:rFonts w:ascii="Verdana" w:hAnsi="Verdana"/>
          <w:color w:val="231F20"/>
        </w:rPr>
        <w:t xml:space="preserve">  </w:t>
      </w:r>
      <w:r w:rsidRPr="0088010A">
        <w:rPr>
          <w:rFonts w:ascii="Verdana" w:hAnsi="Verdana"/>
          <w:color w:val="231F20"/>
        </w:rPr>
        <w:t>of</w:t>
      </w:r>
      <w:r w:rsidR="005765B8" w:rsidRPr="0088010A">
        <w:rPr>
          <w:rFonts w:ascii="Verdana" w:hAnsi="Verdana"/>
          <w:color w:val="231F20"/>
        </w:rPr>
        <w:t xml:space="preserve">  </w:t>
      </w:r>
      <w:r w:rsidRPr="0088010A">
        <w:rPr>
          <w:rFonts w:ascii="Verdana" w:hAnsi="Verdana"/>
          <w:color w:val="231F20"/>
        </w:rPr>
        <w:t>receipt.</w:t>
      </w:r>
    </w:p>
    <w:p w14:paraId="7CAC8AD6" w14:textId="6221FA0C" w:rsidR="0021200B" w:rsidRPr="000A2AC4" w:rsidRDefault="00022DB4" w:rsidP="00C6798D">
      <w:pPr>
        <w:pStyle w:val="ListParagraph"/>
        <w:numPr>
          <w:ilvl w:val="1"/>
          <w:numId w:val="98"/>
        </w:numPr>
        <w:tabs>
          <w:tab w:val="left" w:pos="851"/>
        </w:tabs>
        <w:spacing w:before="242" w:line="230" w:lineRule="auto"/>
        <w:ind w:right="122" w:hanging="543"/>
        <w:jc w:val="both"/>
        <w:rPr>
          <w:rFonts w:ascii="Verdana" w:hAnsi="Verdana"/>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effective</w:t>
      </w:r>
      <w:r w:rsidR="005765B8" w:rsidRPr="000A2AC4">
        <w:rPr>
          <w:rFonts w:ascii="Verdana" w:hAnsi="Verdana"/>
          <w:color w:val="231F20"/>
        </w:rPr>
        <w:t xml:space="preserve">  </w:t>
      </w:r>
      <w:r w:rsidRPr="000A2AC4">
        <w:rPr>
          <w:rFonts w:ascii="Verdana" w:hAnsi="Verdana"/>
          <w:color w:val="231F20"/>
        </w:rPr>
        <w:t>when</w:t>
      </w:r>
      <w:r w:rsidR="005765B8" w:rsidRPr="000A2AC4">
        <w:rPr>
          <w:rFonts w:ascii="Verdana" w:hAnsi="Verdana"/>
          <w:color w:val="231F20"/>
        </w:rPr>
        <w:t xml:space="preserve">  </w:t>
      </w:r>
      <w:r w:rsidRPr="000A2AC4">
        <w:rPr>
          <w:rFonts w:ascii="Verdana" w:hAnsi="Verdana"/>
          <w:color w:val="231F20"/>
        </w:rPr>
        <w:t>delivered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notice's</w:t>
      </w:r>
      <w:r w:rsidR="005765B8" w:rsidRPr="000A2AC4">
        <w:rPr>
          <w:rFonts w:ascii="Verdana" w:hAnsi="Verdana"/>
          <w:color w:val="231F20"/>
        </w:rPr>
        <w:t xml:space="preserve">  </w:t>
      </w:r>
      <w:r w:rsidRPr="000A2AC4">
        <w:rPr>
          <w:rFonts w:ascii="Verdana" w:hAnsi="Verdana"/>
          <w:color w:val="231F20"/>
        </w:rPr>
        <w:t>effective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whichever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later.</w:t>
      </w:r>
    </w:p>
    <w:p w14:paraId="0257275C" w14:textId="5E10EFEF"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Governing Law</w:t>
      </w:r>
    </w:p>
    <w:p w14:paraId="648DB263" w14:textId="039747B5" w:rsidR="0021200B" w:rsidRPr="0064579B" w:rsidRDefault="00022DB4" w:rsidP="00C6798D">
      <w:pPr>
        <w:pStyle w:val="ListParagraph"/>
        <w:numPr>
          <w:ilvl w:val="1"/>
          <w:numId w:val="99"/>
        </w:numPr>
        <w:tabs>
          <w:tab w:val="left" w:pos="851"/>
        </w:tabs>
        <w:spacing w:before="242" w:line="230" w:lineRule="auto"/>
        <w:ind w:left="851" w:right="122" w:hanging="567"/>
        <w:jc w:val="both"/>
        <w:rPr>
          <w:rFonts w:ascii="Verdana" w:hAnsi="Verdana"/>
        </w:rPr>
      </w:pPr>
      <w:r w:rsidRPr="0064579B">
        <w:rPr>
          <w:rFonts w:ascii="Verdana" w:hAnsi="Verdana"/>
          <w:color w:val="231F20"/>
        </w:rPr>
        <w:t>The</w:t>
      </w:r>
      <w:r w:rsidR="005765B8" w:rsidRPr="0064579B">
        <w:rPr>
          <w:rFonts w:ascii="Verdana" w:hAnsi="Verdana"/>
          <w:color w:val="231F20"/>
        </w:rPr>
        <w:t xml:space="preserve">  </w:t>
      </w:r>
      <w:r w:rsidRPr="0064579B">
        <w:rPr>
          <w:rFonts w:ascii="Verdana" w:hAnsi="Verdana"/>
          <w:color w:val="231F20"/>
        </w:rPr>
        <w:t>Contract</w:t>
      </w:r>
      <w:r w:rsidR="005765B8" w:rsidRPr="0064579B">
        <w:rPr>
          <w:rFonts w:ascii="Verdana" w:hAnsi="Verdana"/>
          <w:color w:val="231F20"/>
        </w:rPr>
        <w:t xml:space="preserve">  </w:t>
      </w:r>
      <w:r w:rsidRPr="0064579B">
        <w:rPr>
          <w:rFonts w:ascii="Verdana" w:hAnsi="Verdana"/>
          <w:color w:val="231F20"/>
        </w:rPr>
        <w:t>shall</w:t>
      </w:r>
      <w:r w:rsidR="005765B8" w:rsidRPr="0064579B">
        <w:rPr>
          <w:rFonts w:ascii="Verdana" w:hAnsi="Verdana"/>
          <w:color w:val="231F20"/>
        </w:rPr>
        <w:t xml:space="preserve">  </w:t>
      </w:r>
      <w:r w:rsidRPr="0064579B">
        <w:rPr>
          <w:rFonts w:ascii="Verdana" w:hAnsi="Verdana"/>
          <w:color w:val="231F20"/>
        </w:rPr>
        <w:t>be</w:t>
      </w:r>
      <w:r w:rsidR="005765B8" w:rsidRPr="0064579B">
        <w:rPr>
          <w:rFonts w:ascii="Verdana" w:hAnsi="Verdana"/>
          <w:color w:val="231F20"/>
        </w:rPr>
        <w:t xml:space="preserve">  </w:t>
      </w:r>
      <w:r w:rsidRPr="0064579B">
        <w:rPr>
          <w:rFonts w:ascii="Verdana" w:hAnsi="Verdana"/>
          <w:color w:val="231F20"/>
        </w:rPr>
        <w:t>governed</w:t>
      </w:r>
      <w:r w:rsidR="005765B8" w:rsidRPr="0064579B">
        <w:rPr>
          <w:rFonts w:ascii="Verdana" w:hAnsi="Verdana"/>
          <w:color w:val="231F20"/>
        </w:rPr>
        <w:t xml:space="preserve">  </w:t>
      </w:r>
      <w:r w:rsidRPr="0064579B">
        <w:rPr>
          <w:rFonts w:ascii="Verdana" w:hAnsi="Verdana"/>
          <w:color w:val="231F20"/>
        </w:rPr>
        <w:t>by</w:t>
      </w:r>
      <w:r w:rsidR="005765B8" w:rsidRPr="0064579B">
        <w:rPr>
          <w:rFonts w:ascii="Verdana" w:hAnsi="Verdana"/>
          <w:color w:val="231F20"/>
        </w:rPr>
        <w:t xml:space="preserve">  </w:t>
      </w:r>
      <w:r w:rsidRPr="0064579B">
        <w:rPr>
          <w:rFonts w:ascii="Verdana" w:hAnsi="Verdana"/>
          <w:color w:val="231F20"/>
        </w:rPr>
        <w:t>and</w:t>
      </w:r>
      <w:r w:rsidR="005765B8" w:rsidRPr="0064579B">
        <w:rPr>
          <w:rFonts w:ascii="Verdana" w:hAnsi="Verdana"/>
          <w:color w:val="231F20"/>
        </w:rPr>
        <w:t xml:space="preserve">  </w:t>
      </w:r>
      <w:r w:rsidRPr="0064579B">
        <w:rPr>
          <w:rFonts w:ascii="Verdana" w:hAnsi="Verdana"/>
          <w:color w:val="231F20"/>
        </w:rPr>
        <w:t>interpreted</w:t>
      </w:r>
      <w:r w:rsidR="005765B8" w:rsidRPr="0064579B">
        <w:rPr>
          <w:rFonts w:ascii="Verdana" w:hAnsi="Verdana"/>
          <w:color w:val="231F20"/>
        </w:rPr>
        <w:t xml:space="preserve">  </w:t>
      </w:r>
      <w:r w:rsidRPr="0064579B">
        <w:rPr>
          <w:rFonts w:ascii="Verdana" w:hAnsi="Verdana"/>
          <w:color w:val="231F20"/>
        </w:rPr>
        <w:t>in</w:t>
      </w:r>
      <w:r w:rsidR="005765B8" w:rsidRPr="0064579B">
        <w:rPr>
          <w:rFonts w:ascii="Verdana" w:hAnsi="Verdana"/>
          <w:color w:val="231F20"/>
        </w:rPr>
        <w:t xml:space="preserve">  </w:t>
      </w:r>
      <w:r w:rsidRPr="0064579B">
        <w:rPr>
          <w:rFonts w:ascii="Verdana" w:hAnsi="Verdana"/>
          <w:color w:val="231F20"/>
        </w:rPr>
        <w:t>accordance</w:t>
      </w:r>
      <w:r w:rsidR="005765B8" w:rsidRPr="0064579B">
        <w:rPr>
          <w:rFonts w:ascii="Verdana" w:hAnsi="Verdana"/>
          <w:color w:val="231F20"/>
        </w:rPr>
        <w:t xml:space="preserve">  </w:t>
      </w:r>
      <w:r w:rsidRPr="0064579B">
        <w:rPr>
          <w:rFonts w:ascii="Verdana" w:hAnsi="Verdana"/>
          <w:color w:val="231F20"/>
        </w:rPr>
        <w:t>with</w:t>
      </w:r>
      <w:r w:rsidR="005765B8" w:rsidRPr="0064579B">
        <w:rPr>
          <w:rFonts w:ascii="Verdana" w:hAnsi="Verdana"/>
          <w:color w:val="231F20"/>
        </w:rPr>
        <w:t xml:space="preserve">  </w:t>
      </w:r>
      <w:r w:rsidRPr="0064579B">
        <w:rPr>
          <w:rFonts w:ascii="Verdana" w:hAnsi="Verdana"/>
          <w:color w:val="231F20"/>
        </w:rPr>
        <w:t>the</w:t>
      </w:r>
      <w:r w:rsidR="005765B8" w:rsidRPr="0064579B">
        <w:rPr>
          <w:rFonts w:ascii="Verdana" w:hAnsi="Verdana"/>
          <w:color w:val="231F20"/>
        </w:rPr>
        <w:t xml:space="preserve">  </w:t>
      </w:r>
      <w:r w:rsidRPr="0064579B">
        <w:rPr>
          <w:rFonts w:ascii="Verdana" w:hAnsi="Verdana"/>
          <w:color w:val="231F20"/>
        </w:rPr>
        <w:t>laws</w:t>
      </w:r>
      <w:r w:rsidR="005765B8" w:rsidRPr="0064579B">
        <w:rPr>
          <w:rFonts w:ascii="Verdana" w:hAnsi="Verdana"/>
          <w:color w:val="231F20"/>
        </w:rPr>
        <w:t xml:space="preserve">  </w:t>
      </w:r>
      <w:r w:rsidRPr="0064579B">
        <w:rPr>
          <w:rFonts w:ascii="Verdana" w:hAnsi="Verdana"/>
          <w:color w:val="231F20"/>
        </w:rPr>
        <w:t>of</w:t>
      </w:r>
      <w:r w:rsidR="005765B8" w:rsidRPr="0064579B">
        <w:rPr>
          <w:rFonts w:ascii="Verdana" w:hAnsi="Verdana"/>
          <w:color w:val="231F20"/>
        </w:rPr>
        <w:t xml:space="preserve">  </w:t>
      </w:r>
      <w:r w:rsidRPr="0064579B">
        <w:rPr>
          <w:rFonts w:ascii="Verdana" w:hAnsi="Verdana"/>
          <w:color w:val="231F20"/>
        </w:rPr>
        <w:t>Kenya.</w:t>
      </w:r>
    </w:p>
    <w:p w14:paraId="2B016220" w14:textId="21589300" w:rsidR="0021200B" w:rsidRPr="000A2AC4" w:rsidRDefault="00022DB4" w:rsidP="00C6798D">
      <w:pPr>
        <w:pStyle w:val="ListParagraph"/>
        <w:numPr>
          <w:ilvl w:val="1"/>
          <w:numId w:val="99"/>
        </w:numPr>
        <w:tabs>
          <w:tab w:val="left" w:pos="851"/>
        </w:tabs>
        <w:spacing w:before="242" w:line="230" w:lineRule="auto"/>
        <w:ind w:left="851" w:right="122" w:hanging="567"/>
        <w:jc w:val="both"/>
        <w:rPr>
          <w:rFonts w:ascii="Verdana" w:hAnsi="Verdana"/>
        </w:rPr>
      </w:pPr>
      <w:r w:rsidRPr="000A2AC4">
        <w:rPr>
          <w:rFonts w:ascii="Verdana" w:hAnsi="Verdana"/>
          <w:color w:val="231F20"/>
        </w:rPr>
        <w:t>Throughout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comply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import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prohibitions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Kenya:</w:t>
      </w:r>
    </w:p>
    <w:p w14:paraId="6F1E2E27" w14:textId="13120CD0" w:rsidR="0021200B" w:rsidRPr="000A2AC4" w:rsidRDefault="00022DB4" w:rsidP="00C6798D">
      <w:pPr>
        <w:pStyle w:val="ListParagraph"/>
        <w:numPr>
          <w:ilvl w:val="2"/>
          <w:numId w:val="13"/>
        </w:numPr>
        <w:tabs>
          <w:tab w:val="left" w:pos="1235"/>
        </w:tabs>
        <w:spacing w:before="40" w:line="230" w:lineRule="auto"/>
        <w:ind w:right="122" w:hanging="383"/>
        <w:jc w:val="both"/>
        <w:rPr>
          <w:rFonts w:ascii="Verdana" w:hAnsi="Verdana"/>
        </w:rPr>
      </w:pP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matter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law,</w:t>
      </w:r>
      <w:r w:rsidR="005765B8" w:rsidRPr="000A2AC4">
        <w:rPr>
          <w:rFonts w:ascii="Verdana" w:hAnsi="Verdana"/>
          <w:color w:val="231F20"/>
        </w:rPr>
        <w:t xml:space="preserve">  </w:t>
      </w:r>
      <w:r w:rsidRPr="000A2AC4">
        <w:rPr>
          <w:rFonts w:ascii="Verdana" w:hAnsi="Verdana"/>
          <w:color w:val="231F20"/>
        </w:rPr>
        <w:t>compliance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ofﬁcial</w:t>
      </w:r>
      <w:r w:rsidR="005765B8" w:rsidRPr="000A2AC4">
        <w:rPr>
          <w:rFonts w:ascii="Verdana" w:hAnsi="Verdana"/>
          <w:color w:val="231F20"/>
        </w:rPr>
        <w:t xml:space="preserve">  </w:t>
      </w:r>
      <w:r w:rsidRPr="000A2AC4">
        <w:rPr>
          <w:rFonts w:ascii="Verdana" w:hAnsi="Verdana"/>
          <w:color w:val="231F20"/>
        </w:rPr>
        <w:t>regulations,</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prohibits</w:t>
      </w:r>
      <w:r w:rsidR="005765B8" w:rsidRPr="000A2AC4">
        <w:rPr>
          <w:rFonts w:ascii="Verdana" w:hAnsi="Verdana"/>
          <w:color w:val="231F20"/>
        </w:rPr>
        <w:t xml:space="preserve">  </w:t>
      </w:r>
      <w:r w:rsidRPr="000A2AC4">
        <w:rPr>
          <w:rFonts w:ascii="Verdana" w:hAnsi="Verdana"/>
          <w:color w:val="231F20"/>
        </w:rPr>
        <w:t>commercial</w:t>
      </w:r>
      <w:r w:rsidR="005765B8" w:rsidRPr="000A2AC4">
        <w:rPr>
          <w:rFonts w:ascii="Verdana" w:hAnsi="Verdana"/>
          <w:color w:val="231F20"/>
        </w:rPr>
        <w:t xml:space="preserve">  </w:t>
      </w:r>
      <w:r w:rsidRPr="000A2AC4">
        <w:rPr>
          <w:rFonts w:ascii="Verdana" w:hAnsi="Verdana"/>
          <w:color w:val="231F20"/>
        </w:rPr>
        <w:t>relations</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import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payments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or</w:t>
      </w:r>
    </w:p>
    <w:p w14:paraId="73DD87C6" w14:textId="2B5C040A" w:rsidR="0021200B" w:rsidRPr="000A2AC4" w:rsidRDefault="00022DB4" w:rsidP="00C6798D">
      <w:pPr>
        <w:pStyle w:val="ListParagraph"/>
        <w:numPr>
          <w:ilvl w:val="2"/>
          <w:numId w:val="13"/>
        </w:numPr>
        <w:tabs>
          <w:tab w:val="left" w:pos="1235"/>
        </w:tabs>
        <w:spacing w:before="40" w:line="230" w:lineRule="auto"/>
        <w:ind w:right="122" w:hanging="383"/>
        <w:jc w:val="both"/>
        <w:rPr>
          <w:rFonts w:ascii="Verdana" w:hAnsi="Verdana"/>
        </w:rPr>
      </w:pP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compliance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United</w:t>
      </w:r>
      <w:r w:rsidR="005765B8" w:rsidRPr="000A2AC4">
        <w:rPr>
          <w:rFonts w:ascii="Verdana" w:hAnsi="Verdana"/>
          <w:color w:val="231F20"/>
        </w:rPr>
        <w:t xml:space="preserve">  </w:t>
      </w:r>
      <w:r w:rsidRPr="000A2AC4">
        <w:rPr>
          <w:rFonts w:ascii="Verdana" w:hAnsi="Verdana"/>
          <w:color w:val="231F20"/>
        </w:rPr>
        <w:t>Nations</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Council</w:t>
      </w:r>
      <w:r w:rsidR="005765B8" w:rsidRPr="000A2AC4">
        <w:rPr>
          <w:rFonts w:ascii="Verdana" w:hAnsi="Verdana"/>
          <w:color w:val="231F20"/>
        </w:rPr>
        <w:t xml:space="preserve">  </w:t>
      </w:r>
      <w:r w:rsidRPr="000A2AC4">
        <w:rPr>
          <w:rFonts w:ascii="Verdana" w:hAnsi="Verdana"/>
          <w:color w:val="231F20"/>
        </w:rPr>
        <w:t>taken</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Chapter</w:t>
      </w:r>
      <w:r w:rsidR="005765B8" w:rsidRPr="000A2AC4">
        <w:rPr>
          <w:rFonts w:ascii="Verdana" w:hAnsi="Verdana"/>
          <w:color w:val="231F20"/>
        </w:rPr>
        <w:t xml:space="preserve">  </w:t>
      </w:r>
      <w:r w:rsidRPr="000A2AC4">
        <w:rPr>
          <w:rFonts w:ascii="Verdana" w:hAnsi="Verdana"/>
          <w:color w:val="231F20"/>
        </w:rPr>
        <w:t>VII</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Charter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United</w:t>
      </w:r>
      <w:r w:rsidR="005765B8" w:rsidRPr="000A2AC4">
        <w:rPr>
          <w:rFonts w:ascii="Verdana" w:hAnsi="Verdana"/>
          <w:color w:val="231F20"/>
        </w:rPr>
        <w:t xml:space="preserve">  </w:t>
      </w:r>
      <w:r w:rsidRPr="000A2AC4">
        <w:rPr>
          <w:rFonts w:ascii="Verdana" w:hAnsi="Verdana"/>
          <w:color w:val="231F20"/>
        </w:rPr>
        <w:t>Nations,</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prohibits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import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payments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person,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entity.</w:t>
      </w:r>
    </w:p>
    <w:p w14:paraId="14AEAFA4" w14:textId="33216EF4"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Settlement of Disputes</w:t>
      </w:r>
    </w:p>
    <w:p w14:paraId="0C94F209" w14:textId="331E710B" w:rsidR="0021200B" w:rsidRPr="00FE4C50" w:rsidRDefault="00022DB4" w:rsidP="00C6798D">
      <w:pPr>
        <w:pStyle w:val="ListParagraph"/>
        <w:numPr>
          <w:ilvl w:val="2"/>
          <w:numId w:val="100"/>
        </w:numPr>
        <w:tabs>
          <w:tab w:val="left" w:pos="1235"/>
        </w:tabs>
        <w:spacing w:before="242" w:line="230" w:lineRule="auto"/>
        <w:ind w:right="122" w:hanging="391"/>
        <w:jc w:val="both"/>
        <w:rPr>
          <w:rFonts w:ascii="Verdana" w:hAnsi="Verdana"/>
        </w:rPr>
      </w:pPr>
      <w:r w:rsidRPr="00FE4C50">
        <w:rPr>
          <w:rFonts w:ascii="Verdana" w:hAnsi="Verdana"/>
          <w:color w:val="231F20"/>
        </w:rPr>
        <w:t>The</w:t>
      </w:r>
      <w:r w:rsidR="005765B8" w:rsidRPr="00FE4C50">
        <w:rPr>
          <w:rFonts w:ascii="Verdana" w:hAnsi="Verdana"/>
          <w:color w:val="231F20"/>
        </w:rPr>
        <w:t xml:space="preserve"> </w:t>
      </w:r>
      <w:r w:rsidRPr="00FE4C50">
        <w:rPr>
          <w:rFonts w:ascii="Verdana" w:hAnsi="Verdana"/>
          <w:color w:val="231F20"/>
        </w:rPr>
        <w:t>Procuring</w:t>
      </w:r>
      <w:r w:rsidR="005765B8" w:rsidRPr="00FE4C50">
        <w:rPr>
          <w:rFonts w:ascii="Verdana" w:hAnsi="Verdana"/>
          <w:color w:val="231F20"/>
        </w:rPr>
        <w:t xml:space="preserve"> </w:t>
      </w:r>
      <w:r w:rsidRPr="00FE4C50">
        <w:rPr>
          <w:rFonts w:ascii="Verdana" w:hAnsi="Verdana"/>
          <w:color w:val="231F20"/>
        </w:rPr>
        <w:t>Entity</w:t>
      </w:r>
      <w:r w:rsidR="005765B8" w:rsidRPr="00FE4C50">
        <w:rPr>
          <w:rFonts w:ascii="Verdana" w:hAnsi="Verdana"/>
          <w:color w:val="231F20"/>
        </w:rPr>
        <w:t xml:space="preserve"> </w:t>
      </w:r>
      <w:r w:rsidRPr="00FE4C50">
        <w:rPr>
          <w:rFonts w:ascii="Verdana" w:hAnsi="Verdana"/>
          <w:color w:val="231F20"/>
        </w:rPr>
        <w:t>and</w:t>
      </w:r>
      <w:r w:rsidR="005765B8" w:rsidRPr="00FE4C50">
        <w:rPr>
          <w:rFonts w:ascii="Verdana" w:hAnsi="Verdana"/>
          <w:color w:val="231F20"/>
        </w:rPr>
        <w:t xml:space="preserve">  </w:t>
      </w:r>
      <w:r w:rsidRPr="00FE4C50">
        <w:rPr>
          <w:rFonts w:ascii="Verdana" w:hAnsi="Verdana"/>
          <w:color w:val="231F20"/>
        </w:rPr>
        <w:t>the</w:t>
      </w:r>
      <w:r w:rsidR="005765B8" w:rsidRPr="00FE4C50">
        <w:rPr>
          <w:rFonts w:ascii="Verdana" w:hAnsi="Verdana"/>
          <w:color w:val="231F20"/>
        </w:rPr>
        <w:t xml:space="preserve">  </w:t>
      </w:r>
      <w:r w:rsidRPr="00FE4C50">
        <w:rPr>
          <w:rFonts w:ascii="Verdana" w:hAnsi="Verdana"/>
          <w:color w:val="231F20"/>
        </w:rPr>
        <w:t>Supplier</w:t>
      </w:r>
      <w:r w:rsidR="005765B8" w:rsidRPr="00FE4C50">
        <w:rPr>
          <w:rFonts w:ascii="Verdana" w:hAnsi="Verdana"/>
          <w:color w:val="231F20"/>
        </w:rPr>
        <w:t xml:space="preserve">  </w:t>
      </w:r>
      <w:r w:rsidRPr="00FE4C50">
        <w:rPr>
          <w:rFonts w:ascii="Verdana" w:hAnsi="Verdana"/>
          <w:color w:val="231F20"/>
        </w:rPr>
        <w:t>shall</w:t>
      </w:r>
      <w:r w:rsidR="005765B8" w:rsidRPr="00FE4C50">
        <w:rPr>
          <w:rFonts w:ascii="Verdana" w:hAnsi="Verdana"/>
          <w:color w:val="231F20"/>
        </w:rPr>
        <w:t xml:space="preserve">  </w:t>
      </w:r>
      <w:r w:rsidRPr="00FE4C50">
        <w:rPr>
          <w:rFonts w:ascii="Verdana" w:hAnsi="Verdana"/>
          <w:color w:val="231F20"/>
        </w:rPr>
        <w:t>make</w:t>
      </w:r>
      <w:r w:rsidR="005765B8" w:rsidRPr="00FE4C50">
        <w:rPr>
          <w:rFonts w:ascii="Verdana" w:hAnsi="Verdana"/>
          <w:color w:val="231F20"/>
        </w:rPr>
        <w:t xml:space="preserve">  </w:t>
      </w:r>
      <w:r w:rsidRPr="00FE4C50">
        <w:rPr>
          <w:rFonts w:ascii="Verdana" w:hAnsi="Verdana"/>
          <w:color w:val="231F20"/>
        </w:rPr>
        <w:t>every</w:t>
      </w:r>
      <w:r w:rsidR="005765B8" w:rsidRPr="00FE4C50">
        <w:rPr>
          <w:rFonts w:ascii="Verdana" w:hAnsi="Verdana"/>
          <w:color w:val="231F20"/>
        </w:rPr>
        <w:t xml:space="preserve">  </w:t>
      </w:r>
      <w:r w:rsidRPr="00FE4C50">
        <w:rPr>
          <w:rFonts w:ascii="Verdana" w:hAnsi="Verdana"/>
          <w:color w:val="231F20"/>
        </w:rPr>
        <w:t>effort</w:t>
      </w:r>
      <w:r w:rsidR="005765B8" w:rsidRPr="00FE4C50">
        <w:rPr>
          <w:rFonts w:ascii="Verdana" w:hAnsi="Verdana"/>
          <w:color w:val="231F20"/>
        </w:rPr>
        <w:t xml:space="preserve">  </w:t>
      </w:r>
      <w:r w:rsidRPr="00FE4C50">
        <w:rPr>
          <w:rFonts w:ascii="Verdana" w:hAnsi="Verdana"/>
          <w:color w:val="231F20"/>
        </w:rPr>
        <w:t>to</w:t>
      </w:r>
      <w:r w:rsidR="005765B8" w:rsidRPr="00FE4C50">
        <w:rPr>
          <w:rFonts w:ascii="Verdana" w:hAnsi="Verdana"/>
          <w:color w:val="231F20"/>
        </w:rPr>
        <w:t xml:space="preserve">  </w:t>
      </w:r>
      <w:r w:rsidRPr="00FE4C50">
        <w:rPr>
          <w:rFonts w:ascii="Verdana" w:hAnsi="Verdana"/>
          <w:color w:val="231F20"/>
        </w:rPr>
        <w:t>resolve</w:t>
      </w:r>
      <w:r w:rsidR="005765B8" w:rsidRPr="00FE4C50">
        <w:rPr>
          <w:rFonts w:ascii="Verdana" w:hAnsi="Verdana"/>
          <w:color w:val="231F20"/>
        </w:rPr>
        <w:t xml:space="preserve">  </w:t>
      </w:r>
      <w:r w:rsidRPr="00FE4C50">
        <w:rPr>
          <w:rFonts w:ascii="Verdana" w:hAnsi="Verdana"/>
          <w:color w:val="231F20"/>
        </w:rPr>
        <w:t>amicably</w:t>
      </w:r>
      <w:r w:rsidR="005765B8" w:rsidRPr="00FE4C50">
        <w:rPr>
          <w:rFonts w:ascii="Verdana" w:hAnsi="Verdana"/>
          <w:color w:val="231F20"/>
        </w:rPr>
        <w:t xml:space="preserve">  </w:t>
      </w:r>
      <w:r w:rsidRPr="00FE4C50">
        <w:rPr>
          <w:rFonts w:ascii="Verdana" w:hAnsi="Verdana"/>
          <w:color w:val="231F20"/>
        </w:rPr>
        <w:t>by</w:t>
      </w:r>
      <w:r w:rsidR="005765B8" w:rsidRPr="00FE4C50">
        <w:rPr>
          <w:rFonts w:ascii="Verdana" w:hAnsi="Verdana"/>
          <w:color w:val="231F20"/>
        </w:rPr>
        <w:t xml:space="preserve">  </w:t>
      </w:r>
      <w:r w:rsidRPr="00FE4C50">
        <w:rPr>
          <w:rFonts w:ascii="Verdana" w:hAnsi="Verdana"/>
          <w:color w:val="231F20"/>
        </w:rPr>
        <w:t>direct</w:t>
      </w:r>
      <w:r w:rsidR="005765B8" w:rsidRPr="00FE4C50">
        <w:rPr>
          <w:rFonts w:ascii="Verdana" w:hAnsi="Verdana"/>
          <w:color w:val="231F20"/>
        </w:rPr>
        <w:t xml:space="preserve">  </w:t>
      </w:r>
      <w:r w:rsidRPr="00FE4C50">
        <w:rPr>
          <w:rFonts w:ascii="Verdana" w:hAnsi="Verdana"/>
          <w:color w:val="231F20"/>
        </w:rPr>
        <w:t>negotiation</w:t>
      </w:r>
      <w:r w:rsidR="005765B8" w:rsidRPr="00FE4C50">
        <w:rPr>
          <w:rFonts w:ascii="Verdana" w:hAnsi="Verdana"/>
          <w:color w:val="231F20"/>
        </w:rPr>
        <w:t xml:space="preserve">  </w:t>
      </w:r>
      <w:r w:rsidRPr="00FE4C50">
        <w:rPr>
          <w:rFonts w:ascii="Verdana" w:hAnsi="Verdana"/>
          <w:color w:val="231F20"/>
        </w:rPr>
        <w:t>any</w:t>
      </w:r>
      <w:r w:rsidR="005765B8" w:rsidRPr="00FE4C50">
        <w:rPr>
          <w:rFonts w:ascii="Verdana" w:hAnsi="Verdana"/>
          <w:color w:val="231F20"/>
        </w:rPr>
        <w:t xml:space="preserve">  </w:t>
      </w:r>
      <w:r w:rsidRPr="00FE4C50">
        <w:rPr>
          <w:rFonts w:ascii="Verdana" w:hAnsi="Verdana"/>
          <w:color w:val="231F20"/>
        </w:rPr>
        <w:t>disagreement</w:t>
      </w:r>
      <w:r w:rsidR="005765B8" w:rsidRPr="00FE4C50">
        <w:rPr>
          <w:rFonts w:ascii="Verdana" w:hAnsi="Verdana"/>
          <w:color w:val="231F20"/>
        </w:rPr>
        <w:t xml:space="preserve">  </w:t>
      </w:r>
      <w:r w:rsidRPr="00FE4C50">
        <w:rPr>
          <w:rFonts w:ascii="Verdana" w:hAnsi="Verdana"/>
          <w:color w:val="231F20"/>
        </w:rPr>
        <w:t>or</w:t>
      </w:r>
      <w:r w:rsidR="005765B8" w:rsidRPr="00FE4C50">
        <w:rPr>
          <w:rFonts w:ascii="Verdana" w:hAnsi="Verdana"/>
          <w:color w:val="231F20"/>
        </w:rPr>
        <w:t xml:space="preserve">  </w:t>
      </w:r>
      <w:r w:rsidRPr="00FE4C50">
        <w:rPr>
          <w:rFonts w:ascii="Verdana" w:hAnsi="Verdana"/>
          <w:color w:val="231F20"/>
        </w:rPr>
        <w:t>dispute</w:t>
      </w:r>
      <w:r w:rsidR="005765B8" w:rsidRPr="00FE4C50">
        <w:rPr>
          <w:rFonts w:ascii="Verdana" w:hAnsi="Verdana"/>
          <w:color w:val="231F20"/>
        </w:rPr>
        <w:t xml:space="preserve">  </w:t>
      </w:r>
      <w:r w:rsidRPr="00FE4C50">
        <w:rPr>
          <w:rFonts w:ascii="Verdana" w:hAnsi="Verdana"/>
          <w:color w:val="231F20"/>
        </w:rPr>
        <w:t>arising</w:t>
      </w:r>
      <w:r w:rsidR="005765B8" w:rsidRPr="00FE4C50">
        <w:rPr>
          <w:rFonts w:ascii="Verdana" w:hAnsi="Verdana"/>
          <w:color w:val="231F20"/>
        </w:rPr>
        <w:t xml:space="preserve">  </w:t>
      </w:r>
      <w:r w:rsidRPr="00FE4C50">
        <w:rPr>
          <w:rFonts w:ascii="Verdana" w:hAnsi="Verdana"/>
          <w:color w:val="231F20"/>
        </w:rPr>
        <w:t>between</w:t>
      </w:r>
      <w:r w:rsidR="005765B8" w:rsidRPr="00FE4C50">
        <w:rPr>
          <w:rFonts w:ascii="Verdana" w:hAnsi="Verdana"/>
          <w:color w:val="231F20"/>
        </w:rPr>
        <w:t xml:space="preserve">  </w:t>
      </w:r>
      <w:r w:rsidRPr="00FE4C50">
        <w:rPr>
          <w:rFonts w:ascii="Verdana" w:hAnsi="Verdana"/>
          <w:color w:val="231F20"/>
        </w:rPr>
        <w:t>them</w:t>
      </w:r>
      <w:r w:rsidR="005765B8" w:rsidRPr="00FE4C50">
        <w:rPr>
          <w:rFonts w:ascii="Verdana" w:hAnsi="Verdana"/>
          <w:color w:val="231F20"/>
        </w:rPr>
        <w:t xml:space="preserve">  </w:t>
      </w:r>
      <w:r w:rsidRPr="00FE4C50">
        <w:rPr>
          <w:rFonts w:ascii="Verdana" w:hAnsi="Verdana"/>
          <w:color w:val="231F20"/>
        </w:rPr>
        <w:t>under</w:t>
      </w:r>
      <w:r w:rsidR="005765B8" w:rsidRPr="00FE4C50">
        <w:rPr>
          <w:rFonts w:ascii="Verdana" w:hAnsi="Verdana"/>
          <w:color w:val="231F20"/>
        </w:rPr>
        <w:t xml:space="preserve">  </w:t>
      </w:r>
      <w:r w:rsidRPr="00FE4C50">
        <w:rPr>
          <w:rFonts w:ascii="Verdana" w:hAnsi="Verdana"/>
          <w:color w:val="231F20"/>
        </w:rPr>
        <w:t>or</w:t>
      </w:r>
      <w:r w:rsidR="005765B8" w:rsidRPr="00FE4C50">
        <w:rPr>
          <w:rFonts w:ascii="Verdana" w:hAnsi="Verdana"/>
          <w:color w:val="231F20"/>
        </w:rPr>
        <w:t xml:space="preserve">  </w:t>
      </w:r>
      <w:r w:rsidRPr="00FE4C50">
        <w:rPr>
          <w:rFonts w:ascii="Verdana" w:hAnsi="Verdana"/>
          <w:color w:val="231F20"/>
        </w:rPr>
        <w:t>in</w:t>
      </w:r>
      <w:r w:rsidR="005765B8" w:rsidRPr="00FE4C50">
        <w:rPr>
          <w:rFonts w:ascii="Verdana" w:hAnsi="Verdana"/>
          <w:color w:val="231F20"/>
        </w:rPr>
        <w:t xml:space="preserve">  </w:t>
      </w:r>
      <w:r w:rsidRPr="00FE4C50">
        <w:rPr>
          <w:rFonts w:ascii="Verdana" w:hAnsi="Verdana"/>
          <w:color w:val="231F20"/>
        </w:rPr>
        <w:t>connection</w:t>
      </w:r>
      <w:r w:rsidR="005765B8" w:rsidRPr="00FE4C50">
        <w:rPr>
          <w:rFonts w:ascii="Verdana" w:hAnsi="Verdana"/>
          <w:color w:val="231F20"/>
        </w:rPr>
        <w:t xml:space="preserve">  </w:t>
      </w:r>
      <w:r w:rsidRPr="00FE4C50">
        <w:rPr>
          <w:rFonts w:ascii="Verdana" w:hAnsi="Verdana"/>
          <w:color w:val="231F20"/>
        </w:rPr>
        <w:t>with</w:t>
      </w:r>
      <w:r w:rsidR="005765B8" w:rsidRPr="00FE4C50">
        <w:rPr>
          <w:rFonts w:ascii="Verdana" w:hAnsi="Verdana"/>
          <w:color w:val="231F20"/>
        </w:rPr>
        <w:t xml:space="preserve">  </w:t>
      </w:r>
      <w:r w:rsidRPr="00FE4C50">
        <w:rPr>
          <w:rFonts w:ascii="Verdana" w:hAnsi="Verdana"/>
          <w:color w:val="231F20"/>
        </w:rPr>
        <w:t>the</w:t>
      </w:r>
      <w:r w:rsidR="005765B8" w:rsidRPr="00FE4C50">
        <w:rPr>
          <w:rFonts w:ascii="Verdana" w:hAnsi="Verdana"/>
          <w:color w:val="231F20"/>
        </w:rPr>
        <w:t xml:space="preserve">  </w:t>
      </w:r>
      <w:r w:rsidRPr="00FE4C50">
        <w:rPr>
          <w:rFonts w:ascii="Verdana" w:hAnsi="Verdana"/>
          <w:color w:val="231F20"/>
        </w:rPr>
        <w:t>Contract.</w:t>
      </w:r>
    </w:p>
    <w:p w14:paraId="605EAEC2" w14:textId="7DD158F8" w:rsidR="0021200B" w:rsidRPr="000A2AC4" w:rsidRDefault="00022DB4" w:rsidP="00C6798D">
      <w:pPr>
        <w:pStyle w:val="ListParagraph"/>
        <w:numPr>
          <w:ilvl w:val="2"/>
          <w:numId w:val="100"/>
        </w:numPr>
        <w:tabs>
          <w:tab w:val="left" w:pos="1235"/>
        </w:tabs>
        <w:spacing w:before="242" w:line="230" w:lineRule="auto"/>
        <w:ind w:right="122" w:hanging="391"/>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thirty</w:t>
      </w:r>
      <w:r w:rsidR="005765B8" w:rsidRPr="000A2AC4">
        <w:rPr>
          <w:rFonts w:ascii="Verdana" w:hAnsi="Verdana"/>
          <w:color w:val="231F20"/>
        </w:rPr>
        <w:t xml:space="preserve">  </w:t>
      </w:r>
      <w:r w:rsidRPr="000A2AC4">
        <w:rPr>
          <w:rFonts w:ascii="Verdana" w:hAnsi="Verdana"/>
          <w:color w:val="231F20"/>
        </w:rPr>
        <w:t>(30)</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failed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resolve</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difference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mutual</w:t>
      </w:r>
      <w:r w:rsidR="005765B8" w:rsidRPr="000A2AC4">
        <w:rPr>
          <w:rFonts w:ascii="Verdana" w:hAnsi="Verdana"/>
          <w:color w:val="231F20"/>
        </w:rPr>
        <w:t xml:space="preserve">  </w:t>
      </w:r>
      <w:r w:rsidRPr="000A2AC4">
        <w:rPr>
          <w:rFonts w:ascii="Verdana" w:hAnsi="Verdana"/>
          <w:color w:val="231F20"/>
        </w:rPr>
        <w:t>consultation,</w:t>
      </w:r>
      <w:r w:rsidR="005765B8" w:rsidRPr="000A2AC4">
        <w:rPr>
          <w:rFonts w:ascii="Verdana" w:hAnsi="Verdana"/>
          <w:color w:val="231F20"/>
        </w:rPr>
        <w:t xml:space="preserve">  </w:t>
      </w:r>
      <w:r w:rsidRPr="000A2AC4">
        <w:rPr>
          <w:rFonts w:ascii="Verdana" w:hAnsi="Verdana"/>
          <w:color w:val="231F20"/>
        </w:rPr>
        <w:t>then</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give</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commence</w:t>
      </w:r>
      <w:r w:rsidR="00DE0EF1"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hereinafter</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matter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matter</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commenced</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given</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difference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commence</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given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ﬁnally</w:t>
      </w:r>
      <w:r w:rsidR="005765B8" w:rsidRPr="000A2AC4">
        <w:rPr>
          <w:rFonts w:ascii="Verdana" w:hAnsi="Verdana"/>
          <w:color w:val="231F20"/>
        </w:rPr>
        <w:t xml:space="preserve">  </w:t>
      </w:r>
      <w:r w:rsidRPr="000A2AC4">
        <w:rPr>
          <w:rFonts w:ascii="Verdana" w:hAnsi="Verdana"/>
          <w:color w:val="231F20"/>
        </w:rPr>
        <w:t>settled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arbitration</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commenced</w:t>
      </w:r>
      <w:r w:rsidR="005765B8" w:rsidRPr="000A2AC4">
        <w:rPr>
          <w:rFonts w:ascii="Verdana" w:hAnsi="Verdana"/>
          <w:color w:val="231F20"/>
        </w:rPr>
        <w:t xml:space="preserve">  </w:t>
      </w:r>
      <w:r w:rsidRPr="000A2AC4">
        <w:rPr>
          <w:rFonts w:ascii="Verdana" w:hAnsi="Verdana"/>
          <w:color w:val="231F20"/>
        </w:rPr>
        <w:t>prior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2B632C35" w14:textId="3EC2027D"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Arbitration proceedings shall be conducted as follows</w:t>
      </w:r>
      <w:r w:rsidR="00022DB4" w:rsidRPr="000A2AC4">
        <w:rPr>
          <w:rFonts w:ascii="Verdana" w:hAnsi="Verdana"/>
          <w:color w:val="231F20"/>
        </w:rPr>
        <w:t>:</w:t>
      </w:r>
    </w:p>
    <w:p w14:paraId="16A3BE08" w14:textId="7B8D5A68" w:rsidR="0021200B" w:rsidRPr="00B00BDB"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B00BDB">
        <w:rPr>
          <w:rFonts w:ascii="Verdana" w:hAnsi="Verdana"/>
          <w:color w:val="231F20"/>
        </w:rPr>
        <w:t>Any</w:t>
      </w:r>
      <w:r w:rsidR="005765B8" w:rsidRPr="00B00BDB">
        <w:rPr>
          <w:rFonts w:ascii="Verdana" w:hAnsi="Verdana"/>
          <w:color w:val="231F20"/>
        </w:rPr>
        <w:t xml:space="preserve">  </w:t>
      </w:r>
      <w:r w:rsidRPr="00B00BDB">
        <w:rPr>
          <w:rFonts w:ascii="Verdana" w:hAnsi="Verdana"/>
          <w:color w:val="231F20"/>
        </w:rPr>
        <w:t>claim</w:t>
      </w:r>
      <w:r w:rsidR="005765B8" w:rsidRPr="00B00BDB">
        <w:rPr>
          <w:rFonts w:ascii="Verdana" w:hAnsi="Verdana"/>
          <w:color w:val="231F20"/>
        </w:rPr>
        <w:t xml:space="preserve">  </w:t>
      </w:r>
      <w:r w:rsidRPr="00B00BDB">
        <w:rPr>
          <w:rFonts w:ascii="Verdana" w:hAnsi="Verdana"/>
          <w:color w:val="231F20"/>
        </w:rPr>
        <w:t>or</w:t>
      </w:r>
      <w:r w:rsidR="005765B8" w:rsidRPr="00B00BDB">
        <w:rPr>
          <w:rFonts w:ascii="Verdana" w:hAnsi="Verdana"/>
          <w:color w:val="231F20"/>
        </w:rPr>
        <w:t xml:space="preserve">  </w:t>
      </w:r>
      <w:r w:rsidRPr="00B00BDB">
        <w:rPr>
          <w:rFonts w:ascii="Verdana" w:hAnsi="Verdana"/>
          <w:color w:val="231F20"/>
        </w:rPr>
        <w:t>dispute</w:t>
      </w:r>
      <w:r w:rsidR="005765B8" w:rsidRPr="00B00BDB">
        <w:rPr>
          <w:rFonts w:ascii="Verdana" w:hAnsi="Verdana"/>
          <w:color w:val="231F20"/>
        </w:rPr>
        <w:t xml:space="preserve">  </w:t>
      </w:r>
      <w:r w:rsidRPr="00B00BDB">
        <w:rPr>
          <w:rFonts w:ascii="Verdana" w:hAnsi="Verdana"/>
          <w:color w:val="231F20"/>
        </w:rPr>
        <w:t>between</w:t>
      </w:r>
      <w:r w:rsidR="005765B8" w:rsidRPr="00B00BDB">
        <w:rPr>
          <w:rFonts w:ascii="Verdana" w:hAnsi="Verdana"/>
          <w:color w:val="231F20"/>
        </w:rPr>
        <w:t xml:space="preserve">  </w:t>
      </w:r>
      <w:r w:rsidRPr="00B00BDB">
        <w:rPr>
          <w:rFonts w:ascii="Verdana" w:hAnsi="Verdana"/>
          <w:color w:val="231F20"/>
        </w:rPr>
        <w:t>the</w:t>
      </w:r>
      <w:r w:rsidR="005765B8" w:rsidRPr="00B00BDB">
        <w:rPr>
          <w:rFonts w:ascii="Verdana" w:hAnsi="Verdana"/>
          <w:color w:val="231F20"/>
        </w:rPr>
        <w:t xml:space="preserve">  </w:t>
      </w:r>
      <w:r w:rsidRPr="00B00BDB">
        <w:rPr>
          <w:rFonts w:ascii="Verdana" w:hAnsi="Verdana"/>
          <w:color w:val="231F20"/>
        </w:rPr>
        <w:t>Parties</w:t>
      </w:r>
      <w:r w:rsidR="005765B8" w:rsidRPr="00B00BDB">
        <w:rPr>
          <w:rFonts w:ascii="Verdana" w:hAnsi="Verdana"/>
          <w:color w:val="231F20"/>
        </w:rPr>
        <w:t xml:space="preserve">  </w:t>
      </w:r>
      <w:r w:rsidRPr="00B00BDB">
        <w:rPr>
          <w:rFonts w:ascii="Verdana" w:hAnsi="Verdana"/>
          <w:color w:val="231F20"/>
        </w:rPr>
        <w:t>arising</w:t>
      </w:r>
      <w:r w:rsidR="005765B8" w:rsidRPr="00B00BDB">
        <w:rPr>
          <w:rFonts w:ascii="Verdana" w:hAnsi="Verdana"/>
          <w:color w:val="231F20"/>
        </w:rPr>
        <w:t xml:space="preserve">  </w:t>
      </w:r>
      <w:r w:rsidRPr="00B00BDB">
        <w:rPr>
          <w:rFonts w:ascii="Verdana" w:hAnsi="Verdana"/>
          <w:color w:val="231F20"/>
        </w:rPr>
        <w:t>out</w:t>
      </w:r>
      <w:r w:rsidR="005765B8" w:rsidRPr="00B00BDB">
        <w:rPr>
          <w:rFonts w:ascii="Verdana" w:hAnsi="Verdana"/>
          <w:color w:val="231F20"/>
        </w:rPr>
        <w:t xml:space="preserve">  </w:t>
      </w:r>
      <w:r w:rsidRPr="00B00BDB">
        <w:rPr>
          <w:rFonts w:ascii="Verdana" w:hAnsi="Verdana"/>
          <w:color w:val="231F20"/>
        </w:rPr>
        <w:t>of</w:t>
      </w:r>
      <w:r w:rsidR="005765B8" w:rsidRPr="00B00BDB">
        <w:rPr>
          <w:rFonts w:ascii="Verdana" w:hAnsi="Verdana"/>
          <w:color w:val="231F20"/>
        </w:rPr>
        <w:t xml:space="preserve">  </w:t>
      </w:r>
      <w:r w:rsidRPr="00B00BDB">
        <w:rPr>
          <w:rFonts w:ascii="Verdana" w:hAnsi="Verdana"/>
          <w:color w:val="231F20"/>
        </w:rPr>
        <w:t>or</w:t>
      </w:r>
      <w:r w:rsidR="005765B8" w:rsidRPr="00B00BDB">
        <w:rPr>
          <w:rFonts w:ascii="Verdana" w:hAnsi="Verdana"/>
          <w:color w:val="231F20"/>
        </w:rPr>
        <w:t xml:space="preserve">  </w:t>
      </w:r>
      <w:r w:rsidRPr="00B00BDB">
        <w:rPr>
          <w:rFonts w:ascii="Verdana" w:hAnsi="Verdana"/>
          <w:color w:val="231F20"/>
        </w:rPr>
        <w:t>in</w:t>
      </w:r>
      <w:r w:rsidR="005765B8" w:rsidRPr="00B00BDB">
        <w:rPr>
          <w:rFonts w:ascii="Verdana" w:hAnsi="Verdana"/>
          <w:color w:val="231F20"/>
        </w:rPr>
        <w:t xml:space="preserve">  </w:t>
      </w:r>
      <w:r w:rsidRPr="00B00BDB">
        <w:rPr>
          <w:rFonts w:ascii="Verdana" w:hAnsi="Verdana"/>
          <w:color w:val="231F20"/>
        </w:rPr>
        <w:t>connection</w:t>
      </w:r>
      <w:r w:rsidR="005765B8" w:rsidRPr="00B00BDB">
        <w:rPr>
          <w:rFonts w:ascii="Verdana" w:hAnsi="Verdana"/>
          <w:color w:val="231F20"/>
        </w:rPr>
        <w:t xml:space="preserve">  </w:t>
      </w:r>
      <w:r w:rsidRPr="00B00BDB">
        <w:rPr>
          <w:rFonts w:ascii="Verdana" w:hAnsi="Verdana"/>
          <w:color w:val="231F20"/>
        </w:rPr>
        <w:t>with</w:t>
      </w:r>
      <w:r w:rsidR="005765B8" w:rsidRPr="00B00BDB">
        <w:rPr>
          <w:rFonts w:ascii="Verdana" w:hAnsi="Verdana"/>
          <w:color w:val="231F20"/>
        </w:rPr>
        <w:t xml:space="preserve">  </w:t>
      </w:r>
      <w:r w:rsidRPr="00B00BDB">
        <w:rPr>
          <w:rFonts w:ascii="Verdana" w:hAnsi="Verdana"/>
          <w:color w:val="231F20"/>
        </w:rPr>
        <w:t>the</w:t>
      </w:r>
      <w:r w:rsidR="005765B8" w:rsidRPr="00B00BDB">
        <w:rPr>
          <w:rFonts w:ascii="Verdana" w:hAnsi="Verdana"/>
          <w:color w:val="231F20"/>
        </w:rPr>
        <w:t xml:space="preserve">  </w:t>
      </w:r>
      <w:r w:rsidRPr="00B00BDB">
        <w:rPr>
          <w:rFonts w:ascii="Verdana" w:hAnsi="Verdana"/>
          <w:color w:val="231F20"/>
        </w:rPr>
        <w:t>Contract</w:t>
      </w:r>
      <w:r w:rsidR="005765B8" w:rsidRPr="00B00BDB">
        <w:rPr>
          <w:rFonts w:ascii="Verdana" w:hAnsi="Verdana"/>
          <w:color w:val="231F20"/>
        </w:rPr>
        <w:t xml:space="preserve">  </w:t>
      </w:r>
      <w:r w:rsidRPr="00B00BDB">
        <w:rPr>
          <w:rFonts w:ascii="Verdana" w:hAnsi="Verdana"/>
          <w:color w:val="231F20"/>
        </w:rPr>
        <w:t>not</w:t>
      </w:r>
      <w:r w:rsidR="005765B8" w:rsidRPr="00B00BDB">
        <w:rPr>
          <w:rFonts w:ascii="Verdana" w:hAnsi="Verdana"/>
          <w:color w:val="231F20"/>
        </w:rPr>
        <w:t xml:space="preserve">  </w:t>
      </w:r>
      <w:r w:rsidRPr="00B00BDB">
        <w:rPr>
          <w:rFonts w:ascii="Verdana" w:hAnsi="Verdana"/>
          <w:color w:val="231F20"/>
        </w:rPr>
        <w:t>settled</w:t>
      </w:r>
      <w:r w:rsidR="005765B8" w:rsidRPr="00B00BDB">
        <w:rPr>
          <w:rFonts w:ascii="Verdana" w:hAnsi="Verdana"/>
          <w:color w:val="231F20"/>
        </w:rPr>
        <w:t xml:space="preserve">  </w:t>
      </w:r>
      <w:r w:rsidRPr="00B00BDB">
        <w:rPr>
          <w:rFonts w:ascii="Verdana" w:hAnsi="Verdana"/>
          <w:color w:val="231F20"/>
        </w:rPr>
        <w:t>amicably</w:t>
      </w:r>
      <w:r w:rsidR="005765B8" w:rsidRPr="00B00BDB">
        <w:rPr>
          <w:rFonts w:ascii="Verdana" w:hAnsi="Verdana"/>
          <w:color w:val="231F20"/>
        </w:rPr>
        <w:t xml:space="preserve">  </w:t>
      </w:r>
      <w:r w:rsidRPr="00B00BDB">
        <w:rPr>
          <w:rFonts w:ascii="Verdana" w:hAnsi="Verdana"/>
          <w:color w:val="231F20"/>
        </w:rPr>
        <w:t>in</w:t>
      </w:r>
      <w:r w:rsidR="005765B8" w:rsidRPr="00B00BDB">
        <w:rPr>
          <w:rFonts w:ascii="Verdana" w:hAnsi="Verdana"/>
          <w:color w:val="231F20"/>
        </w:rPr>
        <w:t xml:space="preserve">  </w:t>
      </w:r>
      <w:r w:rsidRPr="00B00BDB">
        <w:rPr>
          <w:rFonts w:ascii="Verdana" w:hAnsi="Verdana"/>
          <w:color w:val="231F20"/>
        </w:rPr>
        <w:t>accordance</w:t>
      </w:r>
      <w:r w:rsidR="005765B8" w:rsidRPr="00B00BDB">
        <w:rPr>
          <w:rFonts w:ascii="Verdana" w:hAnsi="Verdana"/>
          <w:color w:val="231F20"/>
        </w:rPr>
        <w:t xml:space="preserve">  </w:t>
      </w:r>
      <w:r w:rsidRPr="00B00BDB">
        <w:rPr>
          <w:rFonts w:ascii="Verdana" w:hAnsi="Verdana"/>
          <w:color w:val="231F20"/>
        </w:rPr>
        <w:t>with</w:t>
      </w:r>
      <w:r w:rsidR="005765B8" w:rsidRPr="00B00BDB">
        <w:rPr>
          <w:rFonts w:ascii="Verdana" w:hAnsi="Verdana"/>
          <w:color w:val="231F20"/>
        </w:rPr>
        <w:t xml:space="preserve">  </w:t>
      </w:r>
      <w:r w:rsidRPr="00B00BDB">
        <w:rPr>
          <w:rFonts w:ascii="Verdana" w:hAnsi="Verdana"/>
          <w:color w:val="231F20"/>
        </w:rPr>
        <w:t>Sub-Clause</w:t>
      </w:r>
      <w:r w:rsidR="005765B8" w:rsidRPr="00B00BDB">
        <w:rPr>
          <w:rFonts w:ascii="Verdana" w:hAnsi="Verdana"/>
          <w:color w:val="231F20"/>
        </w:rPr>
        <w:t xml:space="preserve">  </w:t>
      </w:r>
      <w:r w:rsidRPr="00B00BDB">
        <w:rPr>
          <w:rFonts w:ascii="Verdana" w:hAnsi="Verdana"/>
          <w:color w:val="231F20"/>
        </w:rPr>
        <w:t>10.1</w:t>
      </w:r>
      <w:r w:rsidR="005765B8" w:rsidRPr="00B00BDB">
        <w:rPr>
          <w:rFonts w:ascii="Verdana" w:hAnsi="Verdana"/>
          <w:color w:val="231F20"/>
        </w:rPr>
        <w:t xml:space="preserve">  </w:t>
      </w:r>
      <w:r w:rsidRPr="00B00BDB">
        <w:rPr>
          <w:rFonts w:ascii="Verdana" w:hAnsi="Verdana"/>
          <w:color w:val="231F20"/>
        </w:rPr>
        <w:t>shall</w:t>
      </w:r>
      <w:r w:rsidR="005765B8" w:rsidRPr="00B00BDB">
        <w:rPr>
          <w:rFonts w:ascii="Verdana" w:hAnsi="Verdana"/>
          <w:color w:val="231F20"/>
        </w:rPr>
        <w:t xml:space="preserve">  </w:t>
      </w:r>
      <w:r w:rsidRPr="00B00BDB">
        <w:rPr>
          <w:rFonts w:ascii="Verdana" w:hAnsi="Verdana"/>
          <w:color w:val="231F20"/>
        </w:rPr>
        <w:t>be</w:t>
      </w:r>
      <w:r w:rsidR="005765B8" w:rsidRPr="00B00BDB">
        <w:rPr>
          <w:rFonts w:ascii="Verdana" w:hAnsi="Verdana"/>
          <w:color w:val="231F20"/>
        </w:rPr>
        <w:t xml:space="preserve">  </w:t>
      </w:r>
      <w:r w:rsidRPr="00B00BDB">
        <w:rPr>
          <w:rFonts w:ascii="Verdana" w:hAnsi="Verdana"/>
          <w:color w:val="231F20"/>
        </w:rPr>
        <w:t>ﬁnally</w:t>
      </w:r>
      <w:r w:rsidR="005765B8" w:rsidRPr="00B00BDB">
        <w:rPr>
          <w:rFonts w:ascii="Verdana" w:hAnsi="Verdana"/>
          <w:color w:val="231F20"/>
        </w:rPr>
        <w:t xml:space="preserve">  </w:t>
      </w:r>
      <w:r w:rsidRPr="00B00BDB">
        <w:rPr>
          <w:rFonts w:ascii="Verdana" w:hAnsi="Verdana"/>
          <w:color w:val="231F20"/>
        </w:rPr>
        <w:t>settled</w:t>
      </w:r>
      <w:r w:rsidR="005765B8" w:rsidRPr="00B00BDB">
        <w:rPr>
          <w:rFonts w:ascii="Verdana" w:hAnsi="Verdana"/>
          <w:color w:val="231F20"/>
        </w:rPr>
        <w:t xml:space="preserve">  </w:t>
      </w:r>
      <w:r w:rsidRPr="00B00BDB">
        <w:rPr>
          <w:rFonts w:ascii="Verdana" w:hAnsi="Verdana"/>
          <w:color w:val="231F20"/>
        </w:rPr>
        <w:t>by</w:t>
      </w:r>
      <w:r w:rsidR="005765B8" w:rsidRPr="00B00BDB">
        <w:rPr>
          <w:rFonts w:ascii="Verdana" w:hAnsi="Verdana"/>
          <w:color w:val="231F20"/>
        </w:rPr>
        <w:t xml:space="preserve">  </w:t>
      </w:r>
      <w:r w:rsidRPr="00B00BDB">
        <w:rPr>
          <w:rFonts w:ascii="Verdana" w:hAnsi="Verdana"/>
          <w:color w:val="231F20"/>
        </w:rPr>
        <w:t>arbitration.</w:t>
      </w:r>
    </w:p>
    <w:p w14:paraId="22BDE50B" w14:textId="1900CF03"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proceedings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commenced</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claim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claim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given</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applying</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thirty</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occurrence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discovery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matter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issue</w:t>
      </w:r>
      <w:r w:rsidR="005765B8" w:rsidRPr="000A2AC4">
        <w:rPr>
          <w:rFonts w:ascii="Verdana" w:hAnsi="Verdana"/>
          <w:color w:val="231F20"/>
        </w:rPr>
        <w:t xml:space="preserve">  </w:t>
      </w:r>
      <w:r w:rsidRPr="000A2AC4">
        <w:rPr>
          <w:rFonts w:ascii="Verdana" w:hAnsi="Verdana"/>
          <w:color w:val="231F20"/>
        </w:rPr>
        <w:t>giving</w:t>
      </w:r>
      <w:r w:rsidR="005765B8" w:rsidRPr="000A2AC4">
        <w:rPr>
          <w:rFonts w:ascii="Verdana" w:hAnsi="Verdana"/>
          <w:color w:val="231F20"/>
        </w:rPr>
        <w:t xml:space="preserve">  </w:t>
      </w:r>
      <w:r w:rsidRPr="000A2AC4">
        <w:rPr>
          <w:rFonts w:ascii="Verdana" w:hAnsi="Verdana"/>
          <w:color w:val="231F20"/>
        </w:rPr>
        <w:t>rise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dispute.</w:t>
      </w:r>
    </w:p>
    <w:p w14:paraId="6A0889F2" w14:textId="64ACA5D0"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Notwithstanding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issue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stated</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claim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commence</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attempt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ﬁrst</w:t>
      </w:r>
      <w:r w:rsidR="005765B8" w:rsidRPr="000A2AC4">
        <w:rPr>
          <w:rFonts w:ascii="Verdana" w:hAnsi="Verdana"/>
          <w:color w:val="231F20"/>
        </w:rPr>
        <w:t xml:space="preserve">  </w:t>
      </w:r>
      <w:r w:rsidRPr="000A2AC4">
        <w:rPr>
          <w:rFonts w:ascii="Verdana" w:hAnsi="Verdana"/>
          <w:color w:val="231F20"/>
        </w:rPr>
        <w:t>instance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settle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claim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amicably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assistance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third</w:t>
      </w:r>
      <w:r w:rsidR="005765B8" w:rsidRPr="000A2AC4">
        <w:rPr>
          <w:rFonts w:ascii="Verdana" w:hAnsi="Verdana"/>
          <w:color w:val="231F20"/>
        </w:rPr>
        <w:t xml:space="preserve">  </w:t>
      </w:r>
      <w:r w:rsidRPr="000A2AC4">
        <w:rPr>
          <w:rFonts w:ascii="Verdana" w:hAnsi="Verdana"/>
          <w:color w:val="231F20"/>
        </w:rPr>
        <w:t>parties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00AE12E2" w:rsidRPr="000A2AC4">
        <w:rPr>
          <w:rFonts w:ascii="Verdana" w:hAnsi="Verdana"/>
          <w:color w:val="231F20"/>
        </w:rPr>
        <w:t>Proof of such attempt shall be required</w:t>
      </w:r>
      <w:r w:rsidRPr="000A2AC4">
        <w:rPr>
          <w:rFonts w:ascii="Verdana" w:hAnsi="Verdana"/>
          <w:color w:val="231F20"/>
        </w:rPr>
        <w:t>.</w:t>
      </w:r>
    </w:p>
    <w:p w14:paraId="64A0F688" w14:textId="188096BF"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lastRenderedPageBreak/>
        <w:t>The</w:t>
      </w:r>
      <w:r w:rsidR="005765B8" w:rsidRPr="000A2AC4">
        <w:rPr>
          <w:rFonts w:ascii="Verdana" w:hAnsi="Verdana"/>
          <w:color w:val="231F20"/>
        </w:rPr>
        <w:t xml:space="preserve">  </w:t>
      </w:r>
      <w:r w:rsidRPr="000A2AC4">
        <w:rPr>
          <w:rFonts w:ascii="Verdana" w:hAnsi="Verdana"/>
          <w:color w:val="231F20"/>
        </w:rPr>
        <w:t>Arbitrator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prejudice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generality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his</w:t>
      </w:r>
      <w:r w:rsidR="005765B8" w:rsidRPr="000A2AC4">
        <w:rPr>
          <w:rFonts w:ascii="Verdana" w:hAnsi="Verdana"/>
          <w:color w:val="231F20"/>
        </w:rPr>
        <w:t xml:space="preserve">  </w:t>
      </w:r>
      <w:r w:rsidRPr="000A2AC4">
        <w:rPr>
          <w:rFonts w:ascii="Verdana" w:hAnsi="Verdana"/>
          <w:color w:val="231F20"/>
        </w:rPr>
        <w:t>powers,</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powers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direct</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measurements,</w:t>
      </w:r>
      <w:r w:rsidR="005765B8" w:rsidRPr="000A2AC4">
        <w:rPr>
          <w:rFonts w:ascii="Verdana" w:hAnsi="Verdana"/>
          <w:color w:val="231F20"/>
        </w:rPr>
        <w:t xml:space="preserve">  </w:t>
      </w:r>
      <w:r w:rsidRPr="000A2AC4">
        <w:rPr>
          <w:rFonts w:ascii="Verdana" w:hAnsi="Verdana"/>
          <w:color w:val="231F20"/>
        </w:rPr>
        <w:t>computations,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valuations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his</w:t>
      </w:r>
      <w:r w:rsidR="005765B8" w:rsidRPr="000A2AC4">
        <w:rPr>
          <w:rFonts w:ascii="Verdana" w:hAnsi="Verdana"/>
          <w:color w:val="231F20"/>
        </w:rPr>
        <w:t xml:space="preserve">  </w:t>
      </w:r>
      <w:r w:rsidRPr="000A2AC4">
        <w:rPr>
          <w:rFonts w:ascii="Verdana" w:hAnsi="Verdana"/>
          <w:color w:val="231F20"/>
        </w:rPr>
        <w:t>opinion</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desirable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order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determine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assess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sums</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ought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payments.</w:t>
      </w:r>
    </w:p>
    <w:p w14:paraId="0E1EB5A5" w14:textId="3B3C75A9"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Neither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limited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proceedings</w:t>
      </w:r>
      <w:r w:rsidR="005765B8" w:rsidRPr="000A2AC4">
        <w:rPr>
          <w:rFonts w:ascii="Verdana" w:hAnsi="Verdana"/>
          <w:color w:val="231F20"/>
        </w:rPr>
        <w:t xml:space="preserve">  </w:t>
      </w:r>
      <w:r w:rsidRPr="000A2AC4">
        <w:rPr>
          <w:rFonts w:ascii="Verdana" w:hAnsi="Verdana"/>
          <w:color w:val="231F20"/>
        </w:rPr>
        <w:t>before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arbitrators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evidence,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reasons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dispute</w:t>
      </w:r>
      <w:r w:rsidR="005765B8" w:rsidRPr="000A2AC4">
        <w:rPr>
          <w:rFonts w:ascii="Verdana" w:hAnsi="Verdana"/>
          <w:color w:val="231F20"/>
        </w:rPr>
        <w:t xml:space="preserve">  </w:t>
      </w:r>
      <w:r w:rsidRPr="000A2AC4">
        <w:rPr>
          <w:rFonts w:ascii="Verdana" w:hAnsi="Verdana"/>
          <w:color w:val="231F20"/>
        </w:rPr>
        <w:t>given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claim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dispute.</w:t>
      </w:r>
    </w:p>
    <w:p w14:paraId="4B2B468B" w14:textId="219F2E35"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commenced</w:t>
      </w:r>
      <w:r w:rsidR="005765B8" w:rsidRPr="000A2AC4">
        <w:rPr>
          <w:rFonts w:ascii="Verdana" w:hAnsi="Verdana"/>
          <w:color w:val="231F20"/>
        </w:rPr>
        <w:t xml:space="preserve">  </w:t>
      </w:r>
      <w:r w:rsidRPr="000A2AC4">
        <w:rPr>
          <w:rFonts w:ascii="Verdana" w:hAnsi="Verdana"/>
          <w:color w:val="231F20"/>
        </w:rPr>
        <w:t>prior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altered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reason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being</w:t>
      </w:r>
      <w:r w:rsidR="005765B8" w:rsidRPr="000A2AC4">
        <w:rPr>
          <w:rFonts w:ascii="Verdana" w:hAnsi="Verdana"/>
          <w:color w:val="231F20"/>
        </w:rPr>
        <w:t xml:space="preserve">  </w:t>
      </w:r>
      <w:r w:rsidRPr="000A2AC4">
        <w:rPr>
          <w:rFonts w:ascii="Verdana" w:hAnsi="Verdana"/>
          <w:color w:val="231F20"/>
        </w:rPr>
        <w:t>conducted</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progress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goods.</w:t>
      </w:r>
    </w:p>
    <w:p w14:paraId="563E26E6" w14:textId="7C991A7E" w:rsidR="0021200B" w:rsidRPr="000A2AC4" w:rsidRDefault="00022DB4" w:rsidP="00C6798D">
      <w:pPr>
        <w:pStyle w:val="ListParagraph"/>
        <w:numPr>
          <w:ilvl w:val="0"/>
          <w:numId w:val="102"/>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remuneration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each</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members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mutually</w:t>
      </w:r>
      <w:r w:rsidR="005765B8" w:rsidRPr="000A2AC4">
        <w:rPr>
          <w:rFonts w:ascii="Verdana" w:hAnsi="Verdana"/>
          <w:color w:val="231F20"/>
        </w:rPr>
        <w:t xml:space="preserve">  </w:t>
      </w:r>
      <w:r w:rsidRPr="000A2AC4">
        <w:rPr>
          <w:rFonts w:ascii="Verdana" w:hAnsi="Verdana"/>
          <w:color w:val="231F20"/>
        </w:rPr>
        <w:t>agreed</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when</w:t>
      </w:r>
      <w:r w:rsidR="005765B8" w:rsidRPr="000A2AC4">
        <w:rPr>
          <w:rFonts w:ascii="Verdana" w:hAnsi="Verdana"/>
          <w:color w:val="231F20"/>
        </w:rPr>
        <w:t xml:space="preserve">  </w:t>
      </w:r>
      <w:r w:rsidRPr="000A2AC4">
        <w:rPr>
          <w:rFonts w:ascii="Verdana" w:hAnsi="Verdana"/>
          <w:color w:val="231F20"/>
        </w:rPr>
        <w:t>agreeing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appointment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Each</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responsible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paying</w:t>
      </w:r>
      <w:r w:rsidR="005765B8" w:rsidRPr="000A2AC4">
        <w:rPr>
          <w:rFonts w:ascii="Verdana" w:hAnsi="Verdana"/>
          <w:color w:val="231F20"/>
        </w:rPr>
        <w:t xml:space="preserve">  </w:t>
      </w:r>
      <w:r w:rsidRPr="000A2AC4">
        <w:rPr>
          <w:rFonts w:ascii="Verdana" w:hAnsi="Verdana"/>
          <w:color w:val="231F20"/>
        </w:rPr>
        <w:t>one-half</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remuneration.</w:t>
      </w:r>
    </w:p>
    <w:p w14:paraId="29672EAE" w14:textId="4E79F9FD"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Arbitration Proceedings</w:t>
      </w:r>
    </w:p>
    <w:p w14:paraId="76769CFA" w14:textId="5A990307" w:rsidR="0021200B" w:rsidRPr="009C7D66" w:rsidRDefault="00022DB4" w:rsidP="00C6798D">
      <w:pPr>
        <w:pStyle w:val="ListParagraph"/>
        <w:numPr>
          <w:ilvl w:val="0"/>
          <w:numId w:val="103"/>
        </w:numPr>
        <w:tabs>
          <w:tab w:val="left" w:pos="851"/>
        </w:tabs>
        <w:spacing w:before="242" w:line="230" w:lineRule="auto"/>
        <w:ind w:left="1418" w:right="122" w:hanging="284"/>
        <w:jc w:val="both"/>
        <w:rPr>
          <w:rFonts w:ascii="Verdana" w:hAnsi="Verdana"/>
          <w:color w:val="231F20"/>
        </w:rPr>
      </w:pPr>
      <w:r w:rsidRPr="009C7D66">
        <w:rPr>
          <w:rFonts w:ascii="Verdana" w:hAnsi="Verdana"/>
          <w:color w:val="231F20"/>
        </w:rPr>
        <w:t>Arbitration</w:t>
      </w:r>
      <w:r w:rsidR="005765B8" w:rsidRPr="009C7D66">
        <w:rPr>
          <w:rFonts w:ascii="Verdana" w:hAnsi="Verdana"/>
          <w:color w:val="231F20"/>
        </w:rPr>
        <w:t xml:space="preserve">  </w:t>
      </w:r>
      <w:r w:rsidRPr="009C7D66">
        <w:rPr>
          <w:rFonts w:ascii="Verdana" w:hAnsi="Verdana"/>
          <w:color w:val="231F20"/>
        </w:rPr>
        <w:t>proceedings</w:t>
      </w:r>
      <w:r w:rsidR="005765B8" w:rsidRPr="009C7D66">
        <w:rPr>
          <w:rFonts w:ascii="Verdana" w:hAnsi="Verdana"/>
          <w:color w:val="231F20"/>
        </w:rPr>
        <w:t xml:space="preserve">  </w:t>
      </w:r>
      <w:r w:rsidRPr="009C7D66">
        <w:rPr>
          <w:rFonts w:ascii="Verdana" w:hAnsi="Verdana"/>
          <w:color w:val="231F20"/>
        </w:rPr>
        <w:t>with</w:t>
      </w:r>
      <w:r w:rsidR="005765B8" w:rsidRPr="009C7D66">
        <w:rPr>
          <w:rFonts w:ascii="Verdana" w:hAnsi="Verdana"/>
          <w:color w:val="231F20"/>
        </w:rPr>
        <w:t xml:space="preserve">  </w:t>
      </w:r>
      <w:r w:rsidRPr="009C7D66">
        <w:rPr>
          <w:rFonts w:ascii="Verdana" w:hAnsi="Verdana"/>
          <w:color w:val="231F20"/>
        </w:rPr>
        <w:t>national</w:t>
      </w:r>
      <w:r w:rsidR="005765B8" w:rsidRPr="009C7D66">
        <w:rPr>
          <w:rFonts w:ascii="Verdana" w:hAnsi="Verdana"/>
          <w:color w:val="231F20"/>
        </w:rPr>
        <w:t xml:space="preserve">  </w:t>
      </w:r>
      <w:r w:rsidRPr="009C7D66">
        <w:rPr>
          <w:rFonts w:ascii="Verdana" w:hAnsi="Verdana"/>
          <w:color w:val="231F20"/>
        </w:rPr>
        <w:t>suppliers</w:t>
      </w:r>
      <w:r w:rsidR="005765B8" w:rsidRPr="009C7D66">
        <w:rPr>
          <w:rFonts w:ascii="Verdana" w:hAnsi="Verdana"/>
          <w:color w:val="231F20"/>
        </w:rPr>
        <w:t xml:space="preserve">  </w:t>
      </w:r>
      <w:r w:rsidRPr="009C7D66">
        <w:rPr>
          <w:rFonts w:ascii="Verdana" w:hAnsi="Verdana"/>
          <w:color w:val="231F20"/>
        </w:rPr>
        <w:t>will</w:t>
      </w:r>
      <w:r w:rsidR="005765B8" w:rsidRPr="009C7D66">
        <w:rPr>
          <w:rFonts w:ascii="Verdana" w:hAnsi="Verdana"/>
          <w:color w:val="231F20"/>
        </w:rPr>
        <w:t xml:space="preserve">  </w:t>
      </w:r>
      <w:r w:rsidRPr="009C7D66">
        <w:rPr>
          <w:rFonts w:ascii="Verdana" w:hAnsi="Verdana"/>
          <w:color w:val="231F20"/>
        </w:rPr>
        <w:t>be</w:t>
      </w:r>
      <w:r w:rsidR="005765B8" w:rsidRPr="009C7D66">
        <w:rPr>
          <w:rFonts w:ascii="Verdana" w:hAnsi="Verdana"/>
          <w:color w:val="231F20"/>
        </w:rPr>
        <w:t xml:space="preserve">  </w:t>
      </w:r>
      <w:r w:rsidRPr="009C7D66">
        <w:rPr>
          <w:rFonts w:ascii="Verdana" w:hAnsi="Verdana"/>
          <w:color w:val="231F20"/>
        </w:rPr>
        <w:t>conducted</w:t>
      </w:r>
      <w:r w:rsidR="005765B8" w:rsidRPr="009C7D66">
        <w:rPr>
          <w:rFonts w:ascii="Verdana" w:hAnsi="Verdana"/>
          <w:color w:val="231F20"/>
        </w:rPr>
        <w:t xml:space="preserve">  </w:t>
      </w:r>
      <w:r w:rsidRPr="009C7D66">
        <w:rPr>
          <w:rFonts w:ascii="Verdana" w:hAnsi="Verdana"/>
          <w:color w:val="231F20"/>
        </w:rPr>
        <w:t>in</w:t>
      </w:r>
      <w:r w:rsidR="005765B8" w:rsidRPr="009C7D66">
        <w:rPr>
          <w:rFonts w:ascii="Verdana" w:hAnsi="Verdana"/>
          <w:color w:val="231F20"/>
        </w:rPr>
        <w:t xml:space="preserve">  </w:t>
      </w:r>
      <w:r w:rsidRPr="009C7D66">
        <w:rPr>
          <w:rFonts w:ascii="Verdana" w:hAnsi="Verdana"/>
          <w:color w:val="231F20"/>
        </w:rPr>
        <w:t>accordance</w:t>
      </w:r>
      <w:r w:rsidR="005765B8" w:rsidRPr="009C7D66">
        <w:rPr>
          <w:rFonts w:ascii="Verdana" w:hAnsi="Verdana"/>
          <w:color w:val="231F20"/>
        </w:rPr>
        <w:t xml:space="preserve">  </w:t>
      </w:r>
      <w:r w:rsidRPr="009C7D66">
        <w:rPr>
          <w:rFonts w:ascii="Verdana" w:hAnsi="Verdana"/>
          <w:color w:val="231F20"/>
        </w:rPr>
        <w:t>with</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Arbitration</w:t>
      </w:r>
      <w:r w:rsidR="005765B8" w:rsidRPr="009C7D66">
        <w:rPr>
          <w:rFonts w:ascii="Verdana" w:hAnsi="Verdana"/>
          <w:color w:val="231F20"/>
        </w:rPr>
        <w:t xml:space="preserve">  </w:t>
      </w:r>
      <w:r w:rsidRPr="009C7D66">
        <w:rPr>
          <w:rFonts w:ascii="Verdana" w:hAnsi="Verdana"/>
          <w:color w:val="231F20"/>
        </w:rPr>
        <w:t>Laws</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Kenya</w:t>
      </w:r>
      <w:proofErr w:type="gramStart"/>
      <w:r w:rsidRPr="009C7D66">
        <w:rPr>
          <w:rFonts w:ascii="Verdana" w:hAnsi="Verdana"/>
          <w:color w:val="231F20"/>
        </w:rPr>
        <w:t>.</w:t>
      </w:r>
      <w:r w:rsidR="005765B8" w:rsidRPr="009C7D66">
        <w:rPr>
          <w:rFonts w:ascii="Verdana" w:hAnsi="Verdana"/>
          <w:color w:val="231F20"/>
        </w:rPr>
        <w:t xml:space="preserve">  </w:t>
      </w:r>
      <w:proofErr w:type="gramEnd"/>
      <w:r w:rsidRPr="009C7D66">
        <w:rPr>
          <w:rFonts w:ascii="Verdana" w:hAnsi="Verdana"/>
          <w:color w:val="231F20"/>
        </w:rPr>
        <w:t>In</w:t>
      </w:r>
      <w:r w:rsidR="005765B8" w:rsidRPr="009C7D66">
        <w:rPr>
          <w:rFonts w:ascii="Verdana" w:hAnsi="Verdana"/>
          <w:color w:val="231F20"/>
        </w:rPr>
        <w:t xml:space="preserve">  </w:t>
      </w:r>
      <w:r w:rsidRPr="009C7D66">
        <w:rPr>
          <w:rFonts w:ascii="Verdana" w:hAnsi="Verdana"/>
          <w:color w:val="231F20"/>
        </w:rPr>
        <w:t>case</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any</w:t>
      </w:r>
      <w:r w:rsidR="005765B8" w:rsidRPr="009C7D66">
        <w:rPr>
          <w:rFonts w:ascii="Verdana" w:hAnsi="Verdana"/>
          <w:color w:val="231F20"/>
        </w:rPr>
        <w:t xml:space="preserve">  </w:t>
      </w:r>
      <w:r w:rsidRPr="009C7D66">
        <w:rPr>
          <w:rFonts w:ascii="Verdana" w:hAnsi="Verdana"/>
          <w:color w:val="231F20"/>
        </w:rPr>
        <w:t>claim</w:t>
      </w:r>
      <w:r w:rsidR="005765B8" w:rsidRPr="009C7D66">
        <w:rPr>
          <w:rFonts w:ascii="Verdana" w:hAnsi="Verdana"/>
          <w:color w:val="231F20"/>
        </w:rPr>
        <w:t xml:space="preserve">  </w:t>
      </w:r>
      <w:r w:rsidRPr="009C7D66">
        <w:rPr>
          <w:rFonts w:ascii="Verdana" w:hAnsi="Verdana"/>
          <w:color w:val="231F20"/>
        </w:rPr>
        <w:t>or</w:t>
      </w:r>
      <w:r w:rsidR="005765B8" w:rsidRPr="009C7D66">
        <w:rPr>
          <w:rFonts w:ascii="Verdana" w:hAnsi="Verdana"/>
          <w:color w:val="231F20"/>
        </w:rPr>
        <w:t xml:space="preserve">  </w:t>
      </w:r>
      <w:r w:rsidRPr="009C7D66">
        <w:rPr>
          <w:rFonts w:ascii="Verdana" w:hAnsi="Verdana"/>
          <w:color w:val="231F20"/>
        </w:rPr>
        <w:t>dispute,</w:t>
      </w:r>
      <w:r w:rsidR="005765B8" w:rsidRPr="009C7D66">
        <w:rPr>
          <w:rFonts w:ascii="Verdana" w:hAnsi="Verdana"/>
          <w:color w:val="231F20"/>
        </w:rPr>
        <w:t xml:space="preserve">  </w:t>
      </w:r>
      <w:r w:rsidRPr="009C7D66">
        <w:rPr>
          <w:rFonts w:ascii="Verdana" w:hAnsi="Verdana"/>
          <w:color w:val="231F20"/>
        </w:rPr>
        <w:t>such</w:t>
      </w:r>
      <w:r w:rsidR="005765B8" w:rsidRPr="009C7D66">
        <w:rPr>
          <w:rFonts w:ascii="Verdana" w:hAnsi="Verdana"/>
          <w:color w:val="231F20"/>
        </w:rPr>
        <w:t xml:space="preserve">  </w:t>
      </w:r>
      <w:r w:rsidRPr="009C7D66">
        <w:rPr>
          <w:rFonts w:ascii="Verdana" w:hAnsi="Verdana"/>
          <w:color w:val="231F20"/>
        </w:rPr>
        <w:t>claim</w:t>
      </w:r>
      <w:r w:rsidR="005765B8" w:rsidRPr="009C7D66">
        <w:rPr>
          <w:rFonts w:ascii="Verdana" w:hAnsi="Verdana"/>
          <w:color w:val="231F20"/>
        </w:rPr>
        <w:t xml:space="preserve">  </w:t>
      </w:r>
      <w:r w:rsidRPr="009C7D66">
        <w:rPr>
          <w:rFonts w:ascii="Verdana" w:hAnsi="Verdana"/>
          <w:color w:val="231F20"/>
        </w:rPr>
        <w:t>or</w:t>
      </w:r>
      <w:r w:rsidR="005765B8" w:rsidRPr="009C7D66">
        <w:rPr>
          <w:rFonts w:ascii="Verdana" w:hAnsi="Verdana"/>
          <w:color w:val="231F20"/>
        </w:rPr>
        <w:t xml:space="preserve">  </w:t>
      </w:r>
      <w:r w:rsidRPr="009C7D66">
        <w:rPr>
          <w:rFonts w:ascii="Verdana" w:hAnsi="Verdana"/>
          <w:color w:val="231F20"/>
        </w:rPr>
        <w:t>dispute</w:t>
      </w:r>
      <w:r w:rsidR="005765B8" w:rsidRPr="009C7D66">
        <w:rPr>
          <w:rFonts w:ascii="Verdana" w:hAnsi="Verdana"/>
          <w:color w:val="231F20"/>
        </w:rPr>
        <w:t xml:space="preserve">  </w:t>
      </w:r>
      <w:r w:rsidRPr="009C7D66">
        <w:rPr>
          <w:rFonts w:ascii="Verdana" w:hAnsi="Verdana"/>
          <w:color w:val="231F20"/>
        </w:rPr>
        <w:t>shall</w:t>
      </w:r>
      <w:r w:rsidR="005765B8" w:rsidRPr="009C7D66">
        <w:rPr>
          <w:rFonts w:ascii="Verdana" w:hAnsi="Verdana"/>
          <w:color w:val="231F20"/>
        </w:rPr>
        <w:t xml:space="preserve">  </w:t>
      </w:r>
      <w:r w:rsidRPr="009C7D66">
        <w:rPr>
          <w:rFonts w:ascii="Verdana" w:hAnsi="Verdana"/>
          <w:color w:val="231F20"/>
        </w:rPr>
        <w:t>be</w:t>
      </w:r>
      <w:r w:rsidR="005765B8" w:rsidRPr="009C7D66">
        <w:rPr>
          <w:rFonts w:ascii="Verdana" w:hAnsi="Verdana"/>
          <w:color w:val="231F20"/>
        </w:rPr>
        <w:t xml:space="preserve">  </w:t>
      </w:r>
      <w:r w:rsidRPr="009C7D66">
        <w:rPr>
          <w:rFonts w:ascii="Verdana" w:hAnsi="Verdana"/>
          <w:color w:val="231F20"/>
        </w:rPr>
        <w:t>notiﬁed</w:t>
      </w:r>
      <w:r w:rsidR="005765B8" w:rsidRPr="009C7D66">
        <w:rPr>
          <w:rFonts w:ascii="Verdana" w:hAnsi="Verdana"/>
          <w:color w:val="231F20"/>
        </w:rPr>
        <w:t xml:space="preserve">  </w:t>
      </w:r>
      <w:r w:rsidRPr="009C7D66">
        <w:rPr>
          <w:rFonts w:ascii="Verdana" w:hAnsi="Verdana"/>
          <w:color w:val="231F20"/>
        </w:rPr>
        <w:t>in</w:t>
      </w:r>
      <w:r w:rsidR="005765B8" w:rsidRPr="009C7D66">
        <w:rPr>
          <w:rFonts w:ascii="Verdana" w:hAnsi="Verdana"/>
          <w:color w:val="231F20"/>
        </w:rPr>
        <w:t xml:space="preserve">  </w:t>
      </w:r>
      <w:r w:rsidRPr="009C7D66">
        <w:rPr>
          <w:rFonts w:ascii="Verdana" w:hAnsi="Verdana"/>
          <w:color w:val="231F20"/>
        </w:rPr>
        <w:t>writing</w:t>
      </w:r>
      <w:r w:rsidR="005765B8" w:rsidRPr="009C7D66">
        <w:rPr>
          <w:rFonts w:ascii="Verdana" w:hAnsi="Verdana"/>
          <w:color w:val="231F20"/>
        </w:rPr>
        <w:t xml:space="preserve">  </w:t>
      </w:r>
      <w:r w:rsidRPr="009C7D66">
        <w:rPr>
          <w:rFonts w:ascii="Verdana" w:hAnsi="Verdana"/>
          <w:color w:val="231F20"/>
        </w:rPr>
        <w:t>by</w:t>
      </w:r>
      <w:r w:rsidR="005765B8" w:rsidRPr="009C7D66">
        <w:rPr>
          <w:rFonts w:ascii="Verdana" w:hAnsi="Verdana"/>
          <w:color w:val="231F20"/>
        </w:rPr>
        <w:t xml:space="preserve">  </w:t>
      </w:r>
      <w:r w:rsidRPr="009C7D66">
        <w:rPr>
          <w:rFonts w:ascii="Verdana" w:hAnsi="Verdana"/>
          <w:color w:val="231F20"/>
        </w:rPr>
        <w:t>either</w:t>
      </w:r>
      <w:r w:rsidR="005765B8" w:rsidRPr="009C7D66">
        <w:rPr>
          <w:rFonts w:ascii="Verdana" w:hAnsi="Verdana"/>
          <w:color w:val="231F20"/>
        </w:rPr>
        <w:t xml:space="preserve">  </w:t>
      </w:r>
      <w:r w:rsidRPr="009C7D66">
        <w:rPr>
          <w:rFonts w:ascii="Verdana" w:hAnsi="Verdana"/>
          <w:color w:val="231F20"/>
        </w:rPr>
        <w:t>party</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other</w:t>
      </w:r>
      <w:r w:rsidR="005765B8" w:rsidRPr="009C7D66">
        <w:rPr>
          <w:rFonts w:ascii="Verdana" w:hAnsi="Verdana"/>
          <w:color w:val="231F20"/>
        </w:rPr>
        <w:t xml:space="preserve">  </w:t>
      </w:r>
      <w:r w:rsidRPr="009C7D66">
        <w:rPr>
          <w:rFonts w:ascii="Verdana" w:hAnsi="Verdana"/>
          <w:color w:val="231F20"/>
        </w:rPr>
        <w:t>with</w:t>
      </w:r>
      <w:r w:rsidR="005765B8" w:rsidRPr="009C7D66">
        <w:rPr>
          <w:rFonts w:ascii="Verdana" w:hAnsi="Verdana"/>
          <w:color w:val="231F20"/>
        </w:rPr>
        <w:t xml:space="preserve">  </w:t>
      </w:r>
      <w:r w:rsidRPr="009C7D66">
        <w:rPr>
          <w:rFonts w:ascii="Verdana" w:hAnsi="Verdana"/>
          <w:color w:val="231F20"/>
        </w:rPr>
        <w:t>a</w:t>
      </w:r>
      <w:r w:rsidR="005765B8" w:rsidRPr="009C7D66">
        <w:rPr>
          <w:rFonts w:ascii="Verdana" w:hAnsi="Verdana"/>
          <w:color w:val="231F20"/>
        </w:rPr>
        <w:t xml:space="preserve">  </w:t>
      </w:r>
      <w:r w:rsidRPr="009C7D66">
        <w:rPr>
          <w:rFonts w:ascii="Verdana" w:hAnsi="Verdana"/>
          <w:color w:val="231F20"/>
        </w:rPr>
        <w:t>request</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submit</w:t>
      </w:r>
      <w:r w:rsidR="005765B8" w:rsidRPr="009C7D66">
        <w:rPr>
          <w:rFonts w:ascii="Verdana" w:hAnsi="Verdana"/>
          <w:color w:val="231F20"/>
        </w:rPr>
        <w:t xml:space="preserve">  </w:t>
      </w:r>
      <w:r w:rsidRPr="009C7D66">
        <w:rPr>
          <w:rFonts w:ascii="Verdana" w:hAnsi="Verdana"/>
          <w:color w:val="231F20"/>
        </w:rPr>
        <w:t>it</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arbitration</w:t>
      </w:r>
      <w:r w:rsidR="005765B8" w:rsidRPr="009C7D66">
        <w:rPr>
          <w:rFonts w:ascii="Verdana" w:hAnsi="Verdana"/>
          <w:color w:val="231F20"/>
        </w:rPr>
        <w:t xml:space="preserve">  </w:t>
      </w:r>
      <w:r w:rsidRPr="009C7D66">
        <w:rPr>
          <w:rFonts w:ascii="Verdana" w:hAnsi="Verdana"/>
          <w:color w:val="231F20"/>
        </w:rPr>
        <w:t>and</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concur</w:t>
      </w:r>
      <w:r w:rsidR="005765B8" w:rsidRPr="009C7D66">
        <w:rPr>
          <w:rFonts w:ascii="Verdana" w:hAnsi="Verdana"/>
          <w:color w:val="231F20"/>
        </w:rPr>
        <w:t xml:space="preserve">  </w:t>
      </w:r>
      <w:r w:rsidRPr="009C7D66">
        <w:rPr>
          <w:rFonts w:ascii="Verdana" w:hAnsi="Verdana"/>
          <w:color w:val="231F20"/>
        </w:rPr>
        <w:t>in</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appointment</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an</w:t>
      </w:r>
      <w:r w:rsidR="005765B8" w:rsidRPr="009C7D66">
        <w:rPr>
          <w:rFonts w:ascii="Verdana" w:hAnsi="Verdana"/>
          <w:color w:val="231F20"/>
        </w:rPr>
        <w:t xml:space="preserve">  </w:t>
      </w:r>
      <w:r w:rsidRPr="009C7D66">
        <w:rPr>
          <w:rFonts w:ascii="Verdana" w:hAnsi="Verdana"/>
          <w:color w:val="231F20"/>
        </w:rPr>
        <w:t>Arbitrator</w:t>
      </w:r>
      <w:r w:rsidR="005765B8" w:rsidRPr="009C7D66">
        <w:rPr>
          <w:rFonts w:ascii="Verdana" w:hAnsi="Verdana"/>
          <w:color w:val="231F20"/>
        </w:rPr>
        <w:t xml:space="preserve">  </w:t>
      </w:r>
      <w:r w:rsidRPr="009C7D66">
        <w:rPr>
          <w:rFonts w:ascii="Verdana" w:hAnsi="Verdana"/>
          <w:color w:val="231F20"/>
        </w:rPr>
        <w:t>within</w:t>
      </w:r>
      <w:r w:rsidR="005765B8" w:rsidRPr="009C7D66">
        <w:rPr>
          <w:rFonts w:ascii="Verdana" w:hAnsi="Verdana"/>
          <w:color w:val="231F20"/>
        </w:rPr>
        <w:t xml:space="preserve">  </w:t>
      </w:r>
      <w:r w:rsidRPr="009C7D66">
        <w:rPr>
          <w:rFonts w:ascii="Verdana" w:hAnsi="Verdana"/>
          <w:color w:val="231F20"/>
        </w:rPr>
        <w:t>thirty</w:t>
      </w:r>
      <w:r w:rsidR="005765B8" w:rsidRPr="009C7D66">
        <w:rPr>
          <w:rFonts w:ascii="Verdana" w:hAnsi="Verdana"/>
          <w:color w:val="231F20"/>
        </w:rPr>
        <w:t xml:space="preserve">  </w:t>
      </w:r>
      <w:r w:rsidRPr="009C7D66">
        <w:rPr>
          <w:rFonts w:ascii="Verdana" w:hAnsi="Verdana"/>
          <w:color w:val="231F20"/>
        </w:rPr>
        <w:t>days</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notice</w:t>
      </w:r>
      <w:proofErr w:type="gramStart"/>
      <w:r w:rsidRPr="009C7D66">
        <w:rPr>
          <w:rFonts w:ascii="Verdana" w:hAnsi="Verdana"/>
          <w:color w:val="231F20"/>
        </w:rPr>
        <w:t>.</w:t>
      </w:r>
      <w:r w:rsidR="005765B8" w:rsidRPr="009C7D66">
        <w:rPr>
          <w:rFonts w:ascii="Verdana" w:hAnsi="Verdana"/>
          <w:color w:val="231F20"/>
        </w:rPr>
        <w:t xml:space="preserve">  </w:t>
      </w:r>
      <w:proofErr w:type="gramEnd"/>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dispute</w:t>
      </w:r>
      <w:r w:rsidR="005765B8" w:rsidRPr="009C7D66">
        <w:rPr>
          <w:rFonts w:ascii="Verdana" w:hAnsi="Verdana"/>
          <w:color w:val="231F20"/>
        </w:rPr>
        <w:t xml:space="preserve">  </w:t>
      </w:r>
      <w:r w:rsidRPr="009C7D66">
        <w:rPr>
          <w:rFonts w:ascii="Verdana" w:hAnsi="Verdana"/>
          <w:color w:val="231F20"/>
        </w:rPr>
        <w:t>shall</w:t>
      </w:r>
      <w:r w:rsidR="005765B8" w:rsidRPr="009C7D66">
        <w:rPr>
          <w:rFonts w:ascii="Verdana" w:hAnsi="Verdana"/>
          <w:color w:val="231F20"/>
        </w:rPr>
        <w:t xml:space="preserve">  </w:t>
      </w:r>
      <w:r w:rsidRPr="009C7D66">
        <w:rPr>
          <w:rFonts w:ascii="Verdana" w:hAnsi="Verdana"/>
          <w:color w:val="231F20"/>
        </w:rPr>
        <w:t>be</w:t>
      </w:r>
      <w:r w:rsidR="005765B8" w:rsidRPr="009C7D66">
        <w:rPr>
          <w:rFonts w:ascii="Verdana" w:hAnsi="Verdana"/>
          <w:color w:val="231F20"/>
        </w:rPr>
        <w:t xml:space="preserve">  </w:t>
      </w:r>
      <w:r w:rsidRPr="009C7D66">
        <w:rPr>
          <w:rFonts w:ascii="Verdana" w:hAnsi="Verdana"/>
          <w:color w:val="231F20"/>
        </w:rPr>
        <w:t>referred</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arbitration</w:t>
      </w:r>
      <w:r w:rsidR="005765B8" w:rsidRPr="009C7D66">
        <w:rPr>
          <w:rFonts w:ascii="Verdana" w:hAnsi="Verdana"/>
          <w:color w:val="231F20"/>
        </w:rPr>
        <w:t xml:space="preserve">  </w:t>
      </w:r>
      <w:r w:rsidRPr="009C7D66">
        <w:rPr>
          <w:rFonts w:ascii="Verdana" w:hAnsi="Verdana"/>
          <w:color w:val="231F20"/>
        </w:rPr>
        <w:t>and</w:t>
      </w:r>
      <w:r w:rsidR="005765B8" w:rsidRPr="009C7D66">
        <w:rPr>
          <w:rFonts w:ascii="Verdana" w:hAnsi="Verdana"/>
          <w:color w:val="231F20"/>
        </w:rPr>
        <w:t xml:space="preserve">  </w:t>
      </w:r>
      <w:r w:rsidRPr="009C7D66">
        <w:rPr>
          <w:rFonts w:ascii="Verdana" w:hAnsi="Verdana"/>
          <w:color w:val="231F20"/>
        </w:rPr>
        <w:t>ﬁnal</w:t>
      </w:r>
      <w:r w:rsidR="005765B8" w:rsidRPr="009C7D66">
        <w:rPr>
          <w:rFonts w:ascii="Verdana" w:hAnsi="Verdana"/>
          <w:color w:val="231F20"/>
        </w:rPr>
        <w:t xml:space="preserve">  </w:t>
      </w:r>
      <w:r w:rsidRPr="009C7D66">
        <w:rPr>
          <w:rFonts w:ascii="Verdana" w:hAnsi="Verdana"/>
          <w:color w:val="231F20"/>
        </w:rPr>
        <w:t>decision</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a</w:t>
      </w:r>
      <w:r w:rsidR="005765B8" w:rsidRPr="009C7D66">
        <w:rPr>
          <w:rFonts w:ascii="Verdana" w:hAnsi="Verdana"/>
          <w:color w:val="231F20"/>
        </w:rPr>
        <w:t xml:space="preserve">  </w:t>
      </w:r>
      <w:r w:rsidRPr="009C7D66">
        <w:rPr>
          <w:rFonts w:ascii="Verdana" w:hAnsi="Verdana"/>
          <w:color w:val="231F20"/>
        </w:rPr>
        <w:t>person</w:t>
      </w:r>
      <w:r w:rsidR="005765B8" w:rsidRPr="009C7D66">
        <w:rPr>
          <w:rFonts w:ascii="Verdana" w:hAnsi="Verdana"/>
          <w:color w:val="231F20"/>
        </w:rPr>
        <w:t xml:space="preserve">  </w:t>
      </w:r>
      <w:r w:rsidRPr="009C7D66">
        <w:rPr>
          <w:rFonts w:ascii="Verdana" w:hAnsi="Verdana"/>
          <w:color w:val="231F20"/>
        </w:rPr>
        <w:t>or</w:t>
      </w:r>
      <w:r w:rsidR="005765B8" w:rsidRPr="009C7D66">
        <w:rPr>
          <w:rFonts w:ascii="Verdana" w:hAnsi="Verdana"/>
          <w:color w:val="231F20"/>
        </w:rPr>
        <w:t xml:space="preserve">  </w:t>
      </w:r>
      <w:r w:rsidRPr="009C7D66">
        <w:rPr>
          <w:rFonts w:ascii="Verdana" w:hAnsi="Verdana"/>
          <w:color w:val="231F20"/>
        </w:rPr>
        <w:t>persons</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be</w:t>
      </w:r>
      <w:r w:rsidR="005765B8" w:rsidRPr="009C7D66">
        <w:rPr>
          <w:rFonts w:ascii="Verdana" w:hAnsi="Verdana"/>
          <w:color w:val="231F20"/>
        </w:rPr>
        <w:t xml:space="preserve">  </w:t>
      </w:r>
      <w:r w:rsidRPr="009C7D66">
        <w:rPr>
          <w:rFonts w:ascii="Verdana" w:hAnsi="Verdana"/>
          <w:color w:val="231F20"/>
        </w:rPr>
        <w:t>agreed</w:t>
      </w:r>
      <w:r w:rsidR="005765B8" w:rsidRPr="009C7D66">
        <w:rPr>
          <w:rFonts w:ascii="Verdana" w:hAnsi="Verdana"/>
          <w:color w:val="231F20"/>
        </w:rPr>
        <w:t xml:space="preserve">  </w:t>
      </w:r>
      <w:r w:rsidRPr="009C7D66">
        <w:rPr>
          <w:rFonts w:ascii="Verdana" w:hAnsi="Verdana"/>
          <w:color w:val="231F20"/>
        </w:rPr>
        <w:t>between</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parties</w:t>
      </w:r>
      <w:proofErr w:type="gramStart"/>
      <w:r w:rsidRPr="009C7D66">
        <w:rPr>
          <w:rFonts w:ascii="Verdana" w:hAnsi="Verdana"/>
          <w:color w:val="231F20"/>
        </w:rPr>
        <w:t>.</w:t>
      </w:r>
      <w:r w:rsidR="005765B8" w:rsidRPr="009C7D66">
        <w:rPr>
          <w:rFonts w:ascii="Verdana" w:hAnsi="Verdana"/>
          <w:color w:val="231F20"/>
        </w:rPr>
        <w:t xml:space="preserve">  </w:t>
      </w:r>
      <w:proofErr w:type="gramEnd"/>
      <w:r w:rsidRPr="009C7D66">
        <w:rPr>
          <w:rFonts w:ascii="Verdana" w:hAnsi="Verdana"/>
          <w:color w:val="231F20"/>
        </w:rPr>
        <w:t>Failing</w:t>
      </w:r>
      <w:r w:rsidR="005765B8" w:rsidRPr="009C7D66">
        <w:rPr>
          <w:rFonts w:ascii="Verdana" w:hAnsi="Verdana"/>
          <w:color w:val="231F20"/>
        </w:rPr>
        <w:t xml:space="preserve">  </w:t>
      </w:r>
      <w:r w:rsidRPr="009C7D66">
        <w:rPr>
          <w:rFonts w:ascii="Verdana" w:hAnsi="Verdana"/>
          <w:color w:val="231F20"/>
        </w:rPr>
        <w:t>agreement</w:t>
      </w:r>
      <w:r w:rsidR="005765B8" w:rsidRPr="009C7D66">
        <w:rPr>
          <w:rFonts w:ascii="Verdana" w:hAnsi="Verdana"/>
          <w:color w:val="231F20"/>
        </w:rPr>
        <w:t xml:space="preserve">  </w:t>
      </w:r>
      <w:r w:rsidRPr="009C7D66">
        <w:rPr>
          <w:rFonts w:ascii="Verdana" w:hAnsi="Verdana"/>
          <w:color w:val="231F20"/>
        </w:rPr>
        <w:t>to</w:t>
      </w:r>
      <w:r w:rsidR="005765B8" w:rsidRPr="009C7D66">
        <w:rPr>
          <w:rFonts w:ascii="Verdana" w:hAnsi="Verdana"/>
          <w:color w:val="231F20"/>
        </w:rPr>
        <w:t xml:space="preserve">  </w:t>
      </w:r>
      <w:r w:rsidRPr="009C7D66">
        <w:rPr>
          <w:rFonts w:ascii="Verdana" w:hAnsi="Verdana"/>
          <w:color w:val="231F20"/>
        </w:rPr>
        <w:t>concur</w:t>
      </w:r>
      <w:r w:rsidR="005765B8" w:rsidRPr="009C7D66">
        <w:rPr>
          <w:rFonts w:ascii="Verdana" w:hAnsi="Verdana"/>
          <w:color w:val="231F20"/>
        </w:rPr>
        <w:t xml:space="preserve">  </w:t>
      </w:r>
      <w:r w:rsidRPr="009C7D66">
        <w:rPr>
          <w:rFonts w:ascii="Verdana" w:hAnsi="Verdana"/>
          <w:color w:val="231F20"/>
        </w:rPr>
        <w:t>in</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appointment</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an</w:t>
      </w:r>
      <w:r w:rsidR="005765B8" w:rsidRPr="009C7D66">
        <w:rPr>
          <w:rFonts w:ascii="Verdana" w:hAnsi="Verdana"/>
          <w:color w:val="231F20"/>
        </w:rPr>
        <w:t xml:space="preserve">  </w:t>
      </w:r>
      <w:r w:rsidRPr="009C7D66">
        <w:rPr>
          <w:rFonts w:ascii="Verdana" w:hAnsi="Verdana"/>
          <w:color w:val="231F20"/>
        </w:rPr>
        <w:t>Arbitrator,</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Arbitrator</w:t>
      </w:r>
      <w:r w:rsidR="005765B8" w:rsidRPr="009C7D66">
        <w:rPr>
          <w:rFonts w:ascii="Verdana" w:hAnsi="Verdana"/>
          <w:color w:val="231F20"/>
        </w:rPr>
        <w:t xml:space="preserve">  </w:t>
      </w:r>
      <w:r w:rsidRPr="009C7D66">
        <w:rPr>
          <w:rFonts w:ascii="Verdana" w:hAnsi="Verdana"/>
          <w:color w:val="231F20"/>
        </w:rPr>
        <w:t>shall</w:t>
      </w:r>
      <w:r w:rsidR="005765B8" w:rsidRPr="009C7D66">
        <w:rPr>
          <w:rFonts w:ascii="Verdana" w:hAnsi="Verdana"/>
          <w:color w:val="231F20"/>
        </w:rPr>
        <w:t xml:space="preserve">  </w:t>
      </w:r>
      <w:r w:rsidRPr="009C7D66">
        <w:rPr>
          <w:rFonts w:ascii="Verdana" w:hAnsi="Verdana"/>
          <w:color w:val="231F20"/>
        </w:rPr>
        <w:t>be</w:t>
      </w:r>
      <w:r w:rsidR="005765B8" w:rsidRPr="009C7D66">
        <w:rPr>
          <w:rFonts w:ascii="Verdana" w:hAnsi="Verdana"/>
          <w:color w:val="231F20"/>
        </w:rPr>
        <w:t xml:space="preserve">  </w:t>
      </w:r>
      <w:r w:rsidRPr="009C7D66">
        <w:rPr>
          <w:rFonts w:ascii="Verdana" w:hAnsi="Verdana"/>
          <w:color w:val="231F20"/>
        </w:rPr>
        <w:t>appointed,</w:t>
      </w:r>
      <w:r w:rsidR="005765B8" w:rsidRPr="009C7D66">
        <w:rPr>
          <w:rFonts w:ascii="Verdana" w:hAnsi="Verdana"/>
          <w:color w:val="231F20"/>
        </w:rPr>
        <w:t xml:space="preserve">  </w:t>
      </w:r>
      <w:r w:rsidRPr="009C7D66">
        <w:rPr>
          <w:rFonts w:ascii="Verdana" w:hAnsi="Verdana"/>
          <w:color w:val="231F20"/>
        </w:rPr>
        <w:t>on</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request</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applying</w:t>
      </w:r>
      <w:r w:rsidR="005765B8" w:rsidRPr="009C7D66">
        <w:rPr>
          <w:rFonts w:ascii="Verdana" w:hAnsi="Verdana"/>
          <w:color w:val="231F20"/>
        </w:rPr>
        <w:t xml:space="preserve">  </w:t>
      </w:r>
      <w:r w:rsidRPr="009C7D66">
        <w:rPr>
          <w:rFonts w:ascii="Verdana" w:hAnsi="Verdana"/>
          <w:color w:val="231F20"/>
        </w:rPr>
        <w:t>party,</w:t>
      </w:r>
      <w:r w:rsidR="005765B8" w:rsidRPr="009C7D66">
        <w:rPr>
          <w:rFonts w:ascii="Verdana" w:hAnsi="Verdana"/>
          <w:color w:val="231F20"/>
        </w:rPr>
        <w:t xml:space="preserve">  </w:t>
      </w:r>
      <w:r w:rsidRPr="009C7D66">
        <w:rPr>
          <w:rFonts w:ascii="Verdana" w:hAnsi="Verdana"/>
          <w:color w:val="231F20"/>
        </w:rPr>
        <w:t>by</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Chairman</w:t>
      </w:r>
      <w:r w:rsidR="005765B8" w:rsidRPr="009C7D66">
        <w:rPr>
          <w:rFonts w:ascii="Verdana" w:hAnsi="Verdana"/>
          <w:color w:val="231F20"/>
        </w:rPr>
        <w:t xml:space="preserve">  </w:t>
      </w:r>
      <w:r w:rsidRPr="009C7D66">
        <w:rPr>
          <w:rFonts w:ascii="Verdana" w:hAnsi="Verdana"/>
          <w:color w:val="231F20"/>
        </w:rPr>
        <w:t>or</w:t>
      </w:r>
      <w:r w:rsidR="005765B8" w:rsidRPr="009C7D66">
        <w:rPr>
          <w:rFonts w:ascii="Verdana" w:hAnsi="Verdana"/>
          <w:color w:val="231F20"/>
        </w:rPr>
        <w:t xml:space="preserve">  </w:t>
      </w:r>
      <w:r w:rsidRPr="009C7D66">
        <w:rPr>
          <w:rFonts w:ascii="Verdana" w:hAnsi="Verdana"/>
          <w:color w:val="231F20"/>
        </w:rPr>
        <w:t>Vice</w:t>
      </w:r>
      <w:r w:rsidR="005765B8" w:rsidRPr="009C7D66">
        <w:rPr>
          <w:rFonts w:ascii="Verdana" w:hAnsi="Verdana"/>
          <w:color w:val="231F20"/>
        </w:rPr>
        <w:t xml:space="preserve">  </w:t>
      </w:r>
      <w:r w:rsidRPr="009C7D66">
        <w:rPr>
          <w:rFonts w:ascii="Verdana" w:hAnsi="Verdana"/>
          <w:color w:val="231F20"/>
        </w:rPr>
        <w:t>Chairman</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any</w:t>
      </w:r>
      <w:r w:rsidR="005765B8" w:rsidRPr="009C7D66">
        <w:rPr>
          <w:rFonts w:ascii="Verdana" w:hAnsi="Verdana"/>
          <w:color w:val="231F20"/>
        </w:rPr>
        <w:t xml:space="preserve">  </w:t>
      </w:r>
      <w:r w:rsidRPr="009C7D66">
        <w:rPr>
          <w:rFonts w:ascii="Verdana" w:hAnsi="Verdana"/>
          <w:color w:val="231F20"/>
        </w:rPr>
        <w:t>of</w:t>
      </w:r>
      <w:r w:rsidR="005765B8" w:rsidRPr="009C7D66">
        <w:rPr>
          <w:rFonts w:ascii="Verdana" w:hAnsi="Verdana"/>
          <w:color w:val="231F20"/>
        </w:rPr>
        <w:t xml:space="preserve">  </w:t>
      </w:r>
      <w:r w:rsidRPr="009C7D66">
        <w:rPr>
          <w:rFonts w:ascii="Verdana" w:hAnsi="Verdana"/>
          <w:color w:val="231F20"/>
        </w:rPr>
        <w:t>the</w:t>
      </w:r>
      <w:r w:rsidR="005765B8" w:rsidRPr="009C7D66">
        <w:rPr>
          <w:rFonts w:ascii="Verdana" w:hAnsi="Verdana"/>
          <w:color w:val="231F20"/>
        </w:rPr>
        <w:t xml:space="preserve">  </w:t>
      </w:r>
      <w:r w:rsidRPr="009C7D66">
        <w:rPr>
          <w:rFonts w:ascii="Verdana" w:hAnsi="Verdana"/>
          <w:color w:val="231F20"/>
        </w:rPr>
        <w:t>following</w:t>
      </w:r>
      <w:r w:rsidR="005765B8" w:rsidRPr="009C7D66">
        <w:rPr>
          <w:rFonts w:ascii="Verdana" w:hAnsi="Verdana"/>
          <w:color w:val="231F20"/>
        </w:rPr>
        <w:t xml:space="preserve">  </w:t>
      </w:r>
      <w:r w:rsidRPr="009C7D66">
        <w:rPr>
          <w:rFonts w:ascii="Verdana" w:hAnsi="Verdana"/>
          <w:color w:val="231F20"/>
        </w:rPr>
        <w:t>professional</w:t>
      </w:r>
      <w:r w:rsidR="005765B8" w:rsidRPr="009C7D66">
        <w:rPr>
          <w:rFonts w:ascii="Verdana" w:hAnsi="Verdana"/>
          <w:color w:val="231F20"/>
        </w:rPr>
        <w:t xml:space="preserve">  </w:t>
      </w:r>
      <w:proofErr w:type="gramStart"/>
      <w:r w:rsidRPr="009C7D66">
        <w:rPr>
          <w:rFonts w:ascii="Verdana" w:hAnsi="Verdana"/>
          <w:color w:val="231F20"/>
        </w:rPr>
        <w:t>institutions;</w:t>
      </w:r>
      <w:proofErr w:type="gramEnd"/>
    </w:p>
    <w:p w14:paraId="3F7125DF" w14:textId="4CE628A9" w:rsidR="0021200B" w:rsidRPr="003B1B07" w:rsidRDefault="00022DB4" w:rsidP="00C6798D">
      <w:pPr>
        <w:pStyle w:val="ListParagraph"/>
        <w:numPr>
          <w:ilvl w:val="0"/>
          <w:numId w:val="104"/>
        </w:numPr>
        <w:tabs>
          <w:tab w:val="left" w:pos="1560"/>
        </w:tabs>
        <w:spacing w:before="119"/>
        <w:ind w:right="122"/>
        <w:jc w:val="both"/>
        <w:rPr>
          <w:rFonts w:ascii="Verdana" w:hAnsi="Verdana"/>
          <w:color w:val="231F20"/>
        </w:rPr>
      </w:pP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National</w:t>
      </w:r>
      <w:r w:rsidR="005765B8" w:rsidRPr="000A2AC4">
        <w:rPr>
          <w:rFonts w:ascii="Verdana" w:hAnsi="Verdana"/>
          <w:color w:val="231F20"/>
        </w:rPr>
        <w:t xml:space="preserve">  </w:t>
      </w:r>
      <w:r w:rsidRPr="000A2AC4">
        <w:rPr>
          <w:rFonts w:ascii="Verdana" w:hAnsi="Verdana"/>
          <w:color w:val="231F20"/>
        </w:rPr>
        <w:t>Chamber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Commerce</w:t>
      </w:r>
    </w:p>
    <w:p w14:paraId="72C6AA02" w14:textId="2CEAFD52" w:rsidR="0021200B" w:rsidRPr="003B1B07" w:rsidRDefault="00022DB4" w:rsidP="00C6798D">
      <w:pPr>
        <w:pStyle w:val="ListParagraph"/>
        <w:numPr>
          <w:ilvl w:val="0"/>
          <w:numId w:val="104"/>
        </w:numPr>
        <w:tabs>
          <w:tab w:val="left" w:pos="1560"/>
        </w:tabs>
        <w:spacing w:before="119"/>
        <w:ind w:right="122"/>
        <w:jc w:val="both"/>
        <w:rPr>
          <w:rFonts w:ascii="Verdana" w:hAnsi="Verdana"/>
          <w:color w:val="231F20"/>
        </w:rPr>
      </w:pPr>
      <w:r w:rsidRPr="000A2AC4">
        <w:rPr>
          <w:rFonts w:ascii="Verdana" w:hAnsi="Verdana"/>
          <w:color w:val="231F20"/>
        </w:rPr>
        <w:t>Chartered</w:t>
      </w:r>
      <w:r w:rsidR="005765B8" w:rsidRPr="000A2AC4">
        <w:rPr>
          <w:rFonts w:ascii="Verdana" w:hAnsi="Verdana"/>
          <w:color w:val="231F20"/>
        </w:rPr>
        <w:t xml:space="preserve">  </w:t>
      </w:r>
      <w:r w:rsidRPr="000A2AC4">
        <w:rPr>
          <w:rFonts w:ascii="Verdana" w:hAnsi="Verdana"/>
          <w:color w:val="231F20"/>
        </w:rPr>
        <w:t>Institute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Arbitrators</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Branch)</w:t>
      </w:r>
    </w:p>
    <w:p w14:paraId="4A75124D" w14:textId="30E13C3E" w:rsidR="0021200B" w:rsidRPr="00DC2252" w:rsidRDefault="00022DB4" w:rsidP="00C6798D">
      <w:pPr>
        <w:pStyle w:val="ListParagraph"/>
        <w:numPr>
          <w:ilvl w:val="0"/>
          <w:numId w:val="104"/>
        </w:numPr>
        <w:tabs>
          <w:tab w:val="left" w:pos="1560"/>
        </w:tabs>
        <w:spacing w:before="119"/>
        <w:ind w:right="122"/>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Law</w:t>
      </w:r>
      <w:r w:rsidR="005765B8" w:rsidRPr="000A2AC4">
        <w:rPr>
          <w:rFonts w:ascii="Verdana" w:hAnsi="Verdana"/>
          <w:color w:val="231F20"/>
        </w:rPr>
        <w:t xml:space="preserve">  </w:t>
      </w:r>
      <w:r w:rsidRPr="000A2AC4">
        <w:rPr>
          <w:rFonts w:ascii="Verdana" w:hAnsi="Verdana"/>
          <w:color w:val="231F20"/>
        </w:rPr>
        <w:t>Society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p>
    <w:p w14:paraId="084BEC51" w14:textId="13563004" w:rsidR="0021200B" w:rsidRPr="000A2AC4" w:rsidRDefault="00022DB4" w:rsidP="00C6798D">
      <w:pPr>
        <w:pStyle w:val="ListParagraph"/>
        <w:numPr>
          <w:ilvl w:val="0"/>
          <w:numId w:val="104"/>
        </w:numPr>
        <w:tabs>
          <w:tab w:val="left" w:pos="1560"/>
        </w:tabs>
        <w:spacing w:before="119"/>
        <w:ind w:right="122"/>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institution</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ﬁrst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aggrieved</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take</w:t>
      </w:r>
      <w:r w:rsidR="005765B8" w:rsidRPr="000A2AC4">
        <w:rPr>
          <w:rFonts w:ascii="Verdana" w:hAnsi="Verdana"/>
          <w:color w:val="231F20"/>
        </w:rPr>
        <w:t xml:space="preserve">  </w:t>
      </w:r>
      <w:r w:rsidRPr="000A2AC4">
        <w:rPr>
          <w:rFonts w:ascii="Verdana" w:hAnsi="Verdana"/>
          <w:color w:val="231F20"/>
        </w:rPr>
        <w:t>precedence</w:t>
      </w:r>
      <w:r w:rsidR="005765B8" w:rsidRPr="000A2AC4">
        <w:rPr>
          <w:rFonts w:ascii="Verdana" w:hAnsi="Verdana"/>
          <w:color w:val="231F20"/>
        </w:rPr>
        <w:t xml:space="preserve">  </w:t>
      </w:r>
      <w:r w:rsidRPr="000A2AC4">
        <w:rPr>
          <w:rFonts w:ascii="Verdana" w:hAnsi="Verdana"/>
          <w:color w:val="231F20"/>
        </w:rPr>
        <w:t>over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institutions.</w:t>
      </w:r>
    </w:p>
    <w:p w14:paraId="63B598D2" w14:textId="66794DC3" w:rsidR="0021200B" w:rsidRPr="000A2AC4" w:rsidRDefault="00AE12E2" w:rsidP="00C6798D">
      <w:pPr>
        <w:pStyle w:val="Heading5"/>
        <w:numPr>
          <w:ilvl w:val="1"/>
          <w:numId w:val="101"/>
        </w:numPr>
        <w:tabs>
          <w:tab w:val="left" w:pos="993"/>
        </w:tabs>
        <w:spacing w:before="234"/>
        <w:ind w:left="993" w:right="122" w:hanging="709"/>
        <w:rPr>
          <w:rFonts w:ascii="Verdana" w:hAnsi="Verdana"/>
          <w:color w:val="231F20"/>
        </w:rPr>
      </w:pPr>
      <w:r w:rsidRPr="000A2AC4">
        <w:rPr>
          <w:rFonts w:ascii="Verdana" w:hAnsi="Verdana"/>
          <w:color w:val="231F20"/>
        </w:rPr>
        <w:t>Alternative Arbitration Proceedings</w:t>
      </w:r>
    </w:p>
    <w:p w14:paraId="48B48F5F" w14:textId="422B31DA" w:rsidR="0021200B" w:rsidRPr="000A2AC4" w:rsidRDefault="00022DB4" w:rsidP="00B377AC">
      <w:pPr>
        <w:pStyle w:val="ListParagraph"/>
        <w:tabs>
          <w:tab w:val="left" w:pos="993"/>
        </w:tabs>
        <w:spacing w:before="242" w:line="230" w:lineRule="auto"/>
        <w:ind w:left="993" w:right="122" w:firstLine="0"/>
        <w:jc w:val="both"/>
        <w:rPr>
          <w:rFonts w:ascii="Verdana" w:hAnsi="Verdana"/>
        </w:rPr>
      </w:pPr>
      <w:r w:rsidRPr="000A2AC4">
        <w:rPr>
          <w:rFonts w:ascii="Verdana" w:hAnsi="Verdana"/>
          <w:color w:val="231F20"/>
        </w:rPr>
        <w:t>Alternatively,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refer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matter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Nairobi</w:t>
      </w:r>
      <w:r w:rsidR="005765B8" w:rsidRPr="000A2AC4">
        <w:rPr>
          <w:rFonts w:ascii="Verdana" w:hAnsi="Verdana"/>
          <w:color w:val="231F20"/>
        </w:rPr>
        <w:t xml:space="preserve">  </w:t>
      </w:r>
      <w:r w:rsidRPr="000A2AC4">
        <w:rPr>
          <w:rFonts w:ascii="Verdana" w:hAnsi="Verdana"/>
          <w:color w:val="231F20"/>
        </w:rPr>
        <w:t>Centre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International</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(NCIA)</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offers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neutral</w:t>
      </w:r>
      <w:r w:rsidR="005765B8" w:rsidRPr="000A2AC4">
        <w:rPr>
          <w:rFonts w:ascii="Verdana" w:hAnsi="Verdana"/>
          <w:color w:val="231F20"/>
        </w:rPr>
        <w:t xml:space="preserve">  </w:t>
      </w:r>
      <w:r w:rsidRPr="000A2AC4">
        <w:rPr>
          <w:rFonts w:ascii="Verdana" w:hAnsi="Verdana"/>
          <w:color w:val="231F20"/>
        </w:rPr>
        <w:t>venue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conduct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national</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international</w:t>
      </w:r>
      <w:r w:rsidR="005765B8" w:rsidRPr="000A2AC4">
        <w:rPr>
          <w:rFonts w:ascii="Verdana" w:hAnsi="Verdana"/>
          <w:color w:val="231F20"/>
        </w:rPr>
        <w:t xml:space="preserve">  </w:t>
      </w:r>
      <w:r w:rsidRPr="000A2AC4">
        <w:rPr>
          <w:rFonts w:ascii="Verdana" w:hAnsi="Verdana"/>
          <w:color w:val="231F20"/>
        </w:rPr>
        <w:t>arbitration</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commitment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providing</w:t>
      </w:r>
      <w:r w:rsidR="005765B8" w:rsidRPr="000A2AC4">
        <w:rPr>
          <w:rFonts w:ascii="Verdana" w:hAnsi="Verdana"/>
          <w:color w:val="231F20"/>
        </w:rPr>
        <w:t xml:space="preserve">  </w:t>
      </w:r>
      <w:r w:rsidRPr="000A2AC4">
        <w:rPr>
          <w:rFonts w:ascii="Verdana" w:hAnsi="Verdana"/>
          <w:color w:val="231F20"/>
        </w:rPr>
        <w:t>institutional</w:t>
      </w:r>
      <w:r w:rsidR="005765B8" w:rsidRPr="000A2AC4">
        <w:rPr>
          <w:rFonts w:ascii="Verdana" w:hAnsi="Verdana"/>
          <w:color w:val="231F20"/>
        </w:rPr>
        <w:t xml:space="preserve">  </w:t>
      </w:r>
      <w:r w:rsidRPr="000A2AC4">
        <w:rPr>
          <w:rFonts w:ascii="Verdana" w:hAnsi="Verdana"/>
          <w:color w:val="231F20"/>
        </w:rPr>
        <w:t>support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arbitral</w:t>
      </w:r>
      <w:r w:rsidR="005765B8" w:rsidRPr="000A2AC4">
        <w:rPr>
          <w:rFonts w:ascii="Verdana" w:hAnsi="Verdana"/>
          <w:color w:val="231F20"/>
        </w:rPr>
        <w:t xml:space="preserve">  </w:t>
      </w:r>
      <w:r w:rsidRPr="000A2AC4">
        <w:rPr>
          <w:rFonts w:ascii="Verdana" w:hAnsi="Verdana"/>
          <w:color w:val="231F20"/>
        </w:rPr>
        <w:t>process.</w:t>
      </w:r>
    </w:p>
    <w:p w14:paraId="51ED1C9B" w14:textId="7969EA0F"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Arbitration with Foreign Suppliers</w:t>
      </w:r>
    </w:p>
    <w:p w14:paraId="106F5222" w14:textId="02B76BBF" w:rsidR="0021200B" w:rsidRPr="007C0DA1" w:rsidRDefault="002F7D75" w:rsidP="00C6798D">
      <w:pPr>
        <w:pStyle w:val="ListParagraph"/>
        <w:numPr>
          <w:ilvl w:val="0"/>
          <w:numId w:val="105"/>
        </w:numPr>
        <w:tabs>
          <w:tab w:val="left" w:pos="851"/>
        </w:tabs>
        <w:spacing w:before="242" w:line="230" w:lineRule="auto"/>
        <w:ind w:left="1418" w:right="122" w:hanging="284"/>
        <w:jc w:val="both"/>
        <w:rPr>
          <w:rFonts w:ascii="Verdana" w:hAnsi="Verdana"/>
          <w:color w:val="231F20"/>
        </w:rPr>
      </w:pPr>
      <w:r w:rsidRPr="007C0DA1">
        <w:rPr>
          <w:rFonts w:ascii="Verdana" w:hAnsi="Verdana"/>
          <w:color w:val="231F20"/>
        </w:rPr>
        <w:t>Arbitration with</w:t>
      </w:r>
      <w:r w:rsidR="005765B8" w:rsidRPr="007C0DA1">
        <w:rPr>
          <w:rFonts w:ascii="Verdana" w:hAnsi="Verdana"/>
          <w:color w:val="231F20"/>
        </w:rPr>
        <w:t xml:space="preserve">  </w:t>
      </w:r>
      <w:r w:rsidR="00022DB4" w:rsidRPr="007C0DA1">
        <w:rPr>
          <w:rFonts w:ascii="Verdana" w:hAnsi="Verdana"/>
          <w:color w:val="231F20"/>
        </w:rPr>
        <w:t>foreign</w:t>
      </w:r>
      <w:r w:rsidR="005765B8" w:rsidRPr="007C0DA1">
        <w:rPr>
          <w:rFonts w:ascii="Verdana" w:hAnsi="Verdana"/>
          <w:color w:val="231F20"/>
        </w:rPr>
        <w:t xml:space="preserve">  </w:t>
      </w:r>
      <w:r w:rsidR="00022DB4" w:rsidRPr="007C0DA1">
        <w:rPr>
          <w:rFonts w:ascii="Verdana" w:hAnsi="Verdana"/>
          <w:color w:val="231F20"/>
        </w:rPr>
        <w:t>suppliers</w:t>
      </w:r>
      <w:r w:rsidR="005765B8" w:rsidRPr="007C0DA1">
        <w:rPr>
          <w:rFonts w:ascii="Verdana" w:hAnsi="Verdana"/>
          <w:color w:val="231F20"/>
        </w:rPr>
        <w:t xml:space="preserve">  </w:t>
      </w:r>
      <w:r w:rsidR="00022DB4" w:rsidRPr="007C0DA1">
        <w:rPr>
          <w:rFonts w:ascii="Verdana" w:hAnsi="Verdana"/>
          <w:color w:val="231F20"/>
        </w:rPr>
        <w:t>shall</w:t>
      </w:r>
      <w:r w:rsidR="005765B8" w:rsidRPr="007C0DA1">
        <w:rPr>
          <w:rFonts w:ascii="Verdana" w:hAnsi="Verdana"/>
          <w:color w:val="231F20"/>
        </w:rPr>
        <w:t xml:space="preserve">  </w:t>
      </w:r>
      <w:r w:rsidR="00022DB4" w:rsidRPr="007C0DA1">
        <w:rPr>
          <w:rFonts w:ascii="Verdana" w:hAnsi="Verdana"/>
          <w:color w:val="231F20"/>
        </w:rPr>
        <w:t>be</w:t>
      </w:r>
      <w:r w:rsidR="005765B8" w:rsidRPr="007C0DA1">
        <w:rPr>
          <w:rFonts w:ascii="Verdana" w:hAnsi="Verdana"/>
          <w:color w:val="231F20"/>
        </w:rPr>
        <w:t xml:space="preserve">  </w:t>
      </w:r>
      <w:r w:rsidR="00022DB4" w:rsidRPr="007C0DA1">
        <w:rPr>
          <w:rFonts w:ascii="Verdana" w:hAnsi="Verdana"/>
          <w:color w:val="231F20"/>
        </w:rPr>
        <w:t>conducted</w:t>
      </w:r>
      <w:r w:rsidR="005765B8" w:rsidRPr="007C0DA1">
        <w:rPr>
          <w:rFonts w:ascii="Verdana" w:hAnsi="Verdana"/>
          <w:color w:val="231F20"/>
        </w:rPr>
        <w:t xml:space="preserve">  </w:t>
      </w:r>
      <w:r w:rsidR="00022DB4" w:rsidRPr="007C0DA1">
        <w:rPr>
          <w:rFonts w:ascii="Verdana" w:hAnsi="Verdana"/>
          <w:color w:val="231F20"/>
        </w:rPr>
        <w:t>in</w:t>
      </w:r>
      <w:r w:rsidR="005765B8" w:rsidRPr="007C0DA1">
        <w:rPr>
          <w:rFonts w:ascii="Verdana" w:hAnsi="Verdana"/>
          <w:color w:val="231F20"/>
        </w:rPr>
        <w:t xml:space="preserve">  </w:t>
      </w:r>
      <w:r w:rsidR="00022DB4" w:rsidRPr="007C0DA1">
        <w:rPr>
          <w:rFonts w:ascii="Verdana" w:hAnsi="Verdana"/>
          <w:color w:val="231F20"/>
        </w:rPr>
        <w:t>accordance</w:t>
      </w:r>
      <w:r w:rsidR="005765B8" w:rsidRPr="007C0DA1">
        <w:rPr>
          <w:rFonts w:ascii="Verdana" w:hAnsi="Verdana"/>
          <w:color w:val="231F20"/>
        </w:rPr>
        <w:t xml:space="preserve">  </w:t>
      </w:r>
      <w:r w:rsidR="00022DB4" w:rsidRPr="007C0DA1">
        <w:rPr>
          <w:rFonts w:ascii="Verdana" w:hAnsi="Verdana"/>
          <w:color w:val="231F20"/>
        </w:rPr>
        <w:t>with</w:t>
      </w:r>
      <w:r w:rsidR="005765B8" w:rsidRPr="007C0DA1">
        <w:rPr>
          <w:rFonts w:ascii="Verdana" w:hAnsi="Verdana"/>
          <w:color w:val="231F20"/>
        </w:rPr>
        <w:t xml:space="preserve">  </w:t>
      </w:r>
      <w:r w:rsidR="00022DB4" w:rsidRPr="007C0DA1">
        <w:rPr>
          <w:rFonts w:ascii="Verdana" w:hAnsi="Verdana"/>
          <w:color w:val="231F20"/>
        </w:rPr>
        <w:t>the</w:t>
      </w:r>
      <w:r w:rsidR="005765B8" w:rsidRPr="007C0DA1">
        <w:rPr>
          <w:rFonts w:ascii="Verdana" w:hAnsi="Verdana"/>
          <w:color w:val="231F20"/>
        </w:rPr>
        <w:t xml:space="preserve">  </w:t>
      </w:r>
      <w:r w:rsidR="00022DB4" w:rsidRPr="007C0DA1">
        <w:rPr>
          <w:rFonts w:ascii="Verdana" w:hAnsi="Verdana"/>
          <w:color w:val="231F20"/>
        </w:rPr>
        <w:t>arbitration</w:t>
      </w:r>
      <w:r w:rsidR="005765B8" w:rsidRPr="007C0DA1">
        <w:rPr>
          <w:rFonts w:ascii="Verdana" w:hAnsi="Verdana"/>
          <w:color w:val="231F20"/>
        </w:rPr>
        <w:t xml:space="preserve">  </w:t>
      </w:r>
      <w:r w:rsidR="00022DB4" w:rsidRPr="007C0DA1">
        <w:rPr>
          <w:rFonts w:ascii="Verdana" w:hAnsi="Verdana"/>
          <w:color w:val="231F20"/>
        </w:rPr>
        <w:t>rules</w:t>
      </w:r>
      <w:r w:rsidR="005765B8" w:rsidRPr="007C0DA1">
        <w:rPr>
          <w:rFonts w:ascii="Verdana" w:hAnsi="Verdana"/>
          <w:color w:val="231F20"/>
        </w:rPr>
        <w:t xml:space="preserve">  </w:t>
      </w:r>
      <w:r w:rsidR="00022DB4" w:rsidRPr="007C0DA1">
        <w:rPr>
          <w:rFonts w:ascii="Verdana" w:hAnsi="Verdana"/>
          <w:color w:val="231F20"/>
        </w:rPr>
        <w:t>of</w:t>
      </w:r>
      <w:r w:rsidR="005765B8" w:rsidRPr="007C0DA1">
        <w:rPr>
          <w:rFonts w:ascii="Verdana" w:hAnsi="Verdana"/>
          <w:color w:val="231F20"/>
        </w:rPr>
        <w:t xml:space="preserve">  </w:t>
      </w:r>
      <w:r w:rsidR="00022DB4" w:rsidRPr="007C0DA1">
        <w:rPr>
          <w:rFonts w:ascii="Verdana" w:hAnsi="Verdana"/>
          <w:color w:val="231F20"/>
        </w:rPr>
        <w:t>the</w:t>
      </w:r>
      <w:r w:rsidR="005765B8" w:rsidRPr="007C0DA1">
        <w:rPr>
          <w:rFonts w:ascii="Verdana" w:hAnsi="Verdana"/>
          <w:color w:val="231F20"/>
        </w:rPr>
        <w:t xml:space="preserve">  </w:t>
      </w:r>
      <w:r w:rsidR="00022DB4" w:rsidRPr="007C0DA1">
        <w:rPr>
          <w:rFonts w:ascii="Verdana" w:hAnsi="Verdana"/>
          <w:color w:val="231F20"/>
        </w:rPr>
        <w:t>United</w:t>
      </w:r>
      <w:r w:rsidR="005765B8" w:rsidRPr="007C0DA1">
        <w:rPr>
          <w:rFonts w:ascii="Verdana" w:hAnsi="Verdana"/>
          <w:color w:val="231F20"/>
        </w:rPr>
        <w:t xml:space="preserve">  </w:t>
      </w:r>
      <w:r w:rsidR="00022DB4" w:rsidRPr="007C0DA1">
        <w:rPr>
          <w:rFonts w:ascii="Verdana" w:hAnsi="Verdana"/>
          <w:color w:val="231F20"/>
        </w:rPr>
        <w:t>Nations</w:t>
      </w:r>
      <w:r w:rsidR="005765B8" w:rsidRPr="007C0DA1">
        <w:rPr>
          <w:rFonts w:ascii="Verdana" w:hAnsi="Verdana"/>
          <w:color w:val="231F20"/>
        </w:rPr>
        <w:t xml:space="preserve">  </w:t>
      </w:r>
      <w:r w:rsidR="00022DB4" w:rsidRPr="007C0DA1">
        <w:rPr>
          <w:rFonts w:ascii="Verdana" w:hAnsi="Verdana"/>
          <w:color w:val="231F20"/>
        </w:rPr>
        <w:t>Commission</w:t>
      </w:r>
      <w:r w:rsidR="005765B8" w:rsidRPr="007C0DA1">
        <w:rPr>
          <w:rFonts w:ascii="Verdana" w:hAnsi="Verdana"/>
          <w:color w:val="231F20"/>
        </w:rPr>
        <w:t xml:space="preserve">  </w:t>
      </w:r>
      <w:r w:rsidR="00022DB4" w:rsidRPr="007C0DA1">
        <w:rPr>
          <w:rFonts w:ascii="Verdana" w:hAnsi="Verdana"/>
          <w:color w:val="231F20"/>
        </w:rPr>
        <w:t>on</w:t>
      </w:r>
      <w:r w:rsidR="005765B8" w:rsidRPr="007C0DA1">
        <w:rPr>
          <w:rFonts w:ascii="Verdana" w:hAnsi="Verdana"/>
          <w:color w:val="231F20"/>
        </w:rPr>
        <w:t xml:space="preserve">  </w:t>
      </w:r>
      <w:r w:rsidR="00022DB4" w:rsidRPr="007C0DA1">
        <w:rPr>
          <w:rFonts w:ascii="Verdana" w:hAnsi="Verdana"/>
          <w:color w:val="231F20"/>
        </w:rPr>
        <w:t>International</w:t>
      </w:r>
      <w:r w:rsidR="005765B8" w:rsidRPr="007C0DA1">
        <w:rPr>
          <w:rFonts w:ascii="Verdana" w:hAnsi="Verdana"/>
          <w:color w:val="231F20"/>
        </w:rPr>
        <w:t xml:space="preserve">  </w:t>
      </w:r>
      <w:r w:rsidR="00022DB4" w:rsidRPr="007C0DA1">
        <w:rPr>
          <w:rFonts w:ascii="Verdana" w:hAnsi="Verdana"/>
          <w:color w:val="231F20"/>
        </w:rPr>
        <w:t>Trade</w:t>
      </w:r>
      <w:r w:rsidR="005765B8" w:rsidRPr="007C0DA1">
        <w:rPr>
          <w:rFonts w:ascii="Verdana" w:hAnsi="Verdana"/>
          <w:color w:val="231F20"/>
        </w:rPr>
        <w:t xml:space="preserve">  </w:t>
      </w:r>
      <w:r w:rsidR="00022DB4" w:rsidRPr="007C0DA1">
        <w:rPr>
          <w:rFonts w:ascii="Verdana" w:hAnsi="Verdana"/>
          <w:color w:val="231F20"/>
        </w:rPr>
        <w:t>Law</w:t>
      </w:r>
      <w:r w:rsidR="005765B8" w:rsidRPr="007C0DA1">
        <w:rPr>
          <w:rFonts w:ascii="Verdana" w:hAnsi="Verdana"/>
          <w:color w:val="231F20"/>
        </w:rPr>
        <w:t xml:space="preserve">  </w:t>
      </w:r>
      <w:r w:rsidR="00022DB4" w:rsidRPr="007C0DA1">
        <w:rPr>
          <w:rFonts w:ascii="Verdana" w:hAnsi="Verdana"/>
          <w:color w:val="231F20"/>
        </w:rPr>
        <w:t>(UNCITRAL);</w:t>
      </w:r>
      <w:r w:rsidR="005765B8" w:rsidRPr="007C0DA1">
        <w:rPr>
          <w:rFonts w:ascii="Verdana" w:hAnsi="Verdana"/>
          <w:color w:val="231F20"/>
        </w:rPr>
        <w:t xml:space="preserve">  </w:t>
      </w:r>
      <w:r w:rsidR="00022DB4" w:rsidRPr="007C0DA1">
        <w:rPr>
          <w:rFonts w:ascii="Verdana" w:hAnsi="Verdana"/>
          <w:color w:val="231F20"/>
        </w:rPr>
        <w:t>or</w:t>
      </w:r>
      <w:r w:rsidR="005765B8" w:rsidRPr="007C0DA1">
        <w:rPr>
          <w:rFonts w:ascii="Verdana" w:hAnsi="Verdana"/>
          <w:color w:val="231F20"/>
        </w:rPr>
        <w:t xml:space="preserve">  </w:t>
      </w:r>
      <w:r w:rsidR="00022DB4" w:rsidRPr="007C0DA1">
        <w:rPr>
          <w:rFonts w:ascii="Verdana" w:hAnsi="Verdana"/>
          <w:color w:val="231F20"/>
        </w:rPr>
        <w:t>with</w:t>
      </w:r>
      <w:r w:rsidR="005765B8" w:rsidRPr="007C0DA1">
        <w:rPr>
          <w:rFonts w:ascii="Verdana" w:hAnsi="Verdana"/>
          <w:color w:val="231F20"/>
        </w:rPr>
        <w:t xml:space="preserve">  </w:t>
      </w:r>
      <w:r w:rsidR="00022DB4" w:rsidRPr="007C0DA1">
        <w:rPr>
          <w:rFonts w:ascii="Verdana" w:hAnsi="Verdana"/>
          <w:color w:val="231F20"/>
        </w:rPr>
        <w:t>proceedings</w:t>
      </w:r>
      <w:r w:rsidR="005765B8" w:rsidRPr="007C0DA1">
        <w:rPr>
          <w:rFonts w:ascii="Verdana" w:hAnsi="Verdana"/>
          <w:color w:val="231F20"/>
        </w:rPr>
        <w:t xml:space="preserve">  </w:t>
      </w:r>
      <w:r w:rsidR="00022DB4" w:rsidRPr="007C0DA1">
        <w:rPr>
          <w:rFonts w:ascii="Verdana" w:hAnsi="Verdana"/>
          <w:color w:val="231F20"/>
        </w:rPr>
        <w:t>administered</w:t>
      </w:r>
      <w:r w:rsidR="005765B8" w:rsidRPr="007C0DA1">
        <w:rPr>
          <w:rFonts w:ascii="Verdana" w:hAnsi="Verdana"/>
          <w:color w:val="231F20"/>
        </w:rPr>
        <w:t xml:space="preserve">  </w:t>
      </w:r>
      <w:r w:rsidR="00022DB4" w:rsidRPr="007C0DA1">
        <w:rPr>
          <w:rFonts w:ascii="Verdana" w:hAnsi="Verdana"/>
          <w:color w:val="231F20"/>
        </w:rPr>
        <w:t>by</w:t>
      </w:r>
      <w:r w:rsidR="005765B8" w:rsidRPr="007C0DA1">
        <w:rPr>
          <w:rFonts w:ascii="Verdana" w:hAnsi="Verdana"/>
          <w:color w:val="231F20"/>
        </w:rPr>
        <w:t xml:space="preserve">  </w:t>
      </w:r>
      <w:r w:rsidR="00022DB4" w:rsidRPr="007C0DA1">
        <w:rPr>
          <w:rFonts w:ascii="Verdana" w:hAnsi="Verdana"/>
          <w:color w:val="231F20"/>
        </w:rPr>
        <w:t>the</w:t>
      </w:r>
      <w:r w:rsidR="005765B8" w:rsidRPr="007C0DA1">
        <w:rPr>
          <w:rFonts w:ascii="Verdana" w:hAnsi="Verdana"/>
          <w:color w:val="231F20"/>
        </w:rPr>
        <w:t xml:space="preserve">  </w:t>
      </w:r>
      <w:r w:rsidR="00022DB4" w:rsidRPr="007C0DA1">
        <w:rPr>
          <w:rFonts w:ascii="Verdana" w:hAnsi="Verdana"/>
          <w:color w:val="231F20"/>
        </w:rPr>
        <w:t>International</w:t>
      </w:r>
      <w:r w:rsidR="005765B8" w:rsidRPr="007C0DA1">
        <w:rPr>
          <w:rFonts w:ascii="Verdana" w:hAnsi="Verdana"/>
          <w:color w:val="231F20"/>
        </w:rPr>
        <w:t xml:space="preserve">  </w:t>
      </w:r>
      <w:r w:rsidR="00022DB4" w:rsidRPr="007C0DA1">
        <w:rPr>
          <w:rFonts w:ascii="Verdana" w:hAnsi="Verdana"/>
          <w:color w:val="231F20"/>
        </w:rPr>
        <w:t>Chamber</w:t>
      </w:r>
      <w:r w:rsidR="005765B8" w:rsidRPr="007C0DA1">
        <w:rPr>
          <w:rFonts w:ascii="Verdana" w:hAnsi="Verdana"/>
          <w:color w:val="231F20"/>
        </w:rPr>
        <w:t xml:space="preserve">  </w:t>
      </w:r>
      <w:r w:rsidR="00022DB4" w:rsidRPr="007C0DA1">
        <w:rPr>
          <w:rFonts w:ascii="Verdana" w:hAnsi="Verdana"/>
          <w:color w:val="231F20"/>
        </w:rPr>
        <w:t>of</w:t>
      </w:r>
      <w:r w:rsidR="005765B8" w:rsidRPr="007C0DA1">
        <w:rPr>
          <w:rFonts w:ascii="Verdana" w:hAnsi="Verdana"/>
          <w:color w:val="231F20"/>
        </w:rPr>
        <w:t xml:space="preserve">  </w:t>
      </w:r>
      <w:r w:rsidR="00022DB4" w:rsidRPr="007C0DA1">
        <w:rPr>
          <w:rFonts w:ascii="Verdana" w:hAnsi="Verdana"/>
          <w:color w:val="231F20"/>
        </w:rPr>
        <w:t>Commerce</w:t>
      </w:r>
      <w:r w:rsidR="005765B8" w:rsidRPr="007C0DA1">
        <w:rPr>
          <w:rFonts w:ascii="Verdana" w:hAnsi="Verdana"/>
          <w:color w:val="231F20"/>
        </w:rPr>
        <w:t xml:space="preserve">  </w:t>
      </w:r>
      <w:r w:rsidR="00022DB4" w:rsidRPr="007C0DA1">
        <w:rPr>
          <w:rFonts w:ascii="Verdana" w:hAnsi="Verdana"/>
          <w:color w:val="231F20"/>
        </w:rPr>
        <w:t>(ICC)</w:t>
      </w:r>
      <w:r w:rsidR="005765B8" w:rsidRPr="007C0DA1">
        <w:rPr>
          <w:rFonts w:ascii="Verdana" w:hAnsi="Verdana"/>
          <w:color w:val="231F20"/>
        </w:rPr>
        <w:t xml:space="preserve">  </w:t>
      </w:r>
      <w:r w:rsidR="00022DB4" w:rsidRPr="007C0DA1">
        <w:rPr>
          <w:rFonts w:ascii="Verdana" w:hAnsi="Verdana"/>
          <w:color w:val="231F20"/>
        </w:rPr>
        <w:t>and</w:t>
      </w:r>
      <w:r w:rsidR="005765B8" w:rsidRPr="007C0DA1">
        <w:rPr>
          <w:rFonts w:ascii="Verdana" w:hAnsi="Verdana"/>
          <w:color w:val="231F20"/>
        </w:rPr>
        <w:t xml:space="preserve">  </w:t>
      </w:r>
      <w:r w:rsidR="00022DB4" w:rsidRPr="007C0DA1">
        <w:rPr>
          <w:rFonts w:ascii="Verdana" w:hAnsi="Verdana"/>
          <w:color w:val="231F20"/>
        </w:rPr>
        <w:t>conducted</w:t>
      </w:r>
      <w:r w:rsidR="005765B8" w:rsidRPr="007C0DA1">
        <w:rPr>
          <w:rFonts w:ascii="Verdana" w:hAnsi="Verdana"/>
          <w:color w:val="231F20"/>
        </w:rPr>
        <w:t xml:space="preserve">  </w:t>
      </w:r>
      <w:r w:rsidR="00022DB4" w:rsidRPr="007C0DA1">
        <w:rPr>
          <w:rFonts w:ascii="Verdana" w:hAnsi="Verdana"/>
          <w:color w:val="231F20"/>
        </w:rPr>
        <w:t>under</w:t>
      </w:r>
      <w:r w:rsidR="005765B8" w:rsidRPr="007C0DA1">
        <w:rPr>
          <w:rFonts w:ascii="Verdana" w:hAnsi="Verdana"/>
          <w:color w:val="231F20"/>
        </w:rPr>
        <w:t xml:space="preserve">  </w:t>
      </w:r>
      <w:r w:rsidR="00022DB4" w:rsidRPr="007C0DA1">
        <w:rPr>
          <w:rFonts w:ascii="Verdana" w:hAnsi="Verdana"/>
          <w:color w:val="231F20"/>
        </w:rPr>
        <w:t>the</w:t>
      </w:r>
      <w:r w:rsidR="005765B8" w:rsidRPr="007C0DA1">
        <w:rPr>
          <w:rFonts w:ascii="Verdana" w:hAnsi="Verdana"/>
          <w:color w:val="231F20"/>
        </w:rPr>
        <w:t xml:space="preserve">  </w:t>
      </w:r>
      <w:r w:rsidR="00022DB4" w:rsidRPr="007C0DA1">
        <w:rPr>
          <w:rFonts w:ascii="Verdana" w:hAnsi="Verdana"/>
          <w:color w:val="231F20"/>
        </w:rPr>
        <w:t>ICC</w:t>
      </w:r>
      <w:r w:rsidR="005765B8" w:rsidRPr="007C0DA1">
        <w:rPr>
          <w:rFonts w:ascii="Verdana" w:hAnsi="Verdana"/>
          <w:color w:val="231F20"/>
        </w:rPr>
        <w:t xml:space="preserve">  </w:t>
      </w:r>
      <w:r w:rsidR="00022DB4" w:rsidRPr="007C0DA1">
        <w:rPr>
          <w:rFonts w:ascii="Verdana" w:hAnsi="Verdana"/>
          <w:color w:val="231F20"/>
        </w:rPr>
        <w:t>Rules</w:t>
      </w:r>
      <w:r w:rsidR="005765B8" w:rsidRPr="007C0DA1">
        <w:rPr>
          <w:rFonts w:ascii="Verdana" w:hAnsi="Verdana"/>
          <w:color w:val="231F20"/>
        </w:rPr>
        <w:t xml:space="preserve">  </w:t>
      </w:r>
      <w:r w:rsidR="00022DB4" w:rsidRPr="007C0DA1">
        <w:rPr>
          <w:rFonts w:ascii="Verdana" w:hAnsi="Verdana"/>
          <w:color w:val="231F20"/>
        </w:rPr>
        <w:t>of</w:t>
      </w:r>
      <w:r w:rsidR="005765B8" w:rsidRPr="007C0DA1">
        <w:rPr>
          <w:rFonts w:ascii="Verdana" w:hAnsi="Verdana"/>
          <w:color w:val="231F20"/>
        </w:rPr>
        <w:t xml:space="preserve">  </w:t>
      </w:r>
      <w:r w:rsidR="00022DB4" w:rsidRPr="007C0DA1">
        <w:rPr>
          <w:rFonts w:ascii="Verdana" w:hAnsi="Verdana"/>
          <w:color w:val="231F20"/>
        </w:rPr>
        <w:t>Arbitration;</w:t>
      </w:r>
      <w:r w:rsidR="005765B8" w:rsidRPr="007C0DA1">
        <w:rPr>
          <w:rFonts w:ascii="Verdana" w:hAnsi="Verdana"/>
          <w:color w:val="231F20"/>
        </w:rPr>
        <w:t xml:space="preserve">  </w:t>
      </w:r>
      <w:r w:rsidR="00022DB4" w:rsidRPr="007C0DA1">
        <w:rPr>
          <w:rFonts w:ascii="Verdana" w:hAnsi="Verdana"/>
          <w:color w:val="231F20"/>
        </w:rPr>
        <w:t>by</w:t>
      </w:r>
      <w:r w:rsidR="005765B8" w:rsidRPr="007C0DA1">
        <w:rPr>
          <w:rFonts w:ascii="Verdana" w:hAnsi="Verdana"/>
          <w:color w:val="231F20"/>
        </w:rPr>
        <w:t xml:space="preserve">  </w:t>
      </w:r>
      <w:r w:rsidR="00022DB4" w:rsidRPr="007C0DA1">
        <w:rPr>
          <w:rFonts w:ascii="Verdana" w:hAnsi="Verdana"/>
          <w:color w:val="231F20"/>
        </w:rPr>
        <w:t>one</w:t>
      </w:r>
      <w:r w:rsidR="005765B8" w:rsidRPr="007C0DA1">
        <w:rPr>
          <w:rFonts w:ascii="Verdana" w:hAnsi="Verdana"/>
          <w:color w:val="231F20"/>
        </w:rPr>
        <w:t xml:space="preserve">  </w:t>
      </w:r>
      <w:r w:rsidR="00022DB4" w:rsidRPr="007C0DA1">
        <w:rPr>
          <w:rFonts w:ascii="Verdana" w:hAnsi="Verdana"/>
          <w:color w:val="231F20"/>
        </w:rPr>
        <w:t>or</w:t>
      </w:r>
      <w:r w:rsidR="005765B8" w:rsidRPr="007C0DA1">
        <w:rPr>
          <w:rFonts w:ascii="Verdana" w:hAnsi="Verdana"/>
          <w:color w:val="231F20"/>
        </w:rPr>
        <w:t xml:space="preserve">  </w:t>
      </w:r>
      <w:r w:rsidR="00022DB4" w:rsidRPr="007C0DA1">
        <w:rPr>
          <w:rFonts w:ascii="Verdana" w:hAnsi="Verdana"/>
          <w:color w:val="231F20"/>
        </w:rPr>
        <w:t>more</w:t>
      </w:r>
      <w:r w:rsidR="005765B8" w:rsidRPr="007C0DA1">
        <w:rPr>
          <w:rFonts w:ascii="Verdana" w:hAnsi="Verdana"/>
          <w:color w:val="231F20"/>
        </w:rPr>
        <w:t xml:space="preserve">  </w:t>
      </w:r>
      <w:r w:rsidR="00022DB4" w:rsidRPr="007C0DA1">
        <w:rPr>
          <w:rFonts w:ascii="Verdana" w:hAnsi="Verdana"/>
          <w:color w:val="231F20"/>
        </w:rPr>
        <w:t>arbitrators</w:t>
      </w:r>
      <w:r w:rsidR="005765B8" w:rsidRPr="007C0DA1">
        <w:rPr>
          <w:rFonts w:ascii="Verdana" w:hAnsi="Verdana"/>
          <w:color w:val="231F20"/>
        </w:rPr>
        <w:t xml:space="preserve">  </w:t>
      </w:r>
      <w:r w:rsidR="00022DB4" w:rsidRPr="007C0DA1">
        <w:rPr>
          <w:rFonts w:ascii="Verdana" w:hAnsi="Verdana"/>
          <w:color w:val="231F20"/>
        </w:rPr>
        <w:t>appointed</w:t>
      </w:r>
      <w:r w:rsidR="005765B8" w:rsidRPr="007C0DA1">
        <w:rPr>
          <w:rFonts w:ascii="Verdana" w:hAnsi="Verdana"/>
          <w:color w:val="231F20"/>
        </w:rPr>
        <w:t xml:space="preserve">  </w:t>
      </w:r>
      <w:r w:rsidR="00022DB4" w:rsidRPr="007C0DA1">
        <w:rPr>
          <w:rFonts w:ascii="Verdana" w:hAnsi="Verdana"/>
          <w:color w:val="231F20"/>
        </w:rPr>
        <w:t>in</w:t>
      </w:r>
      <w:r w:rsidR="005765B8" w:rsidRPr="007C0DA1">
        <w:rPr>
          <w:rFonts w:ascii="Verdana" w:hAnsi="Verdana"/>
          <w:color w:val="231F20"/>
        </w:rPr>
        <w:t xml:space="preserve">  </w:t>
      </w:r>
      <w:r w:rsidR="00022DB4" w:rsidRPr="007C0DA1">
        <w:rPr>
          <w:rFonts w:ascii="Verdana" w:hAnsi="Verdana"/>
          <w:color w:val="231F20"/>
        </w:rPr>
        <w:t>accordance</w:t>
      </w:r>
      <w:r w:rsidR="005765B8" w:rsidRPr="007C0DA1">
        <w:rPr>
          <w:rFonts w:ascii="Verdana" w:hAnsi="Verdana"/>
          <w:color w:val="231F20"/>
        </w:rPr>
        <w:t xml:space="preserve">  </w:t>
      </w:r>
      <w:r w:rsidR="00022DB4" w:rsidRPr="007C0DA1">
        <w:rPr>
          <w:rFonts w:ascii="Verdana" w:hAnsi="Verdana"/>
          <w:color w:val="231F20"/>
        </w:rPr>
        <w:t>with</w:t>
      </w:r>
      <w:r w:rsidR="005765B8" w:rsidRPr="007C0DA1">
        <w:rPr>
          <w:rFonts w:ascii="Verdana" w:hAnsi="Verdana"/>
          <w:color w:val="231F20"/>
        </w:rPr>
        <w:t xml:space="preserve">  </w:t>
      </w:r>
      <w:r w:rsidR="00022DB4" w:rsidRPr="007C0DA1">
        <w:rPr>
          <w:rFonts w:ascii="Verdana" w:hAnsi="Verdana"/>
          <w:color w:val="231F20"/>
        </w:rPr>
        <w:t>said</w:t>
      </w:r>
      <w:r w:rsidR="005765B8" w:rsidRPr="007C0DA1">
        <w:rPr>
          <w:rFonts w:ascii="Verdana" w:hAnsi="Verdana"/>
          <w:color w:val="231F20"/>
        </w:rPr>
        <w:t xml:space="preserve">  </w:t>
      </w:r>
      <w:r w:rsidR="00022DB4" w:rsidRPr="007C0DA1">
        <w:rPr>
          <w:rFonts w:ascii="Verdana" w:hAnsi="Verdana"/>
          <w:color w:val="231F20"/>
        </w:rPr>
        <w:t>arbitration</w:t>
      </w:r>
      <w:r w:rsidR="005765B8" w:rsidRPr="007C0DA1">
        <w:rPr>
          <w:rFonts w:ascii="Verdana" w:hAnsi="Verdana"/>
          <w:color w:val="231F20"/>
        </w:rPr>
        <w:t xml:space="preserve">  </w:t>
      </w:r>
      <w:r w:rsidR="00022DB4" w:rsidRPr="007C0DA1">
        <w:rPr>
          <w:rFonts w:ascii="Verdana" w:hAnsi="Verdana"/>
          <w:color w:val="231F20"/>
        </w:rPr>
        <w:t>rules.</w:t>
      </w:r>
    </w:p>
    <w:p w14:paraId="5BE73E78" w14:textId="08C59011" w:rsidR="0021200B" w:rsidRPr="000A2AC4" w:rsidRDefault="002F7D75" w:rsidP="00C6798D">
      <w:pPr>
        <w:pStyle w:val="ListParagraph"/>
        <w:numPr>
          <w:ilvl w:val="0"/>
          <w:numId w:val="105"/>
        </w:numPr>
        <w:tabs>
          <w:tab w:val="left" w:pos="851"/>
        </w:tabs>
        <w:spacing w:before="242" w:line="230" w:lineRule="auto"/>
        <w:ind w:left="1418" w:right="122" w:hanging="284"/>
        <w:jc w:val="both"/>
        <w:rPr>
          <w:rFonts w:ascii="Verdana" w:hAnsi="Verdana"/>
          <w:color w:val="231F20"/>
        </w:rPr>
      </w:pPr>
      <w:r w:rsidRPr="000A2AC4">
        <w:rPr>
          <w:rFonts w:ascii="Verdana" w:hAnsi="Verdana"/>
          <w:color w:val="231F20"/>
        </w:rPr>
        <w:t>The place of</w:t>
      </w:r>
      <w:r w:rsidR="005765B8" w:rsidRPr="000A2AC4">
        <w:rPr>
          <w:rFonts w:ascii="Verdana" w:hAnsi="Verdana"/>
          <w:color w:val="231F20"/>
        </w:rPr>
        <w:t xml:space="preserve">  </w:t>
      </w:r>
      <w:r w:rsidR="00022DB4" w:rsidRPr="000A2AC4">
        <w:rPr>
          <w:rFonts w:ascii="Verdana" w:hAnsi="Verdana"/>
          <w:color w:val="231F20"/>
        </w:rPr>
        <w:t>arbitration</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location</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b/>
          <w:color w:val="231F20"/>
        </w:rPr>
        <w:t>SCC;</w:t>
      </w:r>
      <w:r w:rsidR="005765B8" w:rsidRPr="000A2AC4">
        <w:rPr>
          <w:rFonts w:ascii="Verdana" w:hAnsi="Verdana"/>
          <w:b/>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arbitration</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conducted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language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communications</w:t>
      </w:r>
      <w:r w:rsidR="005765B8" w:rsidRPr="000A2AC4">
        <w:rPr>
          <w:rFonts w:ascii="Verdana" w:hAnsi="Verdana"/>
          <w:color w:val="231F20"/>
        </w:rPr>
        <w:t xml:space="preserve">  </w:t>
      </w:r>
      <w:r w:rsidR="00022DB4" w:rsidRPr="000A2AC4">
        <w:rPr>
          <w:rFonts w:ascii="Verdana" w:hAnsi="Verdana"/>
          <w:color w:val="231F20"/>
        </w:rPr>
        <w:t>deﬁned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Sub-Clause</w:t>
      </w:r>
      <w:r w:rsidR="005765B8" w:rsidRPr="000A2AC4">
        <w:rPr>
          <w:rFonts w:ascii="Verdana" w:hAnsi="Verdana"/>
          <w:color w:val="231F20"/>
        </w:rPr>
        <w:t xml:space="preserve">  </w:t>
      </w:r>
      <w:r w:rsidR="00022DB4" w:rsidRPr="000A2AC4">
        <w:rPr>
          <w:rFonts w:ascii="Verdana" w:hAnsi="Verdana"/>
          <w:color w:val="231F20"/>
        </w:rPr>
        <w:t>1.4</w:t>
      </w:r>
      <w:r w:rsidR="005765B8" w:rsidRPr="000A2AC4">
        <w:rPr>
          <w:rFonts w:ascii="Verdana" w:hAnsi="Verdana"/>
          <w:color w:val="231F20"/>
        </w:rPr>
        <w:t xml:space="preserve">  </w:t>
      </w:r>
      <w:r w:rsidR="00022DB4" w:rsidRPr="000A2AC4">
        <w:rPr>
          <w:rFonts w:ascii="Verdana" w:hAnsi="Verdana"/>
          <w:color w:val="231F20"/>
        </w:rPr>
        <w:t>[Law</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Language].</w:t>
      </w:r>
    </w:p>
    <w:p w14:paraId="2C80E048" w14:textId="22D48B01"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Alternative Arbitration Proceedings</w:t>
      </w:r>
    </w:p>
    <w:p w14:paraId="6728F9BA" w14:textId="124049F2" w:rsidR="0021200B" w:rsidRPr="000A2AC4" w:rsidRDefault="002F7D75" w:rsidP="00A3427B">
      <w:pPr>
        <w:pStyle w:val="ListParagraph"/>
        <w:tabs>
          <w:tab w:val="left" w:pos="993"/>
        </w:tabs>
        <w:spacing w:before="242" w:line="230" w:lineRule="auto"/>
        <w:ind w:left="993" w:right="122" w:firstLine="0"/>
        <w:jc w:val="both"/>
        <w:rPr>
          <w:rFonts w:ascii="Verdana" w:hAnsi="Verdana"/>
          <w:color w:val="231F20"/>
        </w:rPr>
      </w:pPr>
      <w:r w:rsidRPr="000A2AC4">
        <w:rPr>
          <w:rFonts w:ascii="Verdana" w:hAnsi="Verdana"/>
          <w:color w:val="231F20"/>
        </w:rPr>
        <w:lastRenderedPageBreak/>
        <w:t>Alternatively, the</w:t>
      </w:r>
      <w:r w:rsidR="005765B8" w:rsidRPr="000A2AC4">
        <w:rPr>
          <w:rFonts w:ascii="Verdana" w:hAnsi="Verdana"/>
          <w:color w:val="231F20"/>
        </w:rPr>
        <w:t xml:space="preserve">  </w:t>
      </w:r>
      <w:r w:rsidR="00022DB4" w:rsidRPr="000A2AC4">
        <w:rPr>
          <w:rFonts w:ascii="Verdana" w:hAnsi="Verdana"/>
          <w:color w:val="231F20"/>
        </w:rPr>
        <w:t>Parties</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refer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matter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Nairobi</w:t>
      </w:r>
      <w:r w:rsidR="005765B8" w:rsidRPr="000A2AC4">
        <w:rPr>
          <w:rFonts w:ascii="Verdana" w:hAnsi="Verdana"/>
          <w:color w:val="231F20"/>
        </w:rPr>
        <w:t xml:space="preserve">  </w:t>
      </w:r>
      <w:r w:rsidR="00022DB4" w:rsidRPr="000A2AC4">
        <w:rPr>
          <w:rFonts w:ascii="Verdana" w:hAnsi="Verdana"/>
          <w:color w:val="231F20"/>
        </w:rPr>
        <w:t>Centre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International</w:t>
      </w:r>
      <w:r w:rsidR="005765B8" w:rsidRPr="000A2AC4">
        <w:rPr>
          <w:rFonts w:ascii="Verdana" w:hAnsi="Verdana"/>
          <w:color w:val="231F20"/>
        </w:rPr>
        <w:t xml:space="preserve">  </w:t>
      </w:r>
      <w:r w:rsidR="00022DB4" w:rsidRPr="000A2AC4">
        <w:rPr>
          <w:rFonts w:ascii="Verdana" w:hAnsi="Verdana"/>
          <w:color w:val="231F20"/>
        </w:rPr>
        <w:t>Arbitration</w:t>
      </w:r>
      <w:r w:rsidR="005765B8" w:rsidRPr="000A2AC4">
        <w:rPr>
          <w:rFonts w:ascii="Verdana" w:hAnsi="Verdana"/>
          <w:color w:val="231F20"/>
        </w:rPr>
        <w:t xml:space="preserve">  </w:t>
      </w:r>
      <w:r w:rsidR="00022DB4" w:rsidRPr="000A2AC4">
        <w:rPr>
          <w:rFonts w:ascii="Verdana" w:hAnsi="Verdana"/>
          <w:color w:val="231F20"/>
        </w:rPr>
        <w:t>(NCIA)</w:t>
      </w:r>
      <w:r w:rsidR="005765B8" w:rsidRPr="000A2AC4">
        <w:rPr>
          <w:rFonts w:ascii="Verdana" w:hAnsi="Verdana"/>
          <w:color w:val="231F20"/>
        </w:rPr>
        <w:t xml:space="preserve">  </w:t>
      </w:r>
      <w:r w:rsidR="00022DB4" w:rsidRPr="000A2AC4">
        <w:rPr>
          <w:rFonts w:ascii="Verdana" w:hAnsi="Verdana"/>
          <w:color w:val="231F20"/>
        </w:rPr>
        <w:t>which</w:t>
      </w:r>
      <w:r w:rsidR="005765B8" w:rsidRPr="000A2AC4">
        <w:rPr>
          <w:rFonts w:ascii="Verdana" w:hAnsi="Verdana"/>
          <w:color w:val="231F20"/>
        </w:rPr>
        <w:t xml:space="preserve">  </w:t>
      </w:r>
      <w:r w:rsidR="00022DB4" w:rsidRPr="000A2AC4">
        <w:rPr>
          <w:rFonts w:ascii="Verdana" w:hAnsi="Verdana"/>
          <w:color w:val="231F20"/>
        </w:rPr>
        <w:t>offers</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neutral</w:t>
      </w:r>
      <w:r w:rsidR="005765B8" w:rsidRPr="000A2AC4">
        <w:rPr>
          <w:rFonts w:ascii="Verdana" w:hAnsi="Verdana"/>
          <w:color w:val="231F20"/>
        </w:rPr>
        <w:t xml:space="preserve">  </w:t>
      </w:r>
      <w:r w:rsidR="00022DB4" w:rsidRPr="000A2AC4">
        <w:rPr>
          <w:rFonts w:ascii="Verdana" w:hAnsi="Verdana"/>
          <w:color w:val="231F20"/>
        </w:rPr>
        <w:t>venue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conduct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national</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international</w:t>
      </w:r>
      <w:r w:rsidR="005765B8" w:rsidRPr="000A2AC4">
        <w:rPr>
          <w:rFonts w:ascii="Verdana" w:hAnsi="Verdana"/>
          <w:color w:val="231F20"/>
        </w:rPr>
        <w:t xml:space="preserve">  </w:t>
      </w:r>
      <w:r w:rsidR="00022DB4" w:rsidRPr="000A2AC4">
        <w:rPr>
          <w:rFonts w:ascii="Verdana" w:hAnsi="Verdana"/>
          <w:color w:val="231F20"/>
        </w:rPr>
        <w:t>arbitration</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commitment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providing</w:t>
      </w:r>
      <w:r w:rsidR="005765B8" w:rsidRPr="000A2AC4">
        <w:rPr>
          <w:rFonts w:ascii="Verdana" w:hAnsi="Verdana"/>
          <w:color w:val="231F20"/>
        </w:rPr>
        <w:t xml:space="preserve">  </w:t>
      </w:r>
      <w:r w:rsidR="00022DB4" w:rsidRPr="000A2AC4">
        <w:rPr>
          <w:rFonts w:ascii="Verdana" w:hAnsi="Verdana"/>
          <w:color w:val="231F20"/>
        </w:rPr>
        <w:t>institutional</w:t>
      </w:r>
      <w:r w:rsidR="005765B8" w:rsidRPr="000A2AC4">
        <w:rPr>
          <w:rFonts w:ascii="Verdana" w:hAnsi="Verdana"/>
          <w:color w:val="231F20"/>
        </w:rPr>
        <w:t xml:space="preserve">  </w:t>
      </w:r>
      <w:r w:rsidR="00022DB4" w:rsidRPr="000A2AC4">
        <w:rPr>
          <w:rFonts w:ascii="Verdana" w:hAnsi="Verdana"/>
          <w:color w:val="231F20"/>
        </w:rPr>
        <w:t>support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arbitral</w:t>
      </w:r>
      <w:r w:rsidR="005765B8" w:rsidRPr="000A2AC4">
        <w:rPr>
          <w:rFonts w:ascii="Verdana" w:hAnsi="Verdana"/>
          <w:color w:val="231F20"/>
        </w:rPr>
        <w:t xml:space="preserve">  </w:t>
      </w:r>
      <w:r w:rsidR="00022DB4" w:rsidRPr="000A2AC4">
        <w:rPr>
          <w:rFonts w:ascii="Verdana" w:hAnsi="Verdana"/>
          <w:color w:val="231F20"/>
        </w:rPr>
        <w:t>process.</w:t>
      </w:r>
    </w:p>
    <w:p w14:paraId="2A015107" w14:textId="19D67DA3"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Failure to Comply with Arbitrator’s Decision</w:t>
      </w:r>
    </w:p>
    <w:p w14:paraId="0F8E4812" w14:textId="39381C9C" w:rsidR="0021200B" w:rsidRPr="00905B96" w:rsidRDefault="00DD0ED4" w:rsidP="00C6798D">
      <w:pPr>
        <w:pStyle w:val="ListParagraph"/>
        <w:numPr>
          <w:ilvl w:val="0"/>
          <w:numId w:val="106"/>
        </w:numPr>
        <w:tabs>
          <w:tab w:val="left" w:pos="851"/>
        </w:tabs>
        <w:spacing w:before="242" w:line="230" w:lineRule="auto"/>
        <w:ind w:left="1418" w:right="122" w:hanging="284"/>
        <w:jc w:val="both"/>
        <w:rPr>
          <w:rFonts w:ascii="Verdana" w:hAnsi="Verdana"/>
          <w:color w:val="231F20"/>
        </w:rPr>
      </w:pPr>
      <w:r w:rsidRPr="00905B96">
        <w:rPr>
          <w:rFonts w:ascii="Verdana" w:hAnsi="Verdana"/>
          <w:color w:val="231F20"/>
        </w:rPr>
        <w:t>The award of such Arbitrator shall</w:t>
      </w:r>
      <w:r w:rsidR="005765B8" w:rsidRPr="00905B96">
        <w:rPr>
          <w:rFonts w:ascii="Verdana" w:hAnsi="Verdana"/>
          <w:color w:val="231F20"/>
        </w:rPr>
        <w:t xml:space="preserve">  </w:t>
      </w:r>
      <w:r w:rsidR="00022DB4" w:rsidRPr="00905B96">
        <w:rPr>
          <w:rFonts w:ascii="Verdana" w:hAnsi="Verdana"/>
          <w:color w:val="231F20"/>
        </w:rPr>
        <w:t>be</w:t>
      </w:r>
      <w:r w:rsidR="005765B8" w:rsidRPr="00905B96">
        <w:rPr>
          <w:rFonts w:ascii="Verdana" w:hAnsi="Verdana"/>
          <w:color w:val="231F20"/>
        </w:rPr>
        <w:t xml:space="preserve">  </w:t>
      </w:r>
      <w:r w:rsidR="00022DB4" w:rsidRPr="00905B96">
        <w:rPr>
          <w:rFonts w:ascii="Verdana" w:hAnsi="Verdana"/>
          <w:color w:val="231F20"/>
        </w:rPr>
        <w:t>ﬁnal</w:t>
      </w:r>
      <w:r w:rsidR="005765B8" w:rsidRPr="00905B96">
        <w:rPr>
          <w:rFonts w:ascii="Verdana" w:hAnsi="Verdana"/>
          <w:color w:val="231F20"/>
        </w:rPr>
        <w:t xml:space="preserve">  </w:t>
      </w:r>
      <w:r w:rsidR="00022DB4" w:rsidRPr="00905B96">
        <w:rPr>
          <w:rFonts w:ascii="Verdana" w:hAnsi="Verdana"/>
          <w:color w:val="231F20"/>
        </w:rPr>
        <w:t>and</w:t>
      </w:r>
      <w:r w:rsidR="005765B8" w:rsidRPr="00905B96">
        <w:rPr>
          <w:rFonts w:ascii="Verdana" w:hAnsi="Verdana"/>
          <w:color w:val="231F20"/>
        </w:rPr>
        <w:t xml:space="preserve">  </w:t>
      </w:r>
      <w:r w:rsidR="00022DB4" w:rsidRPr="00905B96">
        <w:rPr>
          <w:rFonts w:ascii="Verdana" w:hAnsi="Verdana"/>
          <w:color w:val="231F20"/>
        </w:rPr>
        <w:t>binding</w:t>
      </w:r>
      <w:r w:rsidR="005765B8" w:rsidRPr="00905B96">
        <w:rPr>
          <w:rFonts w:ascii="Verdana" w:hAnsi="Verdana"/>
          <w:color w:val="231F20"/>
        </w:rPr>
        <w:t xml:space="preserve">  </w:t>
      </w:r>
      <w:r w:rsidR="00022DB4" w:rsidRPr="00905B96">
        <w:rPr>
          <w:rFonts w:ascii="Verdana" w:hAnsi="Verdana"/>
          <w:color w:val="231F20"/>
        </w:rPr>
        <w:t>upon</w:t>
      </w:r>
      <w:r w:rsidR="005765B8" w:rsidRPr="00905B96">
        <w:rPr>
          <w:rFonts w:ascii="Verdana" w:hAnsi="Verdana"/>
          <w:color w:val="231F20"/>
        </w:rPr>
        <w:t xml:space="preserve">  </w:t>
      </w:r>
      <w:r w:rsidR="00022DB4" w:rsidRPr="00905B96">
        <w:rPr>
          <w:rFonts w:ascii="Verdana" w:hAnsi="Verdana"/>
          <w:color w:val="231F20"/>
        </w:rPr>
        <w:t>the</w:t>
      </w:r>
      <w:r w:rsidR="005765B8" w:rsidRPr="00905B96">
        <w:rPr>
          <w:rFonts w:ascii="Verdana" w:hAnsi="Verdana"/>
          <w:color w:val="231F20"/>
        </w:rPr>
        <w:t xml:space="preserve">  </w:t>
      </w:r>
      <w:r w:rsidR="00022DB4" w:rsidRPr="00905B96">
        <w:rPr>
          <w:rFonts w:ascii="Verdana" w:hAnsi="Verdana"/>
          <w:color w:val="231F20"/>
        </w:rPr>
        <w:t>parties.</w:t>
      </w:r>
    </w:p>
    <w:p w14:paraId="606F9BCD" w14:textId="0F355E05" w:rsidR="0021200B" w:rsidRPr="000A2AC4" w:rsidRDefault="00DD0ED4" w:rsidP="00C6798D">
      <w:pPr>
        <w:pStyle w:val="ListParagraph"/>
        <w:numPr>
          <w:ilvl w:val="0"/>
          <w:numId w:val="106"/>
        </w:numPr>
        <w:tabs>
          <w:tab w:val="left" w:pos="851"/>
        </w:tabs>
        <w:spacing w:before="242" w:line="230" w:lineRule="auto"/>
        <w:ind w:left="1418" w:right="122" w:hanging="284"/>
        <w:jc w:val="both"/>
        <w:rPr>
          <w:rFonts w:ascii="Verdana" w:hAnsi="Verdana"/>
          <w:color w:val="231F20"/>
        </w:rPr>
      </w:pPr>
      <w:proofErr w:type="gramStart"/>
      <w:r w:rsidRPr="000A2AC4">
        <w:rPr>
          <w:rFonts w:ascii="Verdana" w:hAnsi="Verdana"/>
          <w:color w:val="231F20"/>
        </w:rPr>
        <w:t>In the event that</w:t>
      </w:r>
      <w:proofErr w:type="gramEnd"/>
      <w:r w:rsidRPr="000A2AC4">
        <w:rPr>
          <w:rFonts w:ascii="Verdana" w:hAnsi="Verdana"/>
          <w:color w:val="231F20"/>
        </w:rPr>
        <w:t xml:space="preserve"> a</w:t>
      </w:r>
      <w:r w:rsidR="005765B8" w:rsidRPr="000A2AC4">
        <w:rPr>
          <w:rFonts w:ascii="Verdana" w:hAnsi="Verdana"/>
          <w:color w:val="231F20"/>
        </w:rPr>
        <w:t xml:space="preserve">  </w:t>
      </w:r>
      <w:r w:rsidR="00022DB4" w:rsidRPr="000A2AC4">
        <w:rPr>
          <w:rFonts w:ascii="Verdana" w:hAnsi="Verdana"/>
          <w:color w:val="231F20"/>
        </w:rPr>
        <w:t>Party</w:t>
      </w:r>
      <w:r w:rsidR="005765B8" w:rsidRPr="000A2AC4">
        <w:rPr>
          <w:rFonts w:ascii="Verdana" w:hAnsi="Verdana"/>
          <w:color w:val="231F20"/>
        </w:rPr>
        <w:t xml:space="preserve">  </w:t>
      </w:r>
      <w:r w:rsidR="00022DB4" w:rsidRPr="000A2AC4">
        <w:rPr>
          <w:rFonts w:ascii="Verdana" w:hAnsi="Verdana"/>
          <w:color w:val="231F20"/>
        </w:rPr>
        <w:t>fails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comply</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ﬁnal</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binding</w:t>
      </w:r>
      <w:r w:rsidR="005765B8" w:rsidRPr="000A2AC4">
        <w:rPr>
          <w:rFonts w:ascii="Verdana" w:hAnsi="Verdana"/>
          <w:color w:val="231F20"/>
        </w:rPr>
        <w:t xml:space="preserve">  </w:t>
      </w:r>
      <w:r w:rsidR="00022DB4" w:rsidRPr="000A2AC4">
        <w:rPr>
          <w:rFonts w:ascii="Verdana" w:hAnsi="Verdana"/>
          <w:color w:val="231F20"/>
        </w:rPr>
        <w:t>Arbitrator's</w:t>
      </w:r>
      <w:r w:rsidR="005765B8" w:rsidRPr="000A2AC4">
        <w:rPr>
          <w:rFonts w:ascii="Verdana" w:hAnsi="Verdana"/>
          <w:color w:val="231F20"/>
        </w:rPr>
        <w:t xml:space="preserve">  </w:t>
      </w:r>
      <w:r w:rsidR="00022DB4" w:rsidRPr="000A2AC4">
        <w:rPr>
          <w:rFonts w:ascii="Verdana" w:hAnsi="Verdana"/>
          <w:color w:val="231F20"/>
        </w:rPr>
        <w:t>decision,</w:t>
      </w:r>
      <w:r w:rsidR="005765B8" w:rsidRPr="000A2AC4">
        <w:rPr>
          <w:rFonts w:ascii="Verdana" w:hAnsi="Verdana"/>
          <w:color w:val="231F20"/>
        </w:rPr>
        <w:t xml:space="preserve">  </w:t>
      </w:r>
      <w:r w:rsidR="00022DB4" w:rsidRPr="000A2AC4">
        <w:rPr>
          <w:rFonts w:ascii="Verdana" w:hAnsi="Verdana"/>
          <w:color w:val="231F20"/>
        </w:rPr>
        <w:t>then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Party</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without</w:t>
      </w:r>
      <w:r w:rsidR="005765B8" w:rsidRPr="000A2AC4">
        <w:rPr>
          <w:rFonts w:ascii="Verdana" w:hAnsi="Verdana"/>
          <w:color w:val="231F20"/>
        </w:rPr>
        <w:t xml:space="preserve">  </w:t>
      </w:r>
      <w:r w:rsidR="00022DB4" w:rsidRPr="000A2AC4">
        <w:rPr>
          <w:rFonts w:ascii="Verdana" w:hAnsi="Verdana"/>
          <w:color w:val="231F20"/>
        </w:rPr>
        <w:t>prejudice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rights</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have,</w:t>
      </w:r>
      <w:r w:rsidR="005765B8" w:rsidRPr="000A2AC4">
        <w:rPr>
          <w:rFonts w:ascii="Verdana" w:hAnsi="Verdana"/>
          <w:color w:val="231F20"/>
        </w:rPr>
        <w:t xml:space="preserve">  </w:t>
      </w:r>
      <w:r w:rsidR="00022DB4" w:rsidRPr="000A2AC4">
        <w:rPr>
          <w:rFonts w:ascii="Verdana" w:hAnsi="Verdana"/>
          <w:color w:val="231F20"/>
        </w:rPr>
        <w:t>refer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matter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competent</w:t>
      </w:r>
      <w:r w:rsidR="005765B8" w:rsidRPr="000A2AC4">
        <w:rPr>
          <w:rFonts w:ascii="Verdana" w:hAnsi="Verdana"/>
          <w:color w:val="231F20"/>
        </w:rPr>
        <w:t xml:space="preserve">  </w:t>
      </w:r>
      <w:r w:rsidR="00022DB4" w:rsidRPr="000A2AC4">
        <w:rPr>
          <w:rFonts w:ascii="Verdana" w:hAnsi="Verdana"/>
          <w:color w:val="231F20"/>
        </w:rPr>
        <w:t>court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law.</w:t>
      </w:r>
    </w:p>
    <w:p w14:paraId="34B8E954" w14:textId="6CE49C3B" w:rsidR="0021200B" w:rsidRPr="000A2AC4" w:rsidRDefault="00AE12E2" w:rsidP="00C6798D">
      <w:pPr>
        <w:pStyle w:val="Heading5"/>
        <w:numPr>
          <w:ilvl w:val="1"/>
          <w:numId w:val="101"/>
        </w:numPr>
        <w:tabs>
          <w:tab w:val="left" w:pos="993"/>
        </w:tabs>
        <w:spacing w:before="234"/>
        <w:ind w:left="993" w:right="122" w:hanging="709"/>
        <w:rPr>
          <w:rFonts w:ascii="Verdana" w:hAnsi="Verdana"/>
        </w:rPr>
      </w:pPr>
      <w:r w:rsidRPr="000A2AC4">
        <w:rPr>
          <w:rFonts w:ascii="Verdana" w:hAnsi="Verdana"/>
          <w:color w:val="231F20"/>
        </w:rPr>
        <w:t>Contract operations continue</w:t>
      </w:r>
    </w:p>
    <w:p w14:paraId="34DC1DE6" w14:textId="140AC824" w:rsidR="0021200B" w:rsidRPr="000A2AC4" w:rsidRDefault="00AE12E2" w:rsidP="00B46AF9">
      <w:pPr>
        <w:pStyle w:val="ListParagraph"/>
        <w:tabs>
          <w:tab w:val="left" w:pos="993"/>
        </w:tabs>
        <w:spacing w:before="242" w:line="230" w:lineRule="auto"/>
        <w:ind w:left="993" w:right="122" w:firstLine="0"/>
        <w:jc w:val="both"/>
        <w:rPr>
          <w:rFonts w:ascii="Verdana" w:hAnsi="Verdana"/>
        </w:rPr>
      </w:pPr>
      <w:r w:rsidRPr="000A2AC4">
        <w:rPr>
          <w:rFonts w:ascii="Verdana" w:hAnsi="Verdana"/>
          <w:color w:val="231F20"/>
        </w:rPr>
        <w:t>Notwithstanding any reference to arbitration herein</w:t>
      </w:r>
      <w:r w:rsidR="00022DB4" w:rsidRPr="000A2AC4">
        <w:rPr>
          <w:rFonts w:ascii="Verdana" w:hAnsi="Verdana"/>
          <w:color w:val="231F20"/>
        </w:rPr>
        <w:t>,</w:t>
      </w:r>
    </w:p>
    <w:p w14:paraId="7B73C6FC" w14:textId="6D437AE7" w:rsidR="0021200B" w:rsidRPr="000A2AC4" w:rsidRDefault="00022DB4" w:rsidP="00C6798D">
      <w:pPr>
        <w:pStyle w:val="ListParagraph"/>
        <w:numPr>
          <w:ilvl w:val="2"/>
          <w:numId w:val="12"/>
        </w:numPr>
        <w:tabs>
          <w:tab w:val="left" w:pos="1560"/>
        </w:tabs>
        <w:spacing w:beforeLines="40" w:before="96" w:line="230" w:lineRule="auto"/>
        <w:ind w:left="1560" w:right="122" w:hanging="426"/>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continue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perform</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respective</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they</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agree;</w:t>
      </w:r>
      <w:r w:rsidR="005765B8" w:rsidRPr="000A2AC4">
        <w:rPr>
          <w:rFonts w:ascii="Verdana" w:hAnsi="Verdana"/>
          <w:color w:val="231F20"/>
        </w:rPr>
        <w:t xml:space="preserve">  </w:t>
      </w:r>
      <w:r w:rsidRPr="000A2AC4">
        <w:rPr>
          <w:rFonts w:ascii="Verdana" w:hAnsi="Verdana"/>
          <w:color w:val="231F20"/>
        </w:rPr>
        <w:t>and</w:t>
      </w:r>
    </w:p>
    <w:p w14:paraId="23A5A7DC" w14:textId="32EB218C" w:rsidR="0021200B" w:rsidRPr="000A2AC4" w:rsidRDefault="00022DB4" w:rsidP="00C6798D">
      <w:pPr>
        <w:pStyle w:val="ListParagraph"/>
        <w:numPr>
          <w:ilvl w:val="2"/>
          <w:numId w:val="12"/>
        </w:numPr>
        <w:tabs>
          <w:tab w:val="left" w:pos="1560"/>
        </w:tabs>
        <w:spacing w:beforeLines="40" w:before="96" w:line="230" w:lineRule="auto"/>
        <w:ind w:left="1560" w:right="122" w:hanging="426"/>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monies</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p>
    <w:p w14:paraId="25257592" w14:textId="231B0AD4"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Inspections and Audit by the Procuring Entity</w:t>
      </w:r>
    </w:p>
    <w:p w14:paraId="291C22EE" w14:textId="2930738F" w:rsidR="0021200B" w:rsidRPr="00C3319F" w:rsidRDefault="00022DB4" w:rsidP="00C6798D">
      <w:pPr>
        <w:pStyle w:val="ListParagraph"/>
        <w:numPr>
          <w:ilvl w:val="1"/>
          <w:numId w:val="107"/>
        </w:numPr>
        <w:tabs>
          <w:tab w:val="left" w:pos="851"/>
        </w:tabs>
        <w:spacing w:before="242" w:line="230" w:lineRule="auto"/>
        <w:ind w:left="851" w:right="122" w:hanging="567"/>
        <w:jc w:val="both"/>
        <w:rPr>
          <w:rFonts w:ascii="Verdana" w:hAnsi="Verdana"/>
        </w:rPr>
      </w:pPr>
      <w:r w:rsidRPr="00C3319F">
        <w:rPr>
          <w:rFonts w:ascii="Verdana" w:hAnsi="Verdana"/>
          <w:color w:val="231F20"/>
        </w:rPr>
        <w:t>The</w:t>
      </w:r>
      <w:r w:rsidR="005765B8" w:rsidRPr="00C3319F">
        <w:rPr>
          <w:rFonts w:ascii="Verdana" w:hAnsi="Verdana"/>
          <w:color w:val="231F20"/>
        </w:rPr>
        <w:t xml:space="preserve">  </w:t>
      </w:r>
      <w:r w:rsidRPr="00C3319F">
        <w:rPr>
          <w:rFonts w:ascii="Verdana" w:hAnsi="Verdana"/>
          <w:color w:val="231F20"/>
        </w:rPr>
        <w:t>Supplier</w:t>
      </w:r>
      <w:r w:rsidR="005765B8" w:rsidRPr="00C3319F">
        <w:rPr>
          <w:rFonts w:ascii="Verdana" w:hAnsi="Verdana"/>
          <w:color w:val="231F20"/>
        </w:rPr>
        <w:t xml:space="preserve">  </w:t>
      </w:r>
      <w:r w:rsidRPr="00C3319F">
        <w:rPr>
          <w:rFonts w:ascii="Verdana" w:hAnsi="Verdana"/>
          <w:color w:val="231F20"/>
        </w:rPr>
        <w:t>shall</w:t>
      </w:r>
      <w:r w:rsidR="005765B8" w:rsidRPr="00C3319F">
        <w:rPr>
          <w:rFonts w:ascii="Verdana" w:hAnsi="Verdana"/>
          <w:color w:val="231F20"/>
        </w:rPr>
        <w:t xml:space="preserve">  </w:t>
      </w:r>
      <w:r w:rsidRPr="00C3319F">
        <w:rPr>
          <w:rFonts w:ascii="Verdana" w:hAnsi="Verdana"/>
          <w:color w:val="231F20"/>
        </w:rPr>
        <w:t>keep,</w:t>
      </w:r>
      <w:r w:rsidR="005765B8" w:rsidRPr="00C3319F">
        <w:rPr>
          <w:rFonts w:ascii="Verdana" w:hAnsi="Verdana"/>
          <w:color w:val="231F20"/>
        </w:rPr>
        <w:t xml:space="preserve">  </w:t>
      </w:r>
      <w:r w:rsidRPr="00C3319F">
        <w:rPr>
          <w:rFonts w:ascii="Verdana" w:hAnsi="Verdana"/>
          <w:color w:val="231F20"/>
        </w:rPr>
        <w:t>and</w:t>
      </w:r>
      <w:r w:rsidR="005765B8" w:rsidRPr="00C3319F">
        <w:rPr>
          <w:rFonts w:ascii="Verdana" w:hAnsi="Verdana"/>
          <w:color w:val="231F20"/>
        </w:rPr>
        <w:t xml:space="preserve">  </w:t>
      </w:r>
      <w:r w:rsidRPr="00C3319F">
        <w:rPr>
          <w:rFonts w:ascii="Verdana" w:hAnsi="Verdana"/>
          <w:color w:val="231F20"/>
        </w:rPr>
        <w:t>shall</w:t>
      </w:r>
      <w:r w:rsidR="005765B8" w:rsidRPr="00C3319F">
        <w:rPr>
          <w:rFonts w:ascii="Verdana" w:hAnsi="Verdana"/>
          <w:color w:val="231F20"/>
        </w:rPr>
        <w:t xml:space="preserve">  </w:t>
      </w:r>
      <w:r w:rsidRPr="00C3319F">
        <w:rPr>
          <w:rFonts w:ascii="Verdana" w:hAnsi="Verdana"/>
          <w:color w:val="231F20"/>
        </w:rPr>
        <w:t>cause</w:t>
      </w:r>
      <w:r w:rsidR="005765B8" w:rsidRPr="00C3319F">
        <w:rPr>
          <w:rFonts w:ascii="Verdana" w:hAnsi="Verdana"/>
          <w:color w:val="231F20"/>
        </w:rPr>
        <w:t xml:space="preserve">  </w:t>
      </w:r>
      <w:r w:rsidRPr="00C3319F">
        <w:rPr>
          <w:rFonts w:ascii="Verdana" w:hAnsi="Verdana"/>
          <w:color w:val="231F20"/>
        </w:rPr>
        <w:t>its</w:t>
      </w:r>
      <w:r w:rsidR="005765B8" w:rsidRPr="00C3319F">
        <w:rPr>
          <w:rFonts w:ascii="Verdana" w:hAnsi="Verdana"/>
          <w:color w:val="231F20"/>
        </w:rPr>
        <w:t xml:space="preserve">  </w:t>
      </w:r>
      <w:r w:rsidRPr="00C3319F">
        <w:rPr>
          <w:rFonts w:ascii="Verdana" w:hAnsi="Verdana"/>
          <w:color w:val="231F20"/>
        </w:rPr>
        <w:t>Subcontractors</w:t>
      </w:r>
      <w:r w:rsidR="005765B8" w:rsidRPr="00C3319F">
        <w:rPr>
          <w:rFonts w:ascii="Verdana" w:hAnsi="Verdana"/>
          <w:color w:val="231F20"/>
        </w:rPr>
        <w:t xml:space="preserve">  </w:t>
      </w:r>
      <w:r w:rsidRPr="00C3319F">
        <w:rPr>
          <w:rFonts w:ascii="Verdana" w:hAnsi="Verdana"/>
          <w:color w:val="231F20"/>
        </w:rPr>
        <w:t>to</w:t>
      </w:r>
      <w:r w:rsidR="005765B8" w:rsidRPr="00C3319F">
        <w:rPr>
          <w:rFonts w:ascii="Verdana" w:hAnsi="Verdana"/>
          <w:color w:val="231F20"/>
        </w:rPr>
        <w:t xml:space="preserve">  </w:t>
      </w:r>
      <w:r w:rsidRPr="00C3319F">
        <w:rPr>
          <w:rFonts w:ascii="Verdana" w:hAnsi="Verdana"/>
          <w:color w:val="231F20"/>
        </w:rPr>
        <w:t>keep,</w:t>
      </w:r>
      <w:r w:rsidR="005765B8" w:rsidRPr="00C3319F">
        <w:rPr>
          <w:rFonts w:ascii="Verdana" w:hAnsi="Verdana"/>
          <w:color w:val="231F20"/>
        </w:rPr>
        <w:t xml:space="preserve">  </w:t>
      </w:r>
      <w:r w:rsidRPr="00C3319F">
        <w:rPr>
          <w:rFonts w:ascii="Verdana" w:hAnsi="Verdana"/>
          <w:color w:val="231F20"/>
        </w:rPr>
        <w:t>accurate</w:t>
      </w:r>
      <w:r w:rsidR="005765B8" w:rsidRPr="00C3319F">
        <w:rPr>
          <w:rFonts w:ascii="Verdana" w:hAnsi="Verdana"/>
          <w:color w:val="231F20"/>
        </w:rPr>
        <w:t xml:space="preserve">  </w:t>
      </w:r>
      <w:r w:rsidRPr="00C3319F">
        <w:rPr>
          <w:rFonts w:ascii="Verdana" w:hAnsi="Verdana"/>
          <w:color w:val="231F20"/>
        </w:rPr>
        <w:t>and</w:t>
      </w:r>
      <w:r w:rsidR="005765B8" w:rsidRPr="00C3319F">
        <w:rPr>
          <w:rFonts w:ascii="Verdana" w:hAnsi="Verdana"/>
          <w:color w:val="231F20"/>
        </w:rPr>
        <w:t xml:space="preserve">  </w:t>
      </w:r>
      <w:r w:rsidRPr="00C3319F">
        <w:rPr>
          <w:rFonts w:ascii="Verdana" w:hAnsi="Verdana"/>
          <w:color w:val="231F20"/>
        </w:rPr>
        <w:t>systematic</w:t>
      </w:r>
      <w:r w:rsidR="005765B8" w:rsidRPr="00C3319F">
        <w:rPr>
          <w:rFonts w:ascii="Verdana" w:hAnsi="Verdana"/>
          <w:color w:val="231F20"/>
        </w:rPr>
        <w:t xml:space="preserve">  </w:t>
      </w:r>
      <w:r w:rsidRPr="00C3319F">
        <w:rPr>
          <w:rFonts w:ascii="Verdana" w:hAnsi="Verdana"/>
          <w:color w:val="231F20"/>
        </w:rPr>
        <w:t>accounts</w:t>
      </w:r>
      <w:r w:rsidR="005765B8" w:rsidRPr="00C3319F">
        <w:rPr>
          <w:rFonts w:ascii="Verdana" w:hAnsi="Verdana"/>
          <w:color w:val="231F20"/>
        </w:rPr>
        <w:t xml:space="preserve">  </w:t>
      </w:r>
      <w:r w:rsidRPr="00C3319F">
        <w:rPr>
          <w:rFonts w:ascii="Verdana" w:hAnsi="Verdana"/>
          <w:color w:val="231F20"/>
        </w:rPr>
        <w:t>and</w:t>
      </w:r>
      <w:r w:rsidR="005765B8" w:rsidRPr="00C3319F">
        <w:rPr>
          <w:rFonts w:ascii="Verdana" w:hAnsi="Verdana"/>
          <w:color w:val="231F20"/>
        </w:rPr>
        <w:t xml:space="preserve">  </w:t>
      </w:r>
      <w:r w:rsidRPr="00C3319F">
        <w:rPr>
          <w:rFonts w:ascii="Verdana" w:hAnsi="Verdana"/>
          <w:color w:val="231F20"/>
        </w:rPr>
        <w:t>records</w:t>
      </w:r>
      <w:r w:rsidR="005765B8" w:rsidRPr="00C3319F">
        <w:rPr>
          <w:rFonts w:ascii="Verdana" w:hAnsi="Verdana"/>
          <w:color w:val="231F20"/>
        </w:rPr>
        <w:t xml:space="preserve">  </w:t>
      </w:r>
      <w:r w:rsidRPr="00C3319F">
        <w:rPr>
          <w:rFonts w:ascii="Verdana" w:hAnsi="Verdana"/>
          <w:color w:val="231F20"/>
        </w:rPr>
        <w:t>in</w:t>
      </w:r>
      <w:r w:rsidR="005765B8" w:rsidRPr="00C3319F">
        <w:rPr>
          <w:rFonts w:ascii="Verdana" w:hAnsi="Verdana"/>
          <w:color w:val="231F20"/>
        </w:rPr>
        <w:t xml:space="preserve">  </w:t>
      </w:r>
      <w:r w:rsidRPr="00C3319F">
        <w:rPr>
          <w:rFonts w:ascii="Verdana" w:hAnsi="Verdana"/>
          <w:color w:val="231F20"/>
        </w:rPr>
        <w:t>respect</w:t>
      </w:r>
      <w:r w:rsidR="005765B8" w:rsidRPr="00C3319F">
        <w:rPr>
          <w:rFonts w:ascii="Verdana" w:hAnsi="Verdana"/>
          <w:color w:val="231F20"/>
        </w:rPr>
        <w:t xml:space="preserve">  </w:t>
      </w:r>
      <w:r w:rsidRPr="00C3319F">
        <w:rPr>
          <w:rFonts w:ascii="Verdana" w:hAnsi="Verdana"/>
          <w:color w:val="231F20"/>
        </w:rPr>
        <w:t>of</w:t>
      </w:r>
      <w:r w:rsidR="005765B8" w:rsidRPr="00C3319F">
        <w:rPr>
          <w:rFonts w:ascii="Verdana" w:hAnsi="Verdana"/>
          <w:color w:val="231F20"/>
        </w:rPr>
        <w:t xml:space="preserve">  </w:t>
      </w:r>
      <w:r w:rsidRPr="00C3319F">
        <w:rPr>
          <w:rFonts w:ascii="Verdana" w:hAnsi="Verdana"/>
          <w:color w:val="231F20"/>
        </w:rPr>
        <w:t>the</w:t>
      </w:r>
      <w:r w:rsidR="005765B8" w:rsidRPr="00C3319F">
        <w:rPr>
          <w:rFonts w:ascii="Verdana" w:hAnsi="Verdana"/>
          <w:color w:val="231F20"/>
        </w:rPr>
        <w:t xml:space="preserve">  </w:t>
      </w:r>
      <w:r w:rsidRPr="00C3319F">
        <w:rPr>
          <w:rFonts w:ascii="Verdana" w:hAnsi="Verdana"/>
          <w:color w:val="231F20"/>
        </w:rPr>
        <w:t>Goods</w:t>
      </w:r>
      <w:r w:rsidR="005765B8" w:rsidRPr="00C3319F">
        <w:rPr>
          <w:rFonts w:ascii="Verdana" w:hAnsi="Verdana"/>
          <w:color w:val="231F20"/>
        </w:rPr>
        <w:t xml:space="preserve">  </w:t>
      </w:r>
      <w:r w:rsidRPr="00C3319F">
        <w:rPr>
          <w:rFonts w:ascii="Verdana" w:hAnsi="Verdana"/>
          <w:color w:val="231F20"/>
        </w:rPr>
        <w:t>in</w:t>
      </w:r>
      <w:r w:rsidR="005765B8" w:rsidRPr="00C3319F">
        <w:rPr>
          <w:rFonts w:ascii="Verdana" w:hAnsi="Verdana"/>
          <w:color w:val="231F20"/>
        </w:rPr>
        <w:t xml:space="preserve">  </w:t>
      </w:r>
      <w:r w:rsidRPr="00C3319F">
        <w:rPr>
          <w:rFonts w:ascii="Verdana" w:hAnsi="Verdana"/>
          <w:color w:val="231F20"/>
        </w:rPr>
        <w:t>such</w:t>
      </w:r>
      <w:r w:rsidR="005765B8" w:rsidRPr="00C3319F">
        <w:rPr>
          <w:rFonts w:ascii="Verdana" w:hAnsi="Verdana"/>
          <w:color w:val="231F20"/>
        </w:rPr>
        <w:t xml:space="preserve">  </w:t>
      </w:r>
      <w:r w:rsidRPr="00C3319F">
        <w:rPr>
          <w:rFonts w:ascii="Verdana" w:hAnsi="Verdana"/>
          <w:color w:val="231F20"/>
        </w:rPr>
        <w:t>form</w:t>
      </w:r>
      <w:r w:rsidR="005765B8" w:rsidRPr="00C3319F">
        <w:rPr>
          <w:rFonts w:ascii="Verdana" w:hAnsi="Verdana"/>
          <w:color w:val="231F20"/>
        </w:rPr>
        <w:t xml:space="preserve">  </w:t>
      </w:r>
      <w:r w:rsidRPr="00C3319F">
        <w:rPr>
          <w:rFonts w:ascii="Verdana" w:hAnsi="Verdana"/>
          <w:color w:val="231F20"/>
        </w:rPr>
        <w:t>and</w:t>
      </w:r>
      <w:r w:rsidR="005765B8" w:rsidRPr="00C3319F">
        <w:rPr>
          <w:rFonts w:ascii="Verdana" w:hAnsi="Verdana"/>
          <w:color w:val="231F20"/>
        </w:rPr>
        <w:t xml:space="preserve">  </w:t>
      </w:r>
      <w:r w:rsidRPr="00C3319F">
        <w:rPr>
          <w:rFonts w:ascii="Verdana" w:hAnsi="Verdana"/>
          <w:color w:val="231F20"/>
        </w:rPr>
        <w:t>details</w:t>
      </w:r>
      <w:r w:rsidR="005765B8" w:rsidRPr="00C3319F">
        <w:rPr>
          <w:rFonts w:ascii="Verdana" w:hAnsi="Verdana"/>
          <w:color w:val="231F20"/>
        </w:rPr>
        <w:t xml:space="preserve">  </w:t>
      </w:r>
      <w:r w:rsidRPr="00C3319F">
        <w:rPr>
          <w:rFonts w:ascii="Verdana" w:hAnsi="Verdana"/>
          <w:color w:val="231F20"/>
        </w:rPr>
        <w:t>as</w:t>
      </w:r>
      <w:r w:rsidR="005765B8" w:rsidRPr="00C3319F">
        <w:rPr>
          <w:rFonts w:ascii="Verdana" w:hAnsi="Verdana"/>
          <w:color w:val="231F20"/>
        </w:rPr>
        <w:t xml:space="preserve">  </w:t>
      </w:r>
      <w:r w:rsidRPr="00C3319F">
        <w:rPr>
          <w:rFonts w:ascii="Verdana" w:hAnsi="Verdana"/>
          <w:color w:val="231F20"/>
        </w:rPr>
        <w:t>will</w:t>
      </w:r>
      <w:r w:rsidR="005765B8" w:rsidRPr="00C3319F">
        <w:rPr>
          <w:rFonts w:ascii="Verdana" w:hAnsi="Verdana"/>
          <w:color w:val="231F20"/>
        </w:rPr>
        <w:t xml:space="preserve">  </w:t>
      </w:r>
      <w:r w:rsidRPr="00C3319F">
        <w:rPr>
          <w:rFonts w:ascii="Verdana" w:hAnsi="Verdana"/>
          <w:color w:val="231F20"/>
        </w:rPr>
        <w:t>clearly</w:t>
      </w:r>
      <w:r w:rsidR="005765B8" w:rsidRPr="00C3319F">
        <w:rPr>
          <w:rFonts w:ascii="Verdana" w:hAnsi="Verdana"/>
          <w:color w:val="231F20"/>
        </w:rPr>
        <w:t xml:space="preserve">  </w:t>
      </w:r>
      <w:r w:rsidRPr="00C3319F">
        <w:rPr>
          <w:rFonts w:ascii="Verdana" w:hAnsi="Verdana"/>
          <w:color w:val="231F20"/>
        </w:rPr>
        <w:t>identify</w:t>
      </w:r>
      <w:r w:rsidR="005765B8" w:rsidRPr="00C3319F">
        <w:rPr>
          <w:rFonts w:ascii="Verdana" w:hAnsi="Verdana"/>
          <w:color w:val="231F20"/>
        </w:rPr>
        <w:t xml:space="preserve">  </w:t>
      </w:r>
      <w:r w:rsidRPr="00C3319F">
        <w:rPr>
          <w:rFonts w:ascii="Verdana" w:hAnsi="Verdana"/>
          <w:color w:val="231F20"/>
        </w:rPr>
        <w:t>relevant</w:t>
      </w:r>
      <w:r w:rsidR="005765B8" w:rsidRPr="00C3319F">
        <w:rPr>
          <w:rFonts w:ascii="Verdana" w:hAnsi="Verdana"/>
          <w:color w:val="231F20"/>
        </w:rPr>
        <w:t xml:space="preserve">  </w:t>
      </w:r>
      <w:r w:rsidRPr="00C3319F">
        <w:rPr>
          <w:rFonts w:ascii="Verdana" w:hAnsi="Verdana"/>
          <w:color w:val="231F20"/>
        </w:rPr>
        <w:t>time,</w:t>
      </w:r>
      <w:r w:rsidR="005765B8" w:rsidRPr="00C3319F">
        <w:rPr>
          <w:rFonts w:ascii="Verdana" w:hAnsi="Verdana"/>
          <w:color w:val="231F20"/>
        </w:rPr>
        <w:t xml:space="preserve">  </w:t>
      </w:r>
      <w:r w:rsidRPr="00C3319F">
        <w:rPr>
          <w:rFonts w:ascii="Verdana" w:hAnsi="Verdana"/>
          <w:color w:val="231F20"/>
        </w:rPr>
        <w:t>changes</w:t>
      </w:r>
      <w:r w:rsidR="005765B8" w:rsidRPr="00C3319F">
        <w:rPr>
          <w:rFonts w:ascii="Verdana" w:hAnsi="Verdana"/>
          <w:color w:val="231F20"/>
        </w:rPr>
        <w:t xml:space="preserve">  </w:t>
      </w:r>
      <w:r w:rsidRPr="00C3319F">
        <w:rPr>
          <w:rFonts w:ascii="Verdana" w:hAnsi="Verdana"/>
          <w:color w:val="231F20"/>
        </w:rPr>
        <w:t>and</w:t>
      </w:r>
      <w:r w:rsidR="005765B8" w:rsidRPr="00C3319F">
        <w:rPr>
          <w:rFonts w:ascii="Verdana" w:hAnsi="Verdana"/>
          <w:color w:val="231F20"/>
        </w:rPr>
        <w:t xml:space="preserve">  </w:t>
      </w:r>
      <w:r w:rsidRPr="00C3319F">
        <w:rPr>
          <w:rFonts w:ascii="Verdana" w:hAnsi="Verdana"/>
          <w:color w:val="231F20"/>
        </w:rPr>
        <w:t>costs.</w:t>
      </w:r>
    </w:p>
    <w:p w14:paraId="3774C37A" w14:textId="2DBCD066" w:rsidR="0021200B" w:rsidRPr="000A2AC4" w:rsidRDefault="00022DB4" w:rsidP="00C6798D">
      <w:pPr>
        <w:pStyle w:val="ListParagraph"/>
        <w:numPr>
          <w:ilvl w:val="1"/>
          <w:numId w:val="107"/>
        </w:numPr>
        <w:tabs>
          <w:tab w:val="left" w:pos="851"/>
        </w:tabs>
        <w:spacing w:before="242" w:line="230" w:lineRule="auto"/>
        <w:ind w:left="851" w:right="122" w:hanging="567"/>
        <w:jc w:val="both"/>
        <w:rPr>
          <w:rFonts w:ascii="Verdana" w:hAnsi="Verdana"/>
        </w:rPr>
      </w:pP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2.2</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Instruction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permit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cause</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permit,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persons</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statutory</w:t>
      </w:r>
      <w:r w:rsidR="005765B8" w:rsidRPr="000A2AC4">
        <w:rPr>
          <w:rFonts w:ascii="Verdana" w:hAnsi="Verdana"/>
          <w:color w:val="231F20"/>
        </w:rPr>
        <w:t xml:space="preserve">  </w:t>
      </w:r>
      <w:r w:rsidRPr="000A2AC4">
        <w:rPr>
          <w:rFonts w:ascii="Verdana" w:hAnsi="Verdana"/>
          <w:color w:val="231F20"/>
        </w:rPr>
        <w:t>bodies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Government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inspect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Site</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accounts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records</w:t>
      </w:r>
      <w:r w:rsidR="005765B8" w:rsidRPr="000A2AC4">
        <w:rPr>
          <w:rFonts w:ascii="Verdana" w:hAnsi="Verdana"/>
          <w:color w:val="231F20"/>
        </w:rPr>
        <w:t xml:space="preserve">  </w:t>
      </w:r>
      <w:r w:rsidRPr="000A2AC4">
        <w:rPr>
          <w:rFonts w:ascii="Verdana" w:hAnsi="Verdana"/>
          <w:color w:val="231F20"/>
        </w:rPr>
        <w:t>relating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selection</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accounts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records</w:t>
      </w:r>
      <w:r w:rsidR="005765B8" w:rsidRPr="000A2AC4">
        <w:rPr>
          <w:rFonts w:ascii="Verdana" w:hAnsi="Verdana"/>
          <w:color w:val="231F20"/>
        </w:rPr>
        <w:t xml:space="preserve">  </w:t>
      </w:r>
      <w:r w:rsidRPr="000A2AC4">
        <w:rPr>
          <w:rFonts w:ascii="Verdana" w:hAnsi="Verdana"/>
          <w:color w:val="231F20"/>
        </w:rPr>
        <w:t>audited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auditors</w:t>
      </w:r>
      <w:r w:rsidR="005765B8" w:rsidRPr="000A2AC4">
        <w:rPr>
          <w:rFonts w:ascii="Verdana" w:hAnsi="Verdana"/>
          <w:color w:val="231F20"/>
        </w:rPr>
        <w:t xml:space="preserve">  </w:t>
      </w:r>
      <w:r w:rsidRPr="000A2AC4">
        <w:rPr>
          <w:rFonts w:ascii="Verdana" w:hAnsi="Verdana"/>
          <w:color w:val="231F20"/>
        </w:rPr>
        <w:t>appointed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attention</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drawn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Sub-</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3.1</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provides,</w:t>
      </w:r>
      <w:r w:rsidR="005765B8" w:rsidRPr="000A2AC4">
        <w:rPr>
          <w:rFonts w:ascii="Verdana" w:hAnsi="Verdana"/>
          <w:color w:val="231F20"/>
        </w:rPr>
        <w:t xml:space="preserve">  </w:t>
      </w:r>
      <w:r w:rsidRPr="000A2AC4">
        <w:rPr>
          <w:rFonts w:ascii="Verdana" w:hAnsi="Verdana"/>
          <w:color w:val="231F20"/>
        </w:rPr>
        <w:t>inter</w:t>
      </w:r>
      <w:r w:rsidR="005765B8" w:rsidRPr="000A2AC4">
        <w:rPr>
          <w:rFonts w:ascii="Verdana" w:hAnsi="Verdana"/>
          <w:color w:val="231F20"/>
        </w:rPr>
        <w:t xml:space="preserve">  </w:t>
      </w:r>
      <w:r w:rsidRPr="000A2AC4">
        <w:rPr>
          <w:rFonts w:ascii="Verdana" w:hAnsi="Verdana"/>
          <w:color w:val="231F20"/>
        </w:rPr>
        <w:t>alia,</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acts</w:t>
      </w:r>
      <w:r w:rsidR="005765B8" w:rsidRPr="000A2AC4">
        <w:rPr>
          <w:rFonts w:ascii="Verdana" w:hAnsi="Verdana"/>
          <w:color w:val="231F20"/>
        </w:rPr>
        <w:t xml:space="preserve">  </w:t>
      </w:r>
      <w:r w:rsidRPr="000A2AC4">
        <w:rPr>
          <w:rFonts w:ascii="Verdana" w:hAnsi="Verdana"/>
          <w:color w:val="231F20"/>
        </w:rPr>
        <w:t>intended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materially</w:t>
      </w:r>
      <w:r w:rsidR="005765B8" w:rsidRPr="000A2AC4">
        <w:rPr>
          <w:rFonts w:ascii="Verdana" w:hAnsi="Verdana"/>
          <w:color w:val="231F20"/>
        </w:rPr>
        <w:t xml:space="preserve">  </w:t>
      </w:r>
      <w:r w:rsidRPr="000A2AC4">
        <w:rPr>
          <w:rFonts w:ascii="Verdana" w:hAnsi="Verdana"/>
          <w:color w:val="231F20"/>
        </w:rPr>
        <w:t>impede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exercise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Entity's</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audit</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constitute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prohibited</w:t>
      </w:r>
      <w:r w:rsidR="005765B8" w:rsidRPr="000A2AC4">
        <w:rPr>
          <w:rFonts w:ascii="Verdana" w:hAnsi="Verdana"/>
          <w:color w:val="231F20"/>
        </w:rPr>
        <w:t xml:space="preserve">  </w:t>
      </w:r>
      <w:r w:rsidRPr="000A2AC4">
        <w:rPr>
          <w:rFonts w:ascii="Verdana" w:hAnsi="Verdana"/>
          <w:color w:val="231F20"/>
        </w:rPr>
        <w:t>practice</w:t>
      </w:r>
      <w:r w:rsidR="005765B8" w:rsidRPr="000A2AC4">
        <w:rPr>
          <w:rFonts w:ascii="Verdana" w:hAnsi="Verdana"/>
          <w:color w:val="231F20"/>
        </w:rPr>
        <w:t xml:space="preserve">  </w:t>
      </w: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well</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determination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ineligibility.</w:t>
      </w:r>
    </w:p>
    <w:p w14:paraId="157BEFF2" w14:textId="3B049151"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Scope of</w:t>
      </w:r>
      <w:r w:rsidR="005765B8" w:rsidRPr="000A2AC4">
        <w:rPr>
          <w:rFonts w:ascii="Verdana" w:hAnsi="Verdana"/>
          <w:color w:val="231F20"/>
        </w:rPr>
        <w:t xml:space="preserve"> </w:t>
      </w:r>
      <w:r w:rsidR="00DA3007" w:rsidRPr="000A2AC4">
        <w:rPr>
          <w:rFonts w:ascii="Verdana" w:hAnsi="Verdana"/>
          <w:color w:val="231F20"/>
        </w:rPr>
        <w:t xml:space="preserve"> </w:t>
      </w:r>
      <w:r w:rsidR="005765B8" w:rsidRPr="000A2AC4">
        <w:rPr>
          <w:rFonts w:ascii="Verdana" w:hAnsi="Verdana"/>
          <w:color w:val="231F20"/>
        </w:rPr>
        <w:t xml:space="preserve"> </w:t>
      </w:r>
      <w:r w:rsidR="00022DB4" w:rsidRPr="000A2AC4">
        <w:rPr>
          <w:rFonts w:ascii="Verdana" w:hAnsi="Verdana"/>
          <w:color w:val="231F20"/>
        </w:rPr>
        <w:t>Supply</w:t>
      </w:r>
    </w:p>
    <w:p w14:paraId="4EB0DB79" w14:textId="4D9FC6E0" w:rsidR="0021200B" w:rsidRPr="00E92DB5" w:rsidRDefault="00022DB4" w:rsidP="00C6798D">
      <w:pPr>
        <w:pStyle w:val="ListParagraph"/>
        <w:numPr>
          <w:ilvl w:val="1"/>
          <w:numId w:val="108"/>
        </w:numPr>
        <w:tabs>
          <w:tab w:val="left" w:pos="851"/>
        </w:tabs>
        <w:spacing w:before="242" w:line="230" w:lineRule="auto"/>
        <w:ind w:left="851" w:right="122" w:hanging="567"/>
        <w:jc w:val="both"/>
        <w:rPr>
          <w:rFonts w:ascii="Verdana" w:hAnsi="Verdana"/>
        </w:rPr>
      </w:pP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Goods</w:t>
      </w:r>
      <w:r w:rsidR="005765B8" w:rsidRPr="00E92DB5">
        <w:rPr>
          <w:rFonts w:ascii="Verdana" w:hAnsi="Verdana"/>
          <w:color w:val="231F20"/>
        </w:rPr>
        <w:t xml:space="preserve">  </w:t>
      </w:r>
      <w:r w:rsidRPr="00E92DB5">
        <w:rPr>
          <w:rFonts w:ascii="Verdana" w:hAnsi="Verdana"/>
          <w:color w:val="231F20"/>
        </w:rPr>
        <w:t>and</w:t>
      </w:r>
      <w:r w:rsidR="005765B8" w:rsidRPr="00E92DB5">
        <w:rPr>
          <w:rFonts w:ascii="Verdana" w:hAnsi="Verdana"/>
          <w:color w:val="231F20"/>
        </w:rPr>
        <w:t xml:space="preserve">  </w:t>
      </w:r>
      <w:r w:rsidRPr="00E92DB5">
        <w:rPr>
          <w:rFonts w:ascii="Verdana" w:hAnsi="Verdana"/>
          <w:color w:val="231F20"/>
        </w:rPr>
        <w:t>Related</w:t>
      </w:r>
      <w:r w:rsidR="005765B8" w:rsidRPr="00E92DB5">
        <w:rPr>
          <w:rFonts w:ascii="Verdana" w:hAnsi="Verdana"/>
          <w:color w:val="231F20"/>
        </w:rPr>
        <w:t xml:space="preserve">  </w:t>
      </w:r>
      <w:r w:rsidRPr="00E92DB5">
        <w:rPr>
          <w:rFonts w:ascii="Verdana" w:hAnsi="Verdana"/>
          <w:color w:val="231F20"/>
        </w:rPr>
        <w:t>Services</w:t>
      </w:r>
      <w:r w:rsidR="005765B8" w:rsidRPr="00E92DB5">
        <w:rPr>
          <w:rFonts w:ascii="Verdana" w:hAnsi="Verdana"/>
          <w:color w:val="231F20"/>
        </w:rPr>
        <w:t xml:space="preserve">  </w:t>
      </w:r>
      <w:r w:rsidRPr="00E92DB5">
        <w:rPr>
          <w:rFonts w:ascii="Verdana" w:hAnsi="Verdana"/>
          <w:color w:val="231F20"/>
        </w:rPr>
        <w:t>to</w:t>
      </w:r>
      <w:r w:rsidR="005765B8" w:rsidRPr="00E92DB5">
        <w:rPr>
          <w:rFonts w:ascii="Verdana" w:hAnsi="Verdana"/>
          <w:color w:val="231F20"/>
        </w:rPr>
        <w:t xml:space="preserve">  </w:t>
      </w:r>
      <w:r w:rsidRPr="00E92DB5">
        <w:rPr>
          <w:rFonts w:ascii="Verdana" w:hAnsi="Verdana"/>
          <w:color w:val="231F20"/>
        </w:rPr>
        <w:t>be</w:t>
      </w:r>
      <w:r w:rsidR="005765B8" w:rsidRPr="00E92DB5">
        <w:rPr>
          <w:rFonts w:ascii="Verdana" w:hAnsi="Verdana"/>
          <w:color w:val="231F20"/>
        </w:rPr>
        <w:t xml:space="preserve">  </w:t>
      </w:r>
      <w:r w:rsidRPr="00E92DB5">
        <w:rPr>
          <w:rFonts w:ascii="Verdana" w:hAnsi="Verdana"/>
          <w:color w:val="231F20"/>
        </w:rPr>
        <w:t>supplied</w:t>
      </w:r>
      <w:r w:rsidR="005765B8" w:rsidRPr="00E92DB5">
        <w:rPr>
          <w:rFonts w:ascii="Verdana" w:hAnsi="Verdana"/>
          <w:color w:val="231F20"/>
        </w:rPr>
        <w:t xml:space="preserve">  </w:t>
      </w:r>
      <w:r w:rsidRPr="00E92DB5">
        <w:rPr>
          <w:rFonts w:ascii="Verdana" w:hAnsi="Verdana"/>
          <w:color w:val="231F20"/>
        </w:rPr>
        <w:t>shall</w:t>
      </w:r>
      <w:r w:rsidR="005765B8" w:rsidRPr="00E92DB5">
        <w:rPr>
          <w:rFonts w:ascii="Verdana" w:hAnsi="Verdana"/>
          <w:color w:val="231F20"/>
        </w:rPr>
        <w:t xml:space="preserve">  </w:t>
      </w:r>
      <w:r w:rsidRPr="00E92DB5">
        <w:rPr>
          <w:rFonts w:ascii="Verdana" w:hAnsi="Verdana"/>
          <w:color w:val="231F20"/>
        </w:rPr>
        <w:t>be</w:t>
      </w:r>
      <w:r w:rsidR="005765B8" w:rsidRPr="00E92DB5">
        <w:rPr>
          <w:rFonts w:ascii="Verdana" w:hAnsi="Verdana"/>
          <w:color w:val="231F20"/>
        </w:rPr>
        <w:t xml:space="preserve">  </w:t>
      </w:r>
      <w:r w:rsidRPr="00E92DB5">
        <w:rPr>
          <w:rFonts w:ascii="Verdana" w:hAnsi="Verdana"/>
          <w:color w:val="231F20"/>
        </w:rPr>
        <w:t>as</w:t>
      </w:r>
      <w:r w:rsidR="005765B8" w:rsidRPr="00E92DB5">
        <w:rPr>
          <w:rFonts w:ascii="Verdana" w:hAnsi="Verdana"/>
          <w:color w:val="231F20"/>
        </w:rPr>
        <w:t xml:space="preserve">  </w:t>
      </w:r>
      <w:r w:rsidRPr="00E92DB5">
        <w:rPr>
          <w:rFonts w:ascii="Verdana" w:hAnsi="Verdana"/>
          <w:color w:val="231F20"/>
        </w:rPr>
        <w:t>speciﬁed</w:t>
      </w:r>
      <w:r w:rsidR="005765B8" w:rsidRPr="00E92DB5">
        <w:rPr>
          <w:rFonts w:ascii="Verdana" w:hAnsi="Verdana"/>
          <w:color w:val="231F20"/>
        </w:rPr>
        <w:t xml:space="preserve">  </w:t>
      </w:r>
      <w:r w:rsidRPr="00E92DB5">
        <w:rPr>
          <w:rFonts w:ascii="Verdana" w:hAnsi="Verdana"/>
          <w:color w:val="231F20"/>
        </w:rPr>
        <w:t>in</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Schedule</w:t>
      </w:r>
      <w:r w:rsidR="005765B8" w:rsidRPr="00E92DB5">
        <w:rPr>
          <w:rFonts w:ascii="Verdana" w:hAnsi="Verdana"/>
          <w:color w:val="231F20"/>
        </w:rPr>
        <w:t xml:space="preserve">  </w:t>
      </w:r>
      <w:r w:rsidRPr="00E92DB5">
        <w:rPr>
          <w:rFonts w:ascii="Verdana" w:hAnsi="Verdana"/>
          <w:color w:val="231F20"/>
        </w:rPr>
        <w:t>of</w:t>
      </w:r>
      <w:r w:rsidR="005765B8" w:rsidRPr="00E92DB5">
        <w:rPr>
          <w:rFonts w:ascii="Verdana" w:hAnsi="Verdana"/>
          <w:color w:val="231F20"/>
        </w:rPr>
        <w:t xml:space="preserve">  </w:t>
      </w:r>
      <w:r w:rsidRPr="00E92DB5">
        <w:rPr>
          <w:rFonts w:ascii="Verdana" w:hAnsi="Verdana"/>
          <w:color w:val="231F20"/>
        </w:rPr>
        <w:t>Requirements.</w:t>
      </w:r>
    </w:p>
    <w:p w14:paraId="71E09283" w14:textId="2F410322"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Delivery and</w:t>
      </w:r>
      <w:r w:rsidR="005765B8" w:rsidRPr="000A2AC4">
        <w:rPr>
          <w:rFonts w:ascii="Verdana" w:hAnsi="Verdana"/>
          <w:color w:val="231F20"/>
        </w:rPr>
        <w:t xml:space="preserve">  </w:t>
      </w:r>
      <w:r w:rsidR="00DA3007" w:rsidRPr="000A2AC4">
        <w:rPr>
          <w:rFonts w:ascii="Verdana" w:hAnsi="Verdana"/>
          <w:color w:val="231F20"/>
        </w:rPr>
        <w:t xml:space="preserve"> </w:t>
      </w:r>
      <w:r w:rsidR="00022DB4" w:rsidRPr="000A2AC4">
        <w:rPr>
          <w:rFonts w:ascii="Verdana" w:hAnsi="Verdana"/>
          <w:color w:val="231F20"/>
        </w:rPr>
        <w:t>Documents</w:t>
      </w:r>
    </w:p>
    <w:p w14:paraId="4F619876" w14:textId="5A17FD38" w:rsidR="0021200B" w:rsidRPr="00E92DB5" w:rsidRDefault="00022DB4" w:rsidP="00C6798D">
      <w:pPr>
        <w:pStyle w:val="ListParagraph"/>
        <w:numPr>
          <w:ilvl w:val="1"/>
          <w:numId w:val="85"/>
        </w:numPr>
        <w:tabs>
          <w:tab w:val="left" w:pos="851"/>
        </w:tabs>
        <w:spacing w:before="242" w:line="230" w:lineRule="auto"/>
        <w:ind w:left="851" w:right="122" w:hanging="567"/>
        <w:jc w:val="both"/>
        <w:rPr>
          <w:rFonts w:ascii="Verdana" w:hAnsi="Verdana"/>
          <w:b/>
        </w:rPr>
      </w:pPr>
      <w:r w:rsidRPr="00E92DB5">
        <w:rPr>
          <w:rFonts w:ascii="Verdana" w:hAnsi="Verdana"/>
          <w:color w:val="231F20"/>
        </w:rPr>
        <w:t>Subject</w:t>
      </w:r>
      <w:r w:rsidR="005765B8" w:rsidRPr="00E92DB5">
        <w:rPr>
          <w:rFonts w:ascii="Verdana" w:hAnsi="Verdana"/>
          <w:color w:val="231F20"/>
        </w:rPr>
        <w:t xml:space="preserve">  </w:t>
      </w:r>
      <w:r w:rsidRPr="00E92DB5">
        <w:rPr>
          <w:rFonts w:ascii="Verdana" w:hAnsi="Verdana"/>
          <w:color w:val="231F20"/>
        </w:rPr>
        <w:t>to</w:t>
      </w:r>
      <w:r w:rsidR="005765B8" w:rsidRPr="00E92DB5">
        <w:rPr>
          <w:rFonts w:ascii="Verdana" w:hAnsi="Verdana"/>
          <w:color w:val="231F20"/>
        </w:rPr>
        <w:t xml:space="preserve">  </w:t>
      </w:r>
      <w:r w:rsidRPr="00E92DB5">
        <w:rPr>
          <w:rFonts w:ascii="Verdana" w:hAnsi="Verdana"/>
          <w:color w:val="231F20"/>
        </w:rPr>
        <w:t>GCC</w:t>
      </w:r>
      <w:r w:rsidR="005765B8" w:rsidRPr="00E92DB5">
        <w:rPr>
          <w:rFonts w:ascii="Verdana" w:hAnsi="Verdana"/>
          <w:color w:val="231F20"/>
        </w:rPr>
        <w:t xml:space="preserve">  </w:t>
      </w:r>
      <w:r w:rsidRPr="00E92DB5">
        <w:rPr>
          <w:rFonts w:ascii="Verdana" w:hAnsi="Verdana"/>
          <w:color w:val="231F20"/>
        </w:rPr>
        <w:t>Sub-Clause</w:t>
      </w:r>
      <w:r w:rsidR="005765B8" w:rsidRPr="00E92DB5">
        <w:rPr>
          <w:rFonts w:ascii="Verdana" w:hAnsi="Verdana"/>
          <w:color w:val="231F20"/>
        </w:rPr>
        <w:t xml:space="preserve">  </w:t>
      </w:r>
      <w:r w:rsidRPr="00E92DB5">
        <w:rPr>
          <w:rFonts w:ascii="Verdana" w:hAnsi="Verdana"/>
          <w:color w:val="231F20"/>
        </w:rPr>
        <w:t>33.1,</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delivery</w:t>
      </w:r>
      <w:r w:rsidR="005765B8" w:rsidRPr="00E92DB5">
        <w:rPr>
          <w:rFonts w:ascii="Verdana" w:hAnsi="Verdana"/>
          <w:color w:val="231F20"/>
        </w:rPr>
        <w:t xml:space="preserve">  </w:t>
      </w:r>
      <w:r w:rsidRPr="00E92DB5">
        <w:rPr>
          <w:rFonts w:ascii="Verdana" w:hAnsi="Verdana"/>
          <w:color w:val="231F20"/>
        </w:rPr>
        <w:t>of</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Goods</w:t>
      </w:r>
      <w:r w:rsidR="005765B8" w:rsidRPr="00E92DB5">
        <w:rPr>
          <w:rFonts w:ascii="Verdana" w:hAnsi="Verdana"/>
          <w:color w:val="231F20"/>
        </w:rPr>
        <w:t xml:space="preserve">  </w:t>
      </w:r>
      <w:r w:rsidRPr="00E92DB5">
        <w:rPr>
          <w:rFonts w:ascii="Verdana" w:hAnsi="Verdana"/>
          <w:color w:val="231F20"/>
        </w:rPr>
        <w:t>and</w:t>
      </w:r>
      <w:r w:rsidR="005765B8" w:rsidRPr="00E92DB5">
        <w:rPr>
          <w:rFonts w:ascii="Verdana" w:hAnsi="Verdana"/>
          <w:color w:val="231F20"/>
        </w:rPr>
        <w:t xml:space="preserve">  </w:t>
      </w:r>
      <w:r w:rsidRPr="00E92DB5">
        <w:rPr>
          <w:rFonts w:ascii="Verdana" w:hAnsi="Verdana"/>
          <w:color w:val="231F20"/>
        </w:rPr>
        <w:t>completion</w:t>
      </w:r>
      <w:r w:rsidR="005765B8" w:rsidRPr="00E92DB5">
        <w:rPr>
          <w:rFonts w:ascii="Verdana" w:hAnsi="Verdana"/>
          <w:color w:val="231F20"/>
        </w:rPr>
        <w:t xml:space="preserve">  </w:t>
      </w:r>
      <w:r w:rsidRPr="00E92DB5">
        <w:rPr>
          <w:rFonts w:ascii="Verdana" w:hAnsi="Verdana"/>
          <w:color w:val="231F20"/>
        </w:rPr>
        <w:t>of</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Related</w:t>
      </w:r>
      <w:r w:rsidR="005765B8" w:rsidRPr="00E92DB5">
        <w:rPr>
          <w:rFonts w:ascii="Verdana" w:hAnsi="Verdana"/>
          <w:color w:val="231F20"/>
        </w:rPr>
        <w:t xml:space="preserve">  </w:t>
      </w:r>
      <w:r w:rsidRPr="00E92DB5">
        <w:rPr>
          <w:rFonts w:ascii="Verdana" w:hAnsi="Verdana"/>
          <w:color w:val="231F20"/>
        </w:rPr>
        <w:t>Services</w:t>
      </w:r>
      <w:r w:rsidR="005765B8" w:rsidRPr="00E92DB5">
        <w:rPr>
          <w:rFonts w:ascii="Verdana" w:hAnsi="Verdana"/>
          <w:color w:val="231F20"/>
        </w:rPr>
        <w:t xml:space="preserve">  </w:t>
      </w:r>
      <w:r w:rsidRPr="00E92DB5">
        <w:rPr>
          <w:rFonts w:ascii="Verdana" w:hAnsi="Verdana"/>
          <w:color w:val="231F20"/>
        </w:rPr>
        <w:t>shall</w:t>
      </w:r>
      <w:r w:rsidR="005765B8" w:rsidRPr="00E92DB5">
        <w:rPr>
          <w:rFonts w:ascii="Verdana" w:hAnsi="Verdana"/>
          <w:color w:val="231F20"/>
        </w:rPr>
        <w:t xml:space="preserve">  </w:t>
      </w:r>
      <w:r w:rsidRPr="00E92DB5">
        <w:rPr>
          <w:rFonts w:ascii="Verdana" w:hAnsi="Verdana"/>
          <w:color w:val="231F20"/>
        </w:rPr>
        <w:t>be</w:t>
      </w:r>
      <w:r w:rsidR="005765B8" w:rsidRPr="00E92DB5">
        <w:rPr>
          <w:rFonts w:ascii="Verdana" w:hAnsi="Verdana"/>
          <w:color w:val="231F20"/>
        </w:rPr>
        <w:t xml:space="preserve">  </w:t>
      </w:r>
      <w:r w:rsidRPr="00E92DB5">
        <w:rPr>
          <w:rFonts w:ascii="Verdana" w:hAnsi="Verdana"/>
          <w:color w:val="231F20"/>
        </w:rPr>
        <w:t>in</w:t>
      </w:r>
      <w:r w:rsidR="005765B8" w:rsidRPr="00E92DB5">
        <w:rPr>
          <w:rFonts w:ascii="Verdana" w:hAnsi="Verdana"/>
          <w:color w:val="231F20"/>
        </w:rPr>
        <w:t xml:space="preserve">  </w:t>
      </w:r>
      <w:r w:rsidRPr="00E92DB5">
        <w:rPr>
          <w:rFonts w:ascii="Verdana" w:hAnsi="Verdana"/>
          <w:color w:val="231F20"/>
        </w:rPr>
        <w:t>accordance</w:t>
      </w:r>
      <w:r w:rsidR="005765B8" w:rsidRPr="00E92DB5">
        <w:rPr>
          <w:rFonts w:ascii="Verdana" w:hAnsi="Verdana"/>
          <w:color w:val="231F20"/>
        </w:rPr>
        <w:t xml:space="preserve">  </w:t>
      </w:r>
      <w:r w:rsidRPr="00E92DB5">
        <w:rPr>
          <w:rFonts w:ascii="Verdana" w:hAnsi="Verdana"/>
          <w:color w:val="231F20"/>
        </w:rPr>
        <w:t>with</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List</w:t>
      </w:r>
      <w:r w:rsidR="005765B8" w:rsidRPr="00E92DB5">
        <w:rPr>
          <w:rFonts w:ascii="Verdana" w:hAnsi="Verdana"/>
          <w:color w:val="231F20"/>
        </w:rPr>
        <w:t xml:space="preserve">  </w:t>
      </w:r>
      <w:r w:rsidRPr="00E92DB5">
        <w:rPr>
          <w:rFonts w:ascii="Verdana" w:hAnsi="Verdana"/>
          <w:color w:val="231F20"/>
        </w:rPr>
        <w:t>of</w:t>
      </w:r>
      <w:r w:rsidR="005765B8" w:rsidRPr="00E92DB5">
        <w:rPr>
          <w:rFonts w:ascii="Verdana" w:hAnsi="Verdana"/>
          <w:color w:val="231F20"/>
        </w:rPr>
        <w:t xml:space="preserve">  </w:t>
      </w:r>
      <w:r w:rsidRPr="00E92DB5">
        <w:rPr>
          <w:rFonts w:ascii="Verdana" w:hAnsi="Verdana"/>
          <w:color w:val="231F20"/>
        </w:rPr>
        <w:t>Goods</w:t>
      </w:r>
      <w:r w:rsidR="005765B8" w:rsidRPr="00E92DB5">
        <w:rPr>
          <w:rFonts w:ascii="Verdana" w:hAnsi="Verdana"/>
          <w:color w:val="231F20"/>
        </w:rPr>
        <w:t xml:space="preserve">  </w:t>
      </w:r>
      <w:r w:rsidRPr="00E92DB5">
        <w:rPr>
          <w:rFonts w:ascii="Verdana" w:hAnsi="Verdana"/>
          <w:color w:val="231F20"/>
        </w:rPr>
        <w:t>and</w:t>
      </w:r>
      <w:r w:rsidR="005765B8" w:rsidRPr="00E92DB5">
        <w:rPr>
          <w:rFonts w:ascii="Verdana" w:hAnsi="Verdana"/>
          <w:color w:val="231F20"/>
        </w:rPr>
        <w:t xml:space="preserve">  </w:t>
      </w:r>
      <w:r w:rsidRPr="00E92DB5">
        <w:rPr>
          <w:rFonts w:ascii="Verdana" w:hAnsi="Verdana"/>
          <w:color w:val="231F20"/>
        </w:rPr>
        <w:t>Delivery</w:t>
      </w:r>
      <w:r w:rsidR="005765B8" w:rsidRPr="00E92DB5">
        <w:rPr>
          <w:rFonts w:ascii="Verdana" w:hAnsi="Verdana"/>
          <w:color w:val="231F20"/>
        </w:rPr>
        <w:t xml:space="preserve">  </w:t>
      </w:r>
      <w:r w:rsidRPr="00E92DB5">
        <w:rPr>
          <w:rFonts w:ascii="Verdana" w:hAnsi="Verdana"/>
          <w:color w:val="231F20"/>
        </w:rPr>
        <w:t>Schedule</w:t>
      </w:r>
      <w:r w:rsidR="005765B8" w:rsidRPr="00E92DB5">
        <w:rPr>
          <w:rFonts w:ascii="Verdana" w:hAnsi="Verdana"/>
          <w:color w:val="231F20"/>
        </w:rPr>
        <w:t xml:space="preserve">  </w:t>
      </w:r>
      <w:r w:rsidRPr="00E92DB5">
        <w:rPr>
          <w:rFonts w:ascii="Verdana" w:hAnsi="Verdana"/>
          <w:color w:val="231F20"/>
        </w:rPr>
        <w:t>speciﬁed</w:t>
      </w:r>
      <w:r w:rsidR="005765B8" w:rsidRPr="00E92DB5">
        <w:rPr>
          <w:rFonts w:ascii="Verdana" w:hAnsi="Verdana"/>
          <w:color w:val="231F20"/>
        </w:rPr>
        <w:t xml:space="preserve">  </w:t>
      </w:r>
      <w:r w:rsidRPr="00E92DB5">
        <w:rPr>
          <w:rFonts w:ascii="Verdana" w:hAnsi="Verdana"/>
          <w:color w:val="231F20"/>
        </w:rPr>
        <w:t>in</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Supply</w:t>
      </w:r>
      <w:r w:rsidR="005765B8" w:rsidRPr="00E92DB5">
        <w:rPr>
          <w:rFonts w:ascii="Verdana" w:hAnsi="Verdana"/>
          <w:color w:val="231F20"/>
        </w:rPr>
        <w:t xml:space="preserve">  </w:t>
      </w:r>
      <w:r w:rsidRPr="00E92DB5">
        <w:rPr>
          <w:rFonts w:ascii="Verdana" w:hAnsi="Verdana"/>
          <w:color w:val="231F20"/>
        </w:rPr>
        <w:t>Requirements</w:t>
      </w:r>
      <w:proofErr w:type="gramStart"/>
      <w:r w:rsidRPr="00E92DB5">
        <w:rPr>
          <w:rFonts w:ascii="Verdana" w:hAnsi="Verdana"/>
          <w:color w:val="231F20"/>
        </w:rPr>
        <w:t>.</w:t>
      </w:r>
      <w:r w:rsidR="005765B8" w:rsidRPr="00E92DB5">
        <w:rPr>
          <w:rFonts w:ascii="Verdana" w:hAnsi="Verdana"/>
          <w:color w:val="231F20"/>
        </w:rPr>
        <w:t xml:space="preserve">  </w:t>
      </w:r>
      <w:proofErr w:type="gramEnd"/>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details</w:t>
      </w:r>
      <w:r w:rsidR="005765B8" w:rsidRPr="00E92DB5">
        <w:rPr>
          <w:rFonts w:ascii="Verdana" w:hAnsi="Verdana"/>
          <w:color w:val="231F20"/>
        </w:rPr>
        <w:t xml:space="preserve">  </w:t>
      </w:r>
      <w:r w:rsidRPr="00E92DB5">
        <w:rPr>
          <w:rFonts w:ascii="Verdana" w:hAnsi="Verdana"/>
          <w:color w:val="231F20"/>
        </w:rPr>
        <w:t>of</w:t>
      </w:r>
      <w:r w:rsidR="005765B8" w:rsidRPr="00E92DB5">
        <w:rPr>
          <w:rFonts w:ascii="Verdana" w:hAnsi="Verdana"/>
          <w:color w:val="231F20"/>
        </w:rPr>
        <w:t xml:space="preserve">  </w:t>
      </w:r>
      <w:r w:rsidRPr="00E92DB5">
        <w:rPr>
          <w:rFonts w:ascii="Verdana" w:hAnsi="Verdana"/>
          <w:color w:val="231F20"/>
        </w:rPr>
        <w:t>shipping</w:t>
      </w:r>
      <w:r w:rsidR="005765B8" w:rsidRPr="00E92DB5">
        <w:rPr>
          <w:rFonts w:ascii="Verdana" w:hAnsi="Verdana"/>
          <w:color w:val="231F20"/>
        </w:rPr>
        <w:t xml:space="preserve">  </w:t>
      </w:r>
      <w:r w:rsidRPr="00E92DB5">
        <w:rPr>
          <w:rFonts w:ascii="Verdana" w:hAnsi="Verdana"/>
          <w:color w:val="231F20"/>
        </w:rPr>
        <w:t>and</w:t>
      </w:r>
      <w:r w:rsidR="005765B8" w:rsidRPr="00E92DB5">
        <w:rPr>
          <w:rFonts w:ascii="Verdana" w:hAnsi="Verdana"/>
          <w:color w:val="231F20"/>
        </w:rPr>
        <w:t xml:space="preserve">  </w:t>
      </w:r>
      <w:r w:rsidRPr="00E92DB5">
        <w:rPr>
          <w:rFonts w:ascii="Verdana" w:hAnsi="Verdana"/>
          <w:color w:val="231F20"/>
        </w:rPr>
        <w:t>other</w:t>
      </w:r>
      <w:r w:rsidR="005765B8" w:rsidRPr="00E92DB5">
        <w:rPr>
          <w:rFonts w:ascii="Verdana" w:hAnsi="Verdana"/>
          <w:color w:val="231F20"/>
        </w:rPr>
        <w:t xml:space="preserve">  </w:t>
      </w:r>
      <w:r w:rsidRPr="00E92DB5">
        <w:rPr>
          <w:rFonts w:ascii="Verdana" w:hAnsi="Verdana"/>
          <w:color w:val="231F20"/>
        </w:rPr>
        <w:t>documents</w:t>
      </w:r>
      <w:r w:rsidR="005765B8" w:rsidRPr="00E92DB5">
        <w:rPr>
          <w:rFonts w:ascii="Verdana" w:hAnsi="Verdana"/>
          <w:color w:val="231F20"/>
        </w:rPr>
        <w:t xml:space="preserve">  </w:t>
      </w:r>
      <w:r w:rsidRPr="00E92DB5">
        <w:rPr>
          <w:rFonts w:ascii="Verdana" w:hAnsi="Verdana"/>
          <w:color w:val="231F20"/>
        </w:rPr>
        <w:t>to</w:t>
      </w:r>
      <w:r w:rsidR="005765B8" w:rsidRPr="00E92DB5">
        <w:rPr>
          <w:rFonts w:ascii="Verdana" w:hAnsi="Verdana"/>
          <w:color w:val="231F20"/>
        </w:rPr>
        <w:t xml:space="preserve">  </w:t>
      </w:r>
      <w:r w:rsidRPr="00E92DB5">
        <w:rPr>
          <w:rFonts w:ascii="Verdana" w:hAnsi="Verdana"/>
          <w:color w:val="231F20"/>
        </w:rPr>
        <w:t>be</w:t>
      </w:r>
      <w:r w:rsidR="005765B8" w:rsidRPr="00E92DB5">
        <w:rPr>
          <w:rFonts w:ascii="Verdana" w:hAnsi="Verdana"/>
          <w:color w:val="231F20"/>
        </w:rPr>
        <w:t xml:space="preserve">  </w:t>
      </w:r>
      <w:r w:rsidRPr="00E92DB5">
        <w:rPr>
          <w:rFonts w:ascii="Verdana" w:hAnsi="Verdana"/>
          <w:color w:val="231F20"/>
        </w:rPr>
        <w:t>furnished</w:t>
      </w:r>
      <w:r w:rsidR="005765B8" w:rsidRPr="00E92DB5">
        <w:rPr>
          <w:rFonts w:ascii="Verdana" w:hAnsi="Verdana"/>
          <w:color w:val="231F20"/>
        </w:rPr>
        <w:t xml:space="preserve">  </w:t>
      </w:r>
      <w:r w:rsidRPr="00E92DB5">
        <w:rPr>
          <w:rFonts w:ascii="Verdana" w:hAnsi="Verdana"/>
          <w:color w:val="231F20"/>
        </w:rPr>
        <w:t>by</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color w:val="231F20"/>
        </w:rPr>
        <w:t>Supplier</w:t>
      </w:r>
      <w:r w:rsidR="005765B8" w:rsidRPr="00E92DB5">
        <w:rPr>
          <w:rFonts w:ascii="Verdana" w:hAnsi="Verdana"/>
          <w:color w:val="231F20"/>
        </w:rPr>
        <w:t xml:space="preserve">  </w:t>
      </w:r>
      <w:r w:rsidRPr="00E92DB5">
        <w:rPr>
          <w:rFonts w:ascii="Verdana" w:hAnsi="Verdana"/>
          <w:color w:val="231F20"/>
        </w:rPr>
        <w:t>are</w:t>
      </w:r>
      <w:r w:rsidR="005765B8" w:rsidRPr="00E92DB5">
        <w:rPr>
          <w:rFonts w:ascii="Verdana" w:hAnsi="Verdana"/>
          <w:color w:val="231F20"/>
        </w:rPr>
        <w:t xml:space="preserve">  </w:t>
      </w:r>
      <w:r w:rsidRPr="00E92DB5">
        <w:rPr>
          <w:rFonts w:ascii="Verdana" w:hAnsi="Verdana"/>
          <w:color w:val="231F20"/>
        </w:rPr>
        <w:t>speciﬁed</w:t>
      </w:r>
      <w:r w:rsidR="005765B8" w:rsidRPr="00E92DB5">
        <w:rPr>
          <w:rFonts w:ascii="Verdana" w:hAnsi="Verdana"/>
          <w:color w:val="231F20"/>
        </w:rPr>
        <w:t xml:space="preserve">  </w:t>
      </w:r>
      <w:r w:rsidRPr="00E92DB5">
        <w:rPr>
          <w:rFonts w:ascii="Verdana" w:hAnsi="Verdana"/>
          <w:color w:val="231F20"/>
        </w:rPr>
        <w:t>in</w:t>
      </w:r>
      <w:r w:rsidR="005765B8" w:rsidRPr="00E92DB5">
        <w:rPr>
          <w:rFonts w:ascii="Verdana" w:hAnsi="Verdana"/>
          <w:color w:val="231F20"/>
        </w:rPr>
        <w:t xml:space="preserve">  </w:t>
      </w:r>
      <w:r w:rsidRPr="00E92DB5">
        <w:rPr>
          <w:rFonts w:ascii="Verdana" w:hAnsi="Verdana"/>
          <w:color w:val="231F20"/>
        </w:rPr>
        <w:t>the</w:t>
      </w:r>
      <w:r w:rsidR="005765B8" w:rsidRPr="00E92DB5">
        <w:rPr>
          <w:rFonts w:ascii="Verdana" w:hAnsi="Verdana"/>
          <w:color w:val="231F20"/>
        </w:rPr>
        <w:t xml:space="preserve">  </w:t>
      </w:r>
      <w:r w:rsidRPr="00E92DB5">
        <w:rPr>
          <w:rFonts w:ascii="Verdana" w:hAnsi="Verdana"/>
          <w:b/>
          <w:color w:val="231F20"/>
        </w:rPr>
        <w:t>SCC.</w:t>
      </w:r>
    </w:p>
    <w:p w14:paraId="6E22BDDB" w14:textId="5B27F969"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Supplier’s Responsibilities</w:t>
      </w:r>
    </w:p>
    <w:p w14:paraId="45DA7657" w14:textId="19340118" w:rsidR="0021200B" w:rsidRPr="00D26E86" w:rsidRDefault="00022DB4" w:rsidP="00C6798D">
      <w:pPr>
        <w:pStyle w:val="ListParagraph"/>
        <w:numPr>
          <w:ilvl w:val="1"/>
          <w:numId w:val="109"/>
        </w:numPr>
        <w:tabs>
          <w:tab w:val="left" w:pos="851"/>
        </w:tabs>
        <w:spacing w:before="242" w:line="230" w:lineRule="auto"/>
        <w:ind w:left="851" w:right="122" w:hanging="567"/>
        <w:jc w:val="both"/>
        <w:rPr>
          <w:rFonts w:ascii="Verdana" w:hAnsi="Verdana"/>
        </w:rPr>
      </w:pPr>
      <w:r w:rsidRPr="00D26E86">
        <w:rPr>
          <w:rFonts w:ascii="Verdana" w:hAnsi="Verdana"/>
          <w:color w:val="231F20"/>
        </w:rPr>
        <w:t>The</w:t>
      </w:r>
      <w:r w:rsidR="005765B8" w:rsidRPr="00D26E86">
        <w:rPr>
          <w:rFonts w:ascii="Verdana" w:hAnsi="Verdana"/>
          <w:color w:val="231F20"/>
        </w:rPr>
        <w:t xml:space="preserve">  </w:t>
      </w:r>
      <w:r w:rsidRPr="00D26E86">
        <w:rPr>
          <w:rFonts w:ascii="Verdana" w:hAnsi="Verdana"/>
          <w:color w:val="231F20"/>
        </w:rPr>
        <w:t>Supplier</w:t>
      </w:r>
      <w:r w:rsidR="005765B8" w:rsidRPr="00D26E86">
        <w:rPr>
          <w:rFonts w:ascii="Verdana" w:hAnsi="Verdana"/>
          <w:color w:val="231F20"/>
        </w:rPr>
        <w:t xml:space="preserve">  </w:t>
      </w:r>
      <w:r w:rsidRPr="00D26E86">
        <w:rPr>
          <w:rFonts w:ascii="Verdana" w:hAnsi="Verdana"/>
          <w:color w:val="231F20"/>
        </w:rPr>
        <w:t>shall</w:t>
      </w:r>
      <w:r w:rsidR="005765B8" w:rsidRPr="00D26E86">
        <w:rPr>
          <w:rFonts w:ascii="Verdana" w:hAnsi="Verdana"/>
          <w:color w:val="231F20"/>
        </w:rPr>
        <w:t xml:space="preserve">  </w:t>
      </w:r>
      <w:r w:rsidRPr="00D26E86">
        <w:rPr>
          <w:rFonts w:ascii="Verdana" w:hAnsi="Verdana"/>
          <w:color w:val="231F20"/>
        </w:rPr>
        <w:t>supply</w:t>
      </w:r>
      <w:r w:rsidR="005765B8" w:rsidRPr="00D26E86">
        <w:rPr>
          <w:rFonts w:ascii="Verdana" w:hAnsi="Verdana"/>
          <w:color w:val="231F20"/>
        </w:rPr>
        <w:t xml:space="preserve">  </w:t>
      </w:r>
      <w:r w:rsidRPr="00D26E86">
        <w:rPr>
          <w:rFonts w:ascii="Verdana" w:hAnsi="Verdana"/>
          <w:color w:val="231F20"/>
        </w:rPr>
        <w:t>all</w:t>
      </w:r>
      <w:r w:rsidR="005765B8" w:rsidRPr="00D26E86">
        <w:rPr>
          <w:rFonts w:ascii="Verdana" w:hAnsi="Verdana"/>
          <w:color w:val="231F20"/>
        </w:rPr>
        <w:t xml:space="preserve">  </w:t>
      </w:r>
      <w:r w:rsidRPr="00D26E86">
        <w:rPr>
          <w:rFonts w:ascii="Verdana" w:hAnsi="Verdana"/>
          <w:color w:val="231F20"/>
        </w:rPr>
        <w:t>the</w:t>
      </w:r>
      <w:r w:rsidR="005765B8" w:rsidRPr="00D26E86">
        <w:rPr>
          <w:rFonts w:ascii="Verdana" w:hAnsi="Verdana"/>
          <w:color w:val="231F20"/>
        </w:rPr>
        <w:t xml:space="preserve">  </w:t>
      </w:r>
      <w:r w:rsidRPr="00D26E86">
        <w:rPr>
          <w:rFonts w:ascii="Verdana" w:hAnsi="Verdana"/>
          <w:color w:val="231F20"/>
        </w:rPr>
        <w:t>Goods</w:t>
      </w:r>
      <w:r w:rsidR="005765B8" w:rsidRPr="00D26E86">
        <w:rPr>
          <w:rFonts w:ascii="Verdana" w:hAnsi="Verdana"/>
          <w:color w:val="231F20"/>
        </w:rPr>
        <w:t xml:space="preserve">  </w:t>
      </w:r>
      <w:r w:rsidRPr="00D26E86">
        <w:rPr>
          <w:rFonts w:ascii="Verdana" w:hAnsi="Verdana"/>
          <w:color w:val="231F20"/>
        </w:rPr>
        <w:t>and</w:t>
      </w:r>
      <w:r w:rsidR="005765B8" w:rsidRPr="00D26E86">
        <w:rPr>
          <w:rFonts w:ascii="Verdana" w:hAnsi="Verdana"/>
          <w:color w:val="231F20"/>
        </w:rPr>
        <w:t xml:space="preserve">  </w:t>
      </w:r>
      <w:r w:rsidRPr="00D26E86">
        <w:rPr>
          <w:rFonts w:ascii="Verdana" w:hAnsi="Verdana"/>
          <w:color w:val="231F20"/>
        </w:rPr>
        <w:t>Related</w:t>
      </w:r>
      <w:r w:rsidR="005765B8" w:rsidRPr="00D26E86">
        <w:rPr>
          <w:rFonts w:ascii="Verdana" w:hAnsi="Verdana"/>
          <w:color w:val="231F20"/>
        </w:rPr>
        <w:t xml:space="preserve">  </w:t>
      </w:r>
      <w:r w:rsidRPr="00D26E86">
        <w:rPr>
          <w:rFonts w:ascii="Verdana" w:hAnsi="Verdana"/>
          <w:color w:val="231F20"/>
        </w:rPr>
        <w:t>Services</w:t>
      </w:r>
      <w:r w:rsidR="005765B8" w:rsidRPr="00D26E86">
        <w:rPr>
          <w:rFonts w:ascii="Verdana" w:hAnsi="Verdana"/>
          <w:color w:val="231F20"/>
        </w:rPr>
        <w:t xml:space="preserve">  </w:t>
      </w:r>
      <w:r w:rsidRPr="00D26E86">
        <w:rPr>
          <w:rFonts w:ascii="Verdana" w:hAnsi="Verdana"/>
          <w:color w:val="231F20"/>
        </w:rPr>
        <w:t>included</w:t>
      </w:r>
      <w:r w:rsidR="005765B8" w:rsidRPr="00D26E86">
        <w:rPr>
          <w:rFonts w:ascii="Verdana" w:hAnsi="Verdana"/>
          <w:color w:val="231F20"/>
        </w:rPr>
        <w:t xml:space="preserve">  </w:t>
      </w:r>
      <w:r w:rsidRPr="00D26E86">
        <w:rPr>
          <w:rFonts w:ascii="Verdana" w:hAnsi="Verdana"/>
          <w:color w:val="231F20"/>
        </w:rPr>
        <w:t>in</w:t>
      </w:r>
      <w:r w:rsidR="005765B8" w:rsidRPr="00D26E86">
        <w:rPr>
          <w:rFonts w:ascii="Verdana" w:hAnsi="Verdana"/>
          <w:color w:val="231F20"/>
        </w:rPr>
        <w:t xml:space="preserve">  </w:t>
      </w:r>
      <w:r w:rsidRPr="00D26E86">
        <w:rPr>
          <w:rFonts w:ascii="Verdana" w:hAnsi="Verdana"/>
          <w:color w:val="231F20"/>
        </w:rPr>
        <w:t>the</w:t>
      </w:r>
      <w:r w:rsidR="005765B8" w:rsidRPr="00D26E86">
        <w:rPr>
          <w:rFonts w:ascii="Verdana" w:hAnsi="Verdana"/>
          <w:color w:val="231F20"/>
        </w:rPr>
        <w:t xml:space="preserve">  </w:t>
      </w:r>
      <w:r w:rsidRPr="00D26E86">
        <w:rPr>
          <w:rFonts w:ascii="Verdana" w:hAnsi="Verdana"/>
          <w:color w:val="231F20"/>
        </w:rPr>
        <w:t>Scope</w:t>
      </w:r>
      <w:r w:rsidR="005765B8" w:rsidRPr="00D26E86">
        <w:rPr>
          <w:rFonts w:ascii="Verdana" w:hAnsi="Verdana"/>
          <w:color w:val="231F20"/>
        </w:rPr>
        <w:t xml:space="preserve">  </w:t>
      </w:r>
      <w:r w:rsidRPr="00D26E86">
        <w:rPr>
          <w:rFonts w:ascii="Verdana" w:hAnsi="Verdana"/>
          <w:color w:val="231F20"/>
        </w:rPr>
        <w:t>of</w:t>
      </w:r>
      <w:r w:rsidR="005765B8" w:rsidRPr="00D26E86">
        <w:rPr>
          <w:rFonts w:ascii="Verdana" w:hAnsi="Verdana"/>
          <w:color w:val="231F20"/>
        </w:rPr>
        <w:t xml:space="preserve">  </w:t>
      </w:r>
      <w:r w:rsidRPr="00D26E86">
        <w:rPr>
          <w:rFonts w:ascii="Verdana" w:hAnsi="Verdana"/>
          <w:color w:val="231F20"/>
        </w:rPr>
        <w:t>Supply</w:t>
      </w:r>
      <w:r w:rsidR="005765B8" w:rsidRPr="00D26E86">
        <w:rPr>
          <w:rFonts w:ascii="Verdana" w:hAnsi="Verdana"/>
          <w:color w:val="231F20"/>
        </w:rPr>
        <w:t xml:space="preserve">  </w:t>
      </w:r>
      <w:r w:rsidRPr="00D26E86">
        <w:rPr>
          <w:rFonts w:ascii="Verdana" w:hAnsi="Verdana"/>
          <w:color w:val="231F20"/>
        </w:rPr>
        <w:t>in</w:t>
      </w:r>
      <w:r w:rsidR="005765B8" w:rsidRPr="00D26E86">
        <w:rPr>
          <w:rFonts w:ascii="Verdana" w:hAnsi="Verdana"/>
          <w:color w:val="231F20"/>
        </w:rPr>
        <w:t xml:space="preserve">  </w:t>
      </w:r>
      <w:r w:rsidRPr="00D26E86">
        <w:rPr>
          <w:rFonts w:ascii="Verdana" w:hAnsi="Verdana"/>
          <w:color w:val="231F20"/>
        </w:rPr>
        <w:t>accordance</w:t>
      </w:r>
      <w:r w:rsidR="005765B8" w:rsidRPr="00D26E86">
        <w:rPr>
          <w:rFonts w:ascii="Verdana" w:hAnsi="Verdana"/>
          <w:color w:val="231F20"/>
        </w:rPr>
        <w:t xml:space="preserve">  </w:t>
      </w:r>
      <w:r w:rsidRPr="00D26E86">
        <w:rPr>
          <w:rFonts w:ascii="Verdana" w:hAnsi="Verdana"/>
          <w:color w:val="231F20"/>
        </w:rPr>
        <w:t>with</w:t>
      </w:r>
      <w:r w:rsidR="005765B8" w:rsidRPr="00D26E86">
        <w:rPr>
          <w:rFonts w:ascii="Verdana" w:hAnsi="Verdana"/>
          <w:color w:val="231F20"/>
        </w:rPr>
        <w:t xml:space="preserve">  </w:t>
      </w:r>
      <w:r w:rsidRPr="00D26E86">
        <w:rPr>
          <w:rFonts w:ascii="Verdana" w:hAnsi="Verdana"/>
          <w:color w:val="231F20"/>
        </w:rPr>
        <w:t>GCC</w:t>
      </w:r>
      <w:r w:rsidR="005765B8" w:rsidRPr="00D26E86">
        <w:rPr>
          <w:rFonts w:ascii="Verdana" w:hAnsi="Verdana"/>
          <w:color w:val="231F20"/>
        </w:rPr>
        <w:t xml:space="preserve">  </w:t>
      </w:r>
      <w:r w:rsidRPr="00D26E86">
        <w:rPr>
          <w:rFonts w:ascii="Verdana" w:hAnsi="Verdana"/>
          <w:color w:val="231F20"/>
        </w:rPr>
        <w:t>Clause</w:t>
      </w:r>
      <w:r w:rsidR="005765B8" w:rsidRPr="00D26E86">
        <w:rPr>
          <w:rFonts w:ascii="Verdana" w:hAnsi="Verdana"/>
          <w:color w:val="231F20"/>
        </w:rPr>
        <w:t xml:space="preserve">  </w:t>
      </w:r>
      <w:r w:rsidRPr="00D26E86">
        <w:rPr>
          <w:rFonts w:ascii="Verdana" w:hAnsi="Verdana"/>
          <w:color w:val="231F20"/>
        </w:rPr>
        <w:t>12,</w:t>
      </w:r>
      <w:r w:rsidR="005765B8" w:rsidRPr="00D26E86">
        <w:rPr>
          <w:rFonts w:ascii="Verdana" w:hAnsi="Verdana"/>
          <w:color w:val="231F20"/>
        </w:rPr>
        <w:t xml:space="preserve">  </w:t>
      </w:r>
      <w:r w:rsidRPr="00D26E86">
        <w:rPr>
          <w:rFonts w:ascii="Verdana" w:hAnsi="Verdana"/>
          <w:color w:val="231F20"/>
        </w:rPr>
        <w:t>and</w:t>
      </w:r>
      <w:r w:rsidR="005765B8" w:rsidRPr="00D26E86">
        <w:rPr>
          <w:rFonts w:ascii="Verdana" w:hAnsi="Verdana"/>
          <w:color w:val="231F20"/>
        </w:rPr>
        <w:t xml:space="preserve">  </w:t>
      </w:r>
      <w:r w:rsidRPr="00D26E86">
        <w:rPr>
          <w:rFonts w:ascii="Verdana" w:hAnsi="Verdana"/>
          <w:color w:val="231F20"/>
        </w:rPr>
        <w:t>the</w:t>
      </w:r>
      <w:r w:rsidR="005765B8" w:rsidRPr="00D26E86">
        <w:rPr>
          <w:rFonts w:ascii="Verdana" w:hAnsi="Verdana"/>
          <w:color w:val="231F20"/>
        </w:rPr>
        <w:t xml:space="preserve">  </w:t>
      </w:r>
      <w:r w:rsidRPr="00D26E86">
        <w:rPr>
          <w:rFonts w:ascii="Verdana" w:hAnsi="Verdana"/>
          <w:color w:val="231F20"/>
        </w:rPr>
        <w:t>Delivery</w:t>
      </w:r>
      <w:r w:rsidR="005765B8" w:rsidRPr="00D26E86">
        <w:rPr>
          <w:rFonts w:ascii="Verdana" w:hAnsi="Verdana"/>
          <w:color w:val="231F20"/>
        </w:rPr>
        <w:t xml:space="preserve">  </w:t>
      </w:r>
      <w:r w:rsidRPr="00D26E86">
        <w:rPr>
          <w:rFonts w:ascii="Verdana" w:hAnsi="Verdana"/>
          <w:color w:val="231F20"/>
        </w:rPr>
        <w:t>and</w:t>
      </w:r>
      <w:r w:rsidR="005765B8" w:rsidRPr="00D26E86">
        <w:rPr>
          <w:rFonts w:ascii="Verdana" w:hAnsi="Verdana"/>
          <w:color w:val="231F20"/>
        </w:rPr>
        <w:t xml:space="preserve">  </w:t>
      </w:r>
      <w:r w:rsidRPr="00D26E86">
        <w:rPr>
          <w:rFonts w:ascii="Verdana" w:hAnsi="Verdana"/>
          <w:color w:val="231F20"/>
        </w:rPr>
        <w:t>Completion</w:t>
      </w:r>
      <w:r w:rsidR="005765B8" w:rsidRPr="00D26E86">
        <w:rPr>
          <w:rFonts w:ascii="Verdana" w:hAnsi="Verdana"/>
          <w:color w:val="231F20"/>
        </w:rPr>
        <w:t xml:space="preserve">  </w:t>
      </w:r>
      <w:r w:rsidRPr="00D26E86">
        <w:rPr>
          <w:rFonts w:ascii="Verdana" w:hAnsi="Verdana"/>
          <w:color w:val="231F20"/>
        </w:rPr>
        <w:t>Schedule,</w:t>
      </w:r>
      <w:r w:rsidR="005765B8" w:rsidRPr="00D26E86">
        <w:rPr>
          <w:rFonts w:ascii="Verdana" w:hAnsi="Verdana"/>
          <w:color w:val="231F20"/>
        </w:rPr>
        <w:t xml:space="preserve">  </w:t>
      </w:r>
      <w:r w:rsidRPr="00D26E86">
        <w:rPr>
          <w:rFonts w:ascii="Verdana" w:hAnsi="Verdana"/>
          <w:color w:val="231F20"/>
        </w:rPr>
        <w:t>as</w:t>
      </w:r>
      <w:r w:rsidR="005765B8" w:rsidRPr="00D26E86">
        <w:rPr>
          <w:rFonts w:ascii="Verdana" w:hAnsi="Verdana"/>
          <w:color w:val="231F20"/>
        </w:rPr>
        <w:t xml:space="preserve">  </w:t>
      </w:r>
      <w:r w:rsidRPr="00D26E86">
        <w:rPr>
          <w:rFonts w:ascii="Verdana" w:hAnsi="Verdana"/>
          <w:color w:val="231F20"/>
        </w:rPr>
        <w:t>per</w:t>
      </w:r>
      <w:r w:rsidR="005765B8" w:rsidRPr="00D26E86">
        <w:rPr>
          <w:rFonts w:ascii="Verdana" w:hAnsi="Verdana"/>
          <w:color w:val="231F20"/>
        </w:rPr>
        <w:t xml:space="preserve">  </w:t>
      </w:r>
      <w:r w:rsidRPr="00D26E86">
        <w:rPr>
          <w:rFonts w:ascii="Verdana" w:hAnsi="Verdana"/>
          <w:color w:val="231F20"/>
        </w:rPr>
        <w:t>GCC</w:t>
      </w:r>
      <w:r w:rsidR="005765B8" w:rsidRPr="00D26E86">
        <w:rPr>
          <w:rFonts w:ascii="Verdana" w:hAnsi="Verdana"/>
          <w:color w:val="231F20"/>
        </w:rPr>
        <w:t xml:space="preserve">  </w:t>
      </w:r>
      <w:r w:rsidRPr="00D26E86">
        <w:rPr>
          <w:rFonts w:ascii="Verdana" w:hAnsi="Verdana"/>
          <w:color w:val="231F20"/>
        </w:rPr>
        <w:t>Clause</w:t>
      </w:r>
      <w:r w:rsidR="005765B8" w:rsidRPr="00D26E86">
        <w:rPr>
          <w:rFonts w:ascii="Verdana" w:hAnsi="Verdana"/>
          <w:color w:val="231F20"/>
        </w:rPr>
        <w:t xml:space="preserve">  </w:t>
      </w:r>
      <w:r w:rsidRPr="00D26E86">
        <w:rPr>
          <w:rFonts w:ascii="Verdana" w:hAnsi="Verdana"/>
          <w:color w:val="231F20"/>
        </w:rPr>
        <w:t>13.</w:t>
      </w:r>
    </w:p>
    <w:p w14:paraId="68FAC424" w14:textId="5597FBD4"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Contract Price</w:t>
      </w:r>
    </w:p>
    <w:p w14:paraId="77437F6D" w14:textId="2438AE09" w:rsidR="0021200B" w:rsidRPr="00FC2518" w:rsidRDefault="00022DB4" w:rsidP="00C6798D">
      <w:pPr>
        <w:pStyle w:val="ListParagraph"/>
        <w:numPr>
          <w:ilvl w:val="1"/>
          <w:numId w:val="57"/>
        </w:numPr>
        <w:tabs>
          <w:tab w:val="left" w:pos="851"/>
        </w:tabs>
        <w:spacing w:before="242" w:line="230" w:lineRule="auto"/>
        <w:ind w:left="851" w:right="122" w:hanging="567"/>
        <w:jc w:val="both"/>
        <w:rPr>
          <w:rFonts w:ascii="Verdana" w:hAnsi="Verdana"/>
          <w:b/>
        </w:rPr>
      </w:pPr>
      <w:r w:rsidRPr="00FC2518">
        <w:rPr>
          <w:rFonts w:ascii="Verdana" w:hAnsi="Verdana"/>
          <w:color w:val="231F20"/>
        </w:rPr>
        <w:t>Prices</w:t>
      </w:r>
      <w:r w:rsidR="005765B8" w:rsidRPr="00FC2518">
        <w:rPr>
          <w:rFonts w:ascii="Verdana" w:hAnsi="Verdana"/>
          <w:color w:val="231F20"/>
        </w:rPr>
        <w:t xml:space="preserve">  </w:t>
      </w:r>
      <w:r w:rsidRPr="00FC2518">
        <w:rPr>
          <w:rFonts w:ascii="Verdana" w:hAnsi="Verdana"/>
          <w:color w:val="231F20"/>
        </w:rPr>
        <w:t>charged</w:t>
      </w:r>
      <w:r w:rsidR="005765B8" w:rsidRPr="00FC2518">
        <w:rPr>
          <w:rFonts w:ascii="Verdana" w:hAnsi="Verdana"/>
          <w:color w:val="231F20"/>
        </w:rPr>
        <w:t xml:space="preserve">  </w:t>
      </w:r>
      <w:r w:rsidRPr="00FC2518">
        <w:rPr>
          <w:rFonts w:ascii="Verdana" w:hAnsi="Verdana"/>
          <w:color w:val="231F20"/>
        </w:rPr>
        <w:t>by</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Supplier</w:t>
      </w:r>
      <w:r w:rsidR="005765B8" w:rsidRPr="00FC2518">
        <w:rPr>
          <w:rFonts w:ascii="Verdana" w:hAnsi="Verdana"/>
          <w:color w:val="231F20"/>
        </w:rPr>
        <w:t xml:space="preserve">  </w:t>
      </w:r>
      <w:r w:rsidRPr="00FC2518">
        <w:rPr>
          <w:rFonts w:ascii="Verdana" w:hAnsi="Verdana"/>
          <w:color w:val="231F20"/>
        </w:rPr>
        <w:t>for</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Goods</w:t>
      </w:r>
      <w:r w:rsidR="005765B8" w:rsidRPr="00FC2518">
        <w:rPr>
          <w:rFonts w:ascii="Verdana" w:hAnsi="Verdana"/>
          <w:color w:val="231F20"/>
        </w:rPr>
        <w:t xml:space="preserve">  </w:t>
      </w:r>
      <w:r w:rsidRPr="00FC2518">
        <w:rPr>
          <w:rFonts w:ascii="Verdana" w:hAnsi="Verdana"/>
          <w:color w:val="231F20"/>
        </w:rPr>
        <w:t>supplied</w:t>
      </w:r>
      <w:r w:rsidR="005765B8" w:rsidRPr="00FC2518">
        <w:rPr>
          <w:rFonts w:ascii="Verdana" w:hAnsi="Verdana"/>
          <w:color w:val="231F20"/>
        </w:rPr>
        <w:t xml:space="preserve">  </w:t>
      </w:r>
      <w:r w:rsidRPr="00FC2518">
        <w:rPr>
          <w:rFonts w:ascii="Verdana" w:hAnsi="Verdana"/>
          <w:color w:val="231F20"/>
        </w:rPr>
        <w:t>and</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Related</w:t>
      </w:r>
      <w:r w:rsidR="005765B8" w:rsidRPr="00FC2518">
        <w:rPr>
          <w:rFonts w:ascii="Verdana" w:hAnsi="Verdana"/>
          <w:color w:val="231F20"/>
        </w:rPr>
        <w:t xml:space="preserve">  </w:t>
      </w:r>
      <w:r w:rsidRPr="00FC2518">
        <w:rPr>
          <w:rFonts w:ascii="Verdana" w:hAnsi="Verdana"/>
          <w:color w:val="231F20"/>
        </w:rPr>
        <w:t>Services</w:t>
      </w:r>
      <w:r w:rsidR="005765B8" w:rsidRPr="00FC2518">
        <w:rPr>
          <w:rFonts w:ascii="Verdana" w:hAnsi="Verdana"/>
          <w:color w:val="231F20"/>
        </w:rPr>
        <w:t xml:space="preserve">  </w:t>
      </w:r>
      <w:r w:rsidRPr="00FC2518">
        <w:rPr>
          <w:rFonts w:ascii="Verdana" w:hAnsi="Verdana"/>
          <w:color w:val="231F20"/>
        </w:rPr>
        <w:lastRenderedPageBreak/>
        <w:t>performed</w:t>
      </w:r>
      <w:r w:rsidR="005765B8" w:rsidRPr="00FC2518">
        <w:rPr>
          <w:rFonts w:ascii="Verdana" w:hAnsi="Verdana"/>
          <w:color w:val="231F20"/>
        </w:rPr>
        <w:t xml:space="preserve">  </w:t>
      </w:r>
      <w:r w:rsidRPr="00FC2518">
        <w:rPr>
          <w:rFonts w:ascii="Verdana" w:hAnsi="Verdana"/>
          <w:color w:val="231F20"/>
        </w:rPr>
        <w:t>under</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Contract</w:t>
      </w:r>
      <w:r w:rsidR="005765B8" w:rsidRPr="00FC2518">
        <w:rPr>
          <w:rFonts w:ascii="Verdana" w:hAnsi="Verdana"/>
          <w:color w:val="231F20"/>
        </w:rPr>
        <w:t xml:space="preserve">  </w:t>
      </w:r>
      <w:r w:rsidRPr="00FC2518">
        <w:rPr>
          <w:rFonts w:ascii="Verdana" w:hAnsi="Verdana"/>
          <w:color w:val="231F20"/>
        </w:rPr>
        <w:t>shall</w:t>
      </w:r>
      <w:r w:rsidR="005765B8" w:rsidRPr="00FC2518">
        <w:rPr>
          <w:rFonts w:ascii="Verdana" w:hAnsi="Verdana"/>
          <w:color w:val="231F20"/>
        </w:rPr>
        <w:t xml:space="preserve">  </w:t>
      </w:r>
      <w:r w:rsidRPr="00FC2518">
        <w:rPr>
          <w:rFonts w:ascii="Verdana" w:hAnsi="Verdana"/>
          <w:color w:val="231F20"/>
        </w:rPr>
        <w:t>not</w:t>
      </w:r>
      <w:r w:rsidR="005765B8" w:rsidRPr="00FC2518">
        <w:rPr>
          <w:rFonts w:ascii="Verdana" w:hAnsi="Verdana"/>
          <w:color w:val="231F20"/>
        </w:rPr>
        <w:t xml:space="preserve">  </w:t>
      </w:r>
      <w:r w:rsidRPr="00FC2518">
        <w:rPr>
          <w:rFonts w:ascii="Verdana" w:hAnsi="Verdana"/>
          <w:color w:val="231F20"/>
        </w:rPr>
        <w:t>vary</w:t>
      </w:r>
      <w:r w:rsidR="005765B8" w:rsidRPr="00FC2518">
        <w:rPr>
          <w:rFonts w:ascii="Verdana" w:hAnsi="Verdana"/>
          <w:color w:val="231F20"/>
        </w:rPr>
        <w:t xml:space="preserve">  </w:t>
      </w:r>
      <w:r w:rsidRPr="00FC2518">
        <w:rPr>
          <w:rFonts w:ascii="Verdana" w:hAnsi="Verdana"/>
          <w:color w:val="231F20"/>
        </w:rPr>
        <w:t>from</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prices</w:t>
      </w:r>
      <w:r w:rsidR="005765B8" w:rsidRPr="00FC2518">
        <w:rPr>
          <w:rFonts w:ascii="Verdana" w:hAnsi="Verdana"/>
          <w:color w:val="231F20"/>
        </w:rPr>
        <w:t xml:space="preserve">  </w:t>
      </w:r>
      <w:r w:rsidRPr="00FC2518">
        <w:rPr>
          <w:rFonts w:ascii="Verdana" w:hAnsi="Verdana"/>
          <w:color w:val="231F20"/>
        </w:rPr>
        <w:t>quoted</w:t>
      </w:r>
      <w:r w:rsidR="005765B8" w:rsidRPr="00FC2518">
        <w:rPr>
          <w:rFonts w:ascii="Verdana" w:hAnsi="Verdana"/>
          <w:color w:val="231F20"/>
        </w:rPr>
        <w:t xml:space="preserve">  </w:t>
      </w:r>
      <w:r w:rsidRPr="00FC2518">
        <w:rPr>
          <w:rFonts w:ascii="Verdana" w:hAnsi="Verdana"/>
          <w:color w:val="231F20"/>
        </w:rPr>
        <w:t>by</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Supplier</w:t>
      </w:r>
      <w:r w:rsidR="005765B8" w:rsidRPr="00FC2518">
        <w:rPr>
          <w:rFonts w:ascii="Verdana" w:hAnsi="Verdana"/>
          <w:color w:val="231F20"/>
        </w:rPr>
        <w:t xml:space="preserve">  </w:t>
      </w:r>
      <w:r w:rsidRPr="00FC2518">
        <w:rPr>
          <w:rFonts w:ascii="Verdana" w:hAnsi="Verdana"/>
          <w:color w:val="231F20"/>
        </w:rPr>
        <w:t>in</w:t>
      </w:r>
      <w:r w:rsidR="005765B8" w:rsidRPr="00FC2518">
        <w:rPr>
          <w:rFonts w:ascii="Verdana" w:hAnsi="Verdana"/>
          <w:color w:val="231F20"/>
        </w:rPr>
        <w:t xml:space="preserve">  </w:t>
      </w:r>
      <w:r w:rsidRPr="00FC2518">
        <w:rPr>
          <w:rFonts w:ascii="Verdana" w:hAnsi="Verdana"/>
          <w:color w:val="231F20"/>
        </w:rPr>
        <w:t>its</w:t>
      </w:r>
      <w:r w:rsidR="005765B8" w:rsidRPr="00FC2518">
        <w:rPr>
          <w:rFonts w:ascii="Verdana" w:hAnsi="Verdana"/>
          <w:color w:val="231F20"/>
        </w:rPr>
        <w:t xml:space="preserve">  </w:t>
      </w:r>
      <w:r w:rsidRPr="00FC2518">
        <w:rPr>
          <w:rFonts w:ascii="Verdana" w:hAnsi="Verdana"/>
          <w:color w:val="231F20"/>
        </w:rPr>
        <w:t>Tender,</w:t>
      </w:r>
      <w:r w:rsidR="005765B8" w:rsidRPr="00FC2518">
        <w:rPr>
          <w:rFonts w:ascii="Verdana" w:hAnsi="Verdana"/>
          <w:color w:val="231F20"/>
        </w:rPr>
        <w:t xml:space="preserve">  </w:t>
      </w:r>
      <w:r w:rsidRPr="00FC2518">
        <w:rPr>
          <w:rFonts w:ascii="Verdana" w:hAnsi="Verdana"/>
          <w:color w:val="231F20"/>
        </w:rPr>
        <w:t>with</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color w:val="231F20"/>
        </w:rPr>
        <w:t>exception</w:t>
      </w:r>
      <w:r w:rsidR="005765B8" w:rsidRPr="00FC2518">
        <w:rPr>
          <w:rFonts w:ascii="Verdana" w:hAnsi="Verdana"/>
          <w:color w:val="231F20"/>
        </w:rPr>
        <w:t xml:space="preserve">  </w:t>
      </w:r>
      <w:r w:rsidRPr="00FC2518">
        <w:rPr>
          <w:rFonts w:ascii="Verdana" w:hAnsi="Verdana"/>
          <w:color w:val="231F20"/>
        </w:rPr>
        <w:t>of</w:t>
      </w:r>
      <w:r w:rsidR="005765B8" w:rsidRPr="00FC2518">
        <w:rPr>
          <w:rFonts w:ascii="Verdana" w:hAnsi="Verdana"/>
          <w:color w:val="231F20"/>
        </w:rPr>
        <w:t xml:space="preserve">  </w:t>
      </w:r>
      <w:r w:rsidRPr="00FC2518">
        <w:rPr>
          <w:rFonts w:ascii="Verdana" w:hAnsi="Verdana"/>
          <w:color w:val="231F20"/>
        </w:rPr>
        <w:t>any</w:t>
      </w:r>
      <w:r w:rsidR="005765B8" w:rsidRPr="00FC2518">
        <w:rPr>
          <w:rFonts w:ascii="Verdana" w:hAnsi="Verdana"/>
          <w:color w:val="231F20"/>
        </w:rPr>
        <w:t xml:space="preserve">  </w:t>
      </w:r>
      <w:r w:rsidRPr="00FC2518">
        <w:rPr>
          <w:rFonts w:ascii="Verdana" w:hAnsi="Verdana"/>
          <w:color w:val="231F20"/>
        </w:rPr>
        <w:t>price</w:t>
      </w:r>
      <w:r w:rsidR="005765B8" w:rsidRPr="00FC2518">
        <w:rPr>
          <w:rFonts w:ascii="Verdana" w:hAnsi="Verdana"/>
          <w:color w:val="231F20"/>
        </w:rPr>
        <w:t xml:space="preserve">  </w:t>
      </w:r>
      <w:r w:rsidRPr="00FC2518">
        <w:rPr>
          <w:rFonts w:ascii="Verdana" w:hAnsi="Verdana"/>
          <w:color w:val="231F20"/>
        </w:rPr>
        <w:t>adjustments</w:t>
      </w:r>
      <w:r w:rsidR="005765B8" w:rsidRPr="00FC2518">
        <w:rPr>
          <w:rFonts w:ascii="Verdana" w:hAnsi="Verdana"/>
          <w:color w:val="231F20"/>
        </w:rPr>
        <w:t xml:space="preserve">  </w:t>
      </w:r>
      <w:r w:rsidRPr="00FC2518">
        <w:rPr>
          <w:rFonts w:ascii="Verdana" w:hAnsi="Verdana"/>
          <w:color w:val="231F20"/>
        </w:rPr>
        <w:t>authorized</w:t>
      </w:r>
      <w:r w:rsidR="005765B8" w:rsidRPr="00FC2518">
        <w:rPr>
          <w:rFonts w:ascii="Verdana" w:hAnsi="Verdana"/>
          <w:color w:val="231F20"/>
        </w:rPr>
        <w:t xml:space="preserve">  </w:t>
      </w:r>
      <w:r w:rsidRPr="00FC2518">
        <w:rPr>
          <w:rFonts w:ascii="Verdana" w:hAnsi="Verdana"/>
          <w:color w:val="231F20"/>
        </w:rPr>
        <w:t>in</w:t>
      </w:r>
      <w:r w:rsidR="005765B8" w:rsidRPr="00FC2518">
        <w:rPr>
          <w:rFonts w:ascii="Verdana" w:hAnsi="Verdana"/>
          <w:color w:val="231F20"/>
        </w:rPr>
        <w:t xml:space="preserve">  </w:t>
      </w:r>
      <w:r w:rsidRPr="00FC2518">
        <w:rPr>
          <w:rFonts w:ascii="Verdana" w:hAnsi="Verdana"/>
          <w:color w:val="231F20"/>
        </w:rPr>
        <w:t>the</w:t>
      </w:r>
      <w:r w:rsidR="005765B8" w:rsidRPr="00FC2518">
        <w:rPr>
          <w:rFonts w:ascii="Verdana" w:hAnsi="Verdana"/>
          <w:color w:val="231F20"/>
        </w:rPr>
        <w:t xml:space="preserve">  </w:t>
      </w:r>
      <w:r w:rsidRPr="00FC2518">
        <w:rPr>
          <w:rFonts w:ascii="Verdana" w:hAnsi="Verdana"/>
          <w:b/>
          <w:color w:val="231F20"/>
        </w:rPr>
        <w:t>SCC.</w:t>
      </w:r>
    </w:p>
    <w:p w14:paraId="3EC243FF" w14:textId="3932B5F2" w:rsidR="0021200B" w:rsidRPr="000A2AC4" w:rsidRDefault="00022DB4" w:rsidP="00C6798D">
      <w:pPr>
        <w:pStyle w:val="ListParagraph"/>
        <w:numPr>
          <w:ilvl w:val="1"/>
          <w:numId w:val="57"/>
        </w:numPr>
        <w:tabs>
          <w:tab w:val="left" w:pos="851"/>
        </w:tabs>
        <w:spacing w:before="242" w:line="230" w:lineRule="auto"/>
        <w:ind w:left="851" w:right="122" w:hanging="567"/>
        <w:jc w:val="both"/>
        <w:rPr>
          <w:rFonts w:ascii="Verdana" w:hAnsi="Verdana"/>
        </w:rPr>
      </w:pP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different</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corrected</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order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ensure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less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more</w:t>
      </w:r>
      <w:r w:rsidR="005765B8" w:rsidRPr="000A2AC4">
        <w:rPr>
          <w:rFonts w:ascii="Verdana" w:hAnsi="Verdana"/>
          <w:color w:val="231F20"/>
        </w:rPr>
        <w:t xml:space="preserve">  </w:t>
      </w:r>
      <w:r w:rsidRPr="000A2AC4">
        <w:rPr>
          <w:rFonts w:ascii="Verdana" w:hAnsi="Verdana"/>
          <w:color w:val="231F20"/>
        </w:rPr>
        <w:t>relative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which</w:t>
      </w:r>
      <w:r w:rsidR="005765B8" w:rsidRPr="000A2AC4">
        <w:rPr>
          <w:rFonts w:ascii="Verdana" w:hAnsi="Verdana"/>
          <w:i/>
          <w:color w:val="231F20"/>
        </w:rPr>
        <w:t xml:space="preserve">  </w:t>
      </w:r>
      <w:r w:rsidRPr="000A2AC4">
        <w:rPr>
          <w:rFonts w:ascii="Verdana" w:hAnsi="Verdana"/>
          <w:i/>
          <w:color w:val="231F20"/>
        </w:rPr>
        <w:t>would</w:t>
      </w:r>
      <w:r w:rsidR="005765B8" w:rsidRPr="000A2AC4">
        <w:rPr>
          <w:rFonts w:ascii="Verdana" w:hAnsi="Verdana"/>
          <w:i/>
          <w:color w:val="231F20"/>
        </w:rPr>
        <w:t xml:space="preserve">  </w:t>
      </w:r>
      <w:r w:rsidRPr="000A2AC4">
        <w:rPr>
          <w:rFonts w:ascii="Verdana" w:hAnsi="Verdana"/>
          <w:i/>
          <w:color w:val="231F20"/>
        </w:rPr>
        <w:t>be</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price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partial</w:t>
      </w:r>
      <w:r w:rsidR="005765B8" w:rsidRPr="000A2AC4">
        <w:rPr>
          <w:rFonts w:ascii="Verdana" w:hAnsi="Verdana"/>
          <w:color w:val="231F20"/>
        </w:rPr>
        <w:t xml:space="preserve">  </w:t>
      </w:r>
      <w:r w:rsidRPr="000A2AC4">
        <w:rPr>
          <w:rFonts w:ascii="Verdana" w:hAnsi="Verdana"/>
          <w:color w:val="231F20"/>
        </w:rPr>
        <w:t>payment</w:t>
      </w:r>
      <w:r w:rsidR="005765B8" w:rsidRPr="000A2AC4">
        <w:rPr>
          <w:rFonts w:ascii="Verdana" w:hAnsi="Verdana"/>
          <w:color w:val="231F20"/>
        </w:rPr>
        <w:t xml:space="preserve">  </w:t>
      </w:r>
      <w:r w:rsidRPr="000A2AC4">
        <w:rPr>
          <w:rFonts w:ascii="Verdana" w:hAnsi="Verdana"/>
          <w:color w:val="231F20"/>
        </w:rPr>
        <w:t>valuation</w:t>
      </w:r>
      <w:r w:rsidR="005765B8" w:rsidRPr="000A2AC4">
        <w:rPr>
          <w:rFonts w:ascii="Verdana" w:hAnsi="Verdana"/>
          <w:color w:val="231F20"/>
        </w:rPr>
        <w:t xml:space="preserve">  </w:t>
      </w:r>
      <w:r w:rsidRPr="000A2AC4">
        <w:rPr>
          <w:rFonts w:ascii="Verdana" w:hAnsi="Verdana"/>
          <w:color w:val="231F20"/>
        </w:rPr>
        <w:t>based</w:t>
      </w:r>
      <w:r w:rsidR="00F215F7"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rates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schedule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prices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adjusted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u w:val="single" w:color="231F20"/>
        </w:rPr>
        <w:t>plus</w:t>
      </w:r>
      <w:r w:rsidR="005765B8" w:rsidRPr="000A2AC4">
        <w:rPr>
          <w:rFonts w:ascii="Verdana" w:hAnsi="Verdana"/>
          <w:color w:val="231F20"/>
        </w:rPr>
        <w:t xml:space="preserve">  </w:t>
      </w:r>
      <w:r w:rsidRPr="000A2AC4">
        <w:rPr>
          <w:rFonts w:ascii="Verdana" w:hAnsi="Verdana"/>
          <w:color w:val="231F20"/>
          <w:u w:val="single" w:color="231F20"/>
        </w:rPr>
        <w:t>or</w:t>
      </w:r>
      <w:r w:rsidR="005765B8" w:rsidRPr="000A2AC4">
        <w:rPr>
          <w:rFonts w:ascii="Verdana" w:hAnsi="Verdana"/>
          <w:color w:val="231F20"/>
        </w:rPr>
        <w:t xml:space="preserve">  </w:t>
      </w:r>
      <w:r w:rsidRPr="000A2AC4">
        <w:rPr>
          <w:rFonts w:ascii="Verdana" w:hAnsi="Verdana"/>
          <w:color w:val="231F20"/>
          <w:u w:val="single" w:color="231F20"/>
        </w:rPr>
        <w:t>minus</w:t>
      </w:r>
      <w:r w:rsidR="005765B8" w:rsidRPr="000A2AC4">
        <w:rPr>
          <w:rFonts w:ascii="Verdana" w:hAnsi="Verdana"/>
          <w:color w:val="231F20"/>
        </w:rPr>
        <w:t xml:space="preserve">  </w:t>
      </w:r>
      <w:r w:rsidRPr="000A2AC4">
        <w:rPr>
          <w:rFonts w:ascii="Verdana" w:hAnsi="Verdana"/>
          <w:color w:val="231F20"/>
        </w:rPr>
        <w:t>percentage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percentage</w:t>
      </w:r>
      <w:r w:rsidR="005765B8" w:rsidRPr="000A2AC4">
        <w:rPr>
          <w:rFonts w:ascii="Verdana" w:hAnsi="Verdana"/>
          <w:color w:val="231F20"/>
        </w:rPr>
        <w:t xml:space="preserve">  </w:t>
      </w:r>
      <w:r w:rsidRPr="000A2AC4">
        <w:rPr>
          <w:rFonts w:ascii="Verdana" w:hAnsi="Verdana"/>
          <w:color w:val="231F20"/>
        </w:rPr>
        <w:t>already</w:t>
      </w:r>
      <w:r w:rsidR="005765B8" w:rsidRPr="000A2AC4">
        <w:rPr>
          <w:rFonts w:ascii="Verdana" w:hAnsi="Verdana"/>
          <w:color w:val="231F20"/>
        </w:rPr>
        <w:t xml:space="preserve">  </w:t>
      </w:r>
      <w:r w:rsidRPr="000A2AC4">
        <w:rPr>
          <w:rFonts w:ascii="Verdana" w:hAnsi="Verdana"/>
          <w:color w:val="231F20"/>
        </w:rPr>
        <w:t>worked</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during</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worked</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r w:rsidR="005765B8" w:rsidRPr="000A2AC4">
        <w:rPr>
          <w:rFonts w:ascii="Verdana" w:hAnsi="Verdana"/>
          <w:color w:val="231F20"/>
        </w:rPr>
        <w:t xml:space="preserve">  </w:t>
      </w:r>
      <w:r w:rsidRPr="000A2AC4">
        <w:rPr>
          <w:rFonts w:ascii="Verdana" w:hAnsi="Verdana"/>
          <w:i/>
          <w:color w:val="231F20"/>
        </w:rPr>
        <w:t>(corrected</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price</w:t>
      </w:r>
      <w:r w:rsidR="005765B8" w:rsidRPr="000A2AC4">
        <w:rPr>
          <w:rFonts w:ascii="Verdana" w:hAnsi="Verdana"/>
          <w:i/>
          <w:color w:val="231F20"/>
        </w:rPr>
        <w:t xml:space="preserve">  </w:t>
      </w:r>
      <w:r w:rsidRPr="000A2AC4">
        <w:rPr>
          <w:rFonts w:ascii="Verdana" w:hAnsi="Verdana"/>
          <w:i/>
          <w:color w:val="231F20"/>
        </w:rPr>
        <w:t>–</w:t>
      </w:r>
      <w:r w:rsidR="005765B8" w:rsidRPr="000A2AC4">
        <w:rPr>
          <w:rFonts w:ascii="Verdana" w:hAnsi="Verdana"/>
          <w:i/>
          <w:color w:val="231F20"/>
        </w:rPr>
        <w:t xml:space="preserve">  </w:t>
      </w:r>
      <w:r w:rsidRPr="000A2AC4">
        <w:rPr>
          <w:rFonts w:ascii="Verdana" w:hAnsi="Verdana"/>
          <w:i/>
          <w:color w:val="231F20"/>
        </w:rPr>
        <w:t>tender</w:t>
      </w:r>
      <w:r w:rsidR="005765B8" w:rsidRPr="000A2AC4">
        <w:rPr>
          <w:rFonts w:ascii="Verdana" w:hAnsi="Verdana"/>
          <w:i/>
          <w:color w:val="231F20"/>
        </w:rPr>
        <w:t xml:space="preserve">  </w:t>
      </w:r>
      <w:r w:rsidRPr="000A2AC4">
        <w:rPr>
          <w:rFonts w:ascii="Verdana" w:hAnsi="Verdana"/>
          <w:i/>
          <w:color w:val="231F20"/>
        </w:rPr>
        <w:t>price)/tender</w:t>
      </w:r>
      <w:r w:rsidR="005765B8" w:rsidRPr="000A2AC4">
        <w:rPr>
          <w:rFonts w:ascii="Verdana" w:hAnsi="Verdana"/>
          <w:i/>
          <w:color w:val="231F20"/>
        </w:rPr>
        <w:t xml:space="preserve">  </w:t>
      </w:r>
      <w:r w:rsidRPr="000A2AC4">
        <w:rPr>
          <w:rFonts w:ascii="Verdana" w:hAnsi="Verdana"/>
          <w:i/>
          <w:color w:val="231F20"/>
        </w:rPr>
        <w:t>price</w:t>
      </w:r>
      <w:r w:rsidR="005765B8" w:rsidRPr="000A2AC4">
        <w:rPr>
          <w:rFonts w:ascii="Verdana" w:hAnsi="Verdana"/>
          <w:i/>
          <w:color w:val="231F20"/>
        </w:rPr>
        <w:t xml:space="preserve">  </w:t>
      </w:r>
      <w:r w:rsidRPr="000A2AC4">
        <w:rPr>
          <w:rFonts w:ascii="Verdana" w:hAnsi="Verdana"/>
          <w:i/>
          <w:color w:val="231F20"/>
        </w:rPr>
        <w:t>X</w:t>
      </w:r>
      <w:r w:rsidR="005765B8" w:rsidRPr="000A2AC4">
        <w:rPr>
          <w:rFonts w:ascii="Verdana" w:hAnsi="Verdana"/>
          <w:i/>
          <w:color w:val="231F20"/>
        </w:rPr>
        <w:t xml:space="preserve">  </w:t>
      </w:r>
      <w:r w:rsidRPr="000A2AC4">
        <w:rPr>
          <w:rFonts w:ascii="Verdana" w:hAnsi="Verdana"/>
          <w:i/>
          <w:color w:val="231F20"/>
        </w:rPr>
        <w:t>100</w:t>
      </w:r>
      <w:r w:rsidRPr="000A2AC4">
        <w:rPr>
          <w:rFonts w:ascii="Verdana" w:hAnsi="Verdana"/>
          <w:color w:val="231F20"/>
        </w:rPr>
        <w:t>.</w:t>
      </w:r>
    </w:p>
    <w:p w14:paraId="3DB775F0" w14:textId="31C78D9E"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Terms of</w:t>
      </w:r>
      <w:r w:rsidR="005765B8" w:rsidRPr="000A2AC4">
        <w:rPr>
          <w:rFonts w:ascii="Verdana" w:hAnsi="Verdana"/>
          <w:color w:val="231F20"/>
        </w:rPr>
        <w:t xml:space="preserve">  </w:t>
      </w:r>
      <w:r w:rsidR="00DA3007" w:rsidRPr="000A2AC4">
        <w:rPr>
          <w:rFonts w:ascii="Verdana" w:hAnsi="Verdana"/>
          <w:color w:val="231F20"/>
        </w:rPr>
        <w:t xml:space="preserve"> </w:t>
      </w:r>
      <w:r w:rsidR="00022DB4" w:rsidRPr="000A2AC4">
        <w:rPr>
          <w:rFonts w:ascii="Verdana" w:hAnsi="Verdana"/>
          <w:color w:val="231F20"/>
        </w:rPr>
        <w:t>Payment</w:t>
      </w:r>
    </w:p>
    <w:p w14:paraId="42344C08" w14:textId="079305B0" w:rsidR="0021200B" w:rsidRPr="000903EE" w:rsidRDefault="00022DB4" w:rsidP="00C6798D">
      <w:pPr>
        <w:pStyle w:val="ListParagraph"/>
        <w:numPr>
          <w:ilvl w:val="1"/>
          <w:numId w:val="110"/>
        </w:numPr>
        <w:tabs>
          <w:tab w:val="left" w:pos="851"/>
        </w:tabs>
        <w:spacing w:before="242" w:line="230" w:lineRule="auto"/>
        <w:ind w:left="851" w:right="122" w:hanging="567"/>
        <w:jc w:val="both"/>
        <w:rPr>
          <w:rFonts w:ascii="Verdana" w:hAnsi="Verdana"/>
        </w:rPr>
      </w:pPr>
      <w:r w:rsidRPr="000903EE">
        <w:rPr>
          <w:rFonts w:ascii="Verdana" w:hAnsi="Verdana"/>
          <w:color w:val="231F20"/>
        </w:rPr>
        <w:t>The</w:t>
      </w:r>
      <w:r w:rsidR="005765B8" w:rsidRPr="000903EE">
        <w:rPr>
          <w:rFonts w:ascii="Verdana" w:hAnsi="Verdana"/>
          <w:color w:val="231F20"/>
        </w:rPr>
        <w:t xml:space="preserve">  </w:t>
      </w:r>
      <w:r w:rsidRPr="000903EE">
        <w:rPr>
          <w:rFonts w:ascii="Verdana" w:hAnsi="Verdana"/>
          <w:color w:val="231F20"/>
        </w:rPr>
        <w:t>Supplier</w:t>
      </w:r>
      <w:r w:rsidR="005765B8" w:rsidRPr="000903EE">
        <w:rPr>
          <w:rFonts w:ascii="Verdana" w:hAnsi="Verdana"/>
          <w:color w:val="231F20"/>
        </w:rPr>
        <w:t xml:space="preserve">  </w:t>
      </w:r>
      <w:r w:rsidRPr="000903EE">
        <w:rPr>
          <w:rFonts w:ascii="Verdana" w:hAnsi="Verdana"/>
          <w:color w:val="231F20"/>
        </w:rPr>
        <w:t>shall</w:t>
      </w:r>
      <w:r w:rsidR="005765B8" w:rsidRPr="000903EE">
        <w:rPr>
          <w:rFonts w:ascii="Verdana" w:hAnsi="Verdana"/>
          <w:color w:val="231F20"/>
        </w:rPr>
        <w:t xml:space="preserve">  </w:t>
      </w:r>
      <w:r w:rsidRPr="000903EE">
        <w:rPr>
          <w:rFonts w:ascii="Verdana" w:hAnsi="Verdana"/>
          <w:color w:val="231F20"/>
        </w:rPr>
        <w:t>request</w:t>
      </w:r>
      <w:r w:rsidR="005765B8" w:rsidRPr="000903EE">
        <w:rPr>
          <w:rFonts w:ascii="Verdana" w:hAnsi="Verdana"/>
          <w:color w:val="231F20"/>
        </w:rPr>
        <w:t xml:space="preserve">  </w:t>
      </w:r>
      <w:r w:rsidRPr="000903EE">
        <w:rPr>
          <w:rFonts w:ascii="Verdana" w:hAnsi="Verdana"/>
          <w:color w:val="231F20"/>
        </w:rPr>
        <w:t>for</w:t>
      </w:r>
      <w:r w:rsidR="005765B8" w:rsidRPr="000903EE">
        <w:rPr>
          <w:rFonts w:ascii="Verdana" w:hAnsi="Verdana"/>
          <w:color w:val="231F20"/>
        </w:rPr>
        <w:t xml:space="preserve">  </w:t>
      </w:r>
      <w:r w:rsidRPr="000903EE">
        <w:rPr>
          <w:rFonts w:ascii="Verdana" w:hAnsi="Verdana"/>
          <w:color w:val="231F20"/>
        </w:rPr>
        <w:t>payment</w:t>
      </w:r>
      <w:r w:rsidR="005765B8" w:rsidRPr="000903EE">
        <w:rPr>
          <w:rFonts w:ascii="Verdana" w:hAnsi="Verdana"/>
          <w:color w:val="231F20"/>
        </w:rPr>
        <w:t xml:space="preserve">  </w:t>
      </w:r>
      <w:r w:rsidRPr="000903EE">
        <w:rPr>
          <w:rFonts w:ascii="Verdana" w:hAnsi="Verdana"/>
          <w:color w:val="231F20"/>
        </w:rPr>
        <w:t>by</w:t>
      </w:r>
      <w:r w:rsidR="005765B8" w:rsidRPr="000903EE">
        <w:rPr>
          <w:rFonts w:ascii="Verdana" w:hAnsi="Verdana"/>
          <w:color w:val="231F20"/>
        </w:rPr>
        <w:t xml:space="preserve">  </w:t>
      </w:r>
      <w:r w:rsidRPr="000903EE">
        <w:rPr>
          <w:rFonts w:ascii="Verdana" w:hAnsi="Verdana"/>
          <w:color w:val="231F20"/>
        </w:rPr>
        <w:t>submitting</w:t>
      </w:r>
      <w:r w:rsidR="005765B8" w:rsidRPr="000903EE">
        <w:rPr>
          <w:rFonts w:ascii="Verdana" w:hAnsi="Verdana"/>
          <w:color w:val="231F20"/>
        </w:rPr>
        <w:t xml:space="preserve">  </w:t>
      </w:r>
      <w:r w:rsidRPr="000903EE">
        <w:rPr>
          <w:rFonts w:ascii="Verdana" w:hAnsi="Verdana"/>
          <w:color w:val="231F20"/>
        </w:rPr>
        <w:t>invoice(s),</w:t>
      </w:r>
      <w:r w:rsidR="005765B8" w:rsidRPr="000903EE">
        <w:rPr>
          <w:rFonts w:ascii="Verdana" w:hAnsi="Verdana"/>
          <w:color w:val="231F20"/>
        </w:rPr>
        <w:t xml:space="preserve">  </w:t>
      </w:r>
      <w:r w:rsidRPr="000903EE">
        <w:rPr>
          <w:rFonts w:ascii="Verdana" w:hAnsi="Verdana"/>
          <w:color w:val="231F20"/>
        </w:rPr>
        <w:t>delivery</w:t>
      </w:r>
      <w:r w:rsidR="005765B8" w:rsidRPr="000903EE">
        <w:rPr>
          <w:rFonts w:ascii="Verdana" w:hAnsi="Verdana"/>
          <w:color w:val="231F20"/>
        </w:rPr>
        <w:t xml:space="preserve">  </w:t>
      </w:r>
      <w:r w:rsidRPr="000903EE">
        <w:rPr>
          <w:rFonts w:ascii="Verdana" w:hAnsi="Verdana"/>
          <w:color w:val="231F20"/>
        </w:rPr>
        <w:t>note(s)</w:t>
      </w:r>
      <w:r w:rsidR="005765B8" w:rsidRPr="000903EE">
        <w:rPr>
          <w:rFonts w:ascii="Verdana" w:hAnsi="Verdana"/>
          <w:color w:val="231F20"/>
        </w:rPr>
        <w:t xml:space="preserve">  </w:t>
      </w:r>
      <w:r w:rsidRPr="000903EE">
        <w:rPr>
          <w:rFonts w:ascii="Verdana" w:hAnsi="Verdana"/>
          <w:color w:val="231F20"/>
        </w:rPr>
        <w:t>and</w:t>
      </w:r>
      <w:r w:rsidR="005765B8" w:rsidRPr="000903EE">
        <w:rPr>
          <w:rFonts w:ascii="Verdana" w:hAnsi="Verdana"/>
          <w:color w:val="231F20"/>
        </w:rPr>
        <w:t xml:space="preserve">  </w:t>
      </w:r>
      <w:r w:rsidRPr="000903EE">
        <w:rPr>
          <w:rFonts w:ascii="Verdana" w:hAnsi="Verdana"/>
          <w:color w:val="231F20"/>
        </w:rPr>
        <w:t>any</w:t>
      </w:r>
      <w:r w:rsidR="005765B8" w:rsidRPr="000903EE">
        <w:rPr>
          <w:rFonts w:ascii="Verdana" w:hAnsi="Verdana"/>
          <w:color w:val="231F20"/>
        </w:rPr>
        <w:t xml:space="preserve">  </w:t>
      </w:r>
      <w:r w:rsidRPr="000903EE">
        <w:rPr>
          <w:rFonts w:ascii="Verdana" w:hAnsi="Verdana"/>
          <w:color w:val="231F20"/>
        </w:rPr>
        <w:t>other</w:t>
      </w:r>
      <w:r w:rsidR="005765B8" w:rsidRPr="000903EE">
        <w:rPr>
          <w:rFonts w:ascii="Verdana" w:hAnsi="Verdana"/>
          <w:color w:val="231F20"/>
        </w:rPr>
        <w:t xml:space="preserve">  </w:t>
      </w:r>
      <w:r w:rsidRPr="000903EE">
        <w:rPr>
          <w:rFonts w:ascii="Verdana" w:hAnsi="Verdana"/>
          <w:color w:val="231F20"/>
        </w:rPr>
        <w:t>relevant</w:t>
      </w:r>
      <w:r w:rsidR="005765B8" w:rsidRPr="000903EE">
        <w:rPr>
          <w:rFonts w:ascii="Verdana" w:hAnsi="Verdana"/>
          <w:color w:val="231F20"/>
        </w:rPr>
        <w:t xml:space="preserve">  </w:t>
      </w:r>
      <w:r w:rsidRPr="000903EE">
        <w:rPr>
          <w:rFonts w:ascii="Verdana" w:hAnsi="Verdana"/>
          <w:color w:val="231F20"/>
        </w:rPr>
        <w:t>documents</w:t>
      </w:r>
      <w:r w:rsidR="005765B8" w:rsidRPr="000903EE">
        <w:rPr>
          <w:rFonts w:ascii="Verdana" w:hAnsi="Verdana"/>
          <w:color w:val="231F20"/>
        </w:rPr>
        <w:t xml:space="preserve">  </w:t>
      </w:r>
      <w:r w:rsidRPr="000903EE">
        <w:rPr>
          <w:rFonts w:ascii="Verdana" w:hAnsi="Verdana"/>
          <w:color w:val="231F20"/>
        </w:rPr>
        <w:t>as</w:t>
      </w:r>
      <w:r w:rsidR="005765B8" w:rsidRPr="000903EE">
        <w:rPr>
          <w:rFonts w:ascii="Verdana" w:hAnsi="Verdana"/>
          <w:color w:val="231F20"/>
        </w:rPr>
        <w:t xml:space="preserve">  </w:t>
      </w:r>
      <w:r w:rsidRPr="000903EE">
        <w:rPr>
          <w:rFonts w:ascii="Verdana" w:hAnsi="Verdana"/>
          <w:color w:val="231F20"/>
        </w:rPr>
        <w:t>speciﬁed</w:t>
      </w:r>
      <w:r w:rsidR="005765B8" w:rsidRPr="000903EE">
        <w:rPr>
          <w:rFonts w:ascii="Verdana" w:hAnsi="Verdana"/>
          <w:color w:val="231F20"/>
        </w:rPr>
        <w:t xml:space="preserve">  </w:t>
      </w:r>
      <w:r w:rsidRPr="000903EE">
        <w:rPr>
          <w:rFonts w:ascii="Verdana" w:hAnsi="Verdana"/>
          <w:color w:val="231F20"/>
        </w:rPr>
        <w:t>in</w:t>
      </w:r>
      <w:r w:rsidR="005765B8" w:rsidRPr="000903EE">
        <w:rPr>
          <w:rFonts w:ascii="Verdana" w:hAnsi="Verdana"/>
          <w:color w:val="231F20"/>
        </w:rPr>
        <w:t xml:space="preserve">  </w:t>
      </w:r>
      <w:r w:rsidRPr="000903EE">
        <w:rPr>
          <w:rFonts w:ascii="Verdana" w:hAnsi="Verdana"/>
          <w:color w:val="231F20"/>
        </w:rPr>
        <w:t>the</w:t>
      </w:r>
      <w:r w:rsidR="005765B8" w:rsidRPr="000903EE">
        <w:rPr>
          <w:rFonts w:ascii="Verdana" w:hAnsi="Verdana"/>
          <w:color w:val="231F20"/>
        </w:rPr>
        <w:t xml:space="preserve">  </w:t>
      </w:r>
      <w:r w:rsidRPr="000903EE">
        <w:rPr>
          <w:rFonts w:ascii="Verdana" w:hAnsi="Verdana"/>
          <w:b/>
          <w:bCs/>
          <w:color w:val="231F20"/>
        </w:rPr>
        <w:t>SCC</w:t>
      </w:r>
      <w:r w:rsidR="005765B8" w:rsidRPr="000903EE">
        <w:rPr>
          <w:rFonts w:ascii="Verdana" w:hAnsi="Verdana"/>
          <w:color w:val="231F20"/>
        </w:rPr>
        <w:t xml:space="preserve">  </w:t>
      </w:r>
      <w:r w:rsidRPr="000903EE">
        <w:rPr>
          <w:rFonts w:ascii="Verdana" w:hAnsi="Verdana"/>
          <w:color w:val="231F20"/>
        </w:rPr>
        <w:t>to</w:t>
      </w:r>
      <w:r w:rsidR="005765B8" w:rsidRPr="000903EE">
        <w:rPr>
          <w:rFonts w:ascii="Verdana" w:hAnsi="Verdana"/>
          <w:color w:val="231F20"/>
        </w:rPr>
        <w:t xml:space="preserve">  </w:t>
      </w:r>
      <w:r w:rsidRPr="000903EE">
        <w:rPr>
          <w:rFonts w:ascii="Verdana" w:hAnsi="Verdana"/>
          <w:color w:val="231F20"/>
        </w:rPr>
        <w:t>the</w:t>
      </w:r>
      <w:r w:rsidR="005765B8" w:rsidRPr="000903EE">
        <w:rPr>
          <w:rFonts w:ascii="Verdana" w:hAnsi="Verdana"/>
          <w:color w:val="231F20"/>
        </w:rPr>
        <w:t xml:space="preserve">  </w:t>
      </w:r>
      <w:r w:rsidRPr="000903EE">
        <w:rPr>
          <w:rFonts w:ascii="Verdana" w:hAnsi="Verdana"/>
          <w:color w:val="231F20"/>
        </w:rPr>
        <w:t>Procuring</w:t>
      </w:r>
      <w:r w:rsidR="005765B8" w:rsidRPr="000903EE">
        <w:rPr>
          <w:rFonts w:ascii="Verdana" w:hAnsi="Verdana"/>
          <w:color w:val="231F20"/>
        </w:rPr>
        <w:t xml:space="preserve">  </w:t>
      </w:r>
      <w:r w:rsidRPr="000903EE">
        <w:rPr>
          <w:rFonts w:ascii="Verdana" w:hAnsi="Verdana"/>
          <w:color w:val="231F20"/>
        </w:rPr>
        <w:t>Entity.</w:t>
      </w:r>
    </w:p>
    <w:p w14:paraId="6B55B28F" w14:textId="3DFD5B3E" w:rsidR="0021200B" w:rsidRPr="000A2AC4" w:rsidRDefault="00022DB4" w:rsidP="00C6798D">
      <w:pPr>
        <w:pStyle w:val="ListParagraph"/>
        <w:numPr>
          <w:ilvl w:val="1"/>
          <w:numId w:val="110"/>
        </w:numPr>
        <w:tabs>
          <w:tab w:val="left" w:pos="851"/>
        </w:tabs>
        <w:spacing w:before="242" w:line="230" w:lineRule="auto"/>
        <w:ind w:left="851" w:right="122" w:hanging="567"/>
        <w:jc w:val="both"/>
        <w:rPr>
          <w:rFonts w:ascii="Verdana" w:hAnsi="Verdana"/>
        </w:rPr>
      </w:pPr>
      <w:r w:rsidRPr="000A2AC4">
        <w:rPr>
          <w:rFonts w:ascii="Verdana" w:hAnsi="Verdana"/>
          <w:color w:val="231F20"/>
        </w:rPr>
        <w:t>Payments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later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thirty</w:t>
      </w:r>
      <w:r w:rsidR="005765B8" w:rsidRPr="000A2AC4">
        <w:rPr>
          <w:rFonts w:ascii="Verdana" w:hAnsi="Verdana"/>
          <w:color w:val="231F20"/>
        </w:rPr>
        <w:t xml:space="preserve">  </w:t>
      </w:r>
      <w:r w:rsidRPr="000A2AC4">
        <w:rPr>
          <w:rFonts w:ascii="Verdana" w:hAnsi="Verdana"/>
          <w:color w:val="231F20"/>
        </w:rPr>
        <w:t>(30)</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submission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invoice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it.</w:t>
      </w:r>
    </w:p>
    <w:p w14:paraId="51B0081E" w14:textId="4E2ADF63" w:rsidR="0021200B" w:rsidRPr="000A2AC4" w:rsidRDefault="00022DB4" w:rsidP="00C6798D">
      <w:pPr>
        <w:pStyle w:val="ListParagraph"/>
        <w:numPr>
          <w:ilvl w:val="1"/>
          <w:numId w:val="110"/>
        </w:numPr>
        <w:tabs>
          <w:tab w:val="left" w:pos="851"/>
        </w:tabs>
        <w:spacing w:before="242" w:line="230" w:lineRule="auto"/>
        <w:ind w:left="851" w:right="122" w:hanging="567"/>
        <w:jc w:val="both"/>
        <w:rPr>
          <w:rFonts w:ascii="Verdana" w:hAnsi="Verdana"/>
        </w:rPr>
      </w:pP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rejects</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wholly,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inform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collect,</w:t>
      </w:r>
      <w:r w:rsidR="005765B8" w:rsidRPr="000A2AC4">
        <w:rPr>
          <w:rFonts w:ascii="Verdana" w:hAnsi="Verdana"/>
          <w:color w:val="231F20"/>
        </w:rPr>
        <w:t xml:space="preserve">  </w:t>
      </w:r>
      <w:r w:rsidRPr="000A2AC4">
        <w:rPr>
          <w:rFonts w:ascii="Verdana" w:hAnsi="Verdana"/>
          <w:color w:val="231F20"/>
        </w:rPr>
        <w:t>replace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rectify</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give</w:t>
      </w:r>
      <w:r w:rsidR="005765B8" w:rsidRPr="000A2AC4">
        <w:rPr>
          <w:rFonts w:ascii="Verdana" w:hAnsi="Verdana"/>
          <w:color w:val="231F20"/>
        </w:rPr>
        <w:t xml:space="preserve">  </w:t>
      </w:r>
      <w:r w:rsidRPr="000A2AC4">
        <w:rPr>
          <w:rFonts w:ascii="Verdana" w:hAnsi="Verdana"/>
          <w:color w:val="231F20"/>
        </w:rPr>
        <w:t>reasons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rejection</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fresh</w:t>
      </w:r>
      <w:r w:rsidR="005765B8" w:rsidRPr="000A2AC4">
        <w:rPr>
          <w:rFonts w:ascii="Verdana" w:hAnsi="Verdana"/>
          <w:color w:val="231F20"/>
        </w:rPr>
        <w:t xml:space="preserve">  </w:t>
      </w:r>
      <w:r w:rsidRPr="000A2AC4">
        <w:rPr>
          <w:rFonts w:ascii="Verdana" w:hAnsi="Verdana"/>
          <w:color w:val="231F20"/>
        </w:rPr>
        <w:t>invoice,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note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relevant</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bCs/>
          <w:color w:val="231F20"/>
        </w:rPr>
        <w:t>SCC</w:t>
      </w:r>
      <w:r w:rsidRPr="000A2AC4">
        <w:rPr>
          <w:rFonts w:ascii="Verdana" w:hAnsi="Verdana"/>
          <w:color w:val="231F20"/>
        </w:rPr>
        <w:t>.</w:t>
      </w:r>
    </w:p>
    <w:p w14:paraId="69343D97" w14:textId="1D74903C" w:rsidR="0021200B" w:rsidRPr="000A2AC4" w:rsidRDefault="00022DB4" w:rsidP="00C6798D">
      <w:pPr>
        <w:pStyle w:val="ListParagraph"/>
        <w:numPr>
          <w:ilvl w:val="1"/>
          <w:numId w:val="110"/>
        </w:numPr>
        <w:tabs>
          <w:tab w:val="left" w:pos="851"/>
        </w:tabs>
        <w:spacing w:before="242" w:line="230" w:lineRule="auto"/>
        <w:ind w:left="851" w:right="122"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currencies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payments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those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expressed.</w:t>
      </w:r>
    </w:p>
    <w:p w14:paraId="142BA9C4" w14:textId="441518C9" w:rsidR="0021200B" w:rsidRPr="000A2AC4" w:rsidRDefault="00022DB4" w:rsidP="00C6798D">
      <w:pPr>
        <w:pStyle w:val="ListParagraph"/>
        <w:numPr>
          <w:ilvl w:val="1"/>
          <w:numId w:val="110"/>
        </w:numPr>
        <w:tabs>
          <w:tab w:val="left" w:pos="851"/>
        </w:tabs>
        <w:spacing w:before="242" w:line="230" w:lineRule="auto"/>
        <w:ind w:left="851" w:right="122" w:hanging="567"/>
        <w:jc w:val="both"/>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event</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fails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payment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set</w:t>
      </w:r>
      <w:r w:rsidR="005765B8" w:rsidRPr="000A2AC4">
        <w:rPr>
          <w:rFonts w:ascii="Verdana" w:hAnsi="Verdana"/>
          <w:color w:val="231F20"/>
        </w:rPr>
        <w:t xml:space="preserve">  </w:t>
      </w:r>
      <w:r w:rsidRPr="000A2AC4">
        <w:rPr>
          <w:rFonts w:ascii="Verdana" w:hAnsi="Verdana"/>
          <w:color w:val="231F20"/>
        </w:rPr>
        <w:t>forth</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delayed</w:t>
      </w:r>
      <w:r w:rsidR="005765B8" w:rsidRPr="000A2AC4">
        <w:rPr>
          <w:rFonts w:ascii="Verdana" w:hAnsi="Verdana"/>
          <w:color w:val="231F20"/>
        </w:rPr>
        <w:t xml:space="preserve">  </w:t>
      </w:r>
      <w:r w:rsidRPr="000A2AC4">
        <w:rPr>
          <w:rFonts w:ascii="Verdana" w:hAnsi="Verdana"/>
          <w:color w:val="231F20"/>
        </w:rPr>
        <w:t>payment</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rate</w:t>
      </w:r>
      <w:r w:rsidR="005765B8" w:rsidRPr="000A2AC4">
        <w:rPr>
          <w:rFonts w:ascii="Verdana" w:hAnsi="Verdana"/>
          <w:color w:val="231F20"/>
        </w:rPr>
        <w:t xml:space="preserve">  </w:t>
      </w:r>
      <w:r w:rsidRPr="000A2AC4">
        <w:rPr>
          <w:rFonts w:ascii="Verdana" w:hAnsi="Verdana"/>
          <w:color w:val="231F20"/>
        </w:rPr>
        <w:t>shown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delay</w:t>
      </w:r>
      <w:r w:rsidR="005765B8" w:rsidRPr="000A2AC4">
        <w:rPr>
          <w:rFonts w:ascii="Verdana" w:hAnsi="Verdana"/>
          <w:color w:val="231F20"/>
        </w:rPr>
        <w:t xml:space="preserve">  </w:t>
      </w:r>
      <w:r w:rsidRPr="000A2AC4">
        <w:rPr>
          <w:rFonts w:ascii="Verdana" w:hAnsi="Verdana"/>
          <w:color w:val="231F20"/>
        </w:rPr>
        <w:t>until</w:t>
      </w:r>
      <w:r w:rsidR="005765B8" w:rsidRPr="000A2AC4">
        <w:rPr>
          <w:rFonts w:ascii="Verdana" w:hAnsi="Verdana"/>
          <w:color w:val="231F20"/>
        </w:rPr>
        <w:t xml:space="preserve">  </w:t>
      </w:r>
      <w:r w:rsidRPr="000A2AC4">
        <w:rPr>
          <w:rFonts w:ascii="Verdana" w:hAnsi="Verdana"/>
          <w:color w:val="231F20"/>
        </w:rPr>
        <w:t>payment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before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judgment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arbitrage</w:t>
      </w:r>
      <w:r w:rsidR="005765B8" w:rsidRPr="000A2AC4">
        <w:rPr>
          <w:rFonts w:ascii="Verdana" w:hAnsi="Verdana"/>
          <w:color w:val="231F20"/>
        </w:rPr>
        <w:t xml:space="preserve">  </w:t>
      </w:r>
      <w:r w:rsidRPr="000A2AC4">
        <w:rPr>
          <w:rFonts w:ascii="Verdana" w:hAnsi="Verdana"/>
          <w:color w:val="231F20"/>
        </w:rPr>
        <w:t>award.</w:t>
      </w:r>
    </w:p>
    <w:p w14:paraId="6A1C8ADC" w14:textId="6D63938E"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Taxes and Duties</w:t>
      </w:r>
    </w:p>
    <w:p w14:paraId="6407FEC6" w14:textId="4C31C193" w:rsidR="0021200B" w:rsidRPr="00FE0BB3" w:rsidRDefault="00EE01EE" w:rsidP="00C6798D">
      <w:pPr>
        <w:pStyle w:val="ListParagraph"/>
        <w:numPr>
          <w:ilvl w:val="1"/>
          <w:numId w:val="111"/>
        </w:numPr>
        <w:tabs>
          <w:tab w:val="left" w:pos="851"/>
        </w:tabs>
        <w:spacing w:before="242" w:line="230" w:lineRule="auto"/>
        <w:ind w:left="851" w:right="122" w:hanging="567"/>
        <w:jc w:val="both"/>
        <w:rPr>
          <w:rFonts w:ascii="Verdana" w:hAnsi="Verdana"/>
        </w:rPr>
      </w:pPr>
      <w:r w:rsidRPr="00FE0BB3">
        <w:rPr>
          <w:rFonts w:ascii="Verdana" w:hAnsi="Verdana"/>
          <w:color w:val="231F20"/>
        </w:rPr>
        <w:t>The Supplier</w:t>
      </w:r>
      <w:r w:rsidR="005765B8" w:rsidRPr="00FE0BB3">
        <w:rPr>
          <w:rFonts w:ascii="Verdana" w:hAnsi="Verdana"/>
          <w:color w:val="231F20"/>
        </w:rPr>
        <w:t xml:space="preserve"> </w:t>
      </w:r>
      <w:r w:rsidR="00022DB4" w:rsidRPr="00FE0BB3">
        <w:rPr>
          <w:rFonts w:ascii="Verdana" w:hAnsi="Verdana"/>
          <w:color w:val="231F20"/>
        </w:rPr>
        <w:t>shall</w:t>
      </w:r>
      <w:r w:rsidR="005765B8" w:rsidRPr="00FE0BB3">
        <w:rPr>
          <w:rFonts w:ascii="Verdana" w:hAnsi="Verdana"/>
          <w:color w:val="231F20"/>
        </w:rPr>
        <w:t xml:space="preserve">  </w:t>
      </w:r>
      <w:r w:rsidR="00022DB4" w:rsidRPr="00FE0BB3">
        <w:rPr>
          <w:rFonts w:ascii="Verdana" w:hAnsi="Verdana"/>
          <w:color w:val="231F20"/>
        </w:rPr>
        <w:t>be</w:t>
      </w:r>
      <w:r w:rsidR="005765B8" w:rsidRPr="00FE0BB3">
        <w:rPr>
          <w:rFonts w:ascii="Verdana" w:hAnsi="Verdana"/>
          <w:color w:val="231F20"/>
        </w:rPr>
        <w:t xml:space="preserve">  </w:t>
      </w:r>
      <w:r w:rsidR="00022DB4" w:rsidRPr="00FE0BB3">
        <w:rPr>
          <w:rFonts w:ascii="Verdana" w:hAnsi="Verdana"/>
          <w:color w:val="231F20"/>
        </w:rPr>
        <w:t>entirely</w:t>
      </w:r>
      <w:r w:rsidR="005765B8" w:rsidRPr="00FE0BB3">
        <w:rPr>
          <w:rFonts w:ascii="Verdana" w:hAnsi="Verdana"/>
          <w:color w:val="231F20"/>
        </w:rPr>
        <w:t xml:space="preserve">  </w:t>
      </w:r>
      <w:r w:rsidR="00022DB4" w:rsidRPr="00FE0BB3">
        <w:rPr>
          <w:rFonts w:ascii="Verdana" w:hAnsi="Verdana"/>
          <w:color w:val="231F20"/>
        </w:rPr>
        <w:t>responsible</w:t>
      </w:r>
      <w:r w:rsidR="005765B8" w:rsidRPr="00FE0BB3">
        <w:rPr>
          <w:rFonts w:ascii="Verdana" w:hAnsi="Verdana"/>
          <w:color w:val="231F20"/>
        </w:rPr>
        <w:t xml:space="preserve">  </w:t>
      </w:r>
      <w:r w:rsidR="00022DB4" w:rsidRPr="00FE0BB3">
        <w:rPr>
          <w:rFonts w:ascii="Verdana" w:hAnsi="Verdana"/>
          <w:color w:val="231F20"/>
        </w:rPr>
        <w:t>for</w:t>
      </w:r>
      <w:r w:rsidR="005765B8" w:rsidRPr="00FE0BB3">
        <w:rPr>
          <w:rFonts w:ascii="Verdana" w:hAnsi="Verdana"/>
          <w:color w:val="231F20"/>
        </w:rPr>
        <w:t xml:space="preserve">  </w:t>
      </w:r>
      <w:r w:rsidR="00022DB4" w:rsidRPr="00FE0BB3">
        <w:rPr>
          <w:rFonts w:ascii="Verdana" w:hAnsi="Verdana"/>
          <w:color w:val="231F20"/>
        </w:rPr>
        <w:t>all</w:t>
      </w:r>
      <w:r w:rsidR="005765B8" w:rsidRPr="00FE0BB3">
        <w:rPr>
          <w:rFonts w:ascii="Verdana" w:hAnsi="Verdana"/>
          <w:color w:val="231F20"/>
        </w:rPr>
        <w:t xml:space="preserve">  </w:t>
      </w:r>
      <w:r w:rsidR="00022DB4" w:rsidRPr="00FE0BB3">
        <w:rPr>
          <w:rFonts w:ascii="Verdana" w:hAnsi="Verdana"/>
          <w:color w:val="231F20"/>
        </w:rPr>
        <w:t>taxes,</w:t>
      </w:r>
      <w:r w:rsidR="005765B8" w:rsidRPr="00FE0BB3">
        <w:rPr>
          <w:rFonts w:ascii="Verdana" w:hAnsi="Verdana"/>
          <w:color w:val="231F20"/>
        </w:rPr>
        <w:t xml:space="preserve">  </w:t>
      </w:r>
      <w:r w:rsidR="00022DB4" w:rsidRPr="00FE0BB3">
        <w:rPr>
          <w:rFonts w:ascii="Verdana" w:hAnsi="Verdana"/>
          <w:color w:val="231F20"/>
        </w:rPr>
        <w:t>duties,</w:t>
      </w:r>
      <w:r w:rsidR="005765B8" w:rsidRPr="00FE0BB3">
        <w:rPr>
          <w:rFonts w:ascii="Verdana" w:hAnsi="Verdana"/>
          <w:color w:val="231F20"/>
        </w:rPr>
        <w:t xml:space="preserve">  </w:t>
      </w:r>
      <w:r w:rsidR="00022DB4" w:rsidRPr="00FE0BB3">
        <w:rPr>
          <w:rFonts w:ascii="Verdana" w:hAnsi="Verdana"/>
          <w:color w:val="231F20"/>
        </w:rPr>
        <w:t>license</w:t>
      </w:r>
      <w:r w:rsidR="005765B8" w:rsidRPr="00FE0BB3">
        <w:rPr>
          <w:rFonts w:ascii="Verdana" w:hAnsi="Verdana"/>
          <w:color w:val="231F20"/>
        </w:rPr>
        <w:t xml:space="preserve">  </w:t>
      </w:r>
      <w:r w:rsidR="00022DB4" w:rsidRPr="00FE0BB3">
        <w:rPr>
          <w:rFonts w:ascii="Verdana" w:hAnsi="Verdana"/>
          <w:color w:val="231F20"/>
        </w:rPr>
        <w:t>fees,</w:t>
      </w:r>
      <w:r w:rsidR="005765B8" w:rsidRPr="00FE0BB3">
        <w:rPr>
          <w:rFonts w:ascii="Verdana" w:hAnsi="Verdana"/>
          <w:color w:val="231F20"/>
        </w:rPr>
        <w:t xml:space="preserve">  </w:t>
      </w:r>
      <w:r w:rsidR="00022DB4" w:rsidRPr="00FE0BB3">
        <w:rPr>
          <w:rFonts w:ascii="Verdana" w:hAnsi="Verdana"/>
          <w:color w:val="231F20"/>
        </w:rPr>
        <w:t>and</w:t>
      </w:r>
      <w:r w:rsidR="005765B8" w:rsidRPr="00FE0BB3">
        <w:rPr>
          <w:rFonts w:ascii="Verdana" w:hAnsi="Verdana"/>
          <w:color w:val="231F20"/>
        </w:rPr>
        <w:t xml:space="preserve">  </w:t>
      </w:r>
      <w:r w:rsidR="00022DB4" w:rsidRPr="00FE0BB3">
        <w:rPr>
          <w:rFonts w:ascii="Verdana" w:hAnsi="Verdana"/>
          <w:color w:val="231F20"/>
        </w:rPr>
        <w:t>other</w:t>
      </w:r>
      <w:r w:rsidR="005765B8" w:rsidRPr="00FE0BB3">
        <w:rPr>
          <w:rFonts w:ascii="Verdana" w:hAnsi="Verdana"/>
          <w:color w:val="231F20"/>
        </w:rPr>
        <w:t xml:space="preserve">  </w:t>
      </w:r>
      <w:r w:rsidR="00022DB4" w:rsidRPr="00FE0BB3">
        <w:rPr>
          <w:rFonts w:ascii="Verdana" w:hAnsi="Verdana"/>
          <w:color w:val="231F20"/>
        </w:rPr>
        <w:t>such</w:t>
      </w:r>
      <w:r w:rsidR="005765B8" w:rsidRPr="00FE0BB3">
        <w:rPr>
          <w:rFonts w:ascii="Verdana" w:hAnsi="Verdana"/>
          <w:color w:val="231F20"/>
        </w:rPr>
        <w:t xml:space="preserve">  </w:t>
      </w:r>
      <w:r w:rsidR="00022DB4" w:rsidRPr="00FE0BB3">
        <w:rPr>
          <w:rFonts w:ascii="Verdana" w:hAnsi="Verdana"/>
          <w:color w:val="231F20"/>
        </w:rPr>
        <w:t>levies</w:t>
      </w:r>
      <w:r w:rsidR="005765B8" w:rsidRPr="00FE0BB3">
        <w:rPr>
          <w:rFonts w:ascii="Verdana" w:hAnsi="Verdana"/>
          <w:color w:val="231F20"/>
        </w:rPr>
        <w:t xml:space="preserve">  </w:t>
      </w:r>
      <w:r w:rsidR="00022DB4" w:rsidRPr="00FE0BB3">
        <w:rPr>
          <w:rFonts w:ascii="Verdana" w:hAnsi="Verdana"/>
          <w:color w:val="231F20"/>
        </w:rPr>
        <w:t>incurred</w:t>
      </w:r>
      <w:r w:rsidR="005765B8" w:rsidRPr="00FE0BB3">
        <w:rPr>
          <w:rFonts w:ascii="Verdana" w:hAnsi="Verdana"/>
          <w:color w:val="231F20"/>
        </w:rPr>
        <w:t xml:space="preserve">  </w:t>
      </w:r>
      <w:r w:rsidR="00022DB4" w:rsidRPr="00FE0BB3">
        <w:rPr>
          <w:rFonts w:ascii="Verdana" w:hAnsi="Verdana"/>
          <w:color w:val="231F20"/>
        </w:rPr>
        <w:t>to</w:t>
      </w:r>
      <w:r w:rsidR="005765B8" w:rsidRPr="00FE0BB3">
        <w:rPr>
          <w:rFonts w:ascii="Verdana" w:hAnsi="Verdana"/>
          <w:color w:val="231F20"/>
        </w:rPr>
        <w:t xml:space="preserve">  </w:t>
      </w:r>
      <w:r w:rsidR="00022DB4" w:rsidRPr="00FE0BB3">
        <w:rPr>
          <w:rFonts w:ascii="Verdana" w:hAnsi="Verdana"/>
          <w:color w:val="231F20"/>
        </w:rPr>
        <w:t>deliver</w:t>
      </w:r>
      <w:r w:rsidR="005765B8" w:rsidRPr="00FE0BB3">
        <w:rPr>
          <w:rFonts w:ascii="Verdana" w:hAnsi="Verdana"/>
          <w:color w:val="231F20"/>
        </w:rPr>
        <w:t xml:space="preserve">  </w:t>
      </w:r>
      <w:r w:rsidR="00022DB4" w:rsidRPr="00FE0BB3">
        <w:rPr>
          <w:rFonts w:ascii="Verdana" w:hAnsi="Verdana"/>
          <w:color w:val="231F20"/>
        </w:rPr>
        <w:t>the</w:t>
      </w:r>
      <w:r w:rsidR="005765B8" w:rsidRPr="00FE0BB3">
        <w:rPr>
          <w:rFonts w:ascii="Verdana" w:hAnsi="Verdana"/>
          <w:color w:val="231F20"/>
        </w:rPr>
        <w:t xml:space="preserve">  </w:t>
      </w:r>
      <w:r w:rsidR="00022DB4" w:rsidRPr="00FE0BB3">
        <w:rPr>
          <w:rFonts w:ascii="Verdana" w:hAnsi="Verdana"/>
          <w:color w:val="231F20"/>
        </w:rPr>
        <w:t>Goods</w:t>
      </w:r>
      <w:r w:rsidR="005765B8" w:rsidRPr="00FE0BB3">
        <w:rPr>
          <w:rFonts w:ascii="Verdana" w:hAnsi="Verdana"/>
          <w:color w:val="231F20"/>
        </w:rPr>
        <w:t xml:space="preserve">  </w:t>
      </w:r>
      <w:r w:rsidR="00022DB4" w:rsidRPr="00FE0BB3">
        <w:rPr>
          <w:rFonts w:ascii="Verdana" w:hAnsi="Verdana"/>
          <w:color w:val="231F20"/>
        </w:rPr>
        <w:t>and</w:t>
      </w:r>
      <w:r w:rsidR="005765B8" w:rsidRPr="00FE0BB3">
        <w:rPr>
          <w:rFonts w:ascii="Verdana" w:hAnsi="Verdana"/>
          <w:color w:val="231F20"/>
        </w:rPr>
        <w:t xml:space="preserve">  </w:t>
      </w:r>
      <w:r w:rsidR="00022DB4" w:rsidRPr="00FE0BB3">
        <w:rPr>
          <w:rFonts w:ascii="Verdana" w:hAnsi="Verdana"/>
          <w:color w:val="231F20"/>
        </w:rPr>
        <w:t>Related</w:t>
      </w:r>
      <w:r w:rsidR="005765B8" w:rsidRPr="00FE0BB3">
        <w:rPr>
          <w:rFonts w:ascii="Verdana" w:hAnsi="Verdana"/>
          <w:color w:val="231F20"/>
        </w:rPr>
        <w:t xml:space="preserve">  </w:t>
      </w:r>
      <w:r w:rsidR="00022DB4" w:rsidRPr="00FE0BB3">
        <w:rPr>
          <w:rFonts w:ascii="Verdana" w:hAnsi="Verdana"/>
          <w:color w:val="231F20"/>
        </w:rPr>
        <w:t>Services</w:t>
      </w:r>
      <w:r w:rsidR="005765B8" w:rsidRPr="00FE0BB3">
        <w:rPr>
          <w:rFonts w:ascii="Verdana" w:hAnsi="Verdana"/>
          <w:color w:val="231F20"/>
        </w:rPr>
        <w:t xml:space="preserve">  </w:t>
      </w:r>
      <w:r w:rsidR="00022DB4" w:rsidRPr="00FE0BB3">
        <w:rPr>
          <w:rFonts w:ascii="Verdana" w:hAnsi="Verdana"/>
          <w:color w:val="231F20"/>
        </w:rPr>
        <w:t>to</w:t>
      </w:r>
      <w:r w:rsidR="005765B8" w:rsidRPr="00FE0BB3">
        <w:rPr>
          <w:rFonts w:ascii="Verdana" w:hAnsi="Verdana"/>
          <w:color w:val="231F20"/>
        </w:rPr>
        <w:t xml:space="preserve">  </w:t>
      </w:r>
      <w:r w:rsidR="00022DB4" w:rsidRPr="00FE0BB3">
        <w:rPr>
          <w:rFonts w:ascii="Verdana" w:hAnsi="Verdana"/>
          <w:color w:val="231F20"/>
        </w:rPr>
        <w:t>the</w:t>
      </w:r>
      <w:r w:rsidR="005765B8" w:rsidRPr="00FE0BB3">
        <w:rPr>
          <w:rFonts w:ascii="Verdana" w:hAnsi="Verdana"/>
          <w:color w:val="231F20"/>
        </w:rPr>
        <w:t xml:space="preserve">  </w:t>
      </w:r>
      <w:r w:rsidR="00022DB4" w:rsidRPr="00FE0BB3">
        <w:rPr>
          <w:rFonts w:ascii="Verdana" w:hAnsi="Verdana"/>
          <w:color w:val="231F20"/>
        </w:rPr>
        <w:t>Procuring</w:t>
      </w:r>
      <w:r w:rsidR="005765B8" w:rsidRPr="00FE0BB3">
        <w:rPr>
          <w:rFonts w:ascii="Verdana" w:hAnsi="Verdana"/>
          <w:color w:val="231F20"/>
        </w:rPr>
        <w:t xml:space="preserve">  </w:t>
      </w:r>
      <w:r w:rsidR="00022DB4" w:rsidRPr="00FE0BB3">
        <w:rPr>
          <w:rFonts w:ascii="Verdana" w:hAnsi="Verdana"/>
          <w:color w:val="231F20"/>
        </w:rPr>
        <w:t>Entity</w:t>
      </w:r>
      <w:r w:rsidR="005765B8" w:rsidRPr="00FE0BB3">
        <w:rPr>
          <w:rFonts w:ascii="Verdana" w:hAnsi="Verdana"/>
          <w:color w:val="231F20"/>
        </w:rPr>
        <w:t xml:space="preserve">  </w:t>
      </w:r>
      <w:r w:rsidR="00022DB4" w:rsidRPr="00FE0BB3">
        <w:rPr>
          <w:rFonts w:ascii="Verdana" w:hAnsi="Verdana"/>
          <w:color w:val="231F20"/>
        </w:rPr>
        <w:t>at</w:t>
      </w:r>
      <w:r w:rsidR="005765B8" w:rsidRPr="00FE0BB3">
        <w:rPr>
          <w:rFonts w:ascii="Verdana" w:hAnsi="Verdana"/>
          <w:color w:val="231F20"/>
        </w:rPr>
        <w:t xml:space="preserve">  </w:t>
      </w:r>
      <w:r w:rsidR="00022DB4" w:rsidRPr="00FE0BB3">
        <w:rPr>
          <w:rFonts w:ascii="Verdana" w:hAnsi="Verdana"/>
          <w:color w:val="231F20"/>
        </w:rPr>
        <w:t>the</w:t>
      </w:r>
      <w:r w:rsidR="005765B8" w:rsidRPr="00FE0BB3">
        <w:rPr>
          <w:rFonts w:ascii="Verdana" w:hAnsi="Verdana"/>
          <w:color w:val="231F20"/>
        </w:rPr>
        <w:t xml:space="preserve">  </w:t>
      </w:r>
      <w:r w:rsidR="00022DB4" w:rsidRPr="00FE0BB3">
        <w:rPr>
          <w:rFonts w:ascii="Verdana" w:hAnsi="Verdana"/>
          <w:color w:val="231F20"/>
        </w:rPr>
        <w:t>ﬁnal</w:t>
      </w:r>
      <w:r w:rsidR="005765B8" w:rsidRPr="00FE0BB3">
        <w:rPr>
          <w:rFonts w:ascii="Verdana" w:hAnsi="Verdana"/>
          <w:color w:val="231F20"/>
        </w:rPr>
        <w:t xml:space="preserve">  </w:t>
      </w:r>
      <w:r w:rsidR="00022DB4" w:rsidRPr="00FE0BB3">
        <w:rPr>
          <w:rFonts w:ascii="Verdana" w:hAnsi="Verdana"/>
          <w:color w:val="231F20"/>
        </w:rPr>
        <w:t>delivery</w:t>
      </w:r>
      <w:r w:rsidR="005765B8" w:rsidRPr="00FE0BB3">
        <w:rPr>
          <w:rFonts w:ascii="Verdana" w:hAnsi="Verdana"/>
          <w:color w:val="231F20"/>
        </w:rPr>
        <w:t xml:space="preserve">  </w:t>
      </w:r>
      <w:r w:rsidR="00022DB4" w:rsidRPr="00FE0BB3">
        <w:rPr>
          <w:rFonts w:ascii="Verdana" w:hAnsi="Verdana"/>
          <w:color w:val="231F20"/>
        </w:rPr>
        <w:t>point.</w:t>
      </w:r>
    </w:p>
    <w:p w14:paraId="21C5DE81" w14:textId="672ABB51" w:rsidR="0021200B" w:rsidRPr="000A2AC4" w:rsidRDefault="00022DB4" w:rsidP="00C6798D">
      <w:pPr>
        <w:pStyle w:val="ListParagraph"/>
        <w:numPr>
          <w:ilvl w:val="1"/>
          <w:numId w:val="111"/>
        </w:numPr>
        <w:tabs>
          <w:tab w:val="left" w:pos="851"/>
        </w:tabs>
        <w:spacing w:before="242" w:line="230" w:lineRule="auto"/>
        <w:ind w:left="851" w:right="122" w:hanging="567"/>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tax</w:t>
      </w:r>
      <w:r w:rsidR="005765B8" w:rsidRPr="000A2AC4">
        <w:rPr>
          <w:rFonts w:ascii="Verdana" w:hAnsi="Verdana"/>
          <w:color w:val="231F20"/>
        </w:rPr>
        <w:t xml:space="preserve">  </w:t>
      </w:r>
      <w:r w:rsidRPr="000A2AC4">
        <w:rPr>
          <w:rFonts w:ascii="Verdana" w:hAnsi="Verdana"/>
          <w:color w:val="231F20"/>
        </w:rPr>
        <w:t>exemptions,</w:t>
      </w:r>
      <w:r w:rsidR="005765B8" w:rsidRPr="000A2AC4">
        <w:rPr>
          <w:rFonts w:ascii="Verdana" w:hAnsi="Verdana"/>
          <w:color w:val="231F20"/>
        </w:rPr>
        <w:t xml:space="preserve">  </w:t>
      </w:r>
      <w:r w:rsidRPr="000A2AC4">
        <w:rPr>
          <w:rFonts w:ascii="Verdana" w:hAnsi="Verdana"/>
          <w:color w:val="231F20"/>
        </w:rPr>
        <w:t>reductions,</w:t>
      </w:r>
      <w:r w:rsidR="005765B8" w:rsidRPr="000A2AC4">
        <w:rPr>
          <w:rFonts w:ascii="Verdana" w:hAnsi="Verdana"/>
          <w:color w:val="231F20"/>
        </w:rPr>
        <w:t xml:space="preserve">  </w:t>
      </w:r>
      <w:r w:rsidRPr="000A2AC4">
        <w:rPr>
          <w:rFonts w:ascii="Verdana" w:hAnsi="Verdana"/>
          <w:color w:val="231F20"/>
        </w:rPr>
        <w:t>allowances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privileges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available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inform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best</w:t>
      </w:r>
      <w:r w:rsidR="005765B8" w:rsidRPr="000A2AC4">
        <w:rPr>
          <w:rFonts w:ascii="Verdana" w:hAnsi="Verdana"/>
          <w:color w:val="231F20"/>
        </w:rPr>
        <w:t xml:space="preserve">  </w:t>
      </w:r>
      <w:r w:rsidRPr="000A2AC4">
        <w:rPr>
          <w:rFonts w:ascii="Verdana" w:hAnsi="Verdana"/>
          <w:color w:val="231F20"/>
        </w:rPr>
        <w:t>efforts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enable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beneﬁt</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tax</w:t>
      </w:r>
      <w:r w:rsidR="005765B8" w:rsidRPr="000A2AC4">
        <w:rPr>
          <w:rFonts w:ascii="Verdana" w:hAnsi="Verdana"/>
          <w:color w:val="231F20"/>
        </w:rPr>
        <w:t xml:space="preserve">  </w:t>
      </w:r>
      <w:r w:rsidRPr="000A2AC4">
        <w:rPr>
          <w:rFonts w:ascii="Verdana" w:hAnsi="Verdana"/>
          <w:color w:val="231F20"/>
        </w:rPr>
        <w:t>savings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maximum</w:t>
      </w:r>
      <w:r w:rsidR="005765B8" w:rsidRPr="000A2AC4">
        <w:rPr>
          <w:rFonts w:ascii="Verdana" w:hAnsi="Verdana"/>
          <w:color w:val="231F20"/>
        </w:rPr>
        <w:t xml:space="preserve">  </w:t>
      </w:r>
      <w:r w:rsidRPr="000A2AC4">
        <w:rPr>
          <w:rFonts w:ascii="Verdana" w:hAnsi="Verdana"/>
          <w:color w:val="231F20"/>
        </w:rPr>
        <w:t>allowable</w:t>
      </w:r>
      <w:r w:rsidR="005765B8" w:rsidRPr="000A2AC4">
        <w:rPr>
          <w:rFonts w:ascii="Verdana" w:hAnsi="Verdana"/>
          <w:color w:val="231F20"/>
        </w:rPr>
        <w:t xml:space="preserve">  </w:t>
      </w:r>
      <w:r w:rsidRPr="000A2AC4">
        <w:rPr>
          <w:rFonts w:ascii="Verdana" w:hAnsi="Verdana"/>
          <w:color w:val="231F20"/>
        </w:rPr>
        <w:t>extent.</w:t>
      </w:r>
    </w:p>
    <w:p w14:paraId="3EF5B5E8" w14:textId="331BCEF3"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Performance Security</w:t>
      </w:r>
    </w:p>
    <w:p w14:paraId="73506436" w14:textId="7BB6FEAF" w:rsidR="0021200B" w:rsidRPr="00110332" w:rsidRDefault="00022DB4" w:rsidP="00C6798D">
      <w:pPr>
        <w:pStyle w:val="ListParagraph"/>
        <w:numPr>
          <w:ilvl w:val="1"/>
          <w:numId w:val="112"/>
        </w:numPr>
        <w:tabs>
          <w:tab w:val="left" w:pos="851"/>
        </w:tabs>
        <w:spacing w:before="242" w:line="230" w:lineRule="auto"/>
        <w:ind w:left="851" w:right="122" w:hanging="567"/>
        <w:jc w:val="both"/>
        <w:rPr>
          <w:rFonts w:ascii="Verdana" w:hAnsi="Verdana"/>
          <w:b/>
        </w:rPr>
      </w:pPr>
      <w:r w:rsidRPr="00110332">
        <w:rPr>
          <w:rFonts w:ascii="Verdana" w:hAnsi="Verdana"/>
          <w:color w:val="231F20"/>
        </w:rPr>
        <w:t>If</w:t>
      </w:r>
      <w:r w:rsidR="005765B8" w:rsidRPr="00110332">
        <w:rPr>
          <w:rFonts w:ascii="Verdana" w:hAnsi="Verdana"/>
          <w:color w:val="231F20"/>
        </w:rPr>
        <w:t xml:space="preserve">  </w:t>
      </w:r>
      <w:r w:rsidRPr="00110332">
        <w:rPr>
          <w:rFonts w:ascii="Verdana" w:hAnsi="Verdana"/>
          <w:color w:val="231F20"/>
        </w:rPr>
        <w:t>required</w:t>
      </w:r>
      <w:r w:rsidR="005765B8" w:rsidRPr="00110332">
        <w:rPr>
          <w:rFonts w:ascii="Verdana" w:hAnsi="Verdana"/>
          <w:color w:val="231F20"/>
        </w:rPr>
        <w:t xml:space="preserve">  </w:t>
      </w:r>
      <w:r w:rsidRPr="00110332">
        <w:rPr>
          <w:rFonts w:ascii="Verdana" w:hAnsi="Verdana"/>
          <w:color w:val="231F20"/>
        </w:rPr>
        <w:t>as</w:t>
      </w:r>
      <w:r w:rsidR="005765B8" w:rsidRPr="00110332">
        <w:rPr>
          <w:rFonts w:ascii="Verdana" w:hAnsi="Verdana"/>
          <w:color w:val="231F20"/>
        </w:rPr>
        <w:t xml:space="preserve">  </w:t>
      </w:r>
      <w:r w:rsidRPr="00110332">
        <w:rPr>
          <w:rFonts w:ascii="Verdana" w:hAnsi="Verdana"/>
          <w:color w:val="231F20"/>
        </w:rPr>
        <w:t>speciﬁed</w:t>
      </w:r>
      <w:r w:rsidR="005765B8" w:rsidRPr="00110332">
        <w:rPr>
          <w:rFonts w:ascii="Verdana" w:hAnsi="Verdana"/>
          <w:color w:val="231F20"/>
        </w:rPr>
        <w:t xml:space="preserve">  </w:t>
      </w:r>
      <w:r w:rsidRPr="00110332">
        <w:rPr>
          <w:rFonts w:ascii="Verdana" w:hAnsi="Verdana"/>
          <w:color w:val="231F20"/>
        </w:rPr>
        <w:t>in</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b/>
          <w:bCs/>
          <w:color w:val="231F20"/>
        </w:rPr>
        <w:t>SCC</w:t>
      </w:r>
      <w:r w:rsidRPr="00110332">
        <w:rPr>
          <w:rFonts w:ascii="Verdana" w:hAnsi="Verdana"/>
          <w:color w:val="231F20"/>
        </w:rPr>
        <w:t>,</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color w:val="231F20"/>
        </w:rPr>
        <w:t>Supplier</w:t>
      </w:r>
      <w:r w:rsidR="005765B8" w:rsidRPr="00110332">
        <w:rPr>
          <w:rFonts w:ascii="Verdana" w:hAnsi="Verdana"/>
          <w:color w:val="231F20"/>
        </w:rPr>
        <w:t xml:space="preserve">  </w:t>
      </w:r>
      <w:r w:rsidRPr="00110332">
        <w:rPr>
          <w:rFonts w:ascii="Verdana" w:hAnsi="Verdana"/>
          <w:color w:val="231F20"/>
        </w:rPr>
        <w:t>shall,</w:t>
      </w:r>
      <w:r w:rsidR="005765B8" w:rsidRPr="00110332">
        <w:rPr>
          <w:rFonts w:ascii="Verdana" w:hAnsi="Verdana"/>
          <w:color w:val="231F20"/>
        </w:rPr>
        <w:t xml:space="preserve">  </w:t>
      </w:r>
      <w:r w:rsidRPr="00110332">
        <w:rPr>
          <w:rFonts w:ascii="Verdana" w:hAnsi="Verdana"/>
          <w:color w:val="231F20"/>
        </w:rPr>
        <w:t>within</w:t>
      </w:r>
      <w:r w:rsidR="005765B8" w:rsidRPr="00110332">
        <w:rPr>
          <w:rFonts w:ascii="Verdana" w:hAnsi="Verdana"/>
          <w:color w:val="231F20"/>
        </w:rPr>
        <w:t xml:space="preserve">  </w:t>
      </w:r>
      <w:r w:rsidRPr="00110332">
        <w:rPr>
          <w:rFonts w:ascii="Verdana" w:hAnsi="Verdana"/>
          <w:color w:val="231F20"/>
        </w:rPr>
        <w:t>twenty-eight</w:t>
      </w:r>
      <w:r w:rsidR="005765B8" w:rsidRPr="00110332">
        <w:rPr>
          <w:rFonts w:ascii="Verdana" w:hAnsi="Verdana"/>
          <w:color w:val="231F20"/>
        </w:rPr>
        <w:t xml:space="preserve">  </w:t>
      </w:r>
      <w:r w:rsidRPr="00110332">
        <w:rPr>
          <w:rFonts w:ascii="Verdana" w:hAnsi="Verdana"/>
          <w:color w:val="231F20"/>
        </w:rPr>
        <w:t>(28)</w:t>
      </w:r>
      <w:r w:rsidR="005765B8" w:rsidRPr="00110332">
        <w:rPr>
          <w:rFonts w:ascii="Verdana" w:hAnsi="Verdana"/>
          <w:color w:val="231F20"/>
        </w:rPr>
        <w:t xml:space="preserve">  </w:t>
      </w:r>
      <w:r w:rsidRPr="00110332">
        <w:rPr>
          <w:rFonts w:ascii="Verdana" w:hAnsi="Verdana"/>
          <w:color w:val="231F20"/>
        </w:rPr>
        <w:t>days</w:t>
      </w:r>
      <w:r w:rsidR="005765B8" w:rsidRPr="00110332">
        <w:rPr>
          <w:rFonts w:ascii="Verdana" w:hAnsi="Verdana"/>
          <w:color w:val="231F20"/>
        </w:rPr>
        <w:t xml:space="preserve">  </w:t>
      </w:r>
      <w:r w:rsidRPr="00110332">
        <w:rPr>
          <w:rFonts w:ascii="Verdana" w:hAnsi="Verdana"/>
          <w:color w:val="231F20"/>
        </w:rPr>
        <w:t>of</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color w:val="231F20"/>
        </w:rPr>
        <w:t>notiﬁcation</w:t>
      </w:r>
      <w:r w:rsidR="005765B8" w:rsidRPr="00110332">
        <w:rPr>
          <w:rFonts w:ascii="Verdana" w:hAnsi="Verdana"/>
          <w:color w:val="231F20"/>
        </w:rPr>
        <w:t xml:space="preserve">  </w:t>
      </w:r>
      <w:r w:rsidRPr="00110332">
        <w:rPr>
          <w:rFonts w:ascii="Verdana" w:hAnsi="Verdana"/>
          <w:color w:val="231F20"/>
        </w:rPr>
        <w:t>of</w:t>
      </w:r>
      <w:r w:rsidR="005765B8" w:rsidRPr="00110332">
        <w:rPr>
          <w:rFonts w:ascii="Verdana" w:hAnsi="Verdana"/>
          <w:color w:val="231F20"/>
        </w:rPr>
        <w:t xml:space="preserve">  </w:t>
      </w:r>
      <w:r w:rsidRPr="00110332">
        <w:rPr>
          <w:rFonts w:ascii="Verdana" w:hAnsi="Verdana"/>
          <w:color w:val="231F20"/>
        </w:rPr>
        <w:t>contract</w:t>
      </w:r>
      <w:r w:rsidR="005765B8" w:rsidRPr="00110332">
        <w:rPr>
          <w:rFonts w:ascii="Verdana" w:hAnsi="Verdana"/>
          <w:color w:val="231F20"/>
        </w:rPr>
        <w:t xml:space="preserve">  </w:t>
      </w:r>
      <w:r w:rsidRPr="00110332">
        <w:rPr>
          <w:rFonts w:ascii="Verdana" w:hAnsi="Verdana"/>
          <w:color w:val="231F20"/>
        </w:rPr>
        <w:t>award,</w:t>
      </w:r>
      <w:r w:rsidR="005765B8" w:rsidRPr="00110332">
        <w:rPr>
          <w:rFonts w:ascii="Verdana" w:hAnsi="Verdana"/>
          <w:color w:val="231F20"/>
        </w:rPr>
        <w:t xml:space="preserve">  </w:t>
      </w:r>
      <w:r w:rsidRPr="00110332">
        <w:rPr>
          <w:rFonts w:ascii="Verdana" w:hAnsi="Verdana"/>
          <w:color w:val="231F20"/>
        </w:rPr>
        <w:t>provide</w:t>
      </w:r>
      <w:r w:rsidR="005765B8" w:rsidRPr="00110332">
        <w:rPr>
          <w:rFonts w:ascii="Verdana" w:hAnsi="Verdana"/>
          <w:color w:val="231F20"/>
        </w:rPr>
        <w:t xml:space="preserve">  </w:t>
      </w:r>
      <w:r w:rsidRPr="00110332">
        <w:rPr>
          <w:rFonts w:ascii="Verdana" w:hAnsi="Verdana"/>
          <w:color w:val="231F20"/>
        </w:rPr>
        <w:t>a</w:t>
      </w:r>
      <w:r w:rsidR="005765B8" w:rsidRPr="00110332">
        <w:rPr>
          <w:rFonts w:ascii="Verdana" w:hAnsi="Verdana"/>
          <w:color w:val="231F20"/>
        </w:rPr>
        <w:t xml:space="preserve">  </w:t>
      </w:r>
      <w:r w:rsidRPr="00110332">
        <w:rPr>
          <w:rFonts w:ascii="Verdana" w:hAnsi="Verdana"/>
          <w:color w:val="231F20"/>
        </w:rPr>
        <w:t>performance</w:t>
      </w:r>
      <w:r w:rsidR="005765B8" w:rsidRPr="00110332">
        <w:rPr>
          <w:rFonts w:ascii="Verdana" w:hAnsi="Verdana"/>
          <w:color w:val="231F20"/>
        </w:rPr>
        <w:t xml:space="preserve">  </w:t>
      </w:r>
      <w:r w:rsidRPr="00110332">
        <w:rPr>
          <w:rFonts w:ascii="Verdana" w:hAnsi="Verdana"/>
          <w:color w:val="231F20"/>
        </w:rPr>
        <w:t>security</w:t>
      </w:r>
      <w:r w:rsidR="005765B8" w:rsidRPr="00110332">
        <w:rPr>
          <w:rFonts w:ascii="Verdana" w:hAnsi="Verdana"/>
          <w:color w:val="231F20"/>
        </w:rPr>
        <w:t xml:space="preserve">  </w:t>
      </w:r>
      <w:r w:rsidRPr="00110332">
        <w:rPr>
          <w:rFonts w:ascii="Verdana" w:hAnsi="Verdana"/>
          <w:color w:val="231F20"/>
        </w:rPr>
        <w:t>for</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color w:val="231F20"/>
        </w:rPr>
        <w:t>performance</w:t>
      </w:r>
      <w:r w:rsidR="005765B8" w:rsidRPr="00110332">
        <w:rPr>
          <w:rFonts w:ascii="Verdana" w:hAnsi="Verdana"/>
          <w:color w:val="231F20"/>
        </w:rPr>
        <w:t xml:space="preserve">  </w:t>
      </w:r>
      <w:r w:rsidRPr="00110332">
        <w:rPr>
          <w:rFonts w:ascii="Verdana" w:hAnsi="Verdana"/>
          <w:color w:val="231F20"/>
        </w:rPr>
        <w:t>of</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color w:val="231F20"/>
        </w:rPr>
        <w:t>Contract</w:t>
      </w:r>
      <w:r w:rsidR="005765B8" w:rsidRPr="00110332">
        <w:rPr>
          <w:rFonts w:ascii="Verdana" w:hAnsi="Verdana"/>
          <w:color w:val="231F20"/>
        </w:rPr>
        <w:t xml:space="preserve">  </w:t>
      </w:r>
      <w:r w:rsidRPr="00110332">
        <w:rPr>
          <w:rFonts w:ascii="Verdana" w:hAnsi="Verdana"/>
          <w:color w:val="231F20"/>
        </w:rPr>
        <w:t>in</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color w:val="231F20"/>
        </w:rPr>
        <w:t>amount</w:t>
      </w:r>
      <w:r w:rsidR="005765B8" w:rsidRPr="00110332">
        <w:rPr>
          <w:rFonts w:ascii="Verdana" w:hAnsi="Verdana"/>
          <w:color w:val="231F20"/>
        </w:rPr>
        <w:t xml:space="preserve">  </w:t>
      </w:r>
      <w:r w:rsidRPr="00110332">
        <w:rPr>
          <w:rFonts w:ascii="Verdana" w:hAnsi="Verdana"/>
          <w:color w:val="231F20"/>
        </w:rPr>
        <w:t>speciﬁed</w:t>
      </w:r>
      <w:r w:rsidR="005765B8" w:rsidRPr="00110332">
        <w:rPr>
          <w:rFonts w:ascii="Verdana" w:hAnsi="Verdana"/>
          <w:color w:val="231F20"/>
        </w:rPr>
        <w:t xml:space="preserve">  </w:t>
      </w:r>
      <w:r w:rsidRPr="00110332">
        <w:rPr>
          <w:rFonts w:ascii="Verdana" w:hAnsi="Verdana"/>
          <w:color w:val="231F20"/>
        </w:rPr>
        <w:t>in</w:t>
      </w:r>
      <w:r w:rsidR="005765B8" w:rsidRPr="00110332">
        <w:rPr>
          <w:rFonts w:ascii="Verdana" w:hAnsi="Verdana"/>
          <w:color w:val="231F20"/>
        </w:rPr>
        <w:t xml:space="preserve">  </w:t>
      </w:r>
      <w:r w:rsidRPr="00110332">
        <w:rPr>
          <w:rFonts w:ascii="Verdana" w:hAnsi="Verdana"/>
          <w:color w:val="231F20"/>
        </w:rPr>
        <w:t>the</w:t>
      </w:r>
      <w:r w:rsidR="005765B8" w:rsidRPr="00110332">
        <w:rPr>
          <w:rFonts w:ascii="Verdana" w:hAnsi="Verdana"/>
          <w:color w:val="231F20"/>
        </w:rPr>
        <w:t xml:space="preserve">  </w:t>
      </w:r>
      <w:r w:rsidRPr="00110332">
        <w:rPr>
          <w:rFonts w:ascii="Verdana" w:hAnsi="Verdana"/>
          <w:b/>
          <w:color w:val="231F20"/>
        </w:rPr>
        <w:t>SCC.</w:t>
      </w:r>
    </w:p>
    <w:p w14:paraId="6E217123" w14:textId="66409499" w:rsidR="0021200B" w:rsidRPr="000A2AC4" w:rsidRDefault="00022DB4" w:rsidP="00C6798D">
      <w:pPr>
        <w:pStyle w:val="ListParagraph"/>
        <w:numPr>
          <w:ilvl w:val="1"/>
          <w:numId w:val="112"/>
        </w:numPr>
        <w:tabs>
          <w:tab w:val="left" w:pos="851"/>
        </w:tabs>
        <w:spacing w:before="242" w:line="230" w:lineRule="auto"/>
        <w:ind w:left="851" w:right="122" w:hanging="567"/>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proceeds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compensation</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loss</w:t>
      </w:r>
      <w:r w:rsidR="005765B8" w:rsidRPr="000A2AC4">
        <w:rPr>
          <w:rFonts w:ascii="Verdana" w:hAnsi="Verdana"/>
          <w:color w:val="231F20"/>
        </w:rPr>
        <w:t xml:space="preserve">  </w:t>
      </w:r>
      <w:r w:rsidRPr="000A2AC4">
        <w:rPr>
          <w:rFonts w:ascii="Verdana" w:hAnsi="Verdana"/>
          <w:color w:val="231F20"/>
        </w:rPr>
        <w:t>resulting</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failure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13FE3FEF" w14:textId="2052B6B6" w:rsidR="0021200B" w:rsidRPr="000A2AC4" w:rsidRDefault="00022DB4" w:rsidP="00C6798D">
      <w:pPr>
        <w:pStyle w:val="ListParagraph"/>
        <w:numPr>
          <w:ilvl w:val="1"/>
          <w:numId w:val="112"/>
        </w:numPr>
        <w:tabs>
          <w:tab w:val="left" w:pos="851"/>
        </w:tabs>
        <w:spacing w:before="242" w:line="230" w:lineRule="auto"/>
        <w:ind w:left="851" w:right="122" w:hanging="567"/>
        <w:jc w:val="both"/>
        <w:rPr>
          <w:rFonts w:ascii="Verdana" w:hAnsi="Verdana"/>
        </w:rPr>
      </w:pP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SCC</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denominated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currency(</w:t>
      </w:r>
      <w:proofErr w:type="spellStart"/>
      <w:r w:rsidRPr="000A2AC4">
        <w:rPr>
          <w:rFonts w:ascii="Verdana" w:hAnsi="Verdana"/>
          <w:color w:val="231F20"/>
        </w:rPr>
        <w:t>ies</w:t>
      </w:r>
      <w:proofErr w:type="spellEnd"/>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freely</w:t>
      </w:r>
      <w:r w:rsidR="005765B8" w:rsidRPr="000A2AC4">
        <w:rPr>
          <w:rFonts w:ascii="Verdana" w:hAnsi="Verdana"/>
          <w:color w:val="231F20"/>
        </w:rPr>
        <w:t xml:space="preserve">  </w:t>
      </w:r>
      <w:r w:rsidRPr="000A2AC4">
        <w:rPr>
          <w:rFonts w:ascii="Verdana" w:hAnsi="Verdana"/>
          <w:color w:val="231F20"/>
        </w:rPr>
        <w:t>convertible</w:t>
      </w:r>
      <w:r w:rsidR="005765B8" w:rsidRPr="000A2AC4">
        <w:rPr>
          <w:rFonts w:ascii="Verdana" w:hAnsi="Verdana"/>
          <w:color w:val="231F20"/>
        </w:rPr>
        <w:t xml:space="preserve">  </w:t>
      </w:r>
      <w:r w:rsidRPr="000A2AC4">
        <w:rPr>
          <w:rFonts w:ascii="Verdana" w:hAnsi="Verdana"/>
          <w:color w:val="231F20"/>
        </w:rPr>
        <w:lastRenderedPageBreak/>
        <w:t>currency</w:t>
      </w:r>
      <w:r w:rsidR="005765B8" w:rsidRPr="000A2AC4">
        <w:rPr>
          <w:rFonts w:ascii="Verdana" w:hAnsi="Verdana"/>
          <w:color w:val="231F20"/>
        </w:rPr>
        <w:t xml:space="preserve">  </w:t>
      </w:r>
      <w:r w:rsidRPr="000A2AC4">
        <w:rPr>
          <w:rFonts w:ascii="Verdana" w:hAnsi="Verdana"/>
          <w:color w:val="231F20"/>
        </w:rPr>
        <w:t>acceptable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one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formats</w:t>
      </w:r>
      <w:r w:rsidR="005765B8" w:rsidRPr="000A2AC4">
        <w:rPr>
          <w:rFonts w:ascii="Verdana" w:hAnsi="Verdana"/>
          <w:color w:val="231F20"/>
        </w:rPr>
        <w:t xml:space="preserve">  </w:t>
      </w:r>
      <w:r w:rsidRPr="000A2AC4">
        <w:rPr>
          <w:rFonts w:ascii="Verdana" w:hAnsi="Verdana"/>
          <w:color w:val="231F20"/>
        </w:rPr>
        <w:t>stipulated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SCC</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another</w:t>
      </w:r>
      <w:r w:rsidR="005765B8" w:rsidRPr="000A2AC4">
        <w:rPr>
          <w:rFonts w:ascii="Verdana" w:hAnsi="Verdana"/>
          <w:color w:val="231F20"/>
        </w:rPr>
        <w:t xml:space="preserve">  </w:t>
      </w:r>
      <w:r w:rsidRPr="000A2AC4">
        <w:rPr>
          <w:rFonts w:ascii="Verdana" w:hAnsi="Verdana"/>
          <w:color w:val="231F20"/>
        </w:rPr>
        <w:t>format</w:t>
      </w:r>
      <w:r w:rsidR="005765B8" w:rsidRPr="000A2AC4">
        <w:rPr>
          <w:rFonts w:ascii="Verdana" w:hAnsi="Verdana"/>
          <w:color w:val="231F20"/>
        </w:rPr>
        <w:t xml:space="preserve">  </w:t>
      </w:r>
      <w:r w:rsidRPr="000A2AC4">
        <w:rPr>
          <w:rFonts w:ascii="Verdana" w:hAnsi="Verdana"/>
          <w:color w:val="231F20"/>
        </w:rPr>
        <w:t>acceptable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1BE75CD0" w14:textId="4396EEC1" w:rsidR="0021200B" w:rsidRPr="000A2AC4" w:rsidRDefault="00022DB4" w:rsidP="00C6798D">
      <w:pPr>
        <w:pStyle w:val="ListParagraph"/>
        <w:numPr>
          <w:ilvl w:val="1"/>
          <w:numId w:val="112"/>
        </w:numPr>
        <w:tabs>
          <w:tab w:val="left" w:pos="851"/>
        </w:tabs>
        <w:spacing w:before="242" w:line="230" w:lineRule="auto"/>
        <w:ind w:left="851" w:right="122" w:hanging="567"/>
        <w:jc w:val="both"/>
        <w:rPr>
          <w:rFonts w:ascii="Verdana" w:hAnsi="Verdana"/>
          <w:b/>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discharged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returned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later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thirty</w:t>
      </w:r>
      <w:r w:rsidR="005765B8" w:rsidRPr="000A2AC4">
        <w:rPr>
          <w:rFonts w:ascii="Verdana" w:hAnsi="Verdana"/>
          <w:color w:val="231F20"/>
        </w:rPr>
        <w:t xml:space="preserve">  </w:t>
      </w:r>
      <w:r w:rsidRPr="000A2AC4">
        <w:rPr>
          <w:rFonts w:ascii="Verdana" w:hAnsi="Verdana"/>
          <w:color w:val="231F20"/>
        </w:rPr>
        <w:t>(30)</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warranty</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p>
    <w:p w14:paraId="15E058C1"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Copyright</w:t>
      </w:r>
    </w:p>
    <w:p w14:paraId="5AB998A3" w14:textId="644DAC25" w:rsidR="0021200B" w:rsidRPr="00BA6118" w:rsidRDefault="00022DB4" w:rsidP="00C6798D">
      <w:pPr>
        <w:pStyle w:val="ListParagraph"/>
        <w:numPr>
          <w:ilvl w:val="1"/>
          <w:numId w:val="113"/>
        </w:numPr>
        <w:tabs>
          <w:tab w:val="left" w:pos="851"/>
        </w:tabs>
        <w:spacing w:before="242" w:line="230" w:lineRule="auto"/>
        <w:ind w:left="851" w:right="122" w:hanging="567"/>
        <w:jc w:val="both"/>
        <w:rPr>
          <w:rFonts w:ascii="Verdana" w:hAnsi="Verdana"/>
          <w:color w:val="231F20"/>
        </w:rPr>
      </w:pP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copyright</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all</w:t>
      </w:r>
      <w:r w:rsidR="005765B8" w:rsidRPr="00BA6118">
        <w:rPr>
          <w:rFonts w:ascii="Verdana" w:hAnsi="Verdana"/>
          <w:color w:val="231F20"/>
        </w:rPr>
        <w:t xml:space="preserve">  </w:t>
      </w:r>
      <w:r w:rsidRPr="00BA6118">
        <w:rPr>
          <w:rFonts w:ascii="Verdana" w:hAnsi="Verdana"/>
          <w:color w:val="231F20"/>
        </w:rPr>
        <w:t>drawings,</w:t>
      </w:r>
      <w:r w:rsidR="005765B8" w:rsidRPr="00BA6118">
        <w:rPr>
          <w:rFonts w:ascii="Verdana" w:hAnsi="Verdana"/>
          <w:color w:val="231F20"/>
        </w:rPr>
        <w:t xml:space="preserve">  </w:t>
      </w:r>
      <w:r w:rsidRPr="00BA6118">
        <w:rPr>
          <w:rFonts w:ascii="Verdana" w:hAnsi="Verdana"/>
          <w:color w:val="231F20"/>
        </w:rPr>
        <w:t>documents,</w:t>
      </w:r>
      <w:r w:rsidR="005765B8" w:rsidRPr="00BA6118">
        <w:rPr>
          <w:rFonts w:ascii="Verdana" w:hAnsi="Verdana"/>
          <w:color w:val="231F20"/>
        </w:rPr>
        <w:t xml:space="preserve">  </w:t>
      </w:r>
      <w:r w:rsidRPr="00BA6118">
        <w:rPr>
          <w:rFonts w:ascii="Verdana" w:hAnsi="Verdana"/>
          <w:color w:val="231F20"/>
        </w:rPr>
        <w:t>and</w:t>
      </w:r>
      <w:r w:rsidR="005765B8" w:rsidRPr="00BA6118">
        <w:rPr>
          <w:rFonts w:ascii="Verdana" w:hAnsi="Verdana"/>
          <w:color w:val="231F20"/>
        </w:rPr>
        <w:t xml:space="preserve">  </w:t>
      </w:r>
      <w:r w:rsidRPr="00BA6118">
        <w:rPr>
          <w:rFonts w:ascii="Verdana" w:hAnsi="Verdana"/>
          <w:color w:val="231F20"/>
        </w:rPr>
        <w:t>other</w:t>
      </w:r>
      <w:r w:rsidR="005765B8" w:rsidRPr="00BA6118">
        <w:rPr>
          <w:rFonts w:ascii="Verdana" w:hAnsi="Verdana"/>
          <w:color w:val="231F20"/>
        </w:rPr>
        <w:t xml:space="preserve">  </w:t>
      </w:r>
      <w:r w:rsidRPr="00BA6118">
        <w:rPr>
          <w:rFonts w:ascii="Verdana" w:hAnsi="Verdana"/>
          <w:color w:val="231F20"/>
        </w:rPr>
        <w:t>materials</w:t>
      </w:r>
      <w:r w:rsidR="005765B8" w:rsidRPr="00BA6118">
        <w:rPr>
          <w:rFonts w:ascii="Verdana" w:hAnsi="Verdana"/>
          <w:color w:val="231F20"/>
        </w:rPr>
        <w:t xml:space="preserve">  </w:t>
      </w:r>
      <w:r w:rsidRPr="00BA6118">
        <w:rPr>
          <w:rFonts w:ascii="Verdana" w:hAnsi="Verdana"/>
          <w:color w:val="231F20"/>
        </w:rPr>
        <w:t>containing</w:t>
      </w:r>
      <w:r w:rsidR="005765B8" w:rsidRPr="00BA6118">
        <w:rPr>
          <w:rFonts w:ascii="Verdana" w:hAnsi="Verdana"/>
          <w:color w:val="231F20"/>
        </w:rPr>
        <w:t xml:space="preserve">  </w:t>
      </w:r>
      <w:r w:rsidRPr="00BA6118">
        <w:rPr>
          <w:rFonts w:ascii="Verdana" w:hAnsi="Verdana"/>
          <w:color w:val="231F20"/>
        </w:rPr>
        <w:t>data</w:t>
      </w:r>
      <w:r w:rsidR="005765B8" w:rsidRPr="00BA6118">
        <w:rPr>
          <w:rFonts w:ascii="Verdana" w:hAnsi="Verdana"/>
          <w:color w:val="231F20"/>
        </w:rPr>
        <w:t xml:space="preserve">  </w:t>
      </w:r>
      <w:r w:rsidRPr="00BA6118">
        <w:rPr>
          <w:rFonts w:ascii="Verdana" w:hAnsi="Verdana"/>
          <w:color w:val="231F20"/>
        </w:rPr>
        <w:t>and</w:t>
      </w:r>
      <w:r w:rsidR="005765B8" w:rsidRPr="00BA6118">
        <w:rPr>
          <w:rFonts w:ascii="Verdana" w:hAnsi="Verdana"/>
          <w:color w:val="231F20"/>
        </w:rPr>
        <w:t xml:space="preserve">  </w:t>
      </w:r>
      <w:r w:rsidRPr="00BA6118">
        <w:rPr>
          <w:rFonts w:ascii="Verdana" w:hAnsi="Verdana"/>
          <w:color w:val="231F20"/>
        </w:rPr>
        <w:t>information</w:t>
      </w:r>
      <w:r w:rsidR="005765B8" w:rsidRPr="00BA6118">
        <w:rPr>
          <w:rFonts w:ascii="Verdana" w:hAnsi="Verdana"/>
          <w:color w:val="231F20"/>
        </w:rPr>
        <w:t xml:space="preserve">  </w:t>
      </w:r>
      <w:r w:rsidRPr="00BA6118">
        <w:rPr>
          <w:rFonts w:ascii="Verdana" w:hAnsi="Verdana"/>
          <w:color w:val="231F20"/>
        </w:rPr>
        <w:t>furnished</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Procuring</w:t>
      </w:r>
      <w:r w:rsidR="005765B8" w:rsidRPr="00BA6118">
        <w:rPr>
          <w:rFonts w:ascii="Verdana" w:hAnsi="Verdana"/>
          <w:color w:val="231F20"/>
        </w:rPr>
        <w:t xml:space="preserve">  </w:t>
      </w:r>
      <w:r w:rsidRPr="00BA6118">
        <w:rPr>
          <w:rFonts w:ascii="Verdana" w:hAnsi="Verdana"/>
          <w:color w:val="231F20"/>
        </w:rPr>
        <w:t>Entity</w:t>
      </w:r>
      <w:r w:rsidR="005765B8" w:rsidRPr="00BA6118">
        <w:rPr>
          <w:rFonts w:ascii="Verdana" w:hAnsi="Verdana"/>
          <w:color w:val="231F20"/>
        </w:rPr>
        <w:t xml:space="preserve">  </w:t>
      </w:r>
      <w:r w:rsidRPr="00BA6118">
        <w:rPr>
          <w:rFonts w:ascii="Verdana" w:hAnsi="Verdana"/>
          <w:color w:val="231F20"/>
        </w:rPr>
        <w:t>by</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herein</w:t>
      </w:r>
      <w:r w:rsidR="005765B8" w:rsidRPr="00BA6118">
        <w:rPr>
          <w:rFonts w:ascii="Verdana" w:hAnsi="Verdana"/>
          <w:color w:val="231F20"/>
        </w:rPr>
        <w:t xml:space="preserve">  </w:t>
      </w:r>
      <w:r w:rsidRPr="00BA6118">
        <w:rPr>
          <w:rFonts w:ascii="Verdana" w:hAnsi="Verdana"/>
          <w:color w:val="231F20"/>
        </w:rPr>
        <w:t>shall</w:t>
      </w:r>
      <w:r w:rsidR="005765B8" w:rsidRPr="00BA6118">
        <w:rPr>
          <w:rFonts w:ascii="Verdana" w:hAnsi="Verdana"/>
          <w:color w:val="231F20"/>
        </w:rPr>
        <w:t xml:space="preserve">  </w:t>
      </w:r>
      <w:r w:rsidRPr="00BA6118">
        <w:rPr>
          <w:rFonts w:ascii="Verdana" w:hAnsi="Verdana"/>
          <w:color w:val="231F20"/>
        </w:rPr>
        <w:t>remain</w:t>
      </w:r>
      <w:r w:rsidR="005765B8" w:rsidRPr="00BA6118">
        <w:rPr>
          <w:rFonts w:ascii="Verdana" w:hAnsi="Verdana"/>
          <w:color w:val="231F20"/>
        </w:rPr>
        <w:t xml:space="preserve">  </w:t>
      </w:r>
      <w:r w:rsidRPr="00BA6118">
        <w:rPr>
          <w:rFonts w:ascii="Verdana" w:hAnsi="Verdana"/>
          <w:color w:val="231F20"/>
        </w:rPr>
        <w:t>vested</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or,</w:t>
      </w:r>
      <w:r w:rsidR="005765B8" w:rsidRPr="00BA6118">
        <w:rPr>
          <w:rFonts w:ascii="Verdana" w:hAnsi="Verdana"/>
          <w:color w:val="231F20"/>
        </w:rPr>
        <w:t xml:space="preserve">  </w:t>
      </w:r>
      <w:r w:rsidRPr="00BA6118">
        <w:rPr>
          <w:rFonts w:ascii="Verdana" w:hAnsi="Verdana"/>
          <w:color w:val="231F20"/>
        </w:rPr>
        <w:t>if</w:t>
      </w:r>
      <w:r w:rsidR="005765B8" w:rsidRPr="00BA6118">
        <w:rPr>
          <w:rFonts w:ascii="Verdana" w:hAnsi="Verdana"/>
          <w:color w:val="231F20"/>
        </w:rPr>
        <w:t xml:space="preserve">  </w:t>
      </w:r>
      <w:r w:rsidRPr="00BA6118">
        <w:rPr>
          <w:rFonts w:ascii="Verdana" w:hAnsi="Verdana"/>
          <w:color w:val="231F20"/>
        </w:rPr>
        <w:t>they</w:t>
      </w:r>
      <w:r w:rsidR="005765B8" w:rsidRPr="00BA6118">
        <w:rPr>
          <w:rFonts w:ascii="Verdana" w:hAnsi="Verdana"/>
          <w:color w:val="231F20"/>
        </w:rPr>
        <w:t xml:space="preserve">  </w:t>
      </w:r>
      <w:r w:rsidRPr="00BA6118">
        <w:rPr>
          <w:rFonts w:ascii="Verdana" w:hAnsi="Verdana"/>
          <w:color w:val="231F20"/>
        </w:rPr>
        <w:t>are</w:t>
      </w:r>
      <w:r w:rsidR="005765B8" w:rsidRPr="00BA6118">
        <w:rPr>
          <w:rFonts w:ascii="Verdana" w:hAnsi="Verdana"/>
          <w:color w:val="231F20"/>
        </w:rPr>
        <w:t xml:space="preserve">  </w:t>
      </w:r>
      <w:r w:rsidRPr="00BA6118">
        <w:rPr>
          <w:rFonts w:ascii="Verdana" w:hAnsi="Verdana"/>
          <w:color w:val="231F20"/>
        </w:rPr>
        <w:t>furnished</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Procuring</w:t>
      </w:r>
      <w:r w:rsidR="005765B8" w:rsidRPr="00BA6118">
        <w:rPr>
          <w:rFonts w:ascii="Verdana" w:hAnsi="Verdana"/>
          <w:color w:val="231F20"/>
        </w:rPr>
        <w:t xml:space="preserve">  </w:t>
      </w:r>
      <w:r w:rsidRPr="00BA6118">
        <w:rPr>
          <w:rFonts w:ascii="Verdana" w:hAnsi="Verdana"/>
          <w:color w:val="231F20"/>
        </w:rPr>
        <w:t>Entity</w:t>
      </w:r>
      <w:r w:rsidR="005765B8" w:rsidRPr="00BA6118">
        <w:rPr>
          <w:rFonts w:ascii="Verdana" w:hAnsi="Verdana"/>
          <w:color w:val="231F20"/>
        </w:rPr>
        <w:t xml:space="preserve">  </w:t>
      </w:r>
      <w:r w:rsidRPr="00BA6118">
        <w:rPr>
          <w:rFonts w:ascii="Verdana" w:hAnsi="Verdana"/>
          <w:color w:val="231F20"/>
        </w:rPr>
        <w:t>directly</w:t>
      </w:r>
      <w:r w:rsidR="005765B8" w:rsidRPr="00BA6118">
        <w:rPr>
          <w:rFonts w:ascii="Verdana" w:hAnsi="Verdana"/>
          <w:color w:val="231F20"/>
        </w:rPr>
        <w:t xml:space="preserve">  </w:t>
      </w:r>
      <w:r w:rsidRPr="00BA6118">
        <w:rPr>
          <w:rFonts w:ascii="Verdana" w:hAnsi="Verdana"/>
          <w:color w:val="231F20"/>
        </w:rPr>
        <w:t>or</w:t>
      </w:r>
      <w:r w:rsidR="005765B8" w:rsidRPr="00BA6118">
        <w:rPr>
          <w:rFonts w:ascii="Verdana" w:hAnsi="Verdana"/>
          <w:color w:val="231F20"/>
        </w:rPr>
        <w:t xml:space="preserve">  </w:t>
      </w:r>
      <w:r w:rsidRPr="00BA6118">
        <w:rPr>
          <w:rFonts w:ascii="Verdana" w:hAnsi="Verdana"/>
          <w:color w:val="231F20"/>
        </w:rPr>
        <w:t>through</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by</w:t>
      </w:r>
      <w:r w:rsidR="005765B8" w:rsidRPr="00BA6118">
        <w:rPr>
          <w:rFonts w:ascii="Verdana" w:hAnsi="Verdana"/>
          <w:color w:val="231F20"/>
        </w:rPr>
        <w:t xml:space="preserve">  </w:t>
      </w:r>
      <w:r w:rsidRPr="00BA6118">
        <w:rPr>
          <w:rFonts w:ascii="Verdana" w:hAnsi="Verdana"/>
          <w:color w:val="231F20"/>
        </w:rPr>
        <w:t>any</w:t>
      </w:r>
      <w:r w:rsidR="005765B8" w:rsidRPr="00BA6118">
        <w:rPr>
          <w:rFonts w:ascii="Verdana" w:hAnsi="Verdana"/>
          <w:color w:val="231F20"/>
        </w:rPr>
        <w:t xml:space="preserve">  </w:t>
      </w:r>
      <w:r w:rsidRPr="00BA6118">
        <w:rPr>
          <w:rFonts w:ascii="Verdana" w:hAnsi="Verdana"/>
          <w:color w:val="231F20"/>
        </w:rPr>
        <w:t>third</w:t>
      </w:r>
      <w:r w:rsidR="005765B8" w:rsidRPr="00BA6118">
        <w:rPr>
          <w:rFonts w:ascii="Verdana" w:hAnsi="Verdana"/>
          <w:color w:val="231F20"/>
        </w:rPr>
        <w:t xml:space="preserve">  </w:t>
      </w:r>
      <w:r w:rsidRPr="00BA6118">
        <w:rPr>
          <w:rFonts w:ascii="Verdana" w:hAnsi="Verdana"/>
          <w:color w:val="231F20"/>
        </w:rPr>
        <w:t>party,</w:t>
      </w:r>
      <w:r w:rsidR="005765B8" w:rsidRPr="00BA6118">
        <w:rPr>
          <w:rFonts w:ascii="Verdana" w:hAnsi="Verdana"/>
          <w:color w:val="231F20"/>
        </w:rPr>
        <w:t xml:space="preserve">  </w:t>
      </w:r>
      <w:r w:rsidRPr="00BA6118">
        <w:rPr>
          <w:rFonts w:ascii="Verdana" w:hAnsi="Verdana"/>
          <w:color w:val="231F20"/>
        </w:rPr>
        <w:t>including</w:t>
      </w:r>
      <w:r w:rsidR="005765B8" w:rsidRPr="00BA6118">
        <w:rPr>
          <w:rFonts w:ascii="Verdana" w:hAnsi="Verdana"/>
          <w:color w:val="231F20"/>
        </w:rPr>
        <w:t xml:space="preserve">  </w:t>
      </w:r>
      <w:r w:rsidRPr="00BA6118">
        <w:rPr>
          <w:rFonts w:ascii="Verdana" w:hAnsi="Verdana"/>
          <w:color w:val="231F20"/>
        </w:rPr>
        <w:t>suppliers</w:t>
      </w:r>
      <w:r w:rsidR="005765B8" w:rsidRPr="00BA6118">
        <w:rPr>
          <w:rFonts w:ascii="Verdana" w:hAnsi="Verdana"/>
          <w:color w:val="231F20"/>
        </w:rPr>
        <w:t xml:space="preserve">  </w:t>
      </w:r>
      <w:r w:rsidRPr="00BA6118">
        <w:rPr>
          <w:rFonts w:ascii="Verdana" w:hAnsi="Verdana"/>
          <w:color w:val="231F20"/>
        </w:rPr>
        <w:t>of</w:t>
      </w:r>
      <w:r w:rsidR="005765B8" w:rsidRPr="00BA6118">
        <w:rPr>
          <w:rFonts w:ascii="Verdana" w:hAnsi="Verdana"/>
          <w:color w:val="231F20"/>
        </w:rPr>
        <w:t xml:space="preserve">  </w:t>
      </w:r>
      <w:r w:rsidRPr="00BA6118">
        <w:rPr>
          <w:rFonts w:ascii="Verdana" w:hAnsi="Verdana"/>
          <w:color w:val="231F20"/>
        </w:rPr>
        <w:t>materials,</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copyright</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such</w:t>
      </w:r>
      <w:r w:rsidR="005765B8" w:rsidRPr="00BA6118">
        <w:rPr>
          <w:rFonts w:ascii="Verdana" w:hAnsi="Verdana"/>
          <w:color w:val="231F20"/>
        </w:rPr>
        <w:t xml:space="preserve">  </w:t>
      </w:r>
      <w:r w:rsidRPr="00BA6118">
        <w:rPr>
          <w:rFonts w:ascii="Verdana" w:hAnsi="Verdana"/>
          <w:color w:val="231F20"/>
        </w:rPr>
        <w:t>materials</w:t>
      </w:r>
      <w:r w:rsidR="005765B8" w:rsidRPr="00BA6118">
        <w:rPr>
          <w:rFonts w:ascii="Verdana" w:hAnsi="Verdana"/>
          <w:color w:val="231F20"/>
        </w:rPr>
        <w:t xml:space="preserve">  </w:t>
      </w:r>
      <w:r w:rsidRPr="00BA6118">
        <w:rPr>
          <w:rFonts w:ascii="Verdana" w:hAnsi="Verdana"/>
          <w:color w:val="231F20"/>
        </w:rPr>
        <w:t>shall</w:t>
      </w:r>
      <w:r w:rsidR="005765B8" w:rsidRPr="00BA6118">
        <w:rPr>
          <w:rFonts w:ascii="Verdana" w:hAnsi="Verdana"/>
          <w:color w:val="231F20"/>
        </w:rPr>
        <w:t xml:space="preserve">  </w:t>
      </w:r>
      <w:r w:rsidRPr="00BA6118">
        <w:rPr>
          <w:rFonts w:ascii="Verdana" w:hAnsi="Verdana"/>
          <w:color w:val="231F20"/>
        </w:rPr>
        <w:t>remain</w:t>
      </w:r>
      <w:r w:rsidR="005765B8" w:rsidRPr="00BA6118">
        <w:rPr>
          <w:rFonts w:ascii="Verdana" w:hAnsi="Verdana"/>
          <w:color w:val="231F20"/>
        </w:rPr>
        <w:t xml:space="preserve">  </w:t>
      </w:r>
      <w:r w:rsidRPr="00BA6118">
        <w:rPr>
          <w:rFonts w:ascii="Verdana" w:hAnsi="Verdana"/>
          <w:color w:val="231F20"/>
        </w:rPr>
        <w:t>vested</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such</w:t>
      </w:r>
      <w:r w:rsidR="005765B8" w:rsidRPr="00BA6118">
        <w:rPr>
          <w:rFonts w:ascii="Verdana" w:hAnsi="Verdana"/>
          <w:color w:val="231F20"/>
        </w:rPr>
        <w:t xml:space="preserve">  </w:t>
      </w:r>
      <w:r w:rsidRPr="00BA6118">
        <w:rPr>
          <w:rFonts w:ascii="Verdana" w:hAnsi="Verdana"/>
          <w:color w:val="231F20"/>
        </w:rPr>
        <w:t>third</w:t>
      </w:r>
      <w:r w:rsidR="005765B8" w:rsidRPr="00BA6118">
        <w:rPr>
          <w:rFonts w:ascii="Verdana" w:hAnsi="Verdana"/>
          <w:color w:val="231F20"/>
        </w:rPr>
        <w:t xml:space="preserve">  </w:t>
      </w:r>
      <w:r w:rsidRPr="00BA6118">
        <w:rPr>
          <w:rFonts w:ascii="Verdana" w:hAnsi="Verdana"/>
          <w:color w:val="231F20"/>
        </w:rPr>
        <w:t>party</w:t>
      </w:r>
      <w:r w:rsidR="00DA3007" w:rsidRPr="00BA6118">
        <w:rPr>
          <w:rFonts w:ascii="Verdana" w:hAnsi="Verdana"/>
          <w:color w:val="231F20"/>
        </w:rPr>
        <w:t>.</w:t>
      </w:r>
    </w:p>
    <w:p w14:paraId="1D218BB8" w14:textId="7FEC2D5A"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Conﬁdential Information</w:t>
      </w:r>
    </w:p>
    <w:p w14:paraId="21029925" w14:textId="24810E22" w:rsidR="0021200B" w:rsidRPr="00BA6118" w:rsidRDefault="00022DB4" w:rsidP="00C6798D">
      <w:pPr>
        <w:pStyle w:val="ListParagraph"/>
        <w:numPr>
          <w:ilvl w:val="1"/>
          <w:numId w:val="114"/>
        </w:numPr>
        <w:tabs>
          <w:tab w:val="left" w:pos="851"/>
        </w:tabs>
        <w:spacing w:before="242" w:line="230" w:lineRule="auto"/>
        <w:ind w:right="122" w:hanging="549"/>
        <w:jc w:val="both"/>
        <w:rPr>
          <w:rFonts w:ascii="Verdana" w:hAnsi="Verdana"/>
        </w:rPr>
      </w:pP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Procuring</w:t>
      </w:r>
      <w:r w:rsidR="005765B8" w:rsidRPr="00BA6118">
        <w:rPr>
          <w:rFonts w:ascii="Verdana" w:hAnsi="Verdana"/>
          <w:color w:val="231F20"/>
        </w:rPr>
        <w:t xml:space="preserve">  </w:t>
      </w:r>
      <w:r w:rsidRPr="00BA6118">
        <w:rPr>
          <w:rFonts w:ascii="Verdana" w:hAnsi="Verdana"/>
          <w:color w:val="231F20"/>
        </w:rPr>
        <w:t>Entity</w:t>
      </w:r>
      <w:r w:rsidR="005765B8" w:rsidRPr="00BA6118">
        <w:rPr>
          <w:rFonts w:ascii="Verdana" w:hAnsi="Verdana"/>
          <w:color w:val="231F20"/>
        </w:rPr>
        <w:t xml:space="preserve">  </w:t>
      </w:r>
      <w:r w:rsidRPr="00BA6118">
        <w:rPr>
          <w:rFonts w:ascii="Verdana" w:hAnsi="Verdana"/>
          <w:color w:val="231F20"/>
        </w:rPr>
        <w:t>and</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shall</w:t>
      </w:r>
      <w:r w:rsidR="005765B8" w:rsidRPr="00BA6118">
        <w:rPr>
          <w:rFonts w:ascii="Verdana" w:hAnsi="Verdana"/>
          <w:color w:val="231F20"/>
        </w:rPr>
        <w:t xml:space="preserve">  </w:t>
      </w:r>
      <w:r w:rsidRPr="00BA6118">
        <w:rPr>
          <w:rFonts w:ascii="Verdana" w:hAnsi="Verdana"/>
          <w:color w:val="231F20"/>
        </w:rPr>
        <w:t>keep</w:t>
      </w:r>
      <w:r w:rsidR="005765B8" w:rsidRPr="00BA6118">
        <w:rPr>
          <w:rFonts w:ascii="Verdana" w:hAnsi="Verdana"/>
          <w:color w:val="231F20"/>
        </w:rPr>
        <w:t xml:space="preserve">  </w:t>
      </w:r>
      <w:r w:rsidRPr="00BA6118">
        <w:rPr>
          <w:rFonts w:ascii="Verdana" w:hAnsi="Verdana"/>
          <w:color w:val="231F20"/>
        </w:rPr>
        <w:t>conﬁdential</w:t>
      </w:r>
      <w:r w:rsidR="005765B8" w:rsidRPr="00BA6118">
        <w:rPr>
          <w:rFonts w:ascii="Verdana" w:hAnsi="Verdana"/>
          <w:color w:val="231F20"/>
        </w:rPr>
        <w:t xml:space="preserve">  </w:t>
      </w:r>
      <w:r w:rsidRPr="00BA6118">
        <w:rPr>
          <w:rFonts w:ascii="Verdana" w:hAnsi="Verdana"/>
          <w:color w:val="231F20"/>
        </w:rPr>
        <w:t>and</w:t>
      </w:r>
      <w:r w:rsidR="005765B8" w:rsidRPr="00BA6118">
        <w:rPr>
          <w:rFonts w:ascii="Verdana" w:hAnsi="Verdana"/>
          <w:color w:val="231F20"/>
        </w:rPr>
        <w:t xml:space="preserve">  </w:t>
      </w:r>
      <w:r w:rsidRPr="00BA6118">
        <w:rPr>
          <w:rFonts w:ascii="Verdana" w:hAnsi="Verdana"/>
          <w:color w:val="231F20"/>
        </w:rPr>
        <w:t>shall</w:t>
      </w:r>
      <w:r w:rsidR="005765B8" w:rsidRPr="00BA6118">
        <w:rPr>
          <w:rFonts w:ascii="Verdana" w:hAnsi="Verdana"/>
          <w:color w:val="231F20"/>
        </w:rPr>
        <w:t xml:space="preserve">  </w:t>
      </w:r>
      <w:r w:rsidRPr="00BA6118">
        <w:rPr>
          <w:rFonts w:ascii="Verdana" w:hAnsi="Verdana"/>
          <w:color w:val="231F20"/>
        </w:rPr>
        <w:t>not,</w:t>
      </w:r>
      <w:r w:rsidR="005765B8" w:rsidRPr="00BA6118">
        <w:rPr>
          <w:rFonts w:ascii="Verdana" w:hAnsi="Verdana"/>
          <w:color w:val="231F20"/>
        </w:rPr>
        <w:t xml:space="preserve">  </w:t>
      </w:r>
      <w:r w:rsidRPr="00BA6118">
        <w:rPr>
          <w:rFonts w:ascii="Verdana" w:hAnsi="Verdana"/>
          <w:color w:val="231F20"/>
        </w:rPr>
        <w:t>without</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written</w:t>
      </w:r>
      <w:r w:rsidR="005765B8" w:rsidRPr="00BA6118">
        <w:rPr>
          <w:rFonts w:ascii="Verdana" w:hAnsi="Verdana"/>
          <w:color w:val="231F20"/>
        </w:rPr>
        <w:t xml:space="preserve">  </w:t>
      </w:r>
      <w:r w:rsidRPr="00BA6118">
        <w:rPr>
          <w:rFonts w:ascii="Verdana" w:hAnsi="Verdana"/>
          <w:color w:val="231F20"/>
        </w:rPr>
        <w:t>consent</w:t>
      </w:r>
      <w:r w:rsidR="005765B8" w:rsidRPr="00BA6118">
        <w:rPr>
          <w:rFonts w:ascii="Verdana" w:hAnsi="Verdana"/>
          <w:color w:val="231F20"/>
        </w:rPr>
        <w:t xml:space="preserve">  </w:t>
      </w:r>
      <w:r w:rsidRPr="00BA6118">
        <w:rPr>
          <w:rFonts w:ascii="Verdana" w:hAnsi="Verdana"/>
          <w:color w:val="231F20"/>
        </w:rPr>
        <w:t>of</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other</w:t>
      </w:r>
      <w:r w:rsidR="005765B8" w:rsidRPr="00BA6118">
        <w:rPr>
          <w:rFonts w:ascii="Verdana" w:hAnsi="Verdana"/>
          <w:color w:val="231F20"/>
        </w:rPr>
        <w:t xml:space="preserve">  </w:t>
      </w:r>
      <w:r w:rsidRPr="00BA6118">
        <w:rPr>
          <w:rFonts w:ascii="Verdana" w:hAnsi="Verdana"/>
          <w:color w:val="231F20"/>
        </w:rPr>
        <w:t>party</w:t>
      </w:r>
      <w:r w:rsidR="005765B8" w:rsidRPr="00BA6118">
        <w:rPr>
          <w:rFonts w:ascii="Verdana" w:hAnsi="Verdana"/>
          <w:color w:val="231F20"/>
        </w:rPr>
        <w:t xml:space="preserve">  </w:t>
      </w:r>
      <w:r w:rsidRPr="00BA6118">
        <w:rPr>
          <w:rFonts w:ascii="Verdana" w:hAnsi="Verdana"/>
          <w:color w:val="231F20"/>
        </w:rPr>
        <w:t>hereto,</w:t>
      </w:r>
      <w:r w:rsidR="005765B8" w:rsidRPr="00BA6118">
        <w:rPr>
          <w:rFonts w:ascii="Verdana" w:hAnsi="Verdana"/>
          <w:color w:val="231F20"/>
        </w:rPr>
        <w:t xml:space="preserve">  </w:t>
      </w:r>
      <w:r w:rsidRPr="00BA6118">
        <w:rPr>
          <w:rFonts w:ascii="Verdana" w:hAnsi="Verdana"/>
          <w:color w:val="231F20"/>
        </w:rPr>
        <w:t>divulge</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any</w:t>
      </w:r>
      <w:r w:rsidR="005765B8" w:rsidRPr="00BA6118">
        <w:rPr>
          <w:rFonts w:ascii="Verdana" w:hAnsi="Verdana"/>
          <w:color w:val="231F20"/>
        </w:rPr>
        <w:t xml:space="preserve">  </w:t>
      </w:r>
      <w:r w:rsidRPr="00BA6118">
        <w:rPr>
          <w:rFonts w:ascii="Verdana" w:hAnsi="Verdana"/>
          <w:color w:val="231F20"/>
        </w:rPr>
        <w:t>third</w:t>
      </w:r>
      <w:r w:rsidR="005765B8" w:rsidRPr="00BA6118">
        <w:rPr>
          <w:rFonts w:ascii="Verdana" w:hAnsi="Verdana"/>
          <w:color w:val="231F20"/>
        </w:rPr>
        <w:t xml:space="preserve">  </w:t>
      </w:r>
      <w:r w:rsidRPr="00BA6118">
        <w:rPr>
          <w:rFonts w:ascii="Verdana" w:hAnsi="Verdana"/>
          <w:color w:val="231F20"/>
        </w:rPr>
        <w:t>party</w:t>
      </w:r>
      <w:r w:rsidR="005765B8" w:rsidRPr="00BA6118">
        <w:rPr>
          <w:rFonts w:ascii="Verdana" w:hAnsi="Verdana"/>
          <w:color w:val="231F20"/>
        </w:rPr>
        <w:t xml:space="preserve">  </w:t>
      </w:r>
      <w:r w:rsidRPr="00BA6118">
        <w:rPr>
          <w:rFonts w:ascii="Verdana" w:hAnsi="Verdana"/>
          <w:color w:val="231F20"/>
        </w:rPr>
        <w:t>any</w:t>
      </w:r>
      <w:r w:rsidR="005765B8" w:rsidRPr="00BA6118">
        <w:rPr>
          <w:rFonts w:ascii="Verdana" w:hAnsi="Verdana"/>
          <w:color w:val="231F20"/>
        </w:rPr>
        <w:t xml:space="preserve">  </w:t>
      </w:r>
      <w:r w:rsidRPr="00BA6118">
        <w:rPr>
          <w:rFonts w:ascii="Verdana" w:hAnsi="Verdana"/>
          <w:color w:val="231F20"/>
        </w:rPr>
        <w:t>documents,</w:t>
      </w:r>
      <w:r w:rsidR="005765B8" w:rsidRPr="00BA6118">
        <w:rPr>
          <w:rFonts w:ascii="Verdana" w:hAnsi="Verdana"/>
          <w:color w:val="231F20"/>
        </w:rPr>
        <w:t xml:space="preserve">  </w:t>
      </w:r>
      <w:r w:rsidRPr="00BA6118">
        <w:rPr>
          <w:rFonts w:ascii="Verdana" w:hAnsi="Verdana"/>
          <w:color w:val="231F20"/>
        </w:rPr>
        <w:t>data,</w:t>
      </w:r>
      <w:r w:rsidR="005765B8" w:rsidRPr="00BA6118">
        <w:rPr>
          <w:rFonts w:ascii="Verdana" w:hAnsi="Verdana"/>
          <w:color w:val="231F20"/>
        </w:rPr>
        <w:t xml:space="preserve">  </w:t>
      </w:r>
      <w:r w:rsidRPr="00BA6118">
        <w:rPr>
          <w:rFonts w:ascii="Verdana" w:hAnsi="Verdana"/>
          <w:color w:val="231F20"/>
        </w:rPr>
        <w:t>or</w:t>
      </w:r>
      <w:r w:rsidR="005765B8" w:rsidRPr="00BA6118">
        <w:rPr>
          <w:rFonts w:ascii="Verdana" w:hAnsi="Verdana"/>
          <w:color w:val="231F20"/>
        </w:rPr>
        <w:t xml:space="preserve">  </w:t>
      </w:r>
      <w:r w:rsidRPr="00BA6118">
        <w:rPr>
          <w:rFonts w:ascii="Verdana" w:hAnsi="Verdana"/>
          <w:color w:val="231F20"/>
        </w:rPr>
        <w:t>other</w:t>
      </w:r>
      <w:r w:rsidR="005765B8" w:rsidRPr="00BA6118">
        <w:rPr>
          <w:rFonts w:ascii="Verdana" w:hAnsi="Verdana"/>
          <w:color w:val="231F20"/>
        </w:rPr>
        <w:t xml:space="preserve">  </w:t>
      </w:r>
      <w:r w:rsidRPr="00BA6118">
        <w:rPr>
          <w:rFonts w:ascii="Verdana" w:hAnsi="Verdana"/>
          <w:color w:val="231F20"/>
        </w:rPr>
        <w:t>information</w:t>
      </w:r>
      <w:r w:rsidR="005765B8" w:rsidRPr="00BA6118">
        <w:rPr>
          <w:rFonts w:ascii="Verdana" w:hAnsi="Verdana"/>
          <w:color w:val="231F20"/>
        </w:rPr>
        <w:t xml:space="preserve">  </w:t>
      </w:r>
      <w:r w:rsidRPr="00BA6118">
        <w:rPr>
          <w:rFonts w:ascii="Verdana" w:hAnsi="Verdana"/>
          <w:color w:val="231F20"/>
        </w:rPr>
        <w:t>furnished</w:t>
      </w:r>
      <w:r w:rsidR="005765B8" w:rsidRPr="00BA6118">
        <w:rPr>
          <w:rFonts w:ascii="Verdana" w:hAnsi="Verdana"/>
          <w:color w:val="231F20"/>
        </w:rPr>
        <w:t xml:space="preserve">  </w:t>
      </w:r>
      <w:r w:rsidRPr="00BA6118">
        <w:rPr>
          <w:rFonts w:ascii="Verdana" w:hAnsi="Verdana"/>
          <w:color w:val="231F20"/>
        </w:rPr>
        <w:t>directly</w:t>
      </w:r>
      <w:r w:rsidR="005765B8" w:rsidRPr="00BA6118">
        <w:rPr>
          <w:rFonts w:ascii="Verdana" w:hAnsi="Verdana"/>
          <w:color w:val="231F20"/>
        </w:rPr>
        <w:t xml:space="preserve">  </w:t>
      </w:r>
      <w:r w:rsidRPr="00BA6118">
        <w:rPr>
          <w:rFonts w:ascii="Verdana" w:hAnsi="Verdana"/>
          <w:color w:val="231F20"/>
        </w:rPr>
        <w:t>or</w:t>
      </w:r>
      <w:r w:rsidR="00DA3007" w:rsidRPr="00BA6118">
        <w:rPr>
          <w:rFonts w:ascii="Verdana" w:hAnsi="Verdana"/>
          <w:color w:val="231F20"/>
        </w:rPr>
        <w:t xml:space="preserve"> </w:t>
      </w:r>
      <w:r w:rsidR="008B1D0D" w:rsidRPr="00BA6118">
        <w:rPr>
          <w:rFonts w:ascii="Verdana" w:hAnsi="Verdana"/>
          <w:color w:val="231F20"/>
        </w:rPr>
        <w:t>i</w:t>
      </w:r>
      <w:r w:rsidRPr="00BA6118">
        <w:rPr>
          <w:rFonts w:ascii="Verdana" w:hAnsi="Verdana"/>
          <w:color w:val="231F20"/>
        </w:rPr>
        <w:t>ndirectly</w:t>
      </w:r>
      <w:r w:rsidR="005765B8" w:rsidRPr="00BA6118">
        <w:rPr>
          <w:rFonts w:ascii="Verdana" w:hAnsi="Verdana"/>
          <w:color w:val="231F20"/>
        </w:rPr>
        <w:t xml:space="preserve">  </w:t>
      </w:r>
      <w:r w:rsidRPr="00BA6118">
        <w:rPr>
          <w:rFonts w:ascii="Verdana" w:hAnsi="Verdana"/>
          <w:color w:val="231F20"/>
        </w:rPr>
        <w:t>by</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other</w:t>
      </w:r>
      <w:r w:rsidR="005765B8" w:rsidRPr="00BA6118">
        <w:rPr>
          <w:rFonts w:ascii="Verdana" w:hAnsi="Verdana"/>
          <w:color w:val="231F20"/>
        </w:rPr>
        <w:t xml:space="preserve">  </w:t>
      </w:r>
      <w:r w:rsidRPr="00BA6118">
        <w:rPr>
          <w:rFonts w:ascii="Verdana" w:hAnsi="Verdana"/>
          <w:color w:val="231F20"/>
        </w:rPr>
        <w:t>party</w:t>
      </w:r>
      <w:r w:rsidR="005765B8" w:rsidRPr="00BA6118">
        <w:rPr>
          <w:rFonts w:ascii="Verdana" w:hAnsi="Verdana"/>
          <w:color w:val="231F20"/>
        </w:rPr>
        <w:t xml:space="preserve">  </w:t>
      </w:r>
      <w:r w:rsidRPr="00BA6118">
        <w:rPr>
          <w:rFonts w:ascii="Verdana" w:hAnsi="Verdana"/>
          <w:color w:val="231F20"/>
        </w:rPr>
        <w:t>hereto</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connection</w:t>
      </w:r>
      <w:r w:rsidR="005765B8" w:rsidRPr="00BA6118">
        <w:rPr>
          <w:rFonts w:ascii="Verdana" w:hAnsi="Verdana"/>
          <w:color w:val="231F20"/>
        </w:rPr>
        <w:t xml:space="preserve">  </w:t>
      </w:r>
      <w:r w:rsidRPr="00BA6118">
        <w:rPr>
          <w:rFonts w:ascii="Verdana" w:hAnsi="Verdana"/>
          <w:color w:val="231F20"/>
        </w:rPr>
        <w:t>with</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Contract,</w:t>
      </w:r>
      <w:r w:rsidR="005765B8" w:rsidRPr="00BA6118">
        <w:rPr>
          <w:rFonts w:ascii="Verdana" w:hAnsi="Verdana"/>
          <w:color w:val="231F20"/>
        </w:rPr>
        <w:t xml:space="preserve">  </w:t>
      </w:r>
      <w:r w:rsidRPr="00BA6118">
        <w:rPr>
          <w:rFonts w:ascii="Verdana" w:hAnsi="Verdana"/>
          <w:color w:val="231F20"/>
        </w:rPr>
        <w:t>whether</w:t>
      </w:r>
      <w:r w:rsidR="005765B8" w:rsidRPr="00BA6118">
        <w:rPr>
          <w:rFonts w:ascii="Verdana" w:hAnsi="Verdana"/>
          <w:color w:val="231F20"/>
        </w:rPr>
        <w:t xml:space="preserve">  </w:t>
      </w:r>
      <w:r w:rsidRPr="00BA6118">
        <w:rPr>
          <w:rFonts w:ascii="Verdana" w:hAnsi="Verdana"/>
          <w:color w:val="231F20"/>
        </w:rPr>
        <w:t>such</w:t>
      </w:r>
      <w:r w:rsidR="005765B8" w:rsidRPr="00BA6118">
        <w:rPr>
          <w:rFonts w:ascii="Verdana" w:hAnsi="Verdana"/>
          <w:color w:val="231F20"/>
        </w:rPr>
        <w:t xml:space="preserve">  </w:t>
      </w:r>
      <w:r w:rsidRPr="00BA6118">
        <w:rPr>
          <w:rFonts w:ascii="Verdana" w:hAnsi="Verdana"/>
          <w:color w:val="231F20"/>
        </w:rPr>
        <w:t>information</w:t>
      </w:r>
      <w:r w:rsidR="005765B8" w:rsidRPr="00BA6118">
        <w:rPr>
          <w:rFonts w:ascii="Verdana" w:hAnsi="Verdana"/>
          <w:color w:val="231F20"/>
        </w:rPr>
        <w:t xml:space="preserve">  </w:t>
      </w:r>
      <w:r w:rsidRPr="00BA6118">
        <w:rPr>
          <w:rFonts w:ascii="Verdana" w:hAnsi="Verdana"/>
          <w:color w:val="231F20"/>
        </w:rPr>
        <w:t>has</w:t>
      </w:r>
      <w:r w:rsidR="005765B8" w:rsidRPr="00BA6118">
        <w:rPr>
          <w:rFonts w:ascii="Verdana" w:hAnsi="Verdana"/>
          <w:color w:val="231F20"/>
        </w:rPr>
        <w:t xml:space="preserve">  </w:t>
      </w:r>
      <w:r w:rsidRPr="00BA6118">
        <w:rPr>
          <w:rFonts w:ascii="Verdana" w:hAnsi="Verdana"/>
          <w:color w:val="231F20"/>
        </w:rPr>
        <w:t>been</w:t>
      </w:r>
      <w:r w:rsidR="005765B8" w:rsidRPr="00BA6118">
        <w:rPr>
          <w:rFonts w:ascii="Verdana" w:hAnsi="Verdana"/>
          <w:color w:val="231F20"/>
        </w:rPr>
        <w:t xml:space="preserve">  </w:t>
      </w:r>
      <w:r w:rsidRPr="00BA6118">
        <w:rPr>
          <w:rFonts w:ascii="Verdana" w:hAnsi="Verdana"/>
          <w:color w:val="231F20"/>
        </w:rPr>
        <w:t>furnished</w:t>
      </w:r>
      <w:r w:rsidR="005765B8" w:rsidRPr="00BA6118">
        <w:rPr>
          <w:rFonts w:ascii="Verdana" w:hAnsi="Verdana"/>
          <w:color w:val="231F20"/>
        </w:rPr>
        <w:t xml:space="preserve">  </w:t>
      </w:r>
      <w:r w:rsidRPr="00BA6118">
        <w:rPr>
          <w:rFonts w:ascii="Verdana" w:hAnsi="Verdana"/>
          <w:color w:val="231F20"/>
        </w:rPr>
        <w:t>prior</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during</w:t>
      </w:r>
      <w:r w:rsidR="005765B8" w:rsidRPr="00BA6118">
        <w:rPr>
          <w:rFonts w:ascii="Verdana" w:hAnsi="Verdana"/>
          <w:color w:val="231F20"/>
        </w:rPr>
        <w:t xml:space="preserve">  </w:t>
      </w:r>
      <w:r w:rsidRPr="00BA6118">
        <w:rPr>
          <w:rFonts w:ascii="Verdana" w:hAnsi="Verdana"/>
          <w:color w:val="231F20"/>
        </w:rPr>
        <w:t>or</w:t>
      </w:r>
      <w:r w:rsidR="005765B8" w:rsidRPr="00BA6118">
        <w:rPr>
          <w:rFonts w:ascii="Verdana" w:hAnsi="Verdana"/>
          <w:color w:val="231F20"/>
        </w:rPr>
        <w:t xml:space="preserve">  </w:t>
      </w:r>
      <w:r w:rsidRPr="00BA6118">
        <w:rPr>
          <w:rFonts w:ascii="Verdana" w:hAnsi="Verdana"/>
          <w:color w:val="231F20"/>
        </w:rPr>
        <w:t>following</w:t>
      </w:r>
      <w:r w:rsidR="005765B8" w:rsidRPr="00BA6118">
        <w:rPr>
          <w:rFonts w:ascii="Verdana" w:hAnsi="Verdana"/>
          <w:color w:val="231F20"/>
        </w:rPr>
        <w:t xml:space="preserve">  </w:t>
      </w:r>
      <w:r w:rsidRPr="00BA6118">
        <w:rPr>
          <w:rFonts w:ascii="Verdana" w:hAnsi="Verdana"/>
          <w:color w:val="231F20"/>
        </w:rPr>
        <w:t>completion</w:t>
      </w:r>
      <w:r w:rsidR="005765B8" w:rsidRPr="00BA6118">
        <w:rPr>
          <w:rFonts w:ascii="Verdana" w:hAnsi="Verdana"/>
          <w:color w:val="231F20"/>
        </w:rPr>
        <w:t xml:space="preserve">  </w:t>
      </w:r>
      <w:r w:rsidRPr="00BA6118">
        <w:rPr>
          <w:rFonts w:ascii="Verdana" w:hAnsi="Verdana"/>
          <w:color w:val="231F20"/>
        </w:rPr>
        <w:t>or</w:t>
      </w:r>
      <w:r w:rsidR="005765B8" w:rsidRPr="00BA6118">
        <w:rPr>
          <w:rFonts w:ascii="Verdana" w:hAnsi="Verdana"/>
          <w:color w:val="231F20"/>
        </w:rPr>
        <w:t xml:space="preserve">  </w:t>
      </w:r>
      <w:r w:rsidRPr="00BA6118">
        <w:rPr>
          <w:rFonts w:ascii="Verdana" w:hAnsi="Verdana"/>
          <w:color w:val="231F20"/>
        </w:rPr>
        <w:t>termination</w:t>
      </w:r>
      <w:r w:rsidR="005765B8" w:rsidRPr="00BA6118">
        <w:rPr>
          <w:rFonts w:ascii="Verdana" w:hAnsi="Verdana"/>
          <w:color w:val="231F20"/>
        </w:rPr>
        <w:t xml:space="preserve">  </w:t>
      </w:r>
      <w:r w:rsidRPr="00BA6118">
        <w:rPr>
          <w:rFonts w:ascii="Verdana" w:hAnsi="Verdana"/>
          <w:color w:val="231F20"/>
        </w:rPr>
        <w:t>of</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Contract</w:t>
      </w:r>
      <w:proofErr w:type="gramStart"/>
      <w:r w:rsidRPr="00BA6118">
        <w:rPr>
          <w:rFonts w:ascii="Verdana" w:hAnsi="Verdana"/>
          <w:color w:val="231F20"/>
        </w:rPr>
        <w:t>.</w:t>
      </w:r>
      <w:r w:rsidR="005765B8" w:rsidRPr="00BA6118">
        <w:rPr>
          <w:rFonts w:ascii="Verdana" w:hAnsi="Verdana"/>
          <w:color w:val="231F20"/>
        </w:rPr>
        <w:t xml:space="preserve">  </w:t>
      </w:r>
      <w:proofErr w:type="gramEnd"/>
      <w:r w:rsidRPr="00BA6118">
        <w:rPr>
          <w:rFonts w:ascii="Verdana" w:hAnsi="Verdana"/>
          <w:color w:val="231F20"/>
        </w:rPr>
        <w:t>Notwithstanding</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above,</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may</w:t>
      </w:r>
      <w:r w:rsidR="005765B8" w:rsidRPr="00BA6118">
        <w:rPr>
          <w:rFonts w:ascii="Verdana" w:hAnsi="Verdana"/>
          <w:color w:val="231F20"/>
        </w:rPr>
        <w:t xml:space="preserve">  </w:t>
      </w:r>
      <w:r w:rsidRPr="00BA6118">
        <w:rPr>
          <w:rFonts w:ascii="Verdana" w:hAnsi="Verdana"/>
          <w:color w:val="231F20"/>
        </w:rPr>
        <w:t>furnish</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its</w:t>
      </w:r>
      <w:r w:rsidR="005765B8" w:rsidRPr="00BA6118">
        <w:rPr>
          <w:rFonts w:ascii="Verdana" w:hAnsi="Verdana"/>
          <w:color w:val="231F20"/>
        </w:rPr>
        <w:t xml:space="preserve">  </w:t>
      </w:r>
      <w:r w:rsidRPr="00BA6118">
        <w:rPr>
          <w:rFonts w:ascii="Verdana" w:hAnsi="Verdana"/>
          <w:color w:val="231F20"/>
        </w:rPr>
        <w:t>Sub-Supplier</w:t>
      </w:r>
      <w:r w:rsidR="00BB2A9D" w:rsidRPr="00BA6118">
        <w:rPr>
          <w:rFonts w:ascii="Verdana" w:hAnsi="Verdana"/>
          <w:color w:val="231F20"/>
        </w:rPr>
        <w:t xml:space="preserve"> </w:t>
      </w:r>
      <w:r w:rsidRPr="00BA6118">
        <w:rPr>
          <w:rFonts w:ascii="Verdana" w:hAnsi="Verdana"/>
          <w:color w:val="231F20"/>
        </w:rPr>
        <w:t>such</w:t>
      </w:r>
      <w:r w:rsidR="005765B8" w:rsidRPr="00BA6118">
        <w:rPr>
          <w:rFonts w:ascii="Verdana" w:hAnsi="Verdana"/>
          <w:color w:val="231F20"/>
        </w:rPr>
        <w:t xml:space="preserve">  </w:t>
      </w:r>
      <w:r w:rsidRPr="00BA6118">
        <w:rPr>
          <w:rFonts w:ascii="Verdana" w:hAnsi="Verdana"/>
          <w:color w:val="231F20"/>
        </w:rPr>
        <w:t>documents,</w:t>
      </w:r>
      <w:r w:rsidR="005765B8" w:rsidRPr="00BA6118">
        <w:rPr>
          <w:rFonts w:ascii="Verdana" w:hAnsi="Verdana"/>
          <w:color w:val="231F20"/>
        </w:rPr>
        <w:t xml:space="preserve">  </w:t>
      </w:r>
      <w:r w:rsidRPr="00BA6118">
        <w:rPr>
          <w:rFonts w:ascii="Verdana" w:hAnsi="Verdana"/>
          <w:color w:val="231F20"/>
        </w:rPr>
        <w:t>data,</w:t>
      </w:r>
      <w:r w:rsidR="005765B8" w:rsidRPr="00BA6118">
        <w:rPr>
          <w:rFonts w:ascii="Verdana" w:hAnsi="Verdana"/>
          <w:color w:val="231F20"/>
        </w:rPr>
        <w:t xml:space="preserve">  </w:t>
      </w:r>
      <w:r w:rsidRPr="00BA6118">
        <w:rPr>
          <w:rFonts w:ascii="Verdana" w:hAnsi="Verdana"/>
          <w:color w:val="231F20"/>
        </w:rPr>
        <w:t>and</w:t>
      </w:r>
      <w:r w:rsidR="005765B8" w:rsidRPr="00BA6118">
        <w:rPr>
          <w:rFonts w:ascii="Verdana" w:hAnsi="Verdana"/>
          <w:color w:val="231F20"/>
        </w:rPr>
        <w:t xml:space="preserve">  </w:t>
      </w:r>
      <w:r w:rsidRPr="00BA6118">
        <w:rPr>
          <w:rFonts w:ascii="Verdana" w:hAnsi="Verdana"/>
          <w:color w:val="231F20"/>
        </w:rPr>
        <w:t>other</w:t>
      </w:r>
      <w:r w:rsidR="005765B8" w:rsidRPr="00BA6118">
        <w:rPr>
          <w:rFonts w:ascii="Verdana" w:hAnsi="Verdana"/>
          <w:color w:val="231F20"/>
        </w:rPr>
        <w:t xml:space="preserve">  </w:t>
      </w:r>
      <w:r w:rsidRPr="00BA6118">
        <w:rPr>
          <w:rFonts w:ascii="Verdana" w:hAnsi="Verdana"/>
          <w:color w:val="231F20"/>
        </w:rPr>
        <w:t>information</w:t>
      </w:r>
      <w:r w:rsidR="005765B8" w:rsidRPr="00BA6118">
        <w:rPr>
          <w:rFonts w:ascii="Verdana" w:hAnsi="Verdana"/>
          <w:color w:val="231F20"/>
        </w:rPr>
        <w:t xml:space="preserve">  </w:t>
      </w:r>
      <w:r w:rsidRPr="00BA6118">
        <w:rPr>
          <w:rFonts w:ascii="Verdana" w:hAnsi="Verdana"/>
          <w:color w:val="231F20"/>
        </w:rPr>
        <w:t>it</w:t>
      </w:r>
      <w:r w:rsidR="005765B8" w:rsidRPr="00BA6118">
        <w:rPr>
          <w:rFonts w:ascii="Verdana" w:hAnsi="Verdana"/>
          <w:color w:val="231F20"/>
        </w:rPr>
        <w:t xml:space="preserve">  </w:t>
      </w:r>
      <w:r w:rsidRPr="00BA6118">
        <w:rPr>
          <w:rFonts w:ascii="Verdana" w:hAnsi="Verdana"/>
          <w:color w:val="231F20"/>
        </w:rPr>
        <w:t>receives</w:t>
      </w:r>
      <w:r w:rsidR="005765B8" w:rsidRPr="00BA6118">
        <w:rPr>
          <w:rFonts w:ascii="Verdana" w:hAnsi="Verdana"/>
          <w:color w:val="231F20"/>
        </w:rPr>
        <w:t xml:space="preserve">  </w:t>
      </w:r>
      <w:r w:rsidRPr="00BA6118">
        <w:rPr>
          <w:rFonts w:ascii="Verdana" w:hAnsi="Verdana"/>
          <w:color w:val="231F20"/>
        </w:rPr>
        <w:t>from</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Procuring</w:t>
      </w:r>
      <w:r w:rsidR="005765B8" w:rsidRPr="00BA6118">
        <w:rPr>
          <w:rFonts w:ascii="Verdana" w:hAnsi="Verdana"/>
          <w:color w:val="231F20"/>
        </w:rPr>
        <w:t xml:space="preserve">  </w:t>
      </w:r>
      <w:r w:rsidRPr="00BA6118">
        <w:rPr>
          <w:rFonts w:ascii="Verdana" w:hAnsi="Verdana"/>
          <w:color w:val="231F20"/>
        </w:rPr>
        <w:t>Entity</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extent</w:t>
      </w:r>
      <w:r w:rsidR="005765B8" w:rsidRPr="00BA6118">
        <w:rPr>
          <w:rFonts w:ascii="Verdana" w:hAnsi="Verdana"/>
          <w:color w:val="231F20"/>
        </w:rPr>
        <w:t xml:space="preserve">  </w:t>
      </w:r>
      <w:r w:rsidRPr="00BA6118">
        <w:rPr>
          <w:rFonts w:ascii="Verdana" w:hAnsi="Verdana"/>
          <w:color w:val="231F20"/>
        </w:rPr>
        <w:t>required</w:t>
      </w:r>
      <w:r w:rsidR="005765B8" w:rsidRPr="00BA6118">
        <w:rPr>
          <w:rFonts w:ascii="Verdana" w:hAnsi="Verdana"/>
          <w:color w:val="231F20"/>
        </w:rPr>
        <w:t xml:space="preserve">  </w:t>
      </w:r>
      <w:r w:rsidRPr="00BA6118">
        <w:rPr>
          <w:rFonts w:ascii="Verdana" w:hAnsi="Verdana"/>
          <w:color w:val="231F20"/>
        </w:rPr>
        <w:t>for</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Sub</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perform</w:t>
      </w:r>
      <w:r w:rsidR="005765B8" w:rsidRPr="00BA6118">
        <w:rPr>
          <w:rFonts w:ascii="Verdana" w:hAnsi="Verdana"/>
          <w:color w:val="231F20"/>
        </w:rPr>
        <w:t xml:space="preserve">  </w:t>
      </w:r>
      <w:r w:rsidRPr="00BA6118">
        <w:rPr>
          <w:rFonts w:ascii="Verdana" w:hAnsi="Verdana"/>
          <w:color w:val="231F20"/>
        </w:rPr>
        <w:t>its</w:t>
      </w:r>
      <w:r w:rsidR="005765B8" w:rsidRPr="00BA6118">
        <w:rPr>
          <w:rFonts w:ascii="Verdana" w:hAnsi="Verdana"/>
          <w:color w:val="231F20"/>
        </w:rPr>
        <w:t xml:space="preserve">  </w:t>
      </w:r>
      <w:r w:rsidRPr="00BA6118">
        <w:rPr>
          <w:rFonts w:ascii="Verdana" w:hAnsi="Verdana"/>
          <w:color w:val="231F20"/>
        </w:rPr>
        <w:t>work</w:t>
      </w:r>
      <w:r w:rsidR="005765B8" w:rsidRPr="00BA6118">
        <w:rPr>
          <w:rFonts w:ascii="Verdana" w:hAnsi="Verdana"/>
          <w:color w:val="231F20"/>
        </w:rPr>
        <w:t xml:space="preserve">  </w:t>
      </w:r>
      <w:r w:rsidRPr="00BA6118">
        <w:rPr>
          <w:rFonts w:ascii="Verdana" w:hAnsi="Verdana"/>
          <w:color w:val="231F20"/>
        </w:rPr>
        <w:t>under</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Contract,</w:t>
      </w:r>
      <w:r w:rsidR="005765B8" w:rsidRPr="00BA6118">
        <w:rPr>
          <w:rFonts w:ascii="Verdana" w:hAnsi="Verdana"/>
          <w:color w:val="231F20"/>
        </w:rPr>
        <w:t xml:space="preserve">  </w:t>
      </w:r>
      <w:r w:rsidRPr="00BA6118">
        <w:rPr>
          <w:rFonts w:ascii="Verdana" w:hAnsi="Verdana"/>
          <w:color w:val="231F20"/>
        </w:rPr>
        <w:t>in</w:t>
      </w:r>
      <w:r w:rsidR="005765B8" w:rsidRPr="00BA6118">
        <w:rPr>
          <w:rFonts w:ascii="Verdana" w:hAnsi="Verdana"/>
          <w:color w:val="231F20"/>
        </w:rPr>
        <w:t xml:space="preserve">  </w:t>
      </w:r>
      <w:r w:rsidRPr="00BA6118">
        <w:rPr>
          <w:rFonts w:ascii="Verdana" w:hAnsi="Verdana"/>
          <w:color w:val="231F20"/>
        </w:rPr>
        <w:t>which</w:t>
      </w:r>
      <w:r w:rsidR="005765B8" w:rsidRPr="00BA6118">
        <w:rPr>
          <w:rFonts w:ascii="Verdana" w:hAnsi="Verdana"/>
          <w:color w:val="231F20"/>
        </w:rPr>
        <w:t xml:space="preserve">  </w:t>
      </w:r>
      <w:r w:rsidRPr="00BA6118">
        <w:rPr>
          <w:rFonts w:ascii="Verdana" w:hAnsi="Verdana"/>
          <w:color w:val="231F20"/>
        </w:rPr>
        <w:t>event</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shall</w:t>
      </w:r>
      <w:r w:rsidR="005765B8" w:rsidRPr="00BA6118">
        <w:rPr>
          <w:rFonts w:ascii="Verdana" w:hAnsi="Verdana"/>
          <w:color w:val="231F20"/>
        </w:rPr>
        <w:t xml:space="preserve">  </w:t>
      </w:r>
      <w:r w:rsidRPr="00BA6118">
        <w:rPr>
          <w:rFonts w:ascii="Verdana" w:hAnsi="Verdana"/>
          <w:color w:val="231F20"/>
        </w:rPr>
        <w:t>obtain</w:t>
      </w:r>
      <w:r w:rsidR="005765B8" w:rsidRPr="00BA6118">
        <w:rPr>
          <w:rFonts w:ascii="Verdana" w:hAnsi="Verdana"/>
          <w:color w:val="231F20"/>
        </w:rPr>
        <w:t xml:space="preserve">  </w:t>
      </w:r>
      <w:r w:rsidRPr="00BA6118">
        <w:rPr>
          <w:rFonts w:ascii="Verdana" w:hAnsi="Verdana"/>
          <w:color w:val="231F20"/>
        </w:rPr>
        <w:t>from</w:t>
      </w:r>
      <w:r w:rsidR="005765B8" w:rsidRPr="00BA6118">
        <w:rPr>
          <w:rFonts w:ascii="Verdana" w:hAnsi="Verdana"/>
          <w:color w:val="231F20"/>
        </w:rPr>
        <w:t xml:space="preserve">  </w:t>
      </w:r>
      <w:r w:rsidRPr="00BA6118">
        <w:rPr>
          <w:rFonts w:ascii="Verdana" w:hAnsi="Verdana"/>
          <w:color w:val="231F20"/>
        </w:rPr>
        <w:t>such</w:t>
      </w:r>
      <w:r w:rsidR="005765B8" w:rsidRPr="00BA6118">
        <w:rPr>
          <w:rFonts w:ascii="Verdana" w:hAnsi="Verdana"/>
          <w:color w:val="231F20"/>
        </w:rPr>
        <w:t xml:space="preserve">  </w:t>
      </w:r>
      <w:r w:rsidRPr="00BA6118">
        <w:rPr>
          <w:rFonts w:ascii="Verdana" w:hAnsi="Verdana"/>
          <w:color w:val="231F20"/>
        </w:rPr>
        <w:t>Sub</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undertaking</w:t>
      </w:r>
      <w:r w:rsidR="005765B8" w:rsidRPr="00BA6118">
        <w:rPr>
          <w:rFonts w:ascii="Verdana" w:hAnsi="Verdana"/>
          <w:color w:val="231F20"/>
        </w:rPr>
        <w:t xml:space="preserve">  </w:t>
      </w:r>
      <w:r w:rsidRPr="00BA6118">
        <w:rPr>
          <w:rFonts w:ascii="Verdana" w:hAnsi="Verdana"/>
          <w:color w:val="231F20"/>
        </w:rPr>
        <w:t>of</w:t>
      </w:r>
      <w:r w:rsidR="005765B8" w:rsidRPr="00BA6118">
        <w:rPr>
          <w:rFonts w:ascii="Verdana" w:hAnsi="Verdana"/>
          <w:color w:val="231F20"/>
        </w:rPr>
        <w:t xml:space="preserve">  </w:t>
      </w:r>
      <w:r w:rsidRPr="00BA6118">
        <w:rPr>
          <w:rFonts w:ascii="Verdana" w:hAnsi="Verdana"/>
          <w:color w:val="231F20"/>
        </w:rPr>
        <w:t>conﬁdentiality</w:t>
      </w:r>
      <w:r w:rsidR="005765B8" w:rsidRPr="00BA6118">
        <w:rPr>
          <w:rFonts w:ascii="Verdana" w:hAnsi="Verdana"/>
          <w:color w:val="231F20"/>
        </w:rPr>
        <w:t xml:space="preserve">  </w:t>
      </w:r>
      <w:r w:rsidRPr="00BA6118">
        <w:rPr>
          <w:rFonts w:ascii="Verdana" w:hAnsi="Verdana"/>
          <w:color w:val="231F20"/>
        </w:rPr>
        <w:t>similar</w:t>
      </w:r>
      <w:r w:rsidR="005765B8" w:rsidRPr="00BA6118">
        <w:rPr>
          <w:rFonts w:ascii="Verdana" w:hAnsi="Verdana"/>
          <w:color w:val="231F20"/>
        </w:rPr>
        <w:t xml:space="preserve">  </w:t>
      </w:r>
      <w:r w:rsidRPr="00BA6118">
        <w:rPr>
          <w:rFonts w:ascii="Verdana" w:hAnsi="Verdana"/>
          <w:color w:val="231F20"/>
        </w:rPr>
        <w:t>to</w:t>
      </w:r>
      <w:r w:rsidR="005765B8" w:rsidRPr="00BA6118">
        <w:rPr>
          <w:rFonts w:ascii="Verdana" w:hAnsi="Verdana"/>
          <w:color w:val="231F20"/>
        </w:rPr>
        <w:t xml:space="preserve">  </w:t>
      </w:r>
      <w:r w:rsidRPr="00BA6118">
        <w:rPr>
          <w:rFonts w:ascii="Verdana" w:hAnsi="Verdana"/>
          <w:color w:val="231F20"/>
        </w:rPr>
        <w:t>that</w:t>
      </w:r>
      <w:r w:rsidR="005765B8" w:rsidRPr="00BA6118">
        <w:rPr>
          <w:rFonts w:ascii="Verdana" w:hAnsi="Verdana"/>
          <w:color w:val="231F20"/>
        </w:rPr>
        <w:t xml:space="preserve">  </w:t>
      </w:r>
      <w:r w:rsidRPr="00BA6118">
        <w:rPr>
          <w:rFonts w:ascii="Verdana" w:hAnsi="Verdana"/>
          <w:color w:val="231F20"/>
        </w:rPr>
        <w:t>imposed</w:t>
      </w:r>
      <w:r w:rsidR="005765B8" w:rsidRPr="00BA6118">
        <w:rPr>
          <w:rFonts w:ascii="Verdana" w:hAnsi="Verdana"/>
          <w:color w:val="231F20"/>
        </w:rPr>
        <w:t xml:space="preserve">  </w:t>
      </w:r>
      <w:r w:rsidRPr="00BA6118">
        <w:rPr>
          <w:rFonts w:ascii="Verdana" w:hAnsi="Verdana"/>
          <w:color w:val="231F20"/>
        </w:rPr>
        <w:t>on</w:t>
      </w:r>
      <w:r w:rsidR="005765B8" w:rsidRPr="00BA6118">
        <w:rPr>
          <w:rFonts w:ascii="Verdana" w:hAnsi="Verdana"/>
          <w:color w:val="231F20"/>
        </w:rPr>
        <w:t xml:space="preserve">  </w:t>
      </w:r>
      <w:r w:rsidRPr="00BA6118">
        <w:rPr>
          <w:rFonts w:ascii="Verdana" w:hAnsi="Verdana"/>
          <w:color w:val="231F20"/>
        </w:rPr>
        <w:t>the</w:t>
      </w:r>
      <w:r w:rsidR="005765B8" w:rsidRPr="00BA6118">
        <w:rPr>
          <w:rFonts w:ascii="Verdana" w:hAnsi="Verdana"/>
          <w:color w:val="231F20"/>
        </w:rPr>
        <w:t xml:space="preserve">  </w:t>
      </w:r>
      <w:r w:rsidRPr="00BA6118">
        <w:rPr>
          <w:rFonts w:ascii="Verdana" w:hAnsi="Verdana"/>
          <w:color w:val="231F20"/>
        </w:rPr>
        <w:t>Supplier</w:t>
      </w:r>
      <w:r w:rsidR="005765B8" w:rsidRPr="00BA6118">
        <w:rPr>
          <w:rFonts w:ascii="Verdana" w:hAnsi="Verdana"/>
          <w:color w:val="231F20"/>
        </w:rPr>
        <w:t xml:space="preserve">  </w:t>
      </w:r>
      <w:r w:rsidRPr="00BA6118">
        <w:rPr>
          <w:rFonts w:ascii="Verdana" w:hAnsi="Verdana"/>
          <w:color w:val="231F20"/>
        </w:rPr>
        <w:t>under</w:t>
      </w:r>
      <w:r w:rsidR="005765B8" w:rsidRPr="00BA6118">
        <w:rPr>
          <w:rFonts w:ascii="Verdana" w:hAnsi="Verdana"/>
          <w:color w:val="231F20"/>
        </w:rPr>
        <w:t xml:space="preserve">  </w:t>
      </w:r>
      <w:r w:rsidRPr="00BA6118">
        <w:rPr>
          <w:rFonts w:ascii="Verdana" w:hAnsi="Verdana"/>
          <w:color w:val="231F20"/>
        </w:rPr>
        <w:t>GCC</w:t>
      </w:r>
      <w:r w:rsidR="005765B8" w:rsidRPr="00BA6118">
        <w:rPr>
          <w:rFonts w:ascii="Verdana" w:hAnsi="Verdana"/>
          <w:color w:val="231F20"/>
        </w:rPr>
        <w:t xml:space="preserve">  </w:t>
      </w:r>
      <w:r w:rsidRPr="00BA6118">
        <w:rPr>
          <w:rFonts w:ascii="Verdana" w:hAnsi="Verdana"/>
          <w:color w:val="231F20"/>
        </w:rPr>
        <w:t>Clause</w:t>
      </w:r>
      <w:r w:rsidR="005765B8" w:rsidRPr="00BA6118">
        <w:rPr>
          <w:rFonts w:ascii="Verdana" w:hAnsi="Verdana"/>
          <w:color w:val="231F20"/>
        </w:rPr>
        <w:t xml:space="preserve">  </w:t>
      </w:r>
      <w:r w:rsidRPr="00BA6118">
        <w:rPr>
          <w:rFonts w:ascii="Verdana" w:hAnsi="Verdana"/>
          <w:color w:val="231F20"/>
        </w:rPr>
        <w:t>20.</w:t>
      </w:r>
    </w:p>
    <w:p w14:paraId="7BB9D87C" w14:textId="3E02D3CD" w:rsidR="0021200B" w:rsidRPr="000A2AC4" w:rsidRDefault="00022DB4" w:rsidP="00C6798D">
      <w:pPr>
        <w:pStyle w:val="ListParagraph"/>
        <w:numPr>
          <w:ilvl w:val="1"/>
          <w:numId w:val="114"/>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data,</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received</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purposes</w:t>
      </w:r>
      <w:r w:rsidR="005765B8" w:rsidRPr="000A2AC4">
        <w:rPr>
          <w:rFonts w:ascii="Verdana" w:hAnsi="Verdana"/>
          <w:color w:val="231F20"/>
        </w:rPr>
        <w:t xml:space="preserve">  </w:t>
      </w:r>
      <w:r w:rsidRPr="000A2AC4">
        <w:rPr>
          <w:rFonts w:ascii="Verdana" w:hAnsi="Verdana"/>
          <w:color w:val="231F20"/>
        </w:rPr>
        <w:t>unrelated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Similarly,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data,</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received</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23B30828" w14:textId="4F564286" w:rsidR="0021200B" w:rsidRPr="000A2AC4" w:rsidRDefault="00472C92" w:rsidP="00C6798D">
      <w:pPr>
        <w:pStyle w:val="ListParagraph"/>
        <w:numPr>
          <w:ilvl w:val="1"/>
          <w:numId w:val="114"/>
        </w:numPr>
        <w:tabs>
          <w:tab w:val="left" w:pos="851"/>
        </w:tabs>
        <w:spacing w:before="242" w:line="230" w:lineRule="auto"/>
        <w:ind w:right="122" w:hanging="549"/>
        <w:jc w:val="both"/>
        <w:rPr>
          <w:rFonts w:ascii="Verdana" w:hAnsi="Verdana"/>
        </w:rPr>
      </w:pPr>
      <w:r w:rsidRPr="000A2AC4">
        <w:rPr>
          <w:rFonts w:ascii="Verdana" w:hAnsi="Verdana"/>
          <w:color w:val="231F20"/>
        </w:rPr>
        <w:t>The obligation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party</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Sub-Clauses</w:t>
      </w:r>
      <w:r w:rsidR="005765B8" w:rsidRPr="000A2AC4">
        <w:rPr>
          <w:rFonts w:ascii="Verdana" w:hAnsi="Verdana"/>
          <w:color w:val="231F20"/>
        </w:rPr>
        <w:t xml:space="preserve">  </w:t>
      </w:r>
      <w:r w:rsidR="00022DB4" w:rsidRPr="000A2AC4">
        <w:rPr>
          <w:rFonts w:ascii="Verdana" w:hAnsi="Verdana"/>
          <w:color w:val="231F20"/>
        </w:rPr>
        <w:t>20.1</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20.2</w:t>
      </w:r>
      <w:r w:rsidR="005765B8" w:rsidRPr="000A2AC4">
        <w:rPr>
          <w:rFonts w:ascii="Verdana" w:hAnsi="Verdana"/>
          <w:color w:val="231F20"/>
        </w:rPr>
        <w:t xml:space="preserve">  </w:t>
      </w:r>
      <w:r w:rsidR="00022DB4" w:rsidRPr="000A2AC4">
        <w:rPr>
          <w:rFonts w:ascii="Verdana" w:hAnsi="Verdana"/>
          <w:color w:val="231F20"/>
        </w:rPr>
        <w:t>above,</w:t>
      </w:r>
      <w:r w:rsidR="005765B8" w:rsidRPr="000A2AC4">
        <w:rPr>
          <w:rFonts w:ascii="Verdana" w:hAnsi="Verdana"/>
          <w:color w:val="231F20"/>
        </w:rPr>
        <w:t xml:space="preserve">  </w:t>
      </w:r>
      <w:r w:rsidR="00022DB4" w:rsidRPr="000A2AC4">
        <w:rPr>
          <w:rFonts w:ascii="Verdana" w:hAnsi="Verdana"/>
          <w:color w:val="231F20"/>
        </w:rPr>
        <w:t>however,</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apply</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information</w:t>
      </w:r>
      <w:r w:rsidR="005765B8" w:rsidRPr="000A2AC4">
        <w:rPr>
          <w:rFonts w:ascii="Verdana" w:hAnsi="Verdana"/>
          <w:color w:val="231F20"/>
        </w:rPr>
        <w:t xml:space="preserve">  </w:t>
      </w:r>
      <w:r w:rsidR="00022DB4" w:rsidRPr="000A2AC4">
        <w:rPr>
          <w:rFonts w:ascii="Verdana" w:hAnsi="Verdana"/>
          <w:color w:val="231F20"/>
        </w:rPr>
        <w:t>that:</w:t>
      </w:r>
    </w:p>
    <w:p w14:paraId="264CAACB" w14:textId="4AD59100" w:rsidR="0021200B" w:rsidRPr="000A2AC4" w:rsidRDefault="00472C92" w:rsidP="00C6798D">
      <w:pPr>
        <w:pStyle w:val="ListParagraph"/>
        <w:numPr>
          <w:ilvl w:val="2"/>
          <w:numId w:val="11"/>
        </w:numPr>
        <w:tabs>
          <w:tab w:val="left" w:pos="1244"/>
        </w:tabs>
        <w:spacing w:before="123" w:line="230" w:lineRule="auto"/>
        <w:ind w:right="122" w:hanging="397"/>
        <w:jc w:val="both"/>
        <w:rPr>
          <w:rFonts w:ascii="Verdana" w:hAnsi="Verdana"/>
          <w:b/>
        </w:rPr>
      </w:pPr>
      <w:r w:rsidRPr="000A2AC4">
        <w:rPr>
          <w:rFonts w:ascii="Verdana" w:hAnsi="Verdana"/>
          <w:color w:val="231F20"/>
        </w:rPr>
        <w:t>the 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need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share</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arms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Government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bodies</w:t>
      </w:r>
      <w:r w:rsidR="005765B8" w:rsidRPr="000A2AC4">
        <w:rPr>
          <w:rFonts w:ascii="Verdana" w:hAnsi="Verdana"/>
          <w:color w:val="231F20"/>
        </w:rPr>
        <w:t xml:space="preserve">  </w:t>
      </w:r>
      <w:r w:rsidR="00022DB4" w:rsidRPr="000A2AC4">
        <w:rPr>
          <w:rFonts w:ascii="Verdana" w:hAnsi="Verdana"/>
          <w:color w:val="231F20"/>
        </w:rPr>
        <w:t>participating</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ﬁnancing</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parties</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de</w:t>
      </w:r>
      <w:r w:rsidR="005765B8" w:rsidRPr="000A2AC4">
        <w:rPr>
          <w:rFonts w:ascii="Verdana" w:hAnsi="Verdana"/>
          <w:color w:val="231F20"/>
        </w:rPr>
        <w:t xml:space="preserve">  </w:t>
      </w:r>
      <w:r w:rsidR="00022DB4" w:rsidRPr="000A2AC4">
        <w:rPr>
          <w:rFonts w:ascii="Verdana" w:hAnsi="Verdana"/>
          <w:color w:val="231F20"/>
        </w:rPr>
        <w:t>disclosed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b/>
          <w:color w:val="231F20"/>
        </w:rPr>
        <w:t>the</w:t>
      </w:r>
      <w:r w:rsidR="005765B8" w:rsidRPr="000A2AC4">
        <w:rPr>
          <w:rFonts w:ascii="Verdana" w:hAnsi="Verdana"/>
          <w:b/>
          <w:color w:val="231F20"/>
        </w:rPr>
        <w:t xml:space="preserve">  </w:t>
      </w:r>
      <w:proofErr w:type="gramStart"/>
      <w:r w:rsidR="00022DB4" w:rsidRPr="000A2AC4">
        <w:rPr>
          <w:rFonts w:ascii="Verdana" w:hAnsi="Verdana"/>
          <w:b/>
          <w:color w:val="231F20"/>
        </w:rPr>
        <w:t>SCC;</w:t>
      </w:r>
      <w:proofErr w:type="gramEnd"/>
    </w:p>
    <w:p w14:paraId="6640F36D" w14:textId="3EBE7E82" w:rsidR="0021200B" w:rsidRPr="000A2AC4" w:rsidRDefault="00022DB4" w:rsidP="00C6798D">
      <w:pPr>
        <w:pStyle w:val="ListParagraph"/>
        <w:numPr>
          <w:ilvl w:val="2"/>
          <w:numId w:val="11"/>
        </w:numPr>
        <w:tabs>
          <w:tab w:val="left" w:pos="1244"/>
        </w:tabs>
        <w:spacing w:before="123" w:line="230" w:lineRule="auto"/>
        <w:ind w:right="122" w:hanging="397"/>
        <w:jc w:val="both"/>
        <w:rPr>
          <w:rFonts w:ascii="Verdana" w:hAnsi="Verdana"/>
        </w:rPr>
      </w:pPr>
      <w:r w:rsidRPr="000A2AC4">
        <w:rPr>
          <w:rFonts w:ascii="Verdana" w:hAnsi="Verdana"/>
          <w:color w:val="231F20"/>
        </w:rPr>
        <w:t>now</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hereafter</w:t>
      </w:r>
      <w:r w:rsidR="005765B8" w:rsidRPr="000A2AC4">
        <w:rPr>
          <w:rFonts w:ascii="Verdana" w:hAnsi="Verdana"/>
          <w:color w:val="231F20"/>
        </w:rPr>
        <w:t xml:space="preserve">  </w:t>
      </w:r>
      <w:r w:rsidRPr="000A2AC4">
        <w:rPr>
          <w:rFonts w:ascii="Verdana" w:hAnsi="Verdana"/>
          <w:color w:val="231F20"/>
        </w:rPr>
        <w:t>enters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public</w:t>
      </w:r>
      <w:r w:rsidR="005765B8" w:rsidRPr="000A2AC4">
        <w:rPr>
          <w:rFonts w:ascii="Verdana" w:hAnsi="Verdana"/>
          <w:color w:val="231F20"/>
        </w:rPr>
        <w:t xml:space="preserve">  </w:t>
      </w:r>
      <w:r w:rsidRPr="000A2AC4">
        <w:rPr>
          <w:rFonts w:ascii="Verdana" w:hAnsi="Verdana"/>
          <w:color w:val="231F20"/>
        </w:rPr>
        <w:t>domain</w:t>
      </w:r>
      <w:r w:rsidR="005765B8" w:rsidRPr="000A2AC4">
        <w:rPr>
          <w:rFonts w:ascii="Verdana" w:hAnsi="Verdana"/>
          <w:color w:val="231F20"/>
        </w:rPr>
        <w:t xml:space="preserve">  </w:t>
      </w:r>
      <w:r w:rsidRPr="000A2AC4">
        <w:rPr>
          <w:rFonts w:ascii="Verdana" w:hAnsi="Verdana"/>
          <w:color w:val="231F20"/>
        </w:rPr>
        <w:t>through</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fault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proofErr w:type="gramStart"/>
      <w:r w:rsidRPr="000A2AC4">
        <w:rPr>
          <w:rFonts w:ascii="Verdana" w:hAnsi="Verdana"/>
          <w:color w:val="231F20"/>
        </w:rPr>
        <w:t>party;</w:t>
      </w:r>
      <w:proofErr w:type="gramEnd"/>
    </w:p>
    <w:p w14:paraId="64C799F3" w14:textId="4F501948" w:rsidR="0021200B" w:rsidRPr="000A2AC4" w:rsidRDefault="00022DB4" w:rsidP="00C6798D">
      <w:pPr>
        <w:pStyle w:val="ListParagraph"/>
        <w:numPr>
          <w:ilvl w:val="2"/>
          <w:numId w:val="11"/>
        </w:numPr>
        <w:tabs>
          <w:tab w:val="left" w:pos="1244"/>
        </w:tabs>
        <w:spacing w:before="123" w:line="230" w:lineRule="auto"/>
        <w:ind w:right="122" w:hanging="397"/>
        <w:jc w:val="both"/>
        <w:rPr>
          <w:rFonts w:ascii="Verdana" w:hAnsi="Verdana"/>
        </w:rPr>
      </w:pPr>
      <w:r w:rsidRPr="000A2AC4">
        <w:rPr>
          <w:rFonts w:ascii="Verdana" w:hAnsi="Verdana"/>
          <w:color w:val="231F20"/>
        </w:rPr>
        <w:t>can</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proven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possessed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disclosure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was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previously</w:t>
      </w:r>
      <w:r w:rsidR="005765B8" w:rsidRPr="000A2AC4">
        <w:rPr>
          <w:rFonts w:ascii="Verdana" w:hAnsi="Verdana"/>
          <w:color w:val="231F20"/>
        </w:rPr>
        <w:t xml:space="preserve">  </w:t>
      </w:r>
      <w:r w:rsidRPr="000A2AC4">
        <w:rPr>
          <w:rFonts w:ascii="Verdana" w:hAnsi="Verdana"/>
          <w:color w:val="231F20"/>
        </w:rPr>
        <w:t>obtained,</w:t>
      </w:r>
      <w:r w:rsidR="005765B8" w:rsidRPr="000A2AC4">
        <w:rPr>
          <w:rFonts w:ascii="Verdana" w:hAnsi="Verdana"/>
          <w:color w:val="231F20"/>
        </w:rPr>
        <w:t xml:space="preserve">  </w:t>
      </w:r>
      <w:r w:rsidRPr="000A2AC4">
        <w:rPr>
          <w:rFonts w:ascii="Verdana" w:hAnsi="Verdana"/>
          <w:color w:val="231F20"/>
        </w:rPr>
        <w:t>directly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indirectly,</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or</w:t>
      </w:r>
    </w:p>
    <w:p w14:paraId="5869FB0F" w14:textId="55BCEA5A" w:rsidR="0021200B" w:rsidRPr="000A2AC4" w:rsidRDefault="00022DB4" w:rsidP="00C6798D">
      <w:pPr>
        <w:pStyle w:val="ListParagraph"/>
        <w:numPr>
          <w:ilvl w:val="2"/>
          <w:numId w:val="11"/>
        </w:numPr>
        <w:tabs>
          <w:tab w:val="left" w:pos="1244"/>
        </w:tabs>
        <w:spacing w:before="123" w:line="230" w:lineRule="auto"/>
        <w:ind w:right="122" w:hanging="397"/>
        <w:jc w:val="both"/>
        <w:rPr>
          <w:rFonts w:ascii="Verdana" w:hAnsi="Verdana"/>
        </w:rPr>
      </w:pP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lawfully</w:t>
      </w:r>
      <w:r w:rsidR="005765B8" w:rsidRPr="000A2AC4">
        <w:rPr>
          <w:rFonts w:ascii="Verdana" w:hAnsi="Verdana"/>
          <w:color w:val="231F20"/>
        </w:rPr>
        <w:t xml:space="preserve">  </w:t>
      </w:r>
      <w:r w:rsidRPr="000A2AC4">
        <w:rPr>
          <w:rFonts w:ascii="Verdana" w:hAnsi="Verdana"/>
          <w:color w:val="231F20"/>
        </w:rPr>
        <w:t>becomes</w:t>
      </w:r>
      <w:r w:rsidR="005765B8" w:rsidRPr="000A2AC4">
        <w:rPr>
          <w:rFonts w:ascii="Verdana" w:hAnsi="Verdana"/>
          <w:color w:val="231F20"/>
        </w:rPr>
        <w:t xml:space="preserve">  </w:t>
      </w:r>
      <w:r w:rsidRPr="000A2AC4">
        <w:rPr>
          <w:rFonts w:ascii="Verdana" w:hAnsi="Verdana"/>
          <w:color w:val="231F20"/>
        </w:rPr>
        <w:t>available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third</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obligation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conﬁdentiality.</w:t>
      </w:r>
    </w:p>
    <w:p w14:paraId="74D14AFC" w14:textId="1D6FC6AA" w:rsidR="0021200B" w:rsidRPr="000A2AC4" w:rsidRDefault="00472C92" w:rsidP="00C6798D">
      <w:pPr>
        <w:pStyle w:val="ListParagraph"/>
        <w:numPr>
          <w:ilvl w:val="1"/>
          <w:numId w:val="114"/>
        </w:numPr>
        <w:tabs>
          <w:tab w:val="left" w:pos="851"/>
        </w:tabs>
        <w:spacing w:before="242" w:line="230" w:lineRule="auto"/>
        <w:ind w:right="122" w:hanging="549"/>
        <w:jc w:val="both"/>
        <w:rPr>
          <w:rFonts w:ascii="Verdana" w:hAnsi="Verdana"/>
        </w:rPr>
      </w:pPr>
      <w:r w:rsidRPr="000A2AC4">
        <w:rPr>
          <w:rFonts w:ascii="Verdana" w:hAnsi="Verdana"/>
          <w:color w:val="231F20"/>
        </w:rPr>
        <w:t>The above provisions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r w:rsidR="00022DB4" w:rsidRPr="000A2AC4">
        <w:rPr>
          <w:rFonts w:ascii="Verdana" w:hAnsi="Verdana"/>
          <w:color w:val="231F20"/>
        </w:rPr>
        <w:t>20</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way</w:t>
      </w:r>
      <w:r w:rsidR="005765B8" w:rsidRPr="000A2AC4">
        <w:rPr>
          <w:rFonts w:ascii="Verdana" w:hAnsi="Verdana"/>
          <w:color w:val="231F20"/>
        </w:rPr>
        <w:t xml:space="preserve">  </w:t>
      </w:r>
      <w:r w:rsidR="00022DB4" w:rsidRPr="000A2AC4">
        <w:rPr>
          <w:rFonts w:ascii="Verdana" w:hAnsi="Verdana"/>
          <w:color w:val="231F20"/>
        </w:rPr>
        <w:t>modify</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undertaking</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conﬁdentiality</w:t>
      </w:r>
      <w:r w:rsidR="005765B8" w:rsidRPr="000A2AC4">
        <w:rPr>
          <w:rFonts w:ascii="Verdana" w:hAnsi="Verdana"/>
          <w:color w:val="231F20"/>
        </w:rPr>
        <w:t xml:space="preserve">  </w:t>
      </w:r>
      <w:r w:rsidR="00022DB4" w:rsidRPr="000A2AC4">
        <w:rPr>
          <w:rFonts w:ascii="Verdana" w:hAnsi="Verdana"/>
          <w:color w:val="231F20"/>
        </w:rPr>
        <w:t>given</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either</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parties</w:t>
      </w:r>
      <w:r w:rsidR="005765B8" w:rsidRPr="000A2AC4">
        <w:rPr>
          <w:rFonts w:ascii="Verdana" w:hAnsi="Verdana"/>
          <w:color w:val="231F20"/>
        </w:rPr>
        <w:t xml:space="preserve">  </w:t>
      </w:r>
      <w:r w:rsidR="00022DB4" w:rsidRPr="000A2AC4">
        <w:rPr>
          <w:rFonts w:ascii="Verdana" w:hAnsi="Verdana"/>
          <w:color w:val="231F20"/>
        </w:rPr>
        <w:t>hereto</w:t>
      </w:r>
      <w:r w:rsidR="005765B8" w:rsidRPr="000A2AC4">
        <w:rPr>
          <w:rFonts w:ascii="Verdana" w:hAnsi="Verdana"/>
          <w:color w:val="231F20"/>
        </w:rPr>
        <w:t xml:space="preserve">  </w:t>
      </w:r>
      <w:r w:rsidR="00022DB4" w:rsidRPr="000A2AC4">
        <w:rPr>
          <w:rFonts w:ascii="Verdana" w:hAnsi="Verdana"/>
          <w:color w:val="231F20"/>
        </w:rPr>
        <w:t>prior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date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respect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thereof.</w:t>
      </w:r>
    </w:p>
    <w:p w14:paraId="1C368BE7" w14:textId="4B73F6A1" w:rsidR="0021200B" w:rsidRPr="000A2AC4" w:rsidRDefault="00472C92" w:rsidP="00C6798D">
      <w:pPr>
        <w:pStyle w:val="ListParagraph"/>
        <w:numPr>
          <w:ilvl w:val="1"/>
          <w:numId w:val="114"/>
        </w:numPr>
        <w:tabs>
          <w:tab w:val="left" w:pos="851"/>
        </w:tabs>
        <w:spacing w:before="242" w:line="230" w:lineRule="auto"/>
        <w:ind w:right="122" w:hanging="549"/>
        <w:jc w:val="both"/>
        <w:rPr>
          <w:rFonts w:ascii="Verdana" w:hAnsi="Verdana"/>
        </w:rPr>
      </w:pPr>
      <w:r w:rsidRPr="000A2AC4">
        <w:rPr>
          <w:rFonts w:ascii="Verdana" w:hAnsi="Verdana"/>
          <w:color w:val="231F20"/>
        </w:rPr>
        <w:t>The provisions of</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r w:rsidR="00022DB4" w:rsidRPr="000A2AC4">
        <w:rPr>
          <w:rFonts w:ascii="Verdana" w:hAnsi="Verdana"/>
          <w:color w:val="231F20"/>
        </w:rPr>
        <w:t>20</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survive</w:t>
      </w:r>
      <w:r w:rsidR="005765B8" w:rsidRPr="000A2AC4">
        <w:rPr>
          <w:rFonts w:ascii="Verdana" w:hAnsi="Verdana"/>
          <w:color w:val="231F20"/>
        </w:rPr>
        <w:t xml:space="preserve">  </w:t>
      </w:r>
      <w:r w:rsidR="00022DB4" w:rsidRPr="000A2AC4">
        <w:rPr>
          <w:rFonts w:ascii="Verdana" w:hAnsi="Verdana"/>
          <w:color w:val="231F20"/>
        </w:rPr>
        <w:t>completion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termination,</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whatever</w:t>
      </w:r>
      <w:r w:rsidR="005765B8" w:rsidRPr="000A2AC4">
        <w:rPr>
          <w:rFonts w:ascii="Verdana" w:hAnsi="Verdana"/>
          <w:color w:val="231F20"/>
        </w:rPr>
        <w:t xml:space="preserve">  </w:t>
      </w:r>
      <w:r w:rsidR="00022DB4" w:rsidRPr="000A2AC4">
        <w:rPr>
          <w:rFonts w:ascii="Verdana" w:hAnsi="Verdana"/>
          <w:color w:val="231F20"/>
        </w:rPr>
        <w:t>reason,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p>
    <w:p w14:paraId="73A1D530"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Subcontracting</w:t>
      </w:r>
    </w:p>
    <w:p w14:paraId="227C7C17" w14:textId="4DE13452" w:rsidR="0021200B" w:rsidRPr="00824063" w:rsidRDefault="00472C92" w:rsidP="00C6798D">
      <w:pPr>
        <w:pStyle w:val="ListParagraph"/>
        <w:numPr>
          <w:ilvl w:val="1"/>
          <w:numId w:val="115"/>
        </w:numPr>
        <w:tabs>
          <w:tab w:val="left" w:pos="851"/>
        </w:tabs>
        <w:spacing w:before="242" w:line="230" w:lineRule="auto"/>
        <w:ind w:right="122" w:hanging="549"/>
        <w:jc w:val="both"/>
        <w:rPr>
          <w:rFonts w:ascii="Verdana" w:hAnsi="Verdana"/>
        </w:rPr>
      </w:pPr>
      <w:r w:rsidRPr="00824063">
        <w:rPr>
          <w:rFonts w:ascii="Verdana" w:hAnsi="Verdana"/>
          <w:color w:val="231F20"/>
        </w:rPr>
        <w:lastRenderedPageBreak/>
        <w:t>The Supplier shall</w:t>
      </w:r>
      <w:r w:rsidR="005765B8" w:rsidRPr="00824063">
        <w:rPr>
          <w:rFonts w:ascii="Verdana" w:hAnsi="Verdana"/>
          <w:color w:val="231F20"/>
        </w:rPr>
        <w:t xml:space="preserve">  </w:t>
      </w:r>
      <w:r w:rsidR="00022DB4" w:rsidRPr="00824063">
        <w:rPr>
          <w:rFonts w:ascii="Verdana" w:hAnsi="Verdana"/>
          <w:color w:val="231F20"/>
        </w:rPr>
        <w:t>notify</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Procuring</w:t>
      </w:r>
      <w:r w:rsidR="005765B8" w:rsidRPr="00824063">
        <w:rPr>
          <w:rFonts w:ascii="Verdana" w:hAnsi="Verdana"/>
          <w:color w:val="231F20"/>
        </w:rPr>
        <w:t xml:space="preserve">  </w:t>
      </w:r>
      <w:r w:rsidR="00022DB4" w:rsidRPr="00824063">
        <w:rPr>
          <w:rFonts w:ascii="Verdana" w:hAnsi="Verdana"/>
          <w:color w:val="231F20"/>
        </w:rPr>
        <w:t>Entity</w:t>
      </w:r>
      <w:r w:rsidR="005765B8" w:rsidRPr="00824063">
        <w:rPr>
          <w:rFonts w:ascii="Verdana" w:hAnsi="Verdana"/>
          <w:color w:val="231F20"/>
        </w:rPr>
        <w:t xml:space="preserve">  </w:t>
      </w:r>
      <w:r w:rsidR="00022DB4" w:rsidRPr="00824063">
        <w:rPr>
          <w:rFonts w:ascii="Verdana" w:hAnsi="Verdana"/>
          <w:color w:val="231F20"/>
        </w:rPr>
        <w:t>in</w:t>
      </w:r>
      <w:r w:rsidR="005765B8" w:rsidRPr="00824063">
        <w:rPr>
          <w:rFonts w:ascii="Verdana" w:hAnsi="Verdana"/>
          <w:color w:val="231F20"/>
        </w:rPr>
        <w:t xml:space="preserve">  </w:t>
      </w:r>
      <w:r w:rsidR="00022DB4" w:rsidRPr="00824063">
        <w:rPr>
          <w:rFonts w:ascii="Verdana" w:hAnsi="Verdana"/>
          <w:color w:val="231F20"/>
        </w:rPr>
        <w:t>writing</w:t>
      </w:r>
      <w:r w:rsidR="005765B8" w:rsidRPr="00824063">
        <w:rPr>
          <w:rFonts w:ascii="Verdana" w:hAnsi="Verdana"/>
          <w:color w:val="231F20"/>
        </w:rPr>
        <w:t xml:space="preserve">  </w:t>
      </w:r>
      <w:r w:rsidR="00022DB4" w:rsidRPr="00824063">
        <w:rPr>
          <w:rFonts w:ascii="Verdana" w:hAnsi="Verdana"/>
          <w:color w:val="231F20"/>
        </w:rPr>
        <w:t>of</w:t>
      </w:r>
      <w:r w:rsidR="005765B8" w:rsidRPr="00824063">
        <w:rPr>
          <w:rFonts w:ascii="Verdana" w:hAnsi="Verdana"/>
          <w:color w:val="231F20"/>
        </w:rPr>
        <w:t xml:space="preserve">  </w:t>
      </w:r>
      <w:r w:rsidR="00022DB4" w:rsidRPr="00824063">
        <w:rPr>
          <w:rFonts w:ascii="Verdana" w:hAnsi="Verdana"/>
          <w:color w:val="231F20"/>
        </w:rPr>
        <w:t>all</w:t>
      </w:r>
      <w:r w:rsidR="005765B8" w:rsidRPr="00824063">
        <w:rPr>
          <w:rFonts w:ascii="Verdana" w:hAnsi="Verdana"/>
          <w:color w:val="231F20"/>
        </w:rPr>
        <w:t xml:space="preserve">  </w:t>
      </w:r>
      <w:r w:rsidR="00022DB4" w:rsidRPr="00824063">
        <w:rPr>
          <w:rFonts w:ascii="Verdana" w:hAnsi="Verdana"/>
          <w:color w:val="231F20"/>
        </w:rPr>
        <w:t>subcontracts</w:t>
      </w:r>
      <w:r w:rsidR="005765B8" w:rsidRPr="00824063">
        <w:rPr>
          <w:rFonts w:ascii="Verdana" w:hAnsi="Verdana"/>
          <w:color w:val="231F20"/>
        </w:rPr>
        <w:t xml:space="preserve">  </w:t>
      </w:r>
      <w:r w:rsidR="00022DB4" w:rsidRPr="00824063">
        <w:rPr>
          <w:rFonts w:ascii="Verdana" w:hAnsi="Verdana"/>
          <w:color w:val="231F20"/>
        </w:rPr>
        <w:t>awarded</w:t>
      </w:r>
      <w:r w:rsidR="005765B8" w:rsidRPr="00824063">
        <w:rPr>
          <w:rFonts w:ascii="Verdana" w:hAnsi="Verdana"/>
          <w:color w:val="231F20"/>
        </w:rPr>
        <w:t xml:space="preserve">  </w:t>
      </w:r>
      <w:r w:rsidR="00022DB4" w:rsidRPr="00824063">
        <w:rPr>
          <w:rFonts w:ascii="Verdana" w:hAnsi="Verdana"/>
          <w:color w:val="231F20"/>
        </w:rPr>
        <w:t>under</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Contract</w:t>
      </w:r>
      <w:r w:rsidR="005765B8" w:rsidRPr="00824063">
        <w:rPr>
          <w:rFonts w:ascii="Verdana" w:hAnsi="Verdana"/>
          <w:color w:val="231F20"/>
        </w:rPr>
        <w:t xml:space="preserve">  </w:t>
      </w:r>
      <w:r w:rsidR="00022DB4" w:rsidRPr="00824063">
        <w:rPr>
          <w:rFonts w:ascii="Verdana" w:hAnsi="Verdana"/>
          <w:color w:val="231F20"/>
        </w:rPr>
        <w:t>if</w:t>
      </w:r>
      <w:r w:rsidR="005765B8" w:rsidRPr="00824063">
        <w:rPr>
          <w:rFonts w:ascii="Verdana" w:hAnsi="Verdana"/>
          <w:color w:val="231F20"/>
        </w:rPr>
        <w:t xml:space="preserve">  </w:t>
      </w:r>
      <w:r w:rsidR="00022DB4" w:rsidRPr="00824063">
        <w:rPr>
          <w:rFonts w:ascii="Verdana" w:hAnsi="Verdana"/>
          <w:color w:val="231F20"/>
        </w:rPr>
        <w:t>not</w:t>
      </w:r>
      <w:r w:rsidR="005765B8" w:rsidRPr="00824063">
        <w:rPr>
          <w:rFonts w:ascii="Verdana" w:hAnsi="Verdana"/>
          <w:color w:val="231F20"/>
        </w:rPr>
        <w:t xml:space="preserve">  </w:t>
      </w:r>
      <w:r w:rsidR="00022DB4" w:rsidRPr="00824063">
        <w:rPr>
          <w:rFonts w:ascii="Verdana" w:hAnsi="Verdana"/>
          <w:color w:val="231F20"/>
        </w:rPr>
        <w:t>already</w:t>
      </w:r>
      <w:r w:rsidR="005765B8" w:rsidRPr="00824063">
        <w:rPr>
          <w:rFonts w:ascii="Verdana" w:hAnsi="Verdana"/>
          <w:color w:val="231F20"/>
        </w:rPr>
        <w:t xml:space="preserve">  </w:t>
      </w:r>
      <w:r w:rsidR="00022DB4" w:rsidRPr="00824063">
        <w:rPr>
          <w:rFonts w:ascii="Verdana" w:hAnsi="Verdana"/>
          <w:color w:val="231F20"/>
        </w:rPr>
        <w:t>speciﬁed</w:t>
      </w:r>
      <w:r w:rsidR="005765B8" w:rsidRPr="00824063">
        <w:rPr>
          <w:rFonts w:ascii="Verdana" w:hAnsi="Verdana"/>
          <w:color w:val="231F20"/>
        </w:rPr>
        <w:t xml:space="preserve">  </w:t>
      </w:r>
      <w:r w:rsidR="00022DB4" w:rsidRPr="00824063">
        <w:rPr>
          <w:rFonts w:ascii="Verdana" w:hAnsi="Verdana"/>
          <w:color w:val="231F20"/>
        </w:rPr>
        <w:t>in</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Tender</w:t>
      </w:r>
      <w:proofErr w:type="gramStart"/>
      <w:r w:rsidR="00022DB4" w:rsidRPr="00824063">
        <w:rPr>
          <w:rFonts w:ascii="Verdana" w:hAnsi="Verdana"/>
          <w:color w:val="231F20"/>
        </w:rPr>
        <w:t>.</w:t>
      </w:r>
      <w:r w:rsidR="005765B8" w:rsidRPr="00824063">
        <w:rPr>
          <w:rFonts w:ascii="Verdana" w:hAnsi="Verdana"/>
          <w:color w:val="231F20"/>
        </w:rPr>
        <w:t xml:space="preserve">  </w:t>
      </w:r>
      <w:proofErr w:type="gramEnd"/>
      <w:r w:rsidR="00022DB4" w:rsidRPr="00824063">
        <w:rPr>
          <w:rFonts w:ascii="Verdana" w:hAnsi="Verdana"/>
          <w:color w:val="231F20"/>
        </w:rPr>
        <w:t>Such</w:t>
      </w:r>
      <w:r w:rsidR="005765B8" w:rsidRPr="00824063">
        <w:rPr>
          <w:rFonts w:ascii="Verdana" w:hAnsi="Verdana"/>
          <w:color w:val="231F20"/>
        </w:rPr>
        <w:t xml:space="preserve">  </w:t>
      </w:r>
      <w:r w:rsidR="00022DB4" w:rsidRPr="00824063">
        <w:rPr>
          <w:rFonts w:ascii="Verdana" w:hAnsi="Verdana"/>
          <w:color w:val="231F20"/>
        </w:rPr>
        <w:t>notiﬁcation,</w:t>
      </w:r>
      <w:r w:rsidR="005765B8" w:rsidRPr="00824063">
        <w:rPr>
          <w:rFonts w:ascii="Verdana" w:hAnsi="Verdana"/>
          <w:color w:val="231F20"/>
        </w:rPr>
        <w:t xml:space="preserve">  </w:t>
      </w:r>
      <w:r w:rsidR="00022DB4" w:rsidRPr="00824063">
        <w:rPr>
          <w:rFonts w:ascii="Verdana" w:hAnsi="Verdana"/>
          <w:color w:val="231F20"/>
        </w:rPr>
        <w:t>in</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original</w:t>
      </w:r>
      <w:r w:rsidR="005765B8" w:rsidRPr="00824063">
        <w:rPr>
          <w:rFonts w:ascii="Verdana" w:hAnsi="Verdana"/>
          <w:color w:val="231F20"/>
        </w:rPr>
        <w:t xml:space="preserve">  </w:t>
      </w:r>
      <w:r w:rsidR="00022DB4" w:rsidRPr="00824063">
        <w:rPr>
          <w:rFonts w:ascii="Verdana" w:hAnsi="Verdana"/>
          <w:color w:val="231F20"/>
        </w:rPr>
        <w:t>Tender</w:t>
      </w:r>
      <w:r w:rsidR="005765B8" w:rsidRPr="00824063">
        <w:rPr>
          <w:rFonts w:ascii="Verdana" w:hAnsi="Verdana"/>
          <w:color w:val="231F20"/>
        </w:rPr>
        <w:t xml:space="preserve">  </w:t>
      </w:r>
      <w:r w:rsidR="00022DB4" w:rsidRPr="00824063">
        <w:rPr>
          <w:rFonts w:ascii="Verdana" w:hAnsi="Verdana"/>
          <w:color w:val="231F20"/>
        </w:rPr>
        <w:t>or</w:t>
      </w:r>
      <w:r w:rsidR="005765B8" w:rsidRPr="00824063">
        <w:rPr>
          <w:rFonts w:ascii="Verdana" w:hAnsi="Verdana"/>
          <w:color w:val="231F20"/>
        </w:rPr>
        <w:t xml:space="preserve">  </w:t>
      </w:r>
      <w:r w:rsidR="00022DB4" w:rsidRPr="00824063">
        <w:rPr>
          <w:rFonts w:ascii="Verdana" w:hAnsi="Verdana"/>
          <w:color w:val="231F20"/>
        </w:rPr>
        <w:t>later</w:t>
      </w:r>
      <w:r w:rsidR="005765B8" w:rsidRPr="00824063">
        <w:rPr>
          <w:rFonts w:ascii="Verdana" w:hAnsi="Verdana"/>
          <w:color w:val="231F20"/>
        </w:rPr>
        <w:t xml:space="preserve">  </w:t>
      </w:r>
      <w:r w:rsidR="00022DB4" w:rsidRPr="00824063">
        <w:rPr>
          <w:rFonts w:ascii="Verdana" w:hAnsi="Verdana"/>
          <w:color w:val="231F20"/>
        </w:rPr>
        <w:t>shall</w:t>
      </w:r>
      <w:r w:rsidR="005765B8" w:rsidRPr="00824063">
        <w:rPr>
          <w:rFonts w:ascii="Verdana" w:hAnsi="Verdana"/>
          <w:color w:val="231F20"/>
        </w:rPr>
        <w:t xml:space="preserve">  </w:t>
      </w:r>
      <w:r w:rsidR="00022DB4" w:rsidRPr="00824063">
        <w:rPr>
          <w:rFonts w:ascii="Verdana" w:hAnsi="Verdana"/>
          <w:color w:val="231F20"/>
        </w:rPr>
        <w:t>not</w:t>
      </w:r>
      <w:r w:rsidR="005765B8" w:rsidRPr="00824063">
        <w:rPr>
          <w:rFonts w:ascii="Verdana" w:hAnsi="Verdana"/>
          <w:color w:val="231F20"/>
        </w:rPr>
        <w:t xml:space="preserve">  </w:t>
      </w:r>
      <w:r w:rsidR="00022DB4" w:rsidRPr="00824063">
        <w:rPr>
          <w:rFonts w:ascii="Verdana" w:hAnsi="Verdana"/>
          <w:color w:val="231F20"/>
        </w:rPr>
        <w:t>relieve</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Supplier</w:t>
      </w:r>
      <w:r w:rsidR="005765B8" w:rsidRPr="00824063">
        <w:rPr>
          <w:rFonts w:ascii="Verdana" w:hAnsi="Verdana"/>
          <w:color w:val="231F20"/>
        </w:rPr>
        <w:t xml:space="preserve">  </w:t>
      </w:r>
      <w:r w:rsidR="00022DB4" w:rsidRPr="00824063">
        <w:rPr>
          <w:rFonts w:ascii="Verdana" w:hAnsi="Verdana"/>
          <w:color w:val="231F20"/>
        </w:rPr>
        <w:t>from</w:t>
      </w:r>
      <w:r w:rsidR="005765B8" w:rsidRPr="00824063">
        <w:rPr>
          <w:rFonts w:ascii="Verdana" w:hAnsi="Verdana"/>
          <w:color w:val="231F20"/>
        </w:rPr>
        <w:t xml:space="preserve">  </w:t>
      </w:r>
      <w:r w:rsidR="00022DB4" w:rsidRPr="00824063">
        <w:rPr>
          <w:rFonts w:ascii="Verdana" w:hAnsi="Verdana"/>
          <w:color w:val="231F20"/>
        </w:rPr>
        <w:t>any</w:t>
      </w:r>
      <w:r w:rsidR="005765B8" w:rsidRPr="00824063">
        <w:rPr>
          <w:rFonts w:ascii="Verdana" w:hAnsi="Verdana"/>
          <w:color w:val="231F20"/>
        </w:rPr>
        <w:t xml:space="preserve">  </w:t>
      </w:r>
      <w:r w:rsidR="00022DB4" w:rsidRPr="00824063">
        <w:rPr>
          <w:rFonts w:ascii="Verdana" w:hAnsi="Verdana"/>
          <w:color w:val="231F20"/>
        </w:rPr>
        <w:t>of</w:t>
      </w:r>
      <w:r w:rsidR="005765B8" w:rsidRPr="00824063">
        <w:rPr>
          <w:rFonts w:ascii="Verdana" w:hAnsi="Verdana"/>
          <w:color w:val="231F20"/>
        </w:rPr>
        <w:t xml:space="preserve">  </w:t>
      </w:r>
      <w:r w:rsidR="00022DB4" w:rsidRPr="00824063">
        <w:rPr>
          <w:rFonts w:ascii="Verdana" w:hAnsi="Verdana"/>
          <w:color w:val="231F20"/>
        </w:rPr>
        <w:t>its</w:t>
      </w:r>
      <w:r w:rsidR="005765B8" w:rsidRPr="00824063">
        <w:rPr>
          <w:rFonts w:ascii="Verdana" w:hAnsi="Verdana"/>
          <w:color w:val="231F20"/>
        </w:rPr>
        <w:t xml:space="preserve">  </w:t>
      </w:r>
      <w:r w:rsidR="00022DB4" w:rsidRPr="00824063">
        <w:rPr>
          <w:rFonts w:ascii="Verdana" w:hAnsi="Verdana"/>
          <w:color w:val="231F20"/>
        </w:rPr>
        <w:t>obligations,</w:t>
      </w:r>
      <w:r w:rsidR="005765B8" w:rsidRPr="00824063">
        <w:rPr>
          <w:rFonts w:ascii="Verdana" w:hAnsi="Verdana"/>
          <w:color w:val="231F20"/>
        </w:rPr>
        <w:t xml:space="preserve">  </w:t>
      </w:r>
      <w:r w:rsidR="00022DB4" w:rsidRPr="00824063">
        <w:rPr>
          <w:rFonts w:ascii="Verdana" w:hAnsi="Verdana"/>
          <w:color w:val="231F20"/>
        </w:rPr>
        <w:t>duties,</w:t>
      </w:r>
      <w:r w:rsidR="005765B8" w:rsidRPr="00824063">
        <w:rPr>
          <w:rFonts w:ascii="Verdana" w:hAnsi="Verdana"/>
          <w:color w:val="231F20"/>
        </w:rPr>
        <w:t xml:space="preserve">  </w:t>
      </w:r>
      <w:r w:rsidR="00022DB4" w:rsidRPr="00824063">
        <w:rPr>
          <w:rFonts w:ascii="Verdana" w:hAnsi="Verdana"/>
          <w:color w:val="231F20"/>
        </w:rPr>
        <w:t>responsibilities,</w:t>
      </w:r>
      <w:r w:rsidR="005765B8" w:rsidRPr="00824063">
        <w:rPr>
          <w:rFonts w:ascii="Verdana" w:hAnsi="Verdana"/>
          <w:color w:val="231F20"/>
        </w:rPr>
        <w:t xml:space="preserve">  </w:t>
      </w:r>
      <w:r w:rsidR="00022DB4" w:rsidRPr="00824063">
        <w:rPr>
          <w:rFonts w:ascii="Verdana" w:hAnsi="Verdana"/>
          <w:color w:val="231F20"/>
        </w:rPr>
        <w:t>or</w:t>
      </w:r>
      <w:r w:rsidR="005765B8" w:rsidRPr="00824063">
        <w:rPr>
          <w:rFonts w:ascii="Verdana" w:hAnsi="Verdana"/>
          <w:color w:val="231F20"/>
        </w:rPr>
        <w:t xml:space="preserve">  </w:t>
      </w:r>
      <w:r w:rsidR="00022DB4" w:rsidRPr="00824063">
        <w:rPr>
          <w:rFonts w:ascii="Verdana" w:hAnsi="Verdana"/>
          <w:color w:val="231F20"/>
        </w:rPr>
        <w:t>liability</w:t>
      </w:r>
      <w:r w:rsidR="005765B8" w:rsidRPr="00824063">
        <w:rPr>
          <w:rFonts w:ascii="Verdana" w:hAnsi="Verdana"/>
          <w:color w:val="231F20"/>
        </w:rPr>
        <w:t xml:space="preserve">  </w:t>
      </w:r>
      <w:r w:rsidR="00022DB4" w:rsidRPr="00824063">
        <w:rPr>
          <w:rFonts w:ascii="Verdana" w:hAnsi="Verdana"/>
          <w:color w:val="231F20"/>
        </w:rPr>
        <w:t>under</w:t>
      </w:r>
      <w:r w:rsidR="005765B8" w:rsidRPr="00824063">
        <w:rPr>
          <w:rFonts w:ascii="Verdana" w:hAnsi="Verdana"/>
          <w:color w:val="231F20"/>
        </w:rPr>
        <w:t xml:space="preserve">  </w:t>
      </w:r>
      <w:r w:rsidR="00022DB4" w:rsidRPr="00824063">
        <w:rPr>
          <w:rFonts w:ascii="Verdana" w:hAnsi="Verdana"/>
          <w:color w:val="231F20"/>
        </w:rPr>
        <w:t>the</w:t>
      </w:r>
      <w:r w:rsidR="005765B8" w:rsidRPr="00824063">
        <w:rPr>
          <w:rFonts w:ascii="Verdana" w:hAnsi="Verdana"/>
          <w:color w:val="231F20"/>
        </w:rPr>
        <w:t xml:space="preserve">  </w:t>
      </w:r>
      <w:r w:rsidR="00022DB4" w:rsidRPr="00824063">
        <w:rPr>
          <w:rFonts w:ascii="Verdana" w:hAnsi="Verdana"/>
          <w:color w:val="231F20"/>
        </w:rPr>
        <w:t>Contract.</w:t>
      </w:r>
    </w:p>
    <w:p w14:paraId="1CB13654" w14:textId="07E36D09" w:rsidR="0021200B" w:rsidRPr="000A2AC4" w:rsidRDefault="0089442A" w:rsidP="00C6798D">
      <w:pPr>
        <w:pStyle w:val="ListParagraph"/>
        <w:numPr>
          <w:ilvl w:val="1"/>
          <w:numId w:val="115"/>
        </w:numPr>
        <w:tabs>
          <w:tab w:val="left" w:pos="851"/>
        </w:tabs>
        <w:spacing w:before="242" w:line="230" w:lineRule="auto"/>
        <w:ind w:right="122" w:hanging="549"/>
        <w:jc w:val="both"/>
        <w:rPr>
          <w:rFonts w:ascii="Verdana" w:hAnsi="Verdana"/>
        </w:rPr>
      </w:pPr>
      <w:r w:rsidRPr="000A2AC4">
        <w:rPr>
          <w:rFonts w:ascii="Verdana" w:hAnsi="Verdana"/>
          <w:color w:val="231F20"/>
        </w:rPr>
        <w:t>Subcontracts shall comply</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provisions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Clauses</w:t>
      </w:r>
      <w:r w:rsidR="005765B8" w:rsidRPr="000A2AC4">
        <w:rPr>
          <w:rFonts w:ascii="Verdana" w:hAnsi="Verdana"/>
          <w:color w:val="231F20"/>
        </w:rPr>
        <w:t xml:space="preserve">  </w:t>
      </w:r>
      <w:r w:rsidR="00022DB4" w:rsidRPr="000A2AC4">
        <w:rPr>
          <w:rFonts w:ascii="Verdana" w:hAnsi="Verdana"/>
          <w:color w:val="231F20"/>
        </w:rPr>
        <w:t>3</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7.</w:t>
      </w:r>
    </w:p>
    <w:p w14:paraId="557E024A" w14:textId="3A0DD681"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Speciﬁcations and Standards</w:t>
      </w:r>
    </w:p>
    <w:p w14:paraId="5E2ABF8D" w14:textId="4C945BE1" w:rsidR="0021200B" w:rsidRPr="00831699" w:rsidRDefault="0089442A" w:rsidP="00C6798D">
      <w:pPr>
        <w:pStyle w:val="ListParagraph"/>
        <w:numPr>
          <w:ilvl w:val="1"/>
          <w:numId w:val="10"/>
        </w:numPr>
        <w:tabs>
          <w:tab w:val="left" w:pos="851"/>
        </w:tabs>
        <w:spacing w:before="242" w:line="230" w:lineRule="auto"/>
        <w:ind w:right="264" w:hanging="483"/>
        <w:jc w:val="both"/>
        <w:rPr>
          <w:rFonts w:ascii="Verdana" w:hAnsi="Verdana"/>
        </w:rPr>
      </w:pPr>
      <w:r w:rsidRPr="00831699">
        <w:rPr>
          <w:rFonts w:ascii="Verdana" w:hAnsi="Verdana"/>
          <w:color w:val="231F20"/>
        </w:rPr>
        <w:t>Technical Speciﬁcations and Drawings</w:t>
      </w:r>
    </w:p>
    <w:p w14:paraId="290368EE" w14:textId="0EB20AF5" w:rsidR="0021200B" w:rsidRPr="000A2AC4" w:rsidRDefault="0089442A" w:rsidP="00C6798D">
      <w:pPr>
        <w:pStyle w:val="ListParagraph"/>
        <w:numPr>
          <w:ilvl w:val="2"/>
          <w:numId w:val="10"/>
        </w:numPr>
        <w:tabs>
          <w:tab w:val="left" w:pos="1230"/>
        </w:tabs>
        <w:spacing w:before="120" w:line="230" w:lineRule="auto"/>
        <w:ind w:right="122" w:hanging="384"/>
        <w:jc w:val="both"/>
        <w:rPr>
          <w:rFonts w:ascii="Verdana" w:hAnsi="Verdana"/>
        </w:rPr>
      </w:pPr>
      <w:r w:rsidRPr="000A2AC4">
        <w:rPr>
          <w:rFonts w:ascii="Verdana" w:hAnsi="Verdana"/>
          <w:color w:val="231F20"/>
        </w:rPr>
        <w:t>The Goods and Related Services supplied under</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conform</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technical</w:t>
      </w:r>
      <w:r w:rsidR="005765B8" w:rsidRPr="000A2AC4">
        <w:rPr>
          <w:rFonts w:ascii="Verdana" w:hAnsi="Verdana"/>
          <w:color w:val="231F20"/>
        </w:rPr>
        <w:t xml:space="preserve">  </w:t>
      </w:r>
      <w:r w:rsidR="00022DB4" w:rsidRPr="000A2AC4">
        <w:rPr>
          <w:rFonts w:ascii="Verdana" w:hAnsi="Verdana"/>
          <w:color w:val="231F20"/>
        </w:rPr>
        <w:t>speciﬁcations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standards</w:t>
      </w:r>
      <w:r w:rsidR="005765B8" w:rsidRPr="000A2AC4">
        <w:rPr>
          <w:rFonts w:ascii="Verdana" w:hAnsi="Verdana"/>
          <w:color w:val="231F20"/>
        </w:rPr>
        <w:t xml:space="preserve">  </w:t>
      </w:r>
      <w:r w:rsidR="00022DB4" w:rsidRPr="000A2AC4">
        <w:rPr>
          <w:rFonts w:ascii="Verdana" w:hAnsi="Verdana"/>
          <w:color w:val="231F20"/>
        </w:rPr>
        <w:t>mentioned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Section</w:t>
      </w:r>
      <w:r w:rsidR="005765B8" w:rsidRPr="000A2AC4">
        <w:rPr>
          <w:rFonts w:ascii="Verdana" w:hAnsi="Verdana"/>
          <w:color w:val="231F20"/>
        </w:rPr>
        <w:t xml:space="preserve">  </w:t>
      </w:r>
      <w:r w:rsidR="00022DB4" w:rsidRPr="000A2AC4">
        <w:rPr>
          <w:rFonts w:ascii="Verdana" w:hAnsi="Verdana"/>
          <w:color w:val="231F20"/>
        </w:rPr>
        <w:t>VI,</w:t>
      </w:r>
      <w:r w:rsidR="005765B8" w:rsidRPr="000A2AC4">
        <w:rPr>
          <w:rFonts w:ascii="Verdana" w:hAnsi="Verdana"/>
          <w:color w:val="231F20"/>
        </w:rPr>
        <w:t xml:space="preserve">  </w:t>
      </w:r>
      <w:r w:rsidR="00022DB4" w:rsidRPr="000A2AC4">
        <w:rPr>
          <w:rFonts w:ascii="Verdana" w:hAnsi="Verdana"/>
          <w:color w:val="231F20"/>
        </w:rPr>
        <w:t>Schedule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Requirements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when</w:t>
      </w:r>
      <w:r w:rsidR="005765B8" w:rsidRPr="000A2AC4">
        <w:rPr>
          <w:rFonts w:ascii="Verdana" w:hAnsi="Verdana"/>
          <w:color w:val="231F20"/>
        </w:rPr>
        <w:t xml:space="preserve">  </w:t>
      </w:r>
      <w:r w:rsidR="00022DB4" w:rsidRPr="000A2AC4">
        <w:rPr>
          <w:rFonts w:ascii="Verdana" w:hAnsi="Verdana"/>
          <w:color w:val="231F20"/>
        </w:rPr>
        <w:t>no</w:t>
      </w:r>
      <w:r w:rsidR="005765B8" w:rsidRPr="000A2AC4">
        <w:rPr>
          <w:rFonts w:ascii="Verdana" w:hAnsi="Verdana"/>
          <w:color w:val="231F20"/>
        </w:rPr>
        <w:t xml:space="preserve">  </w:t>
      </w:r>
      <w:r w:rsidR="00022DB4" w:rsidRPr="000A2AC4">
        <w:rPr>
          <w:rFonts w:ascii="Verdana" w:hAnsi="Verdana"/>
          <w:color w:val="231F20"/>
        </w:rPr>
        <w:t>applicable</w:t>
      </w:r>
      <w:r w:rsidR="005765B8" w:rsidRPr="000A2AC4">
        <w:rPr>
          <w:rFonts w:ascii="Verdana" w:hAnsi="Verdana"/>
          <w:color w:val="231F20"/>
        </w:rPr>
        <w:t xml:space="preserve">  </w:t>
      </w:r>
      <w:r w:rsidR="00022DB4" w:rsidRPr="000A2AC4">
        <w:rPr>
          <w:rFonts w:ascii="Verdana" w:hAnsi="Verdana"/>
          <w:color w:val="231F20"/>
        </w:rPr>
        <w:t>standard</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mentioned,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standard</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equivalent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superior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ofﬁcial</w:t>
      </w:r>
      <w:r w:rsidR="005765B8" w:rsidRPr="000A2AC4">
        <w:rPr>
          <w:rFonts w:ascii="Verdana" w:hAnsi="Verdana"/>
          <w:color w:val="231F20"/>
        </w:rPr>
        <w:t xml:space="preserve">  </w:t>
      </w:r>
      <w:r w:rsidR="00022DB4" w:rsidRPr="000A2AC4">
        <w:rPr>
          <w:rFonts w:ascii="Verdana" w:hAnsi="Verdana"/>
          <w:color w:val="231F20"/>
        </w:rPr>
        <w:t>standards</w:t>
      </w:r>
      <w:r w:rsidR="005765B8" w:rsidRPr="000A2AC4">
        <w:rPr>
          <w:rFonts w:ascii="Verdana" w:hAnsi="Verdana"/>
          <w:color w:val="231F20"/>
        </w:rPr>
        <w:t xml:space="preserve">  </w:t>
      </w:r>
      <w:r w:rsidR="00022DB4" w:rsidRPr="000A2AC4">
        <w:rPr>
          <w:rFonts w:ascii="Verdana" w:hAnsi="Verdana"/>
          <w:color w:val="231F20"/>
        </w:rPr>
        <w:t>whose</w:t>
      </w:r>
      <w:r w:rsidR="005765B8" w:rsidRPr="000A2AC4">
        <w:rPr>
          <w:rFonts w:ascii="Verdana" w:hAnsi="Verdana"/>
          <w:color w:val="231F20"/>
        </w:rPr>
        <w:t xml:space="preserve">  </w:t>
      </w:r>
      <w:r w:rsidR="00022DB4" w:rsidRPr="000A2AC4">
        <w:rPr>
          <w:rFonts w:ascii="Verdana" w:hAnsi="Verdana"/>
          <w:color w:val="231F20"/>
        </w:rPr>
        <w:t>application</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appropriate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country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origin.</w:t>
      </w:r>
    </w:p>
    <w:p w14:paraId="02DD2ABC" w14:textId="7F6E2171" w:rsidR="0021200B" w:rsidRPr="000A2AC4" w:rsidRDefault="0089442A" w:rsidP="00C6798D">
      <w:pPr>
        <w:pStyle w:val="ListParagraph"/>
        <w:numPr>
          <w:ilvl w:val="2"/>
          <w:numId w:val="10"/>
        </w:numPr>
        <w:tabs>
          <w:tab w:val="left" w:pos="1230"/>
        </w:tabs>
        <w:spacing w:before="120" w:line="230" w:lineRule="auto"/>
        <w:ind w:right="122" w:hanging="384"/>
        <w:jc w:val="both"/>
        <w:rPr>
          <w:rFonts w:ascii="Verdana" w:hAnsi="Verdana"/>
        </w:rPr>
      </w:pPr>
      <w:r w:rsidRPr="000A2AC4">
        <w:rPr>
          <w:rFonts w:ascii="Verdana" w:hAnsi="Verdana"/>
          <w:color w:val="231F20"/>
        </w:rPr>
        <w:t>The Supplier shall be entitled to</w:t>
      </w:r>
      <w:r w:rsidR="005765B8" w:rsidRPr="000A2AC4">
        <w:rPr>
          <w:rFonts w:ascii="Verdana" w:hAnsi="Verdana"/>
          <w:color w:val="231F20"/>
        </w:rPr>
        <w:t xml:space="preserve">  </w:t>
      </w:r>
      <w:r w:rsidR="00022DB4" w:rsidRPr="000A2AC4">
        <w:rPr>
          <w:rFonts w:ascii="Verdana" w:hAnsi="Verdana"/>
          <w:color w:val="231F20"/>
        </w:rPr>
        <w:t>disclaim</w:t>
      </w:r>
      <w:r w:rsidR="005765B8" w:rsidRPr="000A2AC4">
        <w:rPr>
          <w:rFonts w:ascii="Verdana" w:hAnsi="Verdana"/>
          <w:color w:val="231F20"/>
        </w:rPr>
        <w:t xml:space="preserve">  </w:t>
      </w:r>
      <w:r w:rsidR="00022DB4" w:rsidRPr="000A2AC4">
        <w:rPr>
          <w:rFonts w:ascii="Verdana" w:hAnsi="Verdana"/>
          <w:color w:val="231F20"/>
        </w:rPr>
        <w:t>responsibility</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design,</w:t>
      </w:r>
      <w:r w:rsidR="005765B8" w:rsidRPr="000A2AC4">
        <w:rPr>
          <w:rFonts w:ascii="Verdana" w:hAnsi="Verdana"/>
          <w:color w:val="231F20"/>
        </w:rPr>
        <w:t xml:space="preserve">  </w:t>
      </w:r>
      <w:r w:rsidR="00022DB4" w:rsidRPr="000A2AC4">
        <w:rPr>
          <w:rFonts w:ascii="Verdana" w:hAnsi="Verdana"/>
          <w:color w:val="231F20"/>
        </w:rPr>
        <w:t>data,</w:t>
      </w:r>
      <w:r w:rsidR="005765B8" w:rsidRPr="000A2AC4">
        <w:rPr>
          <w:rFonts w:ascii="Verdana" w:hAnsi="Verdana"/>
          <w:color w:val="231F20"/>
        </w:rPr>
        <w:t xml:space="preserve">  </w:t>
      </w:r>
      <w:r w:rsidR="00022DB4" w:rsidRPr="000A2AC4">
        <w:rPr>
          <w:rFonts w:ascii="Verdana" w:hAnsi="Verdana"/>
          <w:color w:val="231F20"/>
        </w:rPr>
        <w:t>drawing,</w:t>
      </w:r>
      <w:r w:rsidR="005765B8" w:rsidRPr="000A2AC4">
        <w:rPr>
          <w:rFonts w:ascii="Verdana" w:hAnsi="Verdana"/>
          <w:color w:val="231F20"/>
        </w:rPr>
        <w:t xml:space="preserve">  </w:t>
      </w:r>
      <w:r w:rsidR="00022DB4" w:rsidRPr="000A2AC4">
        <w:rPr>
          <w:rFonts w:ascii="Verdana" w:hAnsi="Verdana"/>
          <w:color w:val="231F20"/>
        </w:rPr>
        <w:t>speciﬁcation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document,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modiﬁcation</w:t>
      </w:r>
      <w:r w:rsidR="005765B8" w:rsidRPr="000A2AC4">
        <w:rPr>
          <w:rFonts w:ascii="Verdana" w:hAnsi="Verdana"/>
          <w:color w:val="231F20"/>
        </w:rPr>
        <w:t xml:space="preserve">  </w:t>
      </w:r>
      <w:r w:rsidR="00022DB4" w:rsidRPr="000A2AC4">
        <w:rPr>
          <w:rFonts w:ascii="Verdana" w:hAnsi="Verdana"/>
          <w:color w:val="231F20"/>
        </w:rPr>
        <w:t>thereof</w:t>
      </w:r>
      <w:r w:rsidR="005765B8" w:rsidRPr="000A2AC4">
        <w:rPr>
          <w:rFonts w:ascii="Verdana" w:hAnsi="Verdana"/>
          <w:color w:val="231F20"/>
        </w:rPr>
        <w:t xml:space="preserve">  </w:t>
      </w:r>
      <w:r w:rsidR="00022DB4" w:rsidRPr="000A2AC4">
        <w:rPr>
          <w:rFonts w:ascii="Verdana" w:hAnsi="Verdana"/>
          <w:color w:val="231F20"/>
        </w:rPr>
        <w:t>provided</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designed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behalf</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giving</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notice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disclaimer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p>
    <w:p w14:paraId="79BD3194" w14:textId="4FAE1D15" w:rsidR="0021200B" w:rsidRPr="000A2AC4" w:rsidRDefault="0089442A" w:rsidP="00C6798D">
      <w:pPr>
        <w:pStyle w:val="ListParagraph"/>
        <w:numPr>
          <w:ilvl w:val="2"/>
          <w:numId w:val="10"/>
        </w:numPr>
        <w:tabs>
          <w:tab w:val="left" w:pos="1230"/>
        </w:tabs>
        <w:spacing w:before="120" w:line="230" w:lineRule="auto"/>
        <w:ind w:right="122" w:hanging="384"/>
        <w:jc w:val="both"/>
        <w:rPr>
          <w:rFonts w:ascii="Verdana" w:hAnsi="Verdana"/>
        </w:rPr>
      </w:pPr>
      <w:r w:rsidRPr="000A2AC4">
        <w:rPr>
          <w:rFonts w:ascii="Verdana" w:hAnsi="Verdana"/>
          <w:color w:val="231F20"/>
        </w:rPr>
        <w:t>Wherever references</w:t>
      </w:r>
      <w:r w:rsidR="005765B8" w:rsidRPr="000A2AC4">
        <w:rPr>
          <w:rFonts w:ascii="Verdana" w:hAnsi="Verdana"/>
          <w:color w:val="231F20"/>
        </w:rPr>
        <w:t xml:space="preserve">  </w:t>
      </w:r>
      <w:r w:rsidR="00022DB4" w:rsidRPr="000A2AC4">
        <w:rPr>
          <w:rFonts w:ascii="Verdana" w:hAnsi="Verdana"/>
          <w:color w:val="231F20"/>
        </w:rPr>
        <w:t>are</w:t>
      </w:r>
      <w:r w:rsidR="005765B8" w:rsidRPr="000A2AC4">
        <w:rPr>
          <w:rFonts w:ascii="Verdana" w:hAnsi="Verdana"/>
          <w:color w:val="231F20"/>
        </w:rPr>
        <w:t xml:space="preserve">  </w:t>
      </w:r>
      <w:r w:rsidR="00022DB4" w:rsidRPr="000A2AC4">
        <w:rPr>
          <w:rFonts w:ascii="Verdana" w:hAnsi="Verdana"/>
          <w:color w:val="231F20"/>
        </w:rPr>
        <w:t>made</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codes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standards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accordance</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which</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executed,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edition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revised</w:t>
      </w:r>
      <w:r w:rsidR="005765B8" w:rsidRPr="000A2AC4">
        <w:rPr>
          <w:rFonts w:ascii="Verdana" w:hAnsi="Verdana"/>
          <w:color w:val="231F20"/>
        </w:rPr>
        <w:t xml:space="preserve">  </w:t>
      </w:r>
      <w:r w:rsidR="00022DB4" w:rsidRPr="000A2AC4">
        <w:rPr>
          <w:rFonts w:ascii="Verdana" w:hAnsi="Verdana"/>
          <w:color w:val="231F20"/>
        </w:rPr>
        <w:t>version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codes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standards</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those</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Schedule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Requirements</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During</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execution,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changes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codes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standards</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applied</w:t>
      </w:r>
      <w:r w:rsidR="005765B8" w:rsidRPr="000A2AC4">
        <w:rPr>
          <w:rFonts w:ascii="Verdana" w:hAnsi="Verdana"/>
          <w:color w:val="231F20"/>
        </w:rPr>
        <w:t xml:space="preserve">  </w:t>
      </w:r>
      <w:r w:rsidR="00022DB4" w:rsidRPr="000A2AC4">
        <w:rPr>
          <w:rFonts w:ascii="Verdana" w:hAnsi="Verdana"/>
          <w:color w:val="231F20"/>
        </w:rPr>
        <w:t>only</w:t>
      </w:r>
      <w:r w:rsidR="005765B8" w:rsidRPr="000A2AC4">
        <w:rPr>
          <w:rFonts w:ascii="Verdana" w:hAnsi="Verdana"/>
          <w:color w:val="231F20"/>
        </w:rPr>
        <w:t xml:space="preserve">  </w:t>
      </w:r>
      <w:r w:rsidR="00022DB4" w:rsidRPr="000A2AC4">
        <w:rPr>
          <w:rFonts w:ascii="Verdana" w:hAnsi="Verdana"/>
          <w:color w:val="231F20"/>
        </w:rPr>
        <w:t>after</w:t>
      </w:r>
      <w:r w:rsidR="005765B8" w:rsidRPr="000A2AC4">
        <w:rPr>
          <w:rFonts w:ascii="Verdana" w:hAnsi="Verdana"/>
          <w:color w:val="231F20"/>
        </w:rPr>
        <w:t xml:space="preserve">  </w:t>
      </w:r>
      <w:r w:rsidR="00022DB4" w:rsidRPr="000A2AC4">
        <w:rPr>
          <w:rFonts w:ascii="Verdana" w:hAnsi="Verdana"/>
          <w:color w:val="231F20"/>
        </w:rPr>
        <w:t>approval</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treated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accordance</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r w:rsidR="00022DB4" w:rsidRPr="000A2AC4">
        <w:rPr>
          <w:rFonts w:ascii="Verdana" w:hAnsi="Verdana"/>
          <w:color w:val="231F20"/>
        </w:rPr>
        <w:t>33.</w:t>
      </w:r>
    </w:p>
    <w:p w14:paraId="6A23FF50" w14:textId="5D1C261A"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Packing and Documents</w:t>
      </w:r>
    </w:p>
    <w:p w14:paraId="02069D46" w14:textId="4B1542A0" w:rsidR="0021200B" w:rsidRPr="00432576" w:rsidRDefault="00022DB4" w:rsidP="00C6798D">
      <w:pPr>
        <w:pStyle w:val="ListParagraph"/>
        <w:numPr>
          <w:ilvl w:val="1"/>
          <w:numId w:val="116"/>
        </w:numPr>
        <w:tabs>
          <w:tab w:val="left" w:pos="851"/>
        </w:tabs>
        <w:spacing w:before="242" w:line="230" w:lineRule="auto"/>
        <w:ind w:right="122" w:hanging="549"/>
        <w:jc w:val="both"/>
        <w:rPr>
          <w:rFonts w:ascii="Verdana" w:hAnsi="Verdana"/>
        </w:rPr>
      </w:pP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Supplier</w:t>
      </w:r>
      <w:r w:rsidR="005765B8" w:rsidRPr="00432576">
        <w:rPr>
          <w:rFonts w:ascii="Verdana" w:hAnsi="Verdana"/>
          <w:color w:val="231F20"/>
        </w:rPr>
        <w:t xml:space="preserve">  </w:t>
      </w:r>
      <w:r w:rsidRPr="00432576">
        <w:rPr>
          <w:rFonts w:ascii="Verdana" w:hAnsi="Verdana"/>
          <w:color w:val="231F20"/>
        </w:rPr>
        <w:t>shall</w:t>
      </w:r>
      <w:r w:rsidR="005765B8" w:rsidRPr="00432576">
        <w:rPr>
          <w:rFonts w:ascii="Verdana" w:hAnsi="Verdana"/>
          <w:color w:val="231F20"/>
        </w:rPr>
        <w:t xml:space="preserve">  </w:t>
      </w:r>
      <w:r w:rsidRPr="00432576">
        <w:rPr>
          <w:rFonts w:ascii="Verdana" w:hAnsi="Verdana"/>
          <w:color w:val="231F20"/>
        </w:rPr>
        <w:t>provide</w:t>
      </w:r>
      <w:r w:rsidR="005765B8" w:rsidRPr="00432576">
        <w:rPr>
          <w:rFonts w:ascii="Verdana" w:hAnsi="Verdana"/>
          <w:color w:val="231F20"/>
        </w:rPr>
        <w:t xml:space="preserve">  </w:t>
      </w:r>
      <w:r w:rsidRPr="00432576">
        <w:rPr>
          <w:rFonts w:ascii="Verdana" w:hAnsi="Verdana"/>
          <w:color w:val="231F20"/>
        </w:rPr>
        <w:t>such</w:t>
      </w:r>
      <w:r w:rsidR="005765B8" w:rsidRPr="00432576">
        <w:rPr>
          <w:rFonts w:ascii="Verdana" w:hAnsi="Verdana"/>
          <w:color w:val="231F20"/>
        </w:rPr>
        <w:t xml:space="preserve">  </w:t>
      </w:r>
      <w:r w:rsidRPr="00432576">
        <w:rPr>
          <w:rFonts w:ascii="Verdana" w:hAnsi="Verdana"/>
          <w:color w:val="231F20"/>
        </w:rPr>
        <w:t>packing</w:t>
      </w:r>
      <w:r w:rsidR="005765B8" w:rsidRPr="00432576">
        <w:rPr>
          <w:rFonts w:ascii="Verdana" w:hAnsi="Verdana"/>
          <w:color w:val="231F20"/>
        </w:rPr>
        <w:t xml:space="preserve">  </w:t>
      </w:r>
      <w:r w:rsidRPr="00432576">
        <w:rPr>
          <w:rFonts w:ascii="Verdana" w:hAnsi="Verdana"/>
          <w:color w:val="231F20"/>
        </w:rPr>
        <w:t>of</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Goods</w:t>
      </w:r>
      <w:r w:rsidR="005765B8" w:rsidRPr="00432576">
        <w:rPr>
          <w:rFonts w:ascii="Verdana" w:hAnsi="Verdana"/>
          <w:color w:val="231F20"/>
        </w:rPr>
        <w:t xml:space="preserve">  </w:t>
      </w:r>
      <w:r w:rsidRPr="00432576">
        <w:rPr>
          <w:rFonts w:ascii="Verdana" w:hAnsi="Verdana"/>
          <w:color w:val="231F20"/>
        </w:rPr>
        <w:t>as</w:t>
      </w:r>
      <w:r w:rsidR="005765B8" w:rsidRPr="00432576">
        <w:rPr>
          <w:rFonts w:ascii="Verdana" w:hAnsi="Verdana"/>
          <w:color w:val="231F20"/>
        </w:rPr>
        <w:t xml:space="preserve">  </w:t>
      </w:r>
      <w:r w:rsidRPr="00432576">
        <w:rPr>
          <w:rFonts w:ascii="Verdana" w:hAnsi="Verdana"/>
          <w:color w:val="231F20"/>
        </w:rPr>
        <w:t>is</w:t>
      </w:r>
      <w:r w:rsidR="005765B8" w:rsidRPr="00432576">
        <w:rPr>
          <w:rFonts w:ascii="Verdana" w:hAnsi="Verdana"/>
          <w:color w:val="231F20"/>
        </w:rPr>
        <w:t xml:space="preserve">  </w:t>
      </w:r>
      <w:r w:rsidRPr="00432576">
        <w:rPr>
          <w:rFonts w:ascii="Verdana" w:hAnsi="Verdana"/>
          <w:color w:val="231F20"/>
        </w:rPr>
        <w:t>required</w:t>
      </w:r>
      <w:r w:rsidR="005765B8" w:rsidRPr="00432576">
        <w:rPr>
          <w:rFonts w:ascii="Verdana" w:hAnsi="Verdana"/>
          <w:color w:val="231F20"/>
        </w:rPr>
        <w:t xml:space="preserve">  </w:t>
      </w:r>
      <w:r w:rsidRPr="00432576">
        <w:rPr>
          <w:rFonts w:ascii="Verdana" w:hAnsi="Verdana"/>
          <w:color w:val="231F20"/>
        </w:rPr>
        <w:t>to</w:t>
      </w:r>
      <w:r w:rsidR="005765B8" w:rsidRPr="00432576">
        <w:rPr>
          <w:rFonts w:ascii="Verdana" w:hAnsi="Verdana"/>
          <w:color w:val="231F20"/>
        </w:rPr>
        <w:t xml:space="preserve">  </w:t>
      </w:r>
      <w:r w:rsidRPr="00432576">
        <w:rPr>
          <w:rFonts w:ascii="Verdana" w:hAnsi="Verdana"/>
          <w:color w:val="231F20"/>
        </w:rPr>
        <w:t>prevent</w:t>
      </w:r>
      <w:r w:rsidR="005765B8" w:rsidRPr="00432576">
        <w:rPr>
          <w:rFonts w:ascii="Verdana" w:hAnsi="Verdana"/>
          <w:color w:val="231F20"/>
        </w:rPr>
        <w:t xml:space="preserve">  </w:t>
      </w:r>
      <w:r w:rsidRPr="00432576">
        <w:rPr>
          <w:rFonts w:ascii="Verdana" w:hAnsi="Verdana"/>
          <w:color w:val="231F20"/>
        </w:rPr>
        <w:t>their</w:t>
      </w:r>
      <w:r w:rsidR="005765B8" w:rsidRPr="00432576">
        <w:rPr>
          <w:rFonts w:ascii="Verdana" w:hAnsi="Verdana"/>
          <w:color w:val="231F20"/>
        </w:rPr>
        <w:t xml:space="preserve">  </w:t>
      </w:r>
      <w:r w:rsidRPr="00432576">
        <w:rPr>
          <w:rFonts w:ascii="Verdana" w:hAnsi="Verdana"/>
          <w:color w:val="231F20"/>
        </w:rPr>
        <w:t>damage</w:t>
      </w:r>
      <w:r w:rsidR="005765B8" w:rsidRPr="00432576">
        <w:rPr>
          <w:rFonts w:ascii="Verdana" w:hAnsi="Verdana"/>
          <w:color w:val="231F20"/>
        </w:rPr>
        <w:t xml:space="preserve">  </w:t>
      </w:r>
      <w:r w:rsidRPr="00432576">
        <w:rPr>
          <w:rFonts w:ascii="Verdana" w:hAnsi="Verdana"/>
          <w:color w:val="231F20"/>
        </w:rPr>
        <w:t>or</w:t>
      </w:r>
      <w:r w:rsidR="005765B8" w:rsidRPr="00432576">
        <w:rPr>
          <w:rFonts w:ascii="Verdana" w:hAnsi="Verdana"/>
          <w:color w:val="231F20"/>
        </w:rPr>
        <w:t xml:space="preserve">  </w:t>
      </w:r>
      <w:r w:rsidRPr="00432576">
        <w:rPr>
          <w:rFonts w:ascii="Verdana" w:hAnsi="Verdana"/>
          <w:color w:val="231F20"/>
        </w:rPr>
        <w:t>deterioration</w:t>
      </w:r>
      <w:r w:rsidR="005765B8" w:rsidRPr="00432576">
        <w:rPr>
          <w:rFonts w:ascii="Verdana" w:hAnsi="Verdana"/>
          <w:color w:val="231F20"/>
        </w:rPr>
        <w:t xml:space="preserve">  </w:t>
      </w:r>
      <w:r w:rsidRPr="00432576">
        <w:rPr>
          <w:rFonts w:ascii="Verdana" w:hAnsi="Verdana"/>
          <w:color w:val="231F20"/>
        </w:rPr>
        <w:t>during</w:t>
      </w:r>
      <w:r w:rsidR="005765B8" w:rsidRPr="00432576">
        <w:rPr>
          <w:rFonts w:ascii="Verdana" w:hAnsi="Verdana"/>
          <w:color w:val="231F20"/>
        </w:rPr>
        <w:t xml:space="preserve">  </w:t>
      </w:r>
      <w:r w:rsidRPr="00432576">
        <w:rPr>
          <w:rFonts w:ascii="Verdana" w:hAnsi="Verdana"/>
          <w:color w:val="231F20"/>
        </w:rPr>
        <w:t>transit</w:t>
      </w:r>
      <w:r w:rsidR="005765B8" w:rsidRPr="00432576">
        <w:rPr>
          <w:rFonts w:ascii="Verdana" w:hAnsi="Verdana"/>
          <w:color w:val="231F20"/>
        </w:rPr>
        <w:t xml:space="preserve">  </w:t>
      </w:r>
      <w:r w:rsidRPr="00432576">
        <w:rPr>
          <w:rFonts w:ascii="Verdana" w:hAnsi="Verdana"/>
          <w:color w:val="231F20"/>
        </w:rPr>
        <w:t>to</w:t>
      </w:r>
      <w:r w:rsidR="005765B8" w:rsidRPr="00432576">
        <w:rPr>
          <w:rFonts w:ascii="Verdana" w:hAnsi="Verdana"/>
          <w:color w:val="231F20"/>
        </w:rPr>
        <w:t xml:space="preserve">  </w:t>
      </w:r>
      <w:r w:rsidRPr="00432576">
        <w:rPr>
          <w:rFonts w:ascii="Verdana" w:hAnsi="Verdana"/>
          <w:color w:val="231F20"/>
        </w:rPr>
        <w:t>their</w:t>
      </w:r>
      <w:r w:rsidR="005765B8" w:rsidRPr="00432576">
        <w:rPr>
          <w:rFonts w:ascii="Verdana" w:hAnsi="Verdana"/>
          <w:color w:val="231F20"/>
        </w:rPr>
        <w:t xml:space="preserve">  </w:t>
      </w:r>
      <w:r w:rsidRPr="00432576">
        <w:rPr>
          <w:rFonts w:ascii="Verdana" w:hAnsi="Verdana"/>
          <w:color w:val="231F20"/>
        </w:rPr>
        <w:t>ﬁnal</w:t>
      </w:r>
      <w:r w:rsidR="005765B8" w:rsidRPr="00432576">
        <w:rPr>
          <w:rFonts w:ascii="Verdana" w:hAnsi="Verdana"/>
          <w:color w:val="231F20"/>
        </w:rPr>
        <w:t xml:space="preserve">  </w:t>
      </w:r>
      <w:r w:rsidRPr="00432576">
        <w:rPr>
          <w:rFonts w:ascii="Verdana" w:hAnsi="Verdana"/>
          <w:color w:val="231F20"/>
        </w:rPr>
        <w:t>destination,</w:t>
      </w:r>
      <w:r w:rsidR="005765B8" w:rsidRPr="00432576">
        <w:rPr>
          <w:rFonts w:ascii="Verdana" w:hAnsi="Verdana"/>
          <w:color w:val="231F20"/>
        </w:rPr>
        <w:t xml:space="preserve">  </w:t>
      </w:r>
      <w:r w:rsidRPr="00432576">
        <w:rPr>
          <w:rFonts w:ascii="Verdana" w:hAnsi="Verdana"/>
          <w:color w:val="231F20"/>
        </w:rPr>
        <w:t>as</w:t>
      </w:r>
      <w:r w:rsidR="005765B8" w:rsidRPr="00432576">
        <w:rPr>
          <w:rFonts w:ascii="Verdana" w:hAnsi="Verdana"/>
          <w:color w:val="231F20"/>
        </w:rPr>
        <w:t xml:space="preserve">  </w:t>
      </w:r>
      <w:r w:rsidRPr="00432576">
        <w:rPr>
          <w:rFonts w:ascii="Verdana" w:hAnsi="Verdana"/>
          <w:color w:val="231F20"/>
        </w:rPr>
        <w:t>indicated</w:t>
      </w:r>
      <w:r w:rsidR="005765B8" w:rsidRPr="00432576">
        <w:rPr>
          <w:rFonts w:ascii="Verdana" w:hAnsi="Verdana"/>
          <w:color w:val="231F20"/>
        </w:rPr>
        <w:t xml:space="preserve">  </w:t>
      </w:r>
      <w:r w:rsidRPr="00432576">
        <w:rPr>
          <w:rFonts w:ascii="Verdana" w:hAnsi="Verdana"/>
          <w:color w:val="231F20"/>
        </w:rPr>
        <w:t>in</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Contract</w:t>
      </w:r>
      <w:proofErr w:type="gramStart"/>
      <w:r w:rsidRPr="00432576">
        <w:rPr>
          <w:rFonts w:ascii="Verdana" w:hAnsi="Verdana"/>
          <w:color w:val="231F20"/>
        </w:rPr>
        <w:t>.</w:t>
      </w:r>
      <w:r w:rsidR="005765B8" w:rsidRPr="00432576">
        <w:rPr>
          <w:rFonts w:ascii="Verdana" w:hAnsi="Verdana"/>
          <w:color w:val="231F20"/>
        </w:rPr>
        <w:t xml:space="preserve">  </w:t>
      </w:r>
      <w:proofErr w:type="gramEnd"/>
      <w:r w:rsidRPr="00432576">
        <w:rPr>
          <w:rFonts w:ascii="Verdana" w:hAnsi="Verdana"/>
          <w:color w:val="231F20"/>
        </w:rPr>
        <w:t>During</w:t>
      </w:r>
      <w:r w:rsidR="005765B8" w:rsidRPr="00432576">
        <w:rPr>
          <w:rFonts w:ascii="Verdana" w:hAnsi="Verdana"/>
          <w:color w:val="231F20"/>
        </w:rPr>
        <w:t xml:space="preserve">  </w:t>
      </w:r>
      <w:r w:rsidRPr="00432576">
        <w:rPr>
          <w:rFonts w:ascii="Verdana" w:hAnsi="Verdana"/>
          <w:color w:val="231F20"/>
        </w:rPr>
        <w:t>transit,</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packing</w:t>
      </w:r>
      <w:r w:rsidR="005765B8" w:rsidRPr="00432576">
        <w:rPr>
          <w:rFonts w:ascii="Verdana" w:hAnsi="Verdana"/>
          <w:color w:val="231F20"/>
        </w:rPr>
        <w:t xml:space="preserve">  </w:t>
      </w:r>
      <w:r w:rsidRPr="00432576">
        <w:rPr>
          <w:rFonts w:ascii="Verdana" w:hAnsi="Verdana"/>
          <w:color w:val="231F20"/>
        </w:rPr>
        <w:t>shall</w:t>
      </w:r>
      <w:r w:rsidR="005765B8" w:rsidRPr="00432576">
        <w:rPr>
          <w:rFonts w:ascii="Verdana" w:hAnsi="Verdana"/>
          <w:color w:val="231F20"/>
        </w:rPr>
        <w:t xml:space="preserve">  </w:t>
      </w:r>
      <w:r w:rsidRPr="00432576">
        <w:rPr>
          <w:rFonts w:ascii="Verdana" w:hAnsi="Verdana"/>
          <w:color w:val="231F20"/>
        </w:rPr>
        <w:t>be</w:t>
      </w:r>
      <w:r w:rsidR="005765B8" w:rsidRPr="00432576">
        <w:rPr>
          <w:rFonts w:ascii="Verdana" w:hAnsi="Verdana"/>
          <w:color w:val="231F20"/>
        </w:rPr>
        <w:t xml:space="preserve">  </w:t>
      </w:r>
      <w:r w:rsidRPr="00432576">
        <w:rPr>
          <w:rFonts w:ascii="Verdana" w:hAnsi="Verdana"/>
          <w:color w:val="231F20"/>
        </w:rPr>
        <w:t>sufﬁcient</w:t>
      </w:r>
      <w:r w:rsidR="005765B8" w:rsidRPr="00432576">
        <w:rPr>
          <w:rFonts w:ascii="Verdana" w:hAnsi="Verdana"/>
          <w:color w:val="231F20"/>
        </w:rPr>
        <w:t xml:space="preserve">  </w:t>
      </w:r>
      <w:r w:rsidRPr="00432576">
        <w:rPr>
          <w:rFonts w:ascii="Verdana" w:hAnsi="Verdana"/>
          <w:color w:val="231F20"/>
        </w:rPr>
        <w:t>to</w:t>
      </w:r>
      <w:r w:rsidR="005765B8" w:rsidRPr="00432576">
        <w:rPr>
          <w:rFonts w:ascii="Verdana" w:hAnsi="Verdana"/>
          <w:color w:val="231F20"/>
        </w:rPr>
        <w:t xml:space="preserve">  </w:t>
      </w:r>
      <w:r w:rsidRPr="00432576">
        <w:rPr>
          <w:rFonts w:ascii="Verdana" w:hAnsi="Verdana"/>
          <w:color w:val="231F20"/>
        </w:rPr>
        <w:t>withstand,</w:t>
      </w:r>
      <w:r w:rsidR="005765B8" w:rsidRPr="00432576">
        <w:rPr>
          <w:rFonts w:ascii="Verdana" w:hAnsi="Verdana"/>
          <w:color w:val="231F20"/>
        </w:rPr>
        <w:t xml:space="preserve">  </w:t>
      </w:r>
      <w:r w:rsidRPr="00432576">
        <w:rPr>
          <w:rFonts w:ascii="Verdana" w:hAnsi="Verdana"/>
          <w:color w:val="231F20"/>
        </w:rPr>
        <w:t>without</w:t>
      </w:r>
      <w:r w:rsidR="005765B8" w:rsidRPr="00432576">
        <w:rPr>
          <w:rFonts w:ascii="Verdana" w:hAnsi="Verdana"/>
          <w:color w:val="231F20"/>
        </w:rPr>
        <w:t xml:space="preserve">  </w:t>
      </w:r>
      <w:r w:rsidRPr="00432576">
        <w:rPr>
          <w:rFonts w:ascii="Verdana" w:hAnsi="Verdana"/>
          <w:color w:val="231F20"/>
        </w:rPr>
        <w:t>limitation,</w:t>
      </w:r>
      <w:r w:rsidR="005765B8" w:rsidRPr="00432576">
        <w:rPr>
          <w:rFonts w:ascii="Verdana" w:hAnsi="Verdana"/>
          <w:color w:val="231F20"/>
        </w:rPr>
        <w:t xml:space="preserve">  </w:t>
      </w:r>
      <w:r w:rsidRPr="00432576">
        <w:rPr>
          <w:rFonts w:ascii="Verdana" w:hAnsi="Verdana"/>
          <w:color w:val="231F20"/>
        </w:rPr>
        <w:t>rough</w:t>
      </w:r>
      <w:r w:rsidR="005765B8" w:rsidRPr="00432576">
        <w:rPr>
          <w:rFonts w:ascii="Verdana" w:hAnsi="Verdana"/>
          <w:color w:val="231F20"/>
        </w:rPr>
        <w:t xml:space="preserve">  </w:t>
      </w:r>
      <w:r w:rsidRPr="00432576">
        <w:rPr>
          <w:rFonts w:ascii="Verdana" w:hAnsi="Verdana"/>
          <w:color w:val="231F20"/>
        </w:rPr>
        <w:t>handling</w:t>
      </w:r>
      <w:r w:rsidR="005765B8" w:rsidRPr="00432576">
        <w:rPr>
          <w:rFonts w:ascii="Verdana" w:hAnsi="Verdana"/>
          <w:color w:val="231F20"/>
        </w:rPr>
        <w:t xml:space="preserve">  </w:t>
      </w:r>
      <w:r w:rsidRPr="00432576">
        <w:rPr>
          <w:rFonts w:ascii="Verdana" w:hAnsi="Verdana"/>
          <w:color w:val="231F20"/>
        </w:rPr>
        <w:t>and</w:t>
      </w:r>
      <w:r w:rsidR="005765B8" w:rsidRPr="00432576">
        <w:rPr>
          <w:rFonts w:ascii="Verdana" w:hAnsi="Verdana"/>
          <w:color w:val="231F20"/>
        </w:rPr>
        <w:t xml:space="preserve">  </w:t>
      </w:r>
      <w:r w:rsidRPr="00432576">
        <w:rPr>
          <w:rFonts w:ascii="Verdana" w:hAnsi="Verdana"/>
          <w:color w:val="231F20"/>
        </w:rPr>
        <w:t>exposure</w:t>
      </w:r>
      <w:r w:rsidR="005765B8" w:rsidRPr="00432576">
        <w:rPr>
          <w:rFonts w:ascii="Verdana" w:hAnsi="Verdana"/>
          <w:color w:val="231F20"/>
        </w:rPr>
        <w:t xml:space="preserve">  </w:t>
      </w:r>
      <w:r w:rsidRPr="00432576">
        <w:rPr>
          <w:rFonts w:ascii="Verdana" w:hAnsi="Verdana"/>
          <w:color w:val="231F20"/>
        </w:rPr>
        <w:t>to</w:t>
      </w:r>
      <w:r w:rsidR="005765B8" w:rsidRPr="00432576">
        <w:rPr>
          <w:rFonts w:ascii="Verdana" w:hAnsi="Verdana"/>
          <w:color w:val="231F20"/>
        </w:rPr>
        <w:t xml:space="preserve">  </w:t>
      </w:r>
      <w:r w:rsidRPr="00432576">
        <w:rPr>
          <w:rFonts w:ascii="Verdana" w:hAnsi="Verdana"/>
          <w:color w:val="231F20"/>
        </w:rPr>
        <w:t>extreme</w:t>
      </w:r>
      <w:r w:rsidR="005765B8" w:rsidRPr="00432576">
        <w:rPr>
          <w:rFonts w:ascii="Verdana" w:hAnsi="Verdana"/>
          <w:color w:val="231F20"/>
        </w:rPr>
        <w:t xml:space="preserve">  </w:t>
      </w:r>
      <w:r w:rsidRPr="00432576">
        <w:rPr>
          <w:rFonts w:ascii="Verdana" w:hAnsi="Verdana"/>
          <w:color w:val="231F20"/>
        </w:rPr>
        <w:t>temperatures,</w:t>
      </w:r>
      <w:r w:rsidR="005765B8" w:rsidRPr="00432576">
        <w:rPr>
          <w:rFonts w:ascii="Verdana" w:hAnsi="Verdana"/>
          <w:color w:val="231F20"/>
        </w:rPr>
        <w:t xml:space="preserve">  </w:t>
      </w:r>
      <w:r w:rsidRPr="00432576">
        <w:rPr>
          <w:rFonts w:ascii="Verdana" w:hAnsi="Verdana"/>
          <w:color w:val="231F20"/>
        </w:rPr>
        <w:t>salt</w:t>
      </w:r>
      <w:r w:rsidR="005765B8" w:rsidRPr="00432576">
        <w:rPr>
          <w:rFonts w:ascii="Verdana" w:hAnsi="Verdana"/>
          <w:color w:val="231F20"/>
        </w:rPr>
        <w:t xml:space="preserve">  </w:t>
      </w:r>
      <w:r w:rsidRPr="00432576">
        <w:rPr>
          <w:rFonts w:ascii="Verdana" w:hAnsi="Verdana"/>
          <w:color w:val="231F20"/>
        </w:rPr>
        <w:t>and</w:t>
      </w:r>
      <w:r w:rsidR="005765B8" w:rsidRPr="00432576">
        <w:rPr>
          <w:rFonts w:ascii="Verdana" w:hAnsi="Verdana"/>
          <w:color w:val="231F20"/>
        </w:rPr>
        <w:t xml:space="preserve">  </w:t>
      </w:r>
      <w:r w:rsidRPr="00432576">
        <w:rPr>
          <w:rFonts w:ascii="Verdana" w:hAnsi="Verdana"/>
          <w:color w:val="231F20"/>
        </w:rPr>
        <w:t>precipitation,</w:t>
      </w:r>
      <w:r w:rsidR="005765B8" w:rsidRPr="00432576">
        <w:rPr>
          <w:rFonts w:ascii="Verdana" w:hAnsi="Verdana"/>
          <w:color w:val="231F20"/>
        </w:rPr>
        <w:t xml:space="preserve">  </w:t>
      </w:r>
      <w:r w:rsidRPr="00432576">
        <w:rPr>
          <w:rFonts w:ascii="Verdana" w:hAnsi="Verdana"/>
          <w:color w:val="231F20"/>
        </w:rPr>
        <w:t>and</w:t>
      </w:r>
      <w:r w:rsidR="005765B8" w:rsidRPr="00432576">
        <w:rPr>
          <w:rFonts w:ascii="Verdana" w:hAnsi="Verdana"/>
          <w:color w:val="231F20"/>
        </w:rPr>
        <w:t xml:space="preserve">  </w:t>
      </w:r>
      <w:r w:rsidRPr="00432576">
        <w:rPr>
          <w:rFonts w:ascii="Verdana" w:hAnsi="Verdana"/>
          <w:color w:val="231F20"/>
        </w:rPr>
        <w:t>open</w:t>
      </w:r>
      <w:r w:rsidR="005765B8" w:rsidRPr="00432576">
        <w:rPr>
          <w:rFonts w:ascii="Verdana" w:hAnsi="Verdana"/>
          <w:color w:val="231F20"/>
        </w:rPr>
        <w:t xml:space="preserve">  </w:t>
      </w:r>
      <w:r w:rsidRPr="00432576">
        <w:rPr>
          <w:rFonts w:ascii="Verdana" w:hAnsi="Verdana"/>
          <w:color w:val="231F20"/>
        </w:rPr>
        <w:t>storage</w:t>
      </w:r>
      <w:proofErr w:type="gramStart"/>
      <w:r w:rsidRPr="00432576">
        <w:rPr>
          <w:rFonts w:ascii="Verdana" w:hAnsi="Verdana"/>
          <w:color w:val="231F20"/>
        </w:rPr>
        <w:t>.</w:t>
      </w:r>
      <w:r w:rsidR="005765B8" w:rsidRPr="00432576">
        <w:rPr>
          <w:rFonts w:ascii="Verdana" w:hAnsi="Verdana"/>
          <w:color w:val="231F20"/>
        </w:rPr>
        <w:t xml:space="preserve">  </w:t>
      </w:r>
      <w:proofErr w:type="gramEnd"/>
      <w:r w:rsidRPr="00432576">
        <w:rPr>
          <w:rFonts w:ascii="Verdana" w:hAnsi="Verdana"/>
          <w:color w:val="231F20"/>
        </w:rPr>
        <w:t>Packing</w:t>
      </w:r>
      <w:r w:rsidR="005765B8" w:rsidRPr="00432576">
        <w:rPr>
          <w:rFonts w:ascii="Verdana" w:hAnsi="Verdana"/>
          <w:color w:val="231F20"/>
        </w:rPr>
        <w:t xml:space="preserve">  </w:t>
      </w:r>
      <w:r w:rsidRPr="00432576">
        <w:rPr>
          <w:rFonts w:ascii="Verdana" w:hAnsi="Verdana"/>
          <w:color w:val="231F20"/>
        </w:rPr>
        <w:t>case</w:t>
      </w:r>
      <w:r w:rsidR="005765B8" w:rsidRPr="00432576">
        <w:rPr>
          <w:rFonts w:ascii="Verdana" w:hAnsi="Verdana"/>
          <w:color w:val="231F20"/>
        </w:rPr>
        <w:t xml:space="preserve">  </w:t>
      </w:r>
      <w:r w:rsidRPr="00432576">
        <w:rPr>
          <w:rFonts w:ascii="Verdana" w:hAnsi="Verdana"/>
          <w:color w:val="231F20"/>
        </w:rPr>
        <w:t>size</w:t>
      </w:r>
      <w:r w:rsidR="005765B8" w:rsidRPr="00432576">
        <w:rPr>
          <w:rFonts w:ascii="Verdana" w:hAnsi="Verdana"/>
          <w:color w:val="231F20"/>
        </w:rPr>
        <w:t xml:space="preserve">  </w:t>
      </w:r>
      <w:r w:rsidRPr="00432576">
        <w:rPr>
          <w:rFonts w:ascii="Verdana" w:hAnsi="Verdana"/>
          <w:color w:val="231F20"/>
        </w:rPr>
        <w:t>and</w:t>
      </w:r>
      <w:r w:rsidR="005765B8" w:rsidRPr="00432576">
        <w:rPr>
          <w:rFonts w:ascii="Verdana" w:hAnsi="Verdana"/>
          <w:color w:val="231F20"/>
        </w:rPr>
        <w:t xml:space="preserve">  </w:t>
      </w:r>
      <w:r w:rsidRPr="00432576">
        <w:rPr>
          <w:rFonts w:ascii="Verdana" w:hAnsi="Verdana"/>
          <w:color w:val="231F20"/>
        </w:rPr>
        <w:t>weights</w:t>
      </w:r>
      <w:r w:rsidR="005765B8" w:rsidRPr="00432576">
        <w:rPr>
          <w:rFonts w:ascii="Verdana" w:hAnsi="Verdana"/>
          <w:color w:val="231F20"/>
        </w:rPr>
        <w:t xml:space="preserve">  </w:t>
      </w:r>
      <w:r w:rsidRPr="00432576">
        <w:rPr>
          <w:rFonts w:ascii="Verdana" w:hAnsi="Verdana"/>
          <w:color w:val="231F20"/>
        </w:rPr>
        <w:t>shall</w:t>
      </w:r>
      <w:r w:rsidR="005765B8" w:rsidRPr="00432576">
        <w:rPr>
          <w:rFonts w:ascii="Verdana" w:hAnsi="Verdana"/>
          <w:color w:val="231F20"/>
        </w:rPr>
        <w:t xml:space="preserve">  </w:t>
      </w:r>
      <w:r w:rsidRPr="00432576">
        <w:rPr>
          <w:rFonts w:ascii="Verdana" w:hAnsi="Verdana"/>
          <w:color w:val="231F20"/>
        </w:rPr>
        <w:t>take</w:t>
      </w:r>
      <w:r w:rsidR="005765B8" w:rsidRPr="00432576">
        <w:rPr>
          <w:rFonts w:ascii="Verdana" w:hAnsi="Verdana"/>
          <w:color w:val="231F20"/>
        </w:rPr>
        <w:t xml:space="preserve">  </w:t>
      </w:r>
      <w:r w:rsidRPr="00432576">
        <w:rPr>
          <w:rFonts w:ascii="Verdana" w:hAnsi="Verdana"/>
          <w:color w:val="231F20"/>
        </w:rPr>
        <w:t>into</w:t>
      </w:r>
      <w:r w:rsidR="005765B8" w:rsidRPr="00432576">
        <w:rPr>
          <w:rFonts w:ascii="Verdana" w:hAnsi="Verdana"/>
          <w:color w:val="231F20"/>
        </w:rPr>
        <w:t xml:space="preserve">  </w:t>
      </w:r>
      <w:r w:rsidRPr="00432576">
        <w:rPr>
          <w:rFonts w:ascii="Verdana" w:hAnsi="Verdana"/>
          <w:color w:val="231F20"/>
        </w:rPr>
        <w:t>consideration,</w:t>
      </w:r>
      <w:r w:rsidR="005765B8" w:rsidRPr="00432576">
        <w:rPr>
          <w:rFonts w:ascii="Verdana" w:hAnsi="Verdana"/>
          <w:color w:val="231F20"/>
        </w:rPr>
        <w:t xml:space="preserve">  </w:t>
      </w:r>
      <w:r w:rsidRPr="00432576">
        <w:rPr>
          <w:rFonts w:ascii="Verdana" w:hAnsi="Verdana"/>
          <w:color w:val="231F20"/>
        </w:rPr>
        <w:t>where</w:t>
      </w:r>
      <w:r w:rsidR="005765B8" w:rsidRPr="00432576">
        <w:rPr>
          <w:rFonts w:ascii="Verdana" w:hAnsi="Verdana"/>
          <w:color w:val="231F20"/>
        </w:rPr>
        <w:t xml:space="preserve">  </w:t>
      </w:r>
      <w:r w:rsidRPr="00432576">
        <w:rPr>
          <w:rFonts w:ascii="Verdana" w:hAnsi="Verdana"/>
          <w:color w:val="231F20"/>
        </w:rPr>
        <w:t>appropriate,</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remoteness</w:t>
      </w:r>
      <w:r w:rsidR="005765B8" w:rsidRPr="00432576">
        <w:rPr>
          <w:rFonts w:ascii="Verdana" w:hAnsi="Verdana"/>
          <w:color w:val="231F20"/>
        </w:rPr>
        <w:t xml:space="preserve">  </w:t>
      </w:r>
      <w:r w:rsidRPr="00432576">
        <w:rPr>
          <w:rFonts w:ascii="Verdana" w:hAnsi="Verdana"/>
          <w:color w:val="231F20"/>
        </w:rPr>
        <w:t>of</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goods'</w:t>
      </w:r>
      <w:r w:rsidR="005765B8" w:rsidRPr="00432576">
        <w:rPr>
          <w:rFonts w:ascii="Verdana" w:hAnsi="Verdana"/>
          <w:color w:val="231F20"/>
        </w:rPr>
        <w:t xml:space="preserve">  </w:t>
      </w:r>
      <w:r w:rsidRPr="00432576">
        <w:rPr>
          <w:rFonts w:ascii="Verdana" w:hAnsi="Verdana"/>
          <w:color w:val="231F20"/>
        </w:rPr>
        <w:t>ﬁnal</w:t>
      </w:r>
      <w:r w:rsidR="005765B8" w:rsidRPr="00432576">
        <w:rPr>
          <w:rFonts w:ascii="Verdana" w:hAnsi="Verdana"/>
          <w:color w:val="231F20"/>
        </w:rPr>
        <w:t xml:space="preserve">  </w:t>
      </w:r>
      <w:r w:rsidRPr="00432576">
        <w:rPr>
          <w:rFonts w:ascii="Verdana" w:hAnsi="Verdana"/>
          <w:color w:val="231F20"/>
        </w:rPr>
        <w:t>destination</w:t>
      </w:r>
      <w:r w:rsidR="005765B8" w:rsidRPr="00432576">
        <w:rPr>
          <w:rFonts w:ascii="Verdana" w:hAnsi="Verdana"/>
          <w:color w:val="231F20"/>
        </w:rPr>
        <w:t xml:space="preserve">  </w:t>
      </w:r>
      <w:r w:rsidRPr="00432576">
        <w:rPr>
          <w:rFonts w:ascii="Verdana" w:hAnsi="Verdana"/>
          <w:color w:val="231F20"/>
        </w:rPr>
        <w:t>and</w:t>
      </w:r>
      <w:r w:rsidR="005765B8" w:rsidRPr="00432576">
        <w:rPr>
          <w:rFonts w:ascii="Verdana" w:hAnsi="Verdana"/>
          <w:color w:val="231F20"/>
        </w:rPr>
        <w:t xml:space="preserve">  </w:t>
      </w:r>
      <w:r w:rsidRPr="00432576">
        <w:rPr>
          <w:rFonts w:ascii="Verdana" w:hAnsi="Verdana"/>
          <w:color w:val="231F20"/>
        </w:rPr>
        <w:t>the</w:t>
      </w:r>
      <w:r w:rsidR="005765B8" w:rsidRPr="00432576">
        <w:rPr>
          <w:rFonts w:ascii="Verdana" w:hAnsi="Verdana"/>
          <w:color w:val="231F20"/>
        </w:rPr>
        <w:t xml:space="preserve">  </w:t>
      </w:r>
      <w:r w:rsidRPr="00432576">
        <w:rPr>
          <w:rFonts w:ascii="Verdana" w:hAnsi="Verdana"/>
          <w:color w:val="231F20"/>
        </w:rPr>
        <w:t>absence</w:t>
      </w:r>
      <w:r w:rsidR="005765B8" w:rsidRPr="00432576">
        <w:rPr>
          <w:rFonts w:ascii="Verdana" w:hAnsi="Verdana"/>
          <w:color w:val="231F20"/>
        </w:rPr>
        <w:t xml:space="preserve">  </w:t>
      </w:r>
      <w:r w:rsidRPr="00432576">
        <w:rPr>
          <w:rFonts w:ascii="Verdana" w:hAnsi="Verdana"/>
          <w:color w:val="231F20"/>
        </w:rPr>
        <w:t>of</w:t>
      </w:r>
      <w:r w:rsidR="005765B8" w:rsidRPr="00432576">
        <w:rPr>
          <w:rFonts w:ascii="Verdana" w:hAnsi="Verdana"/>
          <w:color w:val="231F20"/>
        </w:rPr>
        <w:t xml:space="preserve">  </w:t>
      </w:r>
      <w:r w:rsidRPr="00432576">
        <w:rPr>
          <w:rFonts w:ascii="Verdana" w:hAnsi="Verdana"/>
          <w:color w:val="231F20"/>
        </w:rPr>
        <w:t>heavy</w:t>
      </w:r>
      <w:r w:rsidR="005765B8" w:rsidRPr="00432576">
        <w:rPr>
          <w:rFonts w:ascii="Verdana" w:hAnsi="Verdana"/>
          <w:color w:val="231F20"/>
        </w:rPr>
        <w:t xml:space="preserve">  </w:t>
      </w:r>
      <w:r w:rsidRPr="00432576">
        <w:rPr>
          <w:rFonts w:ascii="Verdana" w:hAnsi="Verdana"/>
          <w:color w:val="231F20"/>
        </w:rPr>
        <w:t>handling</w:t>
      </w:r>
      <w:r w:rsidR="005765B8" w:rsidRPr="00432576">
        <w:rPr>
          <w:rFonts w:ascii="Verdana" w:hAnsi="Verdana"/>
          <w:color w:val="231F20"/>
        </w:rPr>
        <w:t xml:space="preserve">  </w:t>
      </w:r>
      <w:r w:rsidRPr="00432576">
        <w:rPr>
          <w:rFonts w:ascii="Verdana" w:hAnsi="Verdana"/>
          <w:color w:val="231F20"/>
        </w:rPr>
        <w:t>facilities</w:t>
      </w:r>
      <w:r w:rsidR="005765B8" w:rsidRPr="00432576">
        <w:rPr>
          <w:rFonts w:ascii="Verdana" w:hAnsi="Verdana"/>
          <w:color w:val="231F20"/>
        </w:rPr>
        <w:t xml:space="preserve">  </w:t>
      </w:r>
      <w:r w:rsidRPr="00432576">
        <w:rPr>
          <w:rFonts w:ascii="Verdana" w:hAnsi="Verdana"/>
          <w:color w:val="231F20"/>
        </w:rPr>
        <w:t>at</w:t>
      </w:r>
      <w:r w:rsidR="005765B8" w:rsidRPr="00432576">
        <w:rPr>
          <w:rFonts w:ascii="Verdana" w:hAnsi="Verdana"/>
          <w:color w:val="231F20"/>
        </w:rPr>
        <w:t xml:space="preserve">  </w:t>
      </w:r>
      <w:r w:rsidRPr="00432576">
        <w:rPr>
          <w:rFonts w:ascii="Verdana" w:hAnsi="Verdana"/>
          <w:color w:val="231F20"/>
        </w:rPr>
        <w:t>all</w:t>
      </w:r>
      <w:r w:rsidR="005765B8" w:rsidRPr="00432576">
        <w:rPr>
          <w:rFonts w:ascii="Verdana" w:hAnsi="Verdana"/>
          <w:color w:val="231F20"/>
        </w:rPr>
        <w:t xml:space="preserve">  </w:t>
      </w:r>
      <w:r w:rsidRPr="00432576">
        <w:rPr>
          <w:rFonts w:ascii="Verdana" w:hAnsi="Verdana"/>
          <w:color w:val="231F20"/>
        </w:rPr>
        <w:t>points</w:t>
      </w:r>
      <w:r w:rsidR="005765B8" w:rsidRPr="00432576">
        <w:rPr>
          <w:rFonts w:ascii="Verdana" w:hAnsi="Verdana"/>
          <w:color w:val="231F20"/>
        </w:rPr>
        <w:t xml:space="preserve">  </w:t>
      </w:r>
      <w:r w:rsidRPr="00432576">
        <w:rPr>
          <w:rFonts w:ascii="Verdana" w:hAnsi="Verdana"/>
          <w:color w:val="231F20"/>
        </w:rPr>
        <w:t>in</w:t>
      </w:r>
      <w:r w:rsidR="005765B8" w:rsidRPr="00432576">
        <w:rPr>
          <w:rFonts w:ascii="Verdana" w:hAnsi="Verdana"/>
          <w:color w:val="231F20"/>
        </w:rPr>
        <w:t xml:space="preserve">  </w:t>
      </w:r>
      <w:r w:rsidRPr="00432576">
        <w:rPr>
          <w:rFonts w:ascii="Verdana" w:hAnsi="Verdana"/>
          <w:color w:val="231F20"/>
        </w:rPr>
        <w:t>transit.</w:t>
      </w:r>
    </w:p>
    <w:p w14:paraId="7D160AA3" w14:textId="4F8F8BB6" w:rsidR="0021200B" w:rsidRPr="000A2AC4" w:rsidRDefault="00022DB4" w:rsidP="00C6798D">
      <w:pPr>
        <w:pStyle w:val="ListParagraph"/>
        <w:numPr>
          <w:ilvl w:val="1"/>
          <w:numId w:val="116"/>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packing,</w:t>
      </w:r>
      <w:r w:rsidR="005765B8" w:rsidRPr="000A2AC4">
        <w:rPr>
          <w:rFonts w:ascii="Verdana" w:hAnsi="Verdana"/>
          <w:color w:val="231F20"/>
        </w:rPr>
        <w:t xml:space="preserve">  </w:t>
      </w:r>
      <w:r w:rsidRPr="000A2AC4">
        <w:rPr>
          <w:rFonts w:ascii="Verdana" w:hAnsi="Verdana"/>
          <w:color w:val="231F20"/>
        </w:rPr>
        <w:t>marking,</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documentation</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outside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packages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comply</w:t>
      </w:r>
      <w:r w:rsidR="005765B8" w:rsidRPr="000A2AC4">
        <w:rPr>
          <w:rFonts w:ascii="Verdana" w:hAnsi="Verdana"/>
          <w:color w:val="231F20"/>
        </w:rPr>
        <w:t xml:space="preserve">  </w:t>
      </w:r>
      <w:r w:rsidRPr="000A2AC4">
        <w:rPr>
          <w:rFonts w:ascii="Verdana" w:hAnsi="Verdana"/>
          <w:color w:val="231F20"/>
        </w:rPr>
        <w:t>strictly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special</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expressly</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additional</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b/>
          <w:color w:val="231F20"/>
        </w:rPr>
        <w:t>in</w:t>
      </w:r>
      <w:r w:rsidR="005765B8" w:rsidRPr="000A2AC4">
        <w:rPr>
          <w:rFonts w:ascii="Verdana" w:hAnsi="Verdana"/>
          <w:b/>
          <w:color w:val="231F20"/>
        </w:rPr>
        <w:t xml:space="preserve">  </w:t>
      </w:r>
      <w:r w:rsidRPr="000A2AC4">
        <w:rPr>
          <w:rFonts w:ascii="Verdana" w:hAnsi="Verdana"/>
          <w:b/>
          <w:color w:val="231F20"/>
        </w:rPr>
        <w:t>the</w:t>
      </w:r>
      <w:r w:rsidR="005765B8" w:rsidRPr="000A2AC4">
        <w:rPr>
          <w:rFonts w:ascii="Verdana" w:hAnsi="Verdana"/>
          <w:b/>
          <w:color w:val="231F20"/>
        </w:rPr>
        <w:t xml:space="preserve">  </w:t>
      </w:r>
      <w:r w:rsidRPr="000A2AC4">
        <w:rPr>
          <w:rFonts w:ascii="Verdana" w:hAnsi="Verdana"/>
          <w:b/>
          <w:color w:val="231F20"/>
        </w:rPr>
        <w:t>SCC</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instructions</w:t>
      </w:r>
      <w:r w:rsidR="005765B8" w:rsidRPr="000A2AC4">
        <w:rPr>
          <w:rFonts w:ascii="Verdana" w:hAnsi="Verdana"/>
          <w:color w:val="231F20"/>
        </w:rPr>
        <w:t xml:space="preserve">  </w:t>
      </w:r>
      <w:r w:rsidRPr="000A2AC4">
        <w:rPr>
          <w:rFonts w:ascii="Verdana" w:hAnsi="Verdana"/>
          <w:color w:val="231F20"/>
        </w:rPr>
        <w:t>ordered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51A30BD2"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Insurance</w:t>
      </w:r>
    </w:p>
    <w:p w14:paraId="770953D3" w14:textId="1B1C0742" w:rsidR="0021200B" w:rsidRPr="00CF2D61" w:rsidRDefault="00022DB4" w:rsidP="00C6798D">
      <w:pPr>
        <w:pStyle w:val="ListParagraph"/>
        <w:numPr>
          <w:ilvl w:val="1"/>
          <w:numId w:val="117"/>
        </w:numPr>
        <w:tabs>
          <w:tab w:val="left" w:pos="851"/>
        </w:tabs>
        <w:spacing w:before="242" w:line="230" w:lineRule="auto"/>
        <w:ind w:right="122" w:hanging="549"/>
        <w:jc w:val="both"/>
        <w:rPr>
          <w:rFonts w:ascii="Verdana" w:hAnsi="Verdana"/>
          <w:b/>
        </w:rPr>
      </w:pPr>
      <w:r w:rsidRPr="00CF2D61">
        <w:rPr>
          <w:rFonts w:ascii="Verdana" w:hAnsi="Verdana"/>
          <w:color w:val="231F20"/>
        </w:rPr>
        <w:t>Unless</w:t>
      </w:r>
      <w:r w:rsidR="005765B8" w:rsidRPr="00CF2D61">
        <w:rPr>
          <w:rFonts w:ascii="Verdana" w:hAnsi="Verdana"/>
          <w:color w:val="231F20"/>
        </w:rPr>
        <w:t xml:space="preserve">  </w:t>
      </w:r>
      <w:r w:rsidRPr="00CF2D61">
        <w:rPr>
          <w:rFonts w:ascii="Verdana" w:hAnsi="Verdana"/>
          <w:color w:val="231F20"/>
        </w:rPr>
        <w:t>otherwise</w:t>
      </w:r>
      <w:r w:rsidR="005765B8" w:rsidRPr="00CF2D61">
        <w:rPr>
          <w:rFonts w:ascii="Verdana" w:hAnsi="Verdana"/>
          <w:color w:val="231F20"/>
        </w:rPr>
        <w:t xml:space="preserve">  </w:t>
      </w:r>
      <w:r w:rsidRPr="00CF2D61">
        <w:rPr>
          <w:rFonts w:ascii="Verdana" w:hAnsi="Verdana"/>
          <w:color w:val="231F20"/>
        </w:rPr>
        <w:t>speciﬁed</w:t>
      </w:r>
      <w:r w:rsidR="005765B8" w:rsidRPr="00CF2D61">
        <w:rPr>
          <w:rFonts w:ascii="Verdana" w:hAnsi="Verdana"/>
          <w:color w:val="231F20"/>
        </w:rPr>
        <w:t xml:space="preserve">  </w:t>
      </w:r>
      <w:r w:rsidRPr="00CF2D61">
        <w:rPr>
          <w:rFonts w:ascii="Verdana" w:hAnsi="Verdana"/>
          <w:color w:val="231F20"/>
        </w:rPr>
        <w:t>in</w:t>
      </w:r>
      <w:r w:rsidR="005765B8" w:rsidRPr="00CF2D61">
        <w:rPr>
          <w:rFonts w:ascii="Verdana" w:hAnsi="Verdana"/>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b/>
          <w:color w:val="231F20"/>
        </w:rPr>
        <w:t>SCC,</w:t>
      </w:r>
      <w:r w:rsidR="005765B8" w:rsidRPr="00CF2D61">
        <w:rPr>
          <w:rFonts w:ascii="Verdana" w:hAnsi="Verdana"/>
          <w:b/>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color w:val="231F20"/>
        </w:rPr>
        <w:t>Goods</w:t>
      </w:r>
      <w:r w:rsidR="005765B8" w:rsidRPr="00CF2D61">
        <w:rPr>
          <w:rFonts w:ascii="Verdana" w:hAnsi="Verdana"/>
          <w:color w:val="231F20"/>
        </w:rPr>
        <w:t xml:space="preserve">  </w:t>
      </w:r>
      <w:r w:rsidRPr="00CF2D61">
        <w:rPr>
          <w:rFonts w:ascii="Verdana" w:hAnsi="Verdana"/>
          <w:color w:val="231F20"/>
        </w:rPr>
        <w:t>supplied</w:t>
      </w:r>
      <w:r w:rsidR="005765B8" w:rsidRPr="00CF2D61">
        <w:rPr>
          <w:rFonts w:ascii="Verdana" w:hAnsi="Verdana"/>
          <w:color w:val="231F20"/>
        </w:rPr>
        <w:t xml:space="preserve">  </w:t>
      </w:r>
      <w:r w:rsidRPr="00CF2D61">
        <w:rPr>
          <w:rFonts w:ascii="Verdana" w:hAnsi="Verdana"/>
          <w:color w:val="231F20"/>
        </w:rPr>
        <w:t>under</w:t>
      </w:r>
      <w:r w:rsidR="005765B8" w:rsidRPr="00CF2D61">
        <w:rPr>
          <w:rFonts w:ascii="Verdana" w:hAnsi="Verdana"/>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color w:val="231F20"/>
        </w:rPr>
        <w:t>Contract</w:t>
      </w:r>
      <w:r w:rsidR="005765B8" w:rsidRPr="00CF2D61">
        <w:rPr>
          <w:rFonts w:ascii="Verdana" w:hAnsi="Verdana"/>
          <w:color w:val="231F20"/>
        </w:rPr>
        <w:t xml:space="preserve">  </w:t>
      </w:r>
      <w:r w:rsidRPr="00CF2D61">
        <w:rPr>
          <w:rFonts w:ascii="Verdana" w:hAnsi="Verdana"/>
          <w:color w:val="231F20"/>
        </w:rPr>
        <w:t>shall</w:t>
      </w:r>
      <w:r w:rsidR="005765B8" w:rsidRPr="00CF2D61">
        <w:rPr>
          <w:rFonts w:ascii="Verdana" w:hAnsi="Verdana"/>
          <w:color w:val="231F20"/>
        </w:rPr>
        <w:t xml:space="preserve">  </w:t>
      </w:r>
      <w:r w:rsidRPr="00CF2D61">
        <w:rPr>
          <w:rFonts w:ascii="Verdana" w:hAnsi="Verdana"/>
          <w:color w:val="231F20"/>
        </w:rPr>
        <w:t>be</w:t>
      </w:r>
      <w:r w:rsidR="005765B8" w:rsidRPr="00CF2D61">
        <w:rPr>
          <w:rFonts w:ascii="Verdana" w:hAnsi="Verdana"/>
          <w:color w:val="231F20"/>
        </w:rPr>
        <w:t xml:space="preserve">  </w:t>
      </w:r>
      <w:r w:rsidRPr="00CF2D61">
        <w:rPr>
          <w:rFonts w:ascii="Verdana" w:hAnsi="Verdana"/>
          <w:color w:val="231F20"/>
        </w:rPr>
        <w:t>fully</w:t>
      </w:r>
      <w:r w:rsidR="005765B8" w:rsidRPr="00CF2D61">
        <w:rPr>
          <w:rFonts w:ascii="Verdana" w:hAnsi="Verdana"/>
          <w:color w:val="231F20"/>
        </w:rPr>
        <w:t xml:space="preserve">  </w:t>
      </w:r>
      <w:r w:rsidRPr="00CF2D61">
        <w:rPr>
          <w:rFonts w:ascii="Verdana" w:hAnsi="Verdana"/>
          <w:color w:val="231F20"/>
        </w:rPr>
        <w:t>insured—in</w:t>
      </w:r>
      <w:r w:rsidR="005765B8" w:rsidRPr="00CF2D61">
        <w:rPr>
          <w:rFonts w:ascii="Verdana" w:hAnsi="Verdana"/>
          <w:color w:val="231F20"/>
        </w:rPr>
        <w:t xml:space="preserve">  </w:t>
      </w:r>
      <w:r w:rsidRPr="00CF2D61">
        <w:rPr>
          <w:rFonts w:ascii="Verdana" w:hAnsi="Verdana"/>
          <w:color w:val="231F20"/>
        </w:rPr>
        <w:t>a</w:t>
      </w:r>
      <w:r w:rsidR="005765B8" w:rsidRPr="00CF2D61">
        <w:rPr>
          <w:rFonts w:ascii="Verdana" w:hAnsi="Verdana"/>
          <w:color w:val="231F20"/>
        </w:rPr>
        <w:t xml:space="preserve">  </w:t>
      </w:r>
      <w:r w:rsidRPr="00CF2D61">
        <w:rPr>
          <w:rFonts w:ascii="Verdana" w:hAnsi="Verdana"/>
          <w:color w:val="231F20"/>
        </w:rPr>
        <w:t>freely</w:t>
      </w:r>
      <w:r w:rsidR="005765B8" w:rsidRPr="00CF2D61">
        <w:rPr>
          <w:rFonts w:ascii="Verdana" w:hAnsi="Verdana"/>
          <w:color w:val="231F20"/>
        </w:rPr>
        <w:t xml:space="preserve">  </w:t>
      </w:r>
      <w:r w:rsidRPr="00CF2D61">
        <w:rPr>
          <w:rFonts w:ascii="Verdana" w:hAnsi="Verdana"/>
          <w:color w:val="231F20"/>
        </w:rPr>
        <w:t>convertible</w:t>
      </w:r>
      <w:r w:rsidR="005765B8" w:rsidRPr="00CF2D61">
        <w:rPr>
          <w:rFonts w:ascii="Verdana" w:hAnsi="Verdana"/>
          <w:color w:val="231F20"/>
        </w:rPr>
        <w:t xml:space="preserve">  </w:t>
      </w:r>
      <w:r w:rsidRPr="00CF2D61">
        <w:rPr>
          <w:rFonts w:ascii="Verdana" w:hAnsi="Verdana"/>
          <w:color w:val="231F20"/>
        </w:rPr>
        <w:t>currency</w:t>
      </w:r>
      <w:r w:rsidR="005765B8" w:rsidRPr="00CF2D61">
        <w:rPr>
          <w:rFonts w:ascii="Verdana" w:hAnsi="Verdana"/>
          <w:color w:val="231F20"/>
        </w:rPr>
        <w:t xml:space="preserve">  </w:t>
      </w:r>
      <w:r w:rsidRPr="00CF2D61">
        <w:rPr>
          <w:rFonts w:ascii="Verdana" w:hAnsi="Verdana"/>
          <w:color w:val="231F20"/>
        </w:rPr>
        <w:t>from</w:t>
      </w:r>
      <w:r w:rsidR="005765B8" w:rsidRPr="00CF2D61">
        <w:rPr>
          <w:rFonts w:ascii="Verdana" w:hAnsi="Verdana"/>
          <w:color w:val="231F20"/>
        </w:rPr>
        <w:t xml:space="preserve">  </w:t>
      </w:r>
      <w:r w:rsidRPr="00CF2D61">
        <w:rPr>
          <w:rFonts w:ascii="Verdana" w:hAnsi="Verdana"/>
          <w:color w:val="231F20"/>
        </w:rPr>
        <w:t>an</w:t>
      </w:r>
      <w:r w:rsidR="005765B8" w:rsidRPr="00CF2D61">
        <w:rPr>
          <w:rFonts w:ascii="Verdana" w:hAnsi="Verdana"/>
          <w:color w:val="231F20"/>
        </w:rPr>
        <w:t xml:space="preserve">  </w:t>
      </w:r>
      <w:r w:rsidRPr="00CF2D61">
        <w:rPr>
          <w:rFonts w:ascii="Verdana" w:hAnsi="Verdana"/>
          <w:color w:val="231F20"/>
        </w:rPr>
        <w:t>eligible</w:t>
      </w:r>
      <w:r w:rsidR="005765B8" w:rsidRPr="00CF2D61">
        <w:rPr>
          <w:rFonts w:ascii="Verdana" w:hAnsi="Verdana"/>
          <w:color w:val="231F20"/>
        </w:rPr>
        <w:t xml:space="preserve">  </w:t>
      </w:r>
      <w:r w:rsidRPr="00CF2D61">
        <w:rPr>
          <w:rFonts w:ascii="Verdana" w:hAnsi="Verdana"/>
          <w:color w:val="231F20"/>
        </w:rPr>
        <w:t>country—against</w:t>
      </w:r>
      <w:r w:rsidR="005765B8" w:rsidRPr="00CF2D61">
        <w:rPr>
          <w:rFonts w:ascii="Verdana" w:hAnsi="Verdana"/>
          <w:color w:val="231F20"/>
        </w:rPr>
        <w:t xml:space="preserve">  </w:t>
      </w:r>
      <w:r w:rsidRPr="00CF2D61">
        <w:rPr>
          <w:rFonts w:ascii="Verdana" w:hAnsi="Verdana"/>
          <w:color w:val="231F20"/>
        </w:rPr>
        <w:t>loss</w:t>
      </w:r>
      <w:r w:rsidR="005765B8" w:rsidRPr="00CF2D61">
        <w:rPr>
          <w:rFonts w:ascii="Verdana" w:hAnsi="Verdana"/>
          <w:color w:val="231F20"/>
        </w:rPr>
        <w:t xml:space="preserve">  </w:t>
      </w:r>
      <w:r w:rsidRPr="00CF2D61">
        <w:rPr>
          <w:rFonts w:ascii="Verdana" w:hAnsi="Verdana"/>
          <w:color w:val="231F20"/>
        </w:rPr>
        <w:t>or</w:t>
      </w:r>
      <w:r w:rsidR="005765B8" w:rsidRPr="00CF2D61">
        <w:rPr>
          <w:rFonts w:ascii="Verdana" w:hAnsi="Verdana"/>
          <w:color w:val="231F20"/>
        </w:rPr>
        <w:t xml:space="preserve">  </w:t>
      </w:r>
      <w:r w:rsidRPr="00CF2D61">
        <w:rPr>
          <w:rFonts w:ascii="Verdana" w:hAnsi="Verdana"/>
          <w:color w:val="231F20"/>
        </w:rPr>
        <w:t>damage</w:t>
      </w:r>
      <w:r w:rsidR="005765B8" w:rsidRPr="00CF2D61">
        <w:rPr>
          <w:rFonts w:ascii="Verdana" w:hAnsi="Verdana"/>
          <w:color w:val="231F20"/>
        </w:rPr>
        <w:t xml:space="preserve">  </w:t>
      </w:r>
      <w:r w:rsidRPr="00CF2D61">
        <w:rPr>
          <w:rFonts w:ascii="Verdana" w:hAnsi="Verdana"/>
          <w:color w:val="231F20"/>
        </w:rPr>
        <w:t>incidental</w:t>
      </w:r>
      <w:r w:rsidR="005765B8" w:rsidRPr="00CF2D61">
        <w:rPr>
          <w:rFonts w:ascii="Verdana" w:hAnsi="Verdana"/>
          <w:color w:val="231F20"/>
        </w:rPr>
        <w:t xml:space="preserve">  </w:t>
      </w:r>
      <w:r w:rsidRPr="00CF2D61">
        <w:rPr>
          <w:rFonts w:ascii="Verdana" w:hAnsi="Verdana"/>
          <w:color w:val="231F20"/>
        </w:rPr>
        <w:t>to</w:t>
      </w:r>
      <w:r w:rsidR="005765B8" w:rsidRPr="00CF2D61">
        <w:rPr>
          <w:rFonts w:ascii="Verdana" w:hAnsi="Verdana"/>
          <w:color w:val="231F20"/>
        </w:rPr>
        <w:t xml:space="preserve">  </w:t>
      </w:r>
      <w:r w:rsidRPr="00CF2D61">
        <w:rPr>
          <w:rFonts w:ascii="Verdana" w:hAnsi="Verdana"/>
          <w:color w:val="231F20"/>
        </w:rPr>
        <w:t>manufacture</w:t>
      </w:r>
      <w:r w:rsidR="005765B8" w:rsidRPr="00CF2D61">
        <w:rPr>
          <w:rFonts w:ascii="Verdana" w:hAnsi="Verdana"/>
          <w:color w:val="231F20"/>
        </w:rPr>
        <w:t xml:space="preserve">  </w:t>
      </w:r>
      <w:r w:rsidRPr="00CF2D61">
        <w:rPr>
          <w:rFonts w:ascii="Verdana" w:hAnsi="Verdana"/>
          <w:color w:val="231F20"/>
        </w:rPr>
        <w:t>or</w:t>
      </w:r>
      <w:r w:rsidR="005765B8" w:rsidRPr="00CF2D61">
        <w:rPr>
          <w:rFonts w:ascii="Verdana" w:hAnsi="Verdana"/>
          <w:color w:val="231F20"/>
        </w:rPr>
        <w:t xml:space="preserve">  </w:t>
      </w:r>
      <w:r w:rsidRPr="00CF2D61">
        <w:rPr>
          <w:rFonts w:ascii="Verdana" w:hAnsi="Verdana"/>
          <w:color w:val="231F20"/>
        </w:rPr>
        <w:t>acquisition,</w:t>
      </w:r>
      <w:r w:rsidR="005765B8" w:rsidRPr="00CF2D61">
        <w:rPr>
          <w:rFonts w:ascii="Verdana" w:hAnsi="Verdana"/>
          <w:color w:val="231F20"/>
        </w:rPr>
        <w:t xml:space="preserve">  </w:t>
      </w:r>
      <w:r w:rsidRPr="00CF2D61">
        <w:rPr>
          <w:rFonts w:ascii="Verdana" w:hAnsi="Verdana"/>
          <w:color w:val="231F20"/>
        </w:rPr>
        <w:t>transportation,</w:t>
      </w:r>
      <w:r w:rsidR="005765B8" w:rsidRPr="00CF2D61">
        <w:rPr>
          <w:rFonts w:ascii="Verdana" w:hAnsi="Verdana"/>
          <w:color w:val="231F20"/>
        </w:rPr>
        <w:t xml:space="preserve">  </w:t>
      </w:r>
      <w:r w:rsidRPr="00CF2D61">
        <w:rPr>
          <w:rFonts w:ascii="Verdana" w:hAnsi="Verdana"/>
          <w:color w:val="231F20"/>
        </w:rPr>
        <w:t>storage,</w:t>
      </w:r>
      <w:r w:rsidR="005765B8" w:rsidRPr="00CF2D61">
        <w:rPr>
          <w:rFonts w:ascii="Verdana" w:hAnsi="Verdana"/>
          <w:color w:val="231F20"/>
        </w:rPr>
        <w:t xml:space="preserve">  </w:t>
      </w:r>
      <w:r w:rsidRPr="00CF2D61">
        <w:rPr>
          <w:rFonts w:ascii="Verdana" w:hAnsi="Verdana"/>
          <w:color w:val="231F20"/>
        </w:rPr>
        <w:t>and</w:t>
      </w:r>
      <w:r w:rsidR="005765B8" w:rsidRPr="00CF2D61">
        <w:rPr>
          <w:rFonts w:ascii="Verdana" w:hAnsi="Verdana"/>
          <w:color w:val="231F20"/>
        </w:rPr>
        <w:t xml:space="preserve">  </w:t>
      </w:r>
      <w:r w:rsidRPr="00CF2D61">
        <w:rPr>
          <w:rFonts w:ascii="Verdana" w:hAnsi="Verdana"/>
          <w:color w:val="231F20"/>
        </w:rPr>
        <w:t>delivery,</w:t>
      </w:r>
      <w:r w:rsidR="005765B8" w:rsidRPr="00CF2D61">
        <w:rPr>
          <w:rFonts w:ascii="Verdana" w:hAnsi="Verdana"/>
          <w:color w:val="231F20"/>
        </w:rPr>
        <w:t xml:space="preserve">  </w:t>
      </w:r>
      <w:r w:rsidRPr="00CF2D61">
        <w:rPr>
          <w:rFonts w:ascii="Verdana" w:hAnsi="Verdana"/>
          <w:color w:val="231F20"/>
        </w:rPr>
        <w:t>in</w:t>
      </w:r>
      <w:r w:rsidR="005765B8" w:rsidRPr="00CF2D61">
        <w:rPr>
          <w:rFonts w:ascii="Verdana" w:hAnsi="Verdana"/>
          <w:color w:val="231F20"/>
        </w:rPr>
        <w:t xml:space="preserve">  </w:t>
      </w:r>
      <w:r w:rsidRPr="00CF2D61">
        <w:rPr>
          <w:rFonts w:ascii="Verdana" w:hAnsi="Verdana"/>
          <w:color w:val="231F20"/>
        </w:rPr>
        <w:t>accordance</w:t>
      </w:r>
      <w:r w:rsidR="005765B8" w:rsidRPr="00CF2D61">
        <w:rPr>
          <w:rFonts w:ascii="Verdana" w:hAnsi="Verdana"/>
          <w:color w:val="231F20"/>
        </w:rPr>
        <w:t xml:space="preserve">  </w:t>
      </w:r>
      <w:r w:rsidRPr="00CF2D61">
        <w:rPr>
          <w:rFonts w:ascii="Verdana" w:hAnsi="Verdana"/>
          <w:color w:val="231F20"/>
        </w:rPr>
        <w:t>with</w:t>
      </w:r>
      <w:r w:rsidR="005765B8" w:rsidRPr="00CF2D61">
        <w:rPr>
          <w:rFonts w:ascii="Verdana" w:hAnsi="Verdana"/>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color w:val="231F20"/>
        </w:rPr>
        <w:t>applicable</w:t>
      </w:r>
      <w:r w:rsidR="005765B8" w:rsidRPr="00CF2D61">
        <w:rPr>
          <w:rFonts w:ascii="Verdana" w:hAnsi="Verdana"/>
          <w:color w:val="231F20"/>
        </w:rPr>
        <w:t xml:space="preserve">  </w:t>
      </w:r>
      <w:r w:rsidRPr="00CF2D61">
        <w:rPr>
          <w:rFonts w:ascii="Verdana" w:hAnsi="Verdana"/>
          <w:color w:val="231F20"/>
        </w:rPr>
        <w:t>Incoterms</w:t>
      </w:r>
      <w:r w:rsidR="005765B8" w:rsidRPr="00CF2D61">
        <w:rPr>
          <w:rFonts w:ascii="Verdana" w:hAnsi="Verdana"/>
          <w:color w:val="231F20"/>
        </w:rPr>
        <w:t xml:space="preserve">  </w:t>
      </w:r>
      <w:r w:rsidRPr="00CF2D61">
        <w:rPr>
          <w:rFonts w:ascii="Verdana" w:hAnsi="Verdana"/>
          <w:color w:val="231F20"/>
        </w:rPr>
        <w:t>or</w:t>
      </w:r>
      <w:r w:rsidR="005765B8" w:rsidRPr="00CF2D61">
        <w:rPr>
          <w:rFonts w:ascii="Verdana" w:hAnsi="Verdana"/>
          <w:color w:val="231F20"/>
        </w:rPr>
        <w:t xml:space="preserve">  </w:t>
      </w:r>
      <w:r w:rsidRPr="00CF2D61">
        <w:rPr>
          <w:rFonts w:ascii="Verdana" w:hAnsi="Verdana"/>
          <w:color w:val="231F20"/>
        </w:rPr>
        <w:t>in</w:t>
      </w:r>
      <w:r w:rsidR="005765B8" w:rsidRPr="00CF2D61">
        <w:rPr>
          <w:rFonts w:ascii="Verdana" w:hAnsi="Verdana"/>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color w:val="231F20"/>
        </w:rPr>
        <w:t>manner</w:t>
      </w:r>
      <w:r w:rsidR="005765B8" w:rsidRPr="00CF2D61">
        <w:rPr>
          <w:rFonts w:ascii="Verdana" w:hAnsi="Verdana"/>
          <w:color w:val="231F20"/>
        </w:rPr>
        <w:t xml:space="preserve">  </w:t>
      </w:r>
      <w:r w:rsidRPr="00CF2D61">
        <w:rPr>
          <w:rFonts w:ascii="Verdana" w:hAnsi="Verdana"/>
          <w:color w:val="231F20"/>
        </w:rPr>
        <w:t>speciﬁed</w:t>
      </w:r>
      <w:r w:rsidR="005765B8" w:rsidRPr="00CF2D61">
        <w:rPr>
          <w:rFonts w:ascii="Verdana" w:hAnsi="Verdana"/>
          <w:color w:val="231F20"/>
        </w:rPr>
        <w:t xml:space="preserve">  </w:t>
      </w:r>
      <w:r w:rsidRPr="00CF2D61">
        <w:rPr>
          <w:rFonts w:ascii="Verdana" w:hAnsi="Verdana"/>
          <w:color w:val="231F20"/>
        </w:rPr>
        <w:t>in</w:t>
      </w:r>
      <w:r w:rsidR="005765B8" w:rsidRPr="00CF2D61">
        <w:rPr>
          <w:rFonts w:ascii="Verdana" w:hAnsi="Verdana"/>
          <w:color w:val="231F20"/>
        </w:rPr>
        <w:t xml:space="preserve">  </w:t>
      </w:r>
      <w:r w:rsidRPr="00CF2D61">
        <w:rPr>
          <w:rFonts w:ascii="Verdana" w:hAnsi="Verdana"/>
          <w:color w:val="231F20"/>
        </w:rPr>
        <w:t>the</w:t>
      </w:r>
      <w:r w:rsidR="005765B8" w:rsidRPr="00CF2D61">
        <w:rPr>
          <w:rFonts w:ascii="Verdana" w:hAnsi="Verdana"/>
          <w:color w:val="231F20"/>
        </w:rPr>
        <w:t xml:space="preserve">  </w:t>
      </w:r>
      <w:r w:rsidRPr="00CF2D61">
        <w:rPr>
          <w:rFonts w:ascii="Verdana" w:hAnsi="Verdana"/>
          <w:b/>
          <w:color w:val="231F20"/>
        </w:rPr>
        <w:t>SCC.</w:t>
      </w:r>
    </w:p>
    <w:p w14:paraId="3BE1AC01" w14:textId="375F3C68"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Transportation and Incidental Services</w:t>
      </w:r>
    </w:p>
    <w:p w14:paraId="5B9080FF" w14:textId="221C3AED" w:rsidR="0021200B" w:rsidRPr="00F445A2" w:rsidRDefault="00022DB4" w:rsidP="00C6798D">
      <w:pPr>
        <w:pStyle w:val="ListParagraph"/>
        <w:numPr>
          <w:ilvl w:val="1"/>
          <w:numId w:val="118"/>
        </w:numPr>
        <w:tabs>
          <w:tab w:val="left" w:pos="851"/>
        </w:tabs>
        <w:spacing w:before="242" w:line="230" w:lineRule="auto"/>
        <w:ind w:right="122" w:hanging="549"/>
        <w:jc w:val="both"/>
        <w:rPr>
          <w:rFonts w:ascii="Verdana" w:hAnsi="Verdana"/>
        </w:rPr>
      </w:pPr>
      <w:r w:rsidRPr="00F445A2">
        <w:rPr>
          <w:rFonts w:ascii="Verdana" w:hAnsi="Verdana"/>
          <w:color w:val="231F20"/>
        </w:rPr>
        <w:t>Unless</w:t>
      </w:r>
      <w:r w:rsidR="005765B8" w:rsidRPr="00F445A2">
        <w:rPr>
          <w:rFonts w:ascii="Verdana" w:hAnsi="Verdana"/>
          <w:color w:val="231F20"/>
        </w:rPr>
        <w:t xml:space="preserve">  </w:t>
      </w:r>
      <w:r w:rsidRPr="00F445A2">
        <w:rPr>
          <w:rFonts w:ascii="Verdana" w:hAnsi="Verdana"/>
          <w:color w:val="231F20"/>
        </w:rPr>
        <w:t>otherwise</w:t>
      </w:r>
      <w:r w:rsidR="005765B8" w:rsidRPr="00F445A2">
        <w:rPr>
          <w:rFonts w:ascii="Verdana" w:hAnsi="Verdana"/>
          <w:color w:val="231F20"/>
        </w:rPr>
        <w:t xml:space="preserve">  </w:t>
      </w:r>
      <w:r w:rsidRPr="00F445A2">
        <w:rPr>
          <w:rFonts w:ascii="Verdana" w:hAnsi="Verdana"/>
          <w:color w:val="231F20"/>
        </w:rPr>
        <w:t>speciﬁed</w:t>
      </w:r>
      <w:r w:rsidR="005765B8" w:rsidRPr="00F445A2">
        <w:rPr>
          <w:rFonts w:ascii="Verdana" w:hAnsi="Verdana"/>
          <w:color w:val="231F20"/>
        </w:rPr>
        <w:t xml:space="preserve">  </w:t>
      </w:r>
      <w:r w:rsidRPr="00F445A2">
        <w:rPr>
          <w:rFonts w:ascii="Verdana" w:hAnsi="Verdana"/>
          <w:color w:val="231F20"/>
        </w:rPr>
        <w:t>in</w:t>
      </w:r>
      <w:r w:rsidR="005765B8" w:rsidRPr="00F445A2">
        <w:rPr>
          <w:rFonts w:ascii="Verdana" w:hAnsi="Verdana"/>
          <w:color w:val="231F20"/>
        </w:rPr>
        <w:t xml:space="preserve">  </w:t>
      </w:r>
      <w:r w:rsidRPr="00F445A2">
        <w:rPr>
          <w:rFonts w:ascii="Verdana" w:hAnsi="Verdana"/>
          <w:color w:val="231F20"/>
        </w:rPr>
        <w:t>the</w:t>
      </w:r>
      <w:r w:rsidR="005765B8" w:rsidRPr="00F445A2">
        <w:rPr>
          <w:rFonts w:ascii="Verdana" w:hAnsi="Verdana"/>
          <w:color w:val="231F20"/>
        </w:rPr>
        <w:t xml:space="preserve">  </w:t>
      </w:r>
      <w:r w:rsidRPr="00F445A2">
        <w:rPr>
          <w:rFonts w:ascii="Verdana" w:hAnsi="Verdana"/>
          <w:b/>
          <w:color w:val="231F20"/>
        </w:rPr>
        <w:t>SCC,</w:t>
      </w:r>
      <w:r w:rsidR="005765B8" w:rsidRPr="00F445A2">
        <w:rPr>
          <w:rFonts w:ascii="Verdana" w:hAnsi="Verdana"/>
          <w:b/>
          <w:color w:val="231F20"/>
        </w:rPr>
        <w:t xml:space="preserve">  </w:t>
      </w:r>
      <w:r w:rsidRPr="00F445A2">
        <w:rPr>
          <w:rFonts w:ascii="Verdana" w:hAnsi="Verdana"/>
          <w:color w:val="231F20"/>
        </w:rPr>
        <w:t>responsibility</w:t>
      </w:r>
      <w:r w:rsidR="005765B8" w:rsidRPr="00F445A2">
        <w:rPr>
          <w:rFonts w:ascii="Verdana" w:hAnsi="Verdana"/>
          <w:color w:val="231F20"/>
        </w:rPr>
        <w:t xml:space="preserve">  </w:t>
      </w:r>
      <w:r w:rsidRPr="00F445A2">
        <w:rPr>
          <w:rFonts w:ascii="Verdana" w:hAnsi="Verdana"/>
          <w:color w:val="231F20"/>
        </w:rPr>
        <w:t>for</w:t>
      </w:r>
      <w:r w:rsidR="005765B8" w:rsidRPr="00F445A2">
        <w:rPr>
          <w:rFonts w:ascii="Verdana" w:hAnsi="Verdana"/>
          <w:color w:val="231F20"/>
        </w:rPr>
        <w:t xml:space="preserve">  </w:t>
      </w:r>
      <w:r w:rsidRPr="00F445A2">
        <w:rPr>
          <w:rFonts w:ascii="Verdana" w:hAnsi="Verdana"/>
          <w:color w:val="231F20"/>
        </w:rPr>
        <w:t>arranging</w:t>
      </w:r>
      <w:r w:rsidR="005765B8" w:rsidRPr="00F445A2">
        <w:rPr>
          <w:rFonts w:ascii="Verdana" w:hAnsi="Verdana"/>
          <w:color w:val="231F20"/>
        </w:rPr>
        <w:t xml:space="preserve">  </w:t>
      </w:r>
      <w:r w:rsidRPr="00F445A2">
        <w:rPr>
          <w:rFonts w:ascii="Verdana" w:hAnsi="Verdana"/>
          <w:color w:val="231F20"/>
        </w:rPr>
        <w:t>transportation</w:t>
      </w:r>
      <w:r w:rsidR="005765B8" w:rsidRPr="00F445A2">
        <w:rPr>
          <w:rFonts w:ascii="Verdana" w:hAnsi="Verdana"/>
          <w:color w:val="231F20"/>
        </w:rPr>
        <w:t xml:space="preserve">  </w:t>
      </w:r>
      <w:r w:rsidRPr="00F445A2">
        <w:rPr>
          <w:rFonts w:ascii="Verdana" w:hAnsi="Verdana"/>
          <w:color w:val="231F20"/>
        </w:rPr>
        <w:t>of</w:t>
      </w:r>
      <w:r w:rsidR="005765B8" w:rsidRPr="00F445A2">
        <w:rPr>
          <w:rFonts w:ascii="Verdana" w:hAnsi="Verdana"/>
          <w:color w:val="231F20"/>
        </w:rPr>
        <w:t xml:space="preserve">  </w:t>
      </w:r>
      <w:r w:rsidRPr="00F445A2">
        <w:rPr>
          <w:rFonts w:ascii="Verdana" w:hAnsi="Verdana"/>
          <w:color w:val="231F20"/>
        </w:rPr>
        <w:t>the</w:t>
      </w:r>
      <w:r w:rsidR="005765B8" w:rsidRPr="00F445A2">
        <w:rPr>
          <w:rFonts w:ascii="Verdana" w:hAnsi="Verdana"/>
          <w:color w:val="231F20"/>
        </w:rPr>
        <w:t xml:space="preserve">  </w:t>
      </w:r>
      <w:r w:rsidRPr="00F445A2">
        <w:rPr>
          <w:rFonts w:ascii="Verdana" w:hAnsi="Verdana"/>
          <w:color w:val="231F20"/>
        </w:rPr>
        <w:t>Goods</w:t>
      </w:r>
      <w:r w:rsidR="005765B8" w:rsidRPr="00F445A2">
        <w:rPr>
          <w:rFonts w:ascii="Verdana" w:hAnsi="Verdana"/>
          <w:color w:val="231F20"/>
        </w:rPr>
        <w:t xml:space="preserve">  </w:t>
      </w:r>
      <w:r w:rsidRPr="00F445A2">
        <w:rPr>
          <w:rFonts w:ascii="Verdana" w:hAnsi="Verdana"/>
          <w:color w:val="231F20"/>
        </w:rPr>
        <w:t>shall</w:t>
      </w:r>
      <w:r w:rsidR="005765B8" w:rsidRPr="00F445A2">
        <w:rPr>
          <w:rFonts w:ascii="Verdana" w:hAnsi="Verdana"/>
          <w:color w:val="231F20"/>
        </w:rPr>
        <w:t xml:space="preserve">  </w:t>
      </w:r>
      <w:r w:rsidRPr="00F445A2">
        <w:rPr>
          <w:rFonts w:ascii="Verdana" w:hAnsi="Verdana"/>
          <w:color w:val="231F20"/>
        </w:rPr>
        <w:t>be</w:t>
      </w:r>
      <w:r w:rsidR="005765B8" w:rsidRPr="00F445A2">
        <w:rPr>
          <w:rFonts w:ascii="Verdana" w:hAnsi="Verdana"/>
          <w:color w:val="231F20"/>
        </w:rPr>
        <w:t xml:space="preserve">  </w:t>
      </w:r>
      <w:r w:rsidRPr="00F445A2">
        <w:rPr>
          <w:rFonts w:ascii="Verdana" w:hAnsi="Verdana"/>
          <w:color w:val="231F20"/>
        </w:rPr>
        <w:t>in</w:t>
      </w:r>
      <w:r w:rsidR="005765B8" w:rsidRPr="00F445A2">
        <w:rPr>
          <w:rFonts w:ascii="Verdana" w:hAnsi="Verdana"/>
          <w:color w:val="231F20"/>
        </w:rPr>
        <w:t xml:space="preserve">  </w:t>
      </w:r>
      <w:r w:rsidRPr="00F445A2">
        <w:rPr>
          <w:rFonts w:ascii="Verdana" w:hAnsi="Verdana"/>
          <w:color w:val="231F20"/>
        </w:rPr>
        <w:t>accordance</w:t>
      </w:r>
      <w:r w:rsidR="005765B8" w:rsidRPr="00F445A2">
        <w:rPr>
          <w:rFonts w:ascii="Verdana" w:hAnsi="Verdana"/>
          <w:color w:val="231F20"/>
        </w:rPr>
        <w:t xml:space="preserve">  </w:t>
      </w:r>
      <w:r w:rsidRPr="00F445A2">
        <w:rPr>
          <w:rFonts w:ascii="Verdana" w:hAnsi="Verdana"/>
          <w:color w:val="231F20"/>
        </w:rPr>
        <w:t>with</w:t>
      </w:r>
      <w:r w:rsidR="005765B8" w:rsidRPr="00F445A2">
        <w:rPr>
          <w:rFonts w:ascii="Verdana" w:hAnsi="Verdana"/>
          <w:color w:val="231F20"/>
        </w:rPr>
        <w:t xml:space="preserve">  </w:t>
      </w:r>
      <w:r w:rsidRPr="00F445A2">
        <w:rPr>
          <w:rFonts w:ascii="Verdana" w:hAnsi="Verdana"/>
          <w:color w:val="231F20"/>
        </w:rPr>
        <w:t>the</w:t>
      </w:r>
      <w:r w:rsidR="005765B8" w:rsidRPr="00F445A2">
        <w:rPr>
          <w:rFonts w:ascii="Verdana" w:hAnsi="Verdana"/>
          <w:color w:val="231F20"/>
        </w:rPr>
        <w:t xml:space="preserve">  </w:t>
      </w:r>
      <w:r w:rsidRPr="00F445A2">
        <w:rPr>
          <w:rFonts w:ascii="Verdana" w:hAnsi="Verdana"/>
          <w:color w:val="231F20"/>
        </w:rPr>
        <w:t>speciﬁed</w:t>
      </w:r>
      <w:r w:rsidR="005765B8" w:rsidRPr="00F445A2">
        <w:rPr>
          <w:rFonts w:ascii="Verdana" w:hAnsi="Verdana"/>
          <w:color w:val="231F20"/>
        </w:rPr>
        <w:t xml:space="preserve">  </w:t>
      </w:r>
      <w:r w:rsidRPr="00F445A2">
        <w:rPr>
          <w:rFonts w:ascii="Verdana" w:hAnsi="Verdana"/>
          <w:color w:val="231F20"/>
        </w:rPr>
        <w:t>Incoterms.</w:t>
      </w:r>
    </w:p>
    <w:p w14:paraId="51B1A049" w14:textId="5539FA3F" w:rsidR="0021200B" w:rsidRPr="000A2AC4" w:rsidRDefault="00022DB4" w:rsidP="00C6798D">
      <w:pPr>
        <w:pStyle w:val="ListParagraph"/>
        <w:numPr>
          <w:ilvl w:val="1"/>
          <w:numId w:val="118"/>
        </w:numPr>
        <w:tabs>
          <w:tab w:val="left" w:pos="851"/>
        </w:tabs>
        <w:spacing w:before="242" w:line="230" w:lineRule="auto"/>
        <w:ind w:right="122" w:hanging="549"/>
        <w:jc w:val="both"/>
        <w:rPr>
          <w:rFonts w:ascii="Verdana" w:hAnsi="Verdana"/>
          <w:b/>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additional</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b/>
          <w:color w:val="231F20"/>
        </w:rPr>
        <w:t>in</w:t>
      </w:r>
      <w:r w:rsidR="005765B8" w:rsidRPr="000A2AC4">
        <w:rPr>
          <w:rFonts w:ascii="Verdana" w:hAnsi="Verdana"/>
          <w:b/>
          <w:color w:val="231F20"/>
        </w:rPr>
        <w:t xml:space="preserve">  </w:t>
      </w:r>
      <w:r w:rsidRPr="000A2AC4">
        <w:rPr>
          <w:rFonts w:ascii="Verdana" w:hAnsi="Verdana"/>
          <w:b/>
          <w:color w:val="231F20"/>
        </w:rPr>
        <w:t>SCC:</w:t>
      </w:r>
    </w:p>
    <w:p w14:paraId="265EEEB5" w14:textId="38EC4674" w:rsidR="0021200B" w:rsidRPr="000A2AC4" w:rsidRDefault="00022DB4" w:rsidP="00C6798D">
      <w:pPr>
        <w:pStyle w:val="ListParagraph"/>
        <w:numPr>
          <w:ilvl w:val="2"/>
          <w:numId w:val="88"/>
        </w:numPr>
        <w:spacing w:before="120" w:line="230" w:lineRule="auto"/>
        <w:ind w:right="122" w:hanging="384"/>
        <w:jc w:val="both"/>
        <w:rPr>
          <w:rFonts w:ascii="Verdana" w:hAnsi="Verdana"/>
        </w:rPr>
      </w:pP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supervision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on-site</w:t>
      </w:r>
      <w:r w:rsidR="005765B8" w:rsidRPr="000A2AC4">
        <w:rPr>
          <w:rFonts w:ascii="Verdana" w:hAnsi="Verdana"/>
          <w:color w:val="231F20"/>
        </w:rPr>
        <w:t xml:space="preserve">  </w:t>
      </w:r>
      <w:r w:rsidRPr="000A2AC4">
        <w:rPr>
          <w:rFonts w:ascii="Verdana" w:hAnsi="Verdana"/>
          <w:color w:val="231F20"/>
        </w:rPr>
        <w:t>assembly</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start-up</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proofErr w:type="gramStart"/>
      <w:r w:rsidRPr="000A2AC4">
        <w:rPr>
          <w:rFonts w:ascii="Verdana" w:hAnsi="Verdana"/>
          <w:color w:val="231F20"/>
        </w:rPr>
        <w:t>Goods;</w:t>
      </w:r>
      <w:proofErr w:type="gramEnd"/>
    </w:p>
    <w:p w14:paraId="22F85598" w14:textId="35186B3E" w:rsidR="0021200B" w:rsidRPr="00B161E9" w:rsidRDefault="00022DB4" w:rsidP="00C6798D">
      <w:pPr>
        <w:pStyle w:val="ListParagraph"/>
        <w:numPr>
          <w:ilvl w:val="2"/>
          <w:numId w:val="88"/>
        </w:numPr>
        <w:spacing w:before="120" w:line="230" w:lineRule="auto"/>
        <w:ind w:right="122" w:hanging="384"/>
        <w:jc w:val="both"/>
        <w:rPr>
          <w:rFonts w:ascii="Verdana" w:hAnsi="Verdana"/>
          <w:color w:val="231F20"/>
        </w:rPr>
      </w:pPr>
      <w:r w:rsidRPr="000A2AC4">
        <w:rPr>
          <w:rFonts w:ascii="Verdana" w:hAnsi="Verdana"/>
          <w:color w:val="231F20"/>
        </w:rPr>
        <w:lastRenderedPageBreak/>
        <w:t>furnishing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tools</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assembly</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maintenance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proofErr w:type="gramStart"/>
      <w:r w:rsidRPr="000A2AC4">
        <w:rPr>
          <w:rFonts w:ascii="Verdana" w:hAnsi="Verdana"/>
          <w:color w:val="231F20"/>
        </w:rPr>
        <w:t>Goods;</w:t>
      </w:r>
      <w:proofErr w:type="gramEnd"/>
    </w:p>
    <w:p w14:paraId="2BF878C5" w14:textId="7BF60D86" w:rsidR="0021200B" w:rsidRPr="00B161E9" w:rsidRDefault="00022DB4" w:rsidP="00C6798D">
      <w:pPr>
        <w:pStyle w:val="ListParagraph"/>
        <w:numPr>
          <w:ilvl w:val="2"/>
          <w:numId w:val="88"/>
        </w:numPr>
        <w:spacing w:before="120" w:line="230" w:lineRule="auto"/>
        <w:ind w:right="122" w:hanging="384"/>
        <w:jc w:val="both"/>
        <w:rPr>
          <w:rFonts w:ascii="Verdana" w:hAnsi="Verdana"/>
          <w:color w:val="231F20"/>
        </w:rPr>
      </w:pPr>
      <w:r w:rsidRPr="000A2AC4">
        <w:rPr>
          <w:rFonts w:ascii="Verdana" w:hAnsi="Verdana"/>
          <w:color w:val="231F20"/>
        </w:rPr>
        <w:t>furnishing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detailed</w:t>
      </w:r>
      <w:r w:rsidR="005765B8" w:rsidRPr="000A2AC4">
        <w:rPr>
          <w:rFonts w:ascii="Verdana" w:hAnsi="Verdana"/>
          <w:color w:val="231F20"/>
        </w:rPr>
        <w:t xml:space="preserve">  </w:t>
      </w:r>
      <w:r w:rsidRPr="000A2AC4">
        <w:rPr>
          <w:rFonts w:ascii="Verdana" w:hAnsi="Verdana"/>
          <w:color w:val="231F20"/>
        </w:rPr>
        <w:t>operations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maintenance</w:t>
      </w:r>
      <w:r w:rsidR="005765B8" w:rsidRPr="000A2AC4">
        <w:rPr>
          <w:rFonts w:ascii="Verdana" w:hAnsi="Verdana"/>
          <w:color w:val="231F20"/>
        </w:rPr>
        <w:t xml:space="preserve">  </w:t>
      </w:r>
      <w:r w:rsidRPr="000A2AC4">
        <w:rPr>
          <w:rFonts w:ascii="Verdana" w:hAnsi="Verdana"/>
          <w:color w:val="231F20"/>
        </w:rPr>
        <w:t>manual</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each</w:t>
      </w:r>
      <w:r w:rsidR="005765B8" w:rsidRPr="000A2AC4">
        <w:rPr>
          <w:rFonts w:ascii="Verdana" w:hAnsi="Verdana"/>
          <w:color w:val="231F20"/>
        </w:rPr>
        <w:t xml:space="preserve">  </w:t>
      </w:r>
      <w:r w:rsidRPr="000A2AC4">
        <w:rPr>
          <w:rFonts w:ascii="Verdana" w:hAnsi="Verdana"/>
          <w:color w:val="231F20"/>
        </w:rPr>
        <w:t>appropriate</w:t>
      </w:r>
      <w:r w:rsidR="005765B8" w:rsidRPr="000A2AC4">
        <w:rPr>
          <w:rFonts w:ascii="Verdana" w:hAnsi="Verdana"/>
          <w:color w:val="231F20"/>
        </w:rPr>
        <w:t xml:space="preserve">  </w:t>
      </w:r>
      <w:r w:rsidRPr="000A2AC4">
        <w:rPr>
          <w:rFonts w:ascii="Verdana" w:hAnsi="Verdana"/>
          <w:color w:val="231F20"/>
        </w:rPr>
        <w:t>unit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proofErr w:type="gramStart"/>
      <w:r w:rsidRPr="000A2AC4">
        <w:rPr>
          <w:rFonts w:ascii="Verdana" w:hAnsi="Verdana"/>
          <w:color w:val="231F20"/>
        </w:rPr>
        <w:t>Goods;</w:t>
      </w:r>
      <w:proofErr w:type="gramEnd"/>
    </w:p>
    <w:p w14:paraId="763DDB28" w14:textId="445A9E1A" w:rsidR="0021200B" w:rsidRPr="00B161E9" w:rsidRDefault="00022DB4" w:rsidP="00C6798D">
      <w:pPr>
        <w:pStyle w:val="ListParagraph"/>
        <w:numPr>
          <w:ilvl w:val="2"/>
          <w:numId w:val="88"/>
        </w:numPr>
        <w:spacing w:before="120" w:line="230" w:lineRule="auto"/>
        <w:ind w:right="122" w:hanging="384"/>
        <w:jc w:val="both"/>
        <w:rPr>
          <w:rFonts w:ascii="Verdana" w:hAnsi="Verdana"/>
          <w:color w:val="231F20"/>
        </w:rPr>
      </w:pP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supervision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maintenance</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repair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agreed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service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relieve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warranty</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and</w:t>
      </w:r>
    </w:p>
    <w:p w14:paraId="3E0D7336" w14:textId="1C187196" w:rsidR="0021200B" w:rsidRPr="000A2AC4" w:rsidRDefault="00022DB4" w:rsidP="00C6798D">
      <w:pPr>
        <w:pStyle w:val="ListParagraph"/>
        <w:numPr>
          <w:ilvl w:val="2"/>
          <w:numId w:val="88"/>
        </w:numPr>
        <w:spacing w:before="120" w:line="230" w:lineRule="auto"/>
        <w:ind w:right="122" w:hanging="384"/>
        <w:jc w:val="both"/>
        <w:rPr>
          <w:rFonts w:ascii="Verdana" w:hAnsi="Verdana"/>
        </w:rPr>
      </w:pPr>
      <w:r w:rsidRPr="000A2AC4">
        <w:rPr>
          <w:rFonts w:ascii="Verdana" w:hAnsi="Verdana"/>
          <w:color w:val="231F20"/>
        </w:rPr>
        <w:t>training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Entity's</w:t>
      </w:r>
      <w:r w:rsidR="005765B8" w:rsidRPr="000A2AC4">
        <w:rPr>
          <w:rFonts w:ascii="Verdana" w:hAnsi="Verdana"/>
          <w:color w:val="231F20"/>
        </w:rPr>
        <w:t xml:space="preserve">  </w:t>
      </w:r>
      <w:r w:rsidRPr="000A2AC4">
        <w:rPr>
          <w:rFonts w:ascii="Verdana" w:hAnsi="Verdana"/>
          <w:color w:val="231F20"/>
        </w:rPr>
        <w:t>personnel,</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plant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on-site,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assembly,</w:t>
      </w:r>
      <w:r w:rsidR="005765B8" w:rsidRPr="000A2AC4">
        <w:rPr>
          <w:rFonts w:ascii="Verdana" w:hAnsi="Verdana"/>
          <w:color w:val="231F20"/>
        </w:rPr>
        <w:t xml:space="preserve">  </w:t>
      </w:r>
      <w:r w:rsidRPr="000A2AC4">
        <w:rPr>
          <w:rFonts w:ascii="Verdana" w:hAnsi="Verdana"/>
          <w:color w:val="231F20"/>
        </w:rPr>
        <w:t>start-up,</w:t>
      </w:r>
      <w:r w:rsidR="005765B8" w:rsidRPr="000A2AC4">
        <w:rPr>
          <w:rFonts w:ascii="Verdana" w:hAnsi="Verdana"/>
          <w:color w:val="231F20"/>
        </w:rPr>
        <w:t xml:space="preserve">  </w:t>
      </w:r>
      <w:r w:rsidRPr="000A2AC4">
        <w:rPr>
          <w:rFonts w:ascii="Verdana" w:hAnsi="Verdana"/>
          <w:color w:val="231F20"/>
        </w:rPr>
        <w:t>operation,</w:t>
      </w:r>
      <w:r w:rsidR="005765B8" w:rsidRPr="000A2AC4">
        <w:rPr>
          <w:rFonts w:ascii="Verdana" w:hAnsi="Verdana"/>
          <w:color w:val="231F20"/>
        </w:rPr>
        <w:t xml:space="preserve">  </w:t>
      </w:r>
      <w:r w:rsidRPr="000A2AC4">
        <w:rPr>
          <w:rFonts w:ascii="Verdana" w:hAnsi="Verdana"/>
          <w:color w:val="231F20"/>
        </w:rPr>
        <w:t>maintenance,</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repair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supplied</w:t>
      </w:r>
      <w:r w:rsidR="005765B8" w:rsidRPr="000A2AC4">
        <w:rPr>
          <w:rFonts w:ascii="Verdana" w:hAnsi="Verdana"/>
          <w:color w:val="231F20"/>
        </w:rPr>
        <w:t xml:space="preserve">  </w:t>
      </w:r>
      <w:r w:rsidRPr="000A2AC4">
        <w:rPr>
          <w:rFonts w:ascii="Verdana" w:hAnsi="Verdana"/>
          <w:color w:val="231F20"/>
        </w:rPr>
        <w:t>Goods.</w:t>
      </w:r>
    </w:p>
    <w:p w14:paraId="2509A4D4" w14:textId="48FB6015" w:rsidR="0021200B" w:rsidRPr="000A2AC4" w:rsidRDefault="00F27C19" w:rsidP="00C6798D">
      <w:pPr>
        <w:pStyle w:val="ListParagraph"/>
        <w:numPr>
          <w:ilvl w:val="1"/>
          <w:numId w:val="118"/>
        </w:numPr>
        <w:tabs>
          <w:tab w:val="left" w:pos="851"/>
        </w:tabs>
        <w:spacing w:before="242" w:line="230" w:lineRule="auto"/>
        <w:ind w:right="122" w:hanging="549"/>
        <w:jc w:val="both"/>
        <w:rPr>
          <w:rFonts w:ascii="Verdana" w:hAnsi="Verdana"/>
        </w:rPr>
      </w:pPr>
      <w:r w:rsidRPr="000A2AC4">
        <w:rPr>
          <w:rFonts w:ascii="Verdana" w:hAnsi="Verdana"/>
          <w:color w:val="231F20"/>
        </w:rPr>
        <w:t>Prices charged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incidental</w:t>
      </w:r>
      <w:r w:rsidR="005765B8" w:rsidRPr="000A2AC4">
        <w:rPr>
          <w:rFonts w:ascii="Verdana" w:hAnsi="Verdana"/>
          <w:color w:val="231F20"/>
        </w:rPr>
        <w:t xml:space="preserve">  </w:t>
      </w:r>
      <w:r w:rsidR="00022DB4" w:rsidRPr="000A2AC4">
        <w:rPr>
          <w:rFonts w:ascii="Verdana" w:hAnsi="Verdana"/>
          <w:color w:val="231F20"/>
        </w:rPr>
        <w:t>services,</w:t>
      </w:r>
      <w:r w:rsidR="005765B8" w:rsidRPr="000A2AC4">
        <w:rPr>
          <w:rFonts w:ascii="Verdana" w:hAnsi="Verdana"/>
          <w:color w:val="231F20"/>
        </w:rPr>
        <w:t xml:space="preserve">  </w:t>
      </w:r>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included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Price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agreed</w:t>
      </w:r>
      <w:r w:rsidR="005765B8" w:rsidRPr="000A2AC4">
        <w:rPr>
          <w:rFonts w:ascii="Verdana" w:hAnsi="Verdana"/>
          <w:color w:val="231F20"/>
        </w:rPr>
        <w:t xml:space="preserve">  </w:t>
      </w:r>
      <w:r w:rsidR="00022DB4" w:rsidRPr="000A2AC4">
        <w:rPr>
          <w:rFonts w:ascii="Verdana" w:hAnsi="Verdana"/>
          <w:color w:val="231F20"/>
        </w:rPr>
        <w:t>upon</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advance</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parties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exceed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prevailing</w:t>
      </w:r>
      <w:r w:rsidR="005765B8" w:rsidRPr="000A2AC4">
        <w:rPr>
          <w:rFonts w:ascii="Verdana" w:hAnsi="Verdana"/>
          <w:color w:val="231F20"/>
        </w:rPr>
        <w:t xml:space="preserve">  </w:t>
      </w:r>
      <w:r w:rsidR="00022DB4" w:rsidRPr="000A2AC4">
        <w:rPr>
          <w:rFonts w:ascii="Verdana" w:hAnsi="Verdana"/>
          <w:color w:val="231F20"/>
        </w:rPr>
        <w:t>rates</w:t>
      </w:r>
      <w:r w:rsidR="005765B8" w:rsidRPr="000A2AC4">
        <w:rPr>
          <w:rFonts w:ascii="Verdana" w:hAnsi="Verdana"/>
          <w:color w:val="231F20"/>
        </w:rPr>
        <w:t xml:space="preserve">  </w:t>
      </w:r>
      <w:r w:rsidR="00022DB4" w:rsidRPr="000A2AC4">
        <w:rPr>
          <w:rFonts w:ascii="Verdana" w:hAnsi="Verdana"/>
          <w:color w:val="231F20"/>
        </w:rPr>
        <w:t>charged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parties</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similar</w:t>
      </w:r>
      <w:r w:rsidR="005765B8" w:rsidRPr="000A2AC4">
        <w:rPr>
          <w:rFonts w:ascii="Verdana" w:hAnsi="Verdana"/>
          <w:color w:val="231F20"/>
        </w:rPr>
        <w:t xml:space="preserve">  </w:t>
      </w:r>
      <w:r w:rsidR="00022DB4" w:rsidRPr="000A2AC4">
        <w:rPr>
          <w:rFonts w:ascii="Verdana" w:hAnsi="Verdana"/>
          <w:color w:val="231F20"/>
        </w:rPr>
        <w:t>services</w:t>
      </w:r>
    </w:p>
    <w:p w14:paraId="7E05140E" w14:textId="4E4A92DB"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Inspections and Tests</w:t>
      </w:r>
    </w:p>
    <w:p w14:paraId="23DF6263" w14:textId="0AF4BE8E" w:rsidR="0021200B" w:rsidRPr="00C61225" w:rsidRDefault="00F27C19" w:rsidP="00C6798D">
      <w:pPr>
        <w:pStyle w:val="ListParagraph"/>
        <w:numPr>
          <w:ilvl w:val="1"/>
          <w:numId w:val="119"/>
        </w:numPr>
        <w:tabs>
          <w:tab w:val="left" w:pos="851"/>
        </w:tabs>
        <w:spacing w:before="242" w:line="230" w:lineRule="auto"/>
        <w:ind w:right="122" w:hanging="549"/>
        <w:jc w:val="both"/>
        <w:rPr>
          <w:rFonts w:ascii="Verdana" w:hAnsi="Verdana"/>
          <w:b/>
        </w:rPr>
      </w:pPr>
      <w:r w:rsidRPr="00C61225">
        <w:rPr>
          <w:rFonts w:ascii="Verdana" w:hAnsi="Verdana"/>
          <w:color w:val="231F20"/>
        </w:rPr>
        <w:t>The Supplier shall at its</w:t>
      </w:r>
      <w:r w:rsidR="005765B8" w:rsidRPr="00C61225">
        <w:rPr>
          <w:rFonts w:ascii="Verdana" w:hAnsi="Verdana"/>
          <w:color w:val="231F20"/>
        </w:rPr>
        <w:t xml:space="preserve">  </w:t>
      </w:r>
      <w:r w:rsidR="00022DB4" w:rsidRPr="00C61225">
        <w:rPr>
          <w:rFonts w:ascii="Verdana" w:hAnsi="Verdana"/>
          <w:color w:val="231F20"/>
        </w:rPr>
        <w:t>own</w:t>
      </w:r>
      <w:r w:rsidR="005765B8" w:rsidRPr="00C61225">
        <w:rPr>
          <w:rFonts w:ascii="Verdana" w:hAnsi="Verdana"/>
          <w:color w:val="231F20"/>
        </w:rPr>
        <w:t xml:space="preserve">  </w:t>
      </w:r>
      <w:r w:rsidR="00022DB4" w:rsidRPr="00C61225">
        <w:rPr>
          <w:rFonts w:ascii="Verdana" w:hAnsi="Verdana"/>
          <w:color w:val="231F20"/>
        </w:rPr>
        <w:t>expense</w:t>
      </w:r>
      <w:r w:rsidR="005765B8" w:rsidRPr="00C61225">
        <w:rPr>
          <w:rFonts w:ascii="Verdana" w:hAnsi="Verdana"/>
          <w:color w:val="231F20"/>
        </w:rPr>
        <w:t xml:space="preserve">  </w:t>
      </w:r>
      <w:r w:rsidR="00022DB4" w:rsidRPr="00C61225">
        <w:rPr>
          <w:rFonts w:ascii="Verdana" w:hAnsi="Verdana"/>
          <w:color w:val="231F20"/>
        </w:rPr>
        <w:t>and</w:t>
      </w:r>
      <w:r w:rsidR="005765B8" w:rsidRPr="00C61225">
        <w:rPr>
          <w:rFonts w:ascii="Verdana" w:hAnsi="Verdana"/>
          <w:color w:val="231F20"/>
        </w:rPr>
        <w:t xml:space="preserve">  </w:t>
      </w:r>
      <w:r w:rsidR="00022DB4" w:rsidRPr="00C61225">
        <w:rPr>
          <w:rFonts w:ascii="Verdana" w:hAnsi="Verdana"/>
          <w:color w:val="231F20"/>
        </w:rPr>
        <w:t>at</w:t>
      </w:r>
      <w:r w:rsidR="005765B8" w:rsidRPr="00C61225">
        <w:rPr>
          <w:rFonts w:ascii="Verdana" w:hAnsi="Verdana"/>
          <w:color w:val="231F20"/>
        </w:rPr>
        <w:t xml:space="preserve">  </w:t>
      </w:r>
      <w:r w:rsidR="00022DB4" w:rsidRPr="00C61225">
        <w:rPr>
          <w:rFonts w:ascii="Verdana" w:hAnsi="Verdana"/>
          <w:color w:val="231F20"/>
        </w:rPr>
        <w:t>no</w:t>
      </w:r>
      <w:r w:rsidR="005765B8" w:rsidRPr="00C61225">
        <w:rPr>
          <w:rFonts w:ascii="Verdana" w:hAnsi="Verdana"/>
          <w:color w:val="231F20"/>
        </w:rPr>
        <w:t xml:space="preserve">  </w:t>
      </w:r>
      <w:r w:rsidR="00022DB4" w:rsidRPr="00C61225">
        <w:rPr>
          <w:rFonts w:ascii="Verdana" w:hAnsi="Verdana"/>
          <w:color w:val="231F20"/>
        </w:rPr>
        <w:t>cost</w:t>
      </w:r>
      <w:r w:rsidR="005765B8" w:rsidRPr="00C61225">
        <w:rPr>
          <w:rFonts w:ascii="Verdana" w:hAnsi="Verdana"/>
          <w:color w:val="231F20"/>
        </w:rPr>
        <w:t xml:space="preserve">  </w:t>
      </w:r>
      <w:r w:rsidR="00022DB4" w:rsidRPr="00C61225">
        <w:rPr>
          <w:rFonts w:ascii="Verdana" w:hAnsi="Verdana"/>
          <w:color w:val="231F20"/>
        </w:rPr>
        <w:t>to</w:t>
      </w:r>
      <w:r w:rsidR="005765B8" w:rsidRPr="00C61225">
        <w:rPr>
          <w:rFonts w:ascii="Verdana" w:hAnsi="Verdana"/>
          <w:color w:val="231F20"/>
        </w:rPr>
        <w:t xml:space="preserve">  </w:t>
      </w:r>
      <w:r w:rsidR="00022DB4" w:rsidRPr="00C61225">
        <w:rPr>
          <w:rFonts w:ascii="Verdana" w:hAnsi="Verdana"/>
          <w:color w:val="231F20"/>
        </w:rPr>
        <w:t>the</w:t>
      </w:r>
      <w:r w:rsidR="005765B8" w:rsidRPr="00C61225">
        <w:rPr>
          <w:rFonts w:ascii="Verdana" w:hAnsi="Verdana"/>
          <w:color w:val="231F20"/>
        </w:rPr>
        <w:t xml:space="preserve">  </w:t>
      </w:r>
      <w:r w:rsidR="00022DB4" w:rsidRPr="00C61225">
        <w:rPr>
          <w:rFonts w:ascii="Verdana" w:hAnsi="Verdana"/>
          <w:color w:val="231F20"/>
        </w:rPr>
        <w:t>Procuring</w:t>
      </w:r>
      <w:r w:rsidR="005765B8" w:rsidRPr="00C61225">
        <w:rPr>
          <w:rFonts w:ascii="Verdana" w:hAnsi="Verdana"/>
          <w:color w:val="231F20"/>
        </w:rPr>
        <w:t xml:space="preserve">  </w:t>
      </w:r>
      <w:r w:rsidR="00022DB4" w:rsidRPr="00C61225">
        <w:rPr>
          <w:rFonts w:ascii="Verdana" w:hAnsi="Verdana"/>
          <w:color w:val="231F20"/>
        </w:rPr>
        <w:t>Entity</w:t>
      </w:r>
      <w:r w:rsidR="005765B8" w:rsidRPr="00C61225">
        <w:rPr>
          <w:rFonts w:ascii="Verdana" w:hAnsi="Verdana"/>
          <w:color w:val="231F20"/>
        </w:rPr>
        <w:t xml:space="preserve">  </w:t>
      </w:r>
      <w:r w:rsidR="00022DB4" w:rsidRPr="00C61225">
        <w:rPr>
          <w:rFonts w:ascii="Verdana" w:hAnsi="Verdana"/>
          <w:color w:val="231F20"/>
        </w:rPr>
        <w:t>carry</w:t>
      </w:r>
      <w:r w:rsidR="005765B8" w:rsidRPr="00C61225">
        <w:rPr>
          <w:rFonts w:ascii="Verdana" w:hAnsi="Verdana"/>
          <w:color w:val="231F20"/>
        </w:rPr>
        <w:t xml:space="preserve">  </w:t>
      </w:r>
      <w:r w:rsidR="00022DB4" w:rsidRPr="00C61225">
        <w:rPr>
          <w:rFonts w:ascii="Verdana" w:hAnsi="Verdana"/>
          <w:color w:val="231F20"/>
        </w:rPr>
        <w:t>out</w:t>
      </w:r>
      <w:r w:rsidR="005765B8" w:rsidRPr="00C61225">
        <w:rPr>
          <w:rFonts w:ascii="Verdana" w:hAnsi="Verdana"/>
          <w:color w:val="231F20"/>
        </w:rPr>
        <w:t xml:space="preserve">  </w:t>
      </w:r>
      <w:r w:rsidR="00022DB4" w:rsidRPr="00C61225">
        <w:rPr>
          <w:rFonts w:ascii="Verdana" w:hAnsi="Verdana"/>
          <w:color w:val="231F20"/>
        </w:rPr>
        <w:t>all</w:t>
      </w:r>
      <w:r w:rsidR="005765B8" w:rsidRPr="00C61225">
        <w:rPr>
          <w:rFonts w:ascii="Verdana" w:hAnsi="Verdana"/>
          <w:color w:val="231F20"/>
        </w:rPr>
        <w:t xml:space="preserve">  </w:t>
      </w:r>
      <w:r w:rsidR="00022DB4" w:rsidRPr="00C61225">
        <w:rPr>
          <w:rFonts w:ascii="Verdana" w:hAnsi="Verdana"/>
          <w:color w:val="231F20"/>
        </w:rPr>
        <w:t>such</w:t>
      </w:r>
      <w:r w:rsidR="005765B8" w:rsidRPr="00C61225">
        <w:rPr>
          <w:rFonts w:ascii="Verdana" w:hAnsi="Verdana"/>
          <w:color w:val="231F20"/>
        </w:rPr>
        <w:t xml:space="preserve">  </w:t>
      </w:r>
      <w:r w:rsidR="00022DB4" w:rsidRPr="00C61225">
        <w:rPr>
          <w:rFonts w:ascii="Verdana" w:hAnsi="Verdana"/>
          <w:color w:val="231F20"/>
        </w:rPr>
        <w:t>tests</w:t>
      </w:r>
      <w:r w:rsidR="005765B8" w:rsidRPr="00C61225">
        <w:rPr>
          <w:rFonts w:ascii="Verdana" w:hAnsi="Verdana"/>
          <w:color w:val="231F20"/>
        </w:rPr>
        <w:t xml:space="preserve">  </w:t>
      </w:r>
      <w:r w:rsidR="00022DB4" w:rsidRPr="00C61225">
        <w:rPr>
          <w:rFonts w:ascii="Verdana" w:hAnsi="Verdana"/>
          <w:color w:val="231F20"/>
        </w:rPr>
        <w:t>and/or</w:t>
      </w:r>
      <w:r w:rsidR="005765B8" w:rsidRPr="00C61225">
        <w:rPr>
          <w:rFonts w:ascii="Verdana" w:hAnsi="Verdana"/>
          <w:color w:val="231F20"/>
        </w:rPr>
        <w:t xml:space="preserve">  </w:t>
      </w:r>
      <w:r w:rsidR="00022DB4" w:rsidRPr="00C61225">
        <w:rPr>
          <w:rFonts w:ascii="Verdana" w:hAnsi="Verdana"/>
          <w:color w:val="231F20"/>
        </w:rPr>
        <w:t>inspections</w:t>
      </w:r>
      <w:r w:rsidR="005765B8" w:rsidRPr="00C61225">
        <w:rPr>
          <w:rFonts w:ascii="Verdana" w:hAnsi="Verdana"/>
          <w:color w:val="231F20"/>
        </w:rPr>
        <w:t xml:space="preserve">  </w:t>
      </w:r>
      <w:r w:rsidR="00022DB4" w:rsidRPr="00C61225">
        <w:rPr>
          <w:rFonts w:ascii="Verdana" w:hAnsi="Verdana"/>
          <w:color w:val="231F20"/>
        </w:rPr>
        <w:t>of</w:t>
      </w:r>
      <w:r w:rsidR="005765B8" w:rsidRPr="00C61225">
        <w:rPr>
          <w:rFonts w:ascii="Verdana" w:hAnsi="Verdana"/>
          <w:color w:val="231F20"/>
        </w:rPr>
        <w:t xml:space="preserve">  </w:t>
      </w:r>
      <w:r w:rsidR="00022DB4" w:rsidRPr="00C61225">
        <w:rPr>
          <w:rFonts w:ascii="Verdana" w:hAnsi="Verdana"/>
          <w:color w:val="231F20"/>
        </w:rPr>
        <w:t>the</w:t>
      </w:r>
      <w:r w:rsidR="005765B8" w:rsidRPr="00C61225">
        <w:rPr>
          <w:rFonts w:ascii="Verdana" w:hAnsi="Verdana"/>
          <w:color w:val="231F20"/>
        </w:rPr>
        <w:t xml:space="preserve">  </w:t>
      </w:r>
      <w:r w:rsidR="00022DB4" w:rsidRPr="00C61225">
        <w:rPr>
          <w:rFonts w:ascii="Verdana" w:hAnsi="Verdana"/>
          <w:color w:val="231F20"/>
        </w:rPr>
        <w:t>Goods</w:t>
      </w:r>
      <w:r w:rsidR="005765B8" w:rsidRPr="00C61225">
        <w:rPr>
          <w:rFonts w:ascii="Verdana" w:hAnsi="Verdana"/>
          <w:color w:val="231F20"/>
        </w:rPr>
        <w:t xml:space="preserve">  </w:t>
      </w:r>
      <w:r w:rsidR="00022DB4" w:rsidRPr="00C61225">
        <w:rPr>
          <w:rFonts w:ascii="Verdana" w:hAnsi="Verdana"/>
          <w:color w:val="231F20"/>
        </w:rPr>
        <w:t>and</w:t>
      </w:r>
      <w:r w:rsidR="005765B8" w:rsidRPr="00C61225">
        <w:rPr>
          <w:rFonts w:ascii="Verdana" w:hAnsi="Verdana"/>
          <w:color w:val="231F20"/>
        </w:rPr>
        <w:t xml:space="preserve">  </w:t>
      </w:r>
      <w:r w:rsidR="00022DB4" w:rsidRPr="00C61225">
        <w:rPr>
          <w:rFonts w:ascii="Verdana" w:hAnsi="Verdana"/>
          <w:color w:val="231F20"/>
        </w:rPr>
        <w:t>Related</w:t>
      </w:r>
      <w:r w:rsidR="005765B8" w:rsidRPr="00C61225">
        <w:rPr>
          <w:rFonts w:ascii="Verdana" w:hAnsi="Verdana"/>
          <w:color w:val="231F20"/>
        </w:rPr>
        <w:t xml:space="preserve">  </w:t>
      </w:r>
      <w:r w:rsidR="00022DB4" w:rsidRPr="00C61225">
        <w:rPr>
          <w:rFonts w:ascii="Verdana" w:hAnsi="Verdana"/>
          <w:color w:val="231F20"/>
        </w:rPr>
        <w:t>Services</w:t>
      </w:r>
      <w:r w:rsidR="005765B8" w:rsidRPr="00C61225">
        <w:rPr>
          <w:rFonts w:ascii="Verdana" w:hAnsi="Verdana"/>
          <w:color w:val="231F20"/>
        </w:rPr>
        <w:t xml:space="preserve">  </w:t>
      </w:r>
      <w:r w:rsidR="00022DB4" w:rsidRPr="00C61225">
        <w:rPr>
          <w:rFonts w:ascii="Verdana" w:hAnsi="Verdana"/>
          <w:color w:val="231F20"/>
        </w:rPr>
        <w:t>as</w:t>
      </w:r>
      <w:r w:rsidR="005765B8" w:rsidRPr="00C61225">
        <w:rPr>
          <w:rFonts w:ascii="Verdana" w:hAnsi="Verdana"/>
          <w:color w:val="231F20"/>
        </w:rPr>
        <w:t xml:space="preserve">  </w:t>
      </w:r>
      <w:r w:rsidR="00022DB4" w:rsidRPr="00C61225">
        <w:rPr>
          <w:rFonts w:ascii="Verdana" w:hAnsi="Verdana"/>
          <w:color w:val="231F20"/>
        </w:rPr>
        <w:t>are</w:t>
      </w:r>
      <w:r w:rsidR="005765B8" w:rsidRPr="00C61225">
        <w:rPr>
          <w:rFonts w:ascii="Verdana" w:hAnsi="Verdana"/>
          <w:color w:val="231F20"/>
        </w:rPr>
        <w:t xml:space="preserve">  </w:t>
      </w:r>
      <w:r w:rsidR="00022DB4" w:rsidRPr="00C61225">
        <w:rPr>
          <w:rFonts w:ascii="Verdana" w:hAnsi="Verdana"/>
          <w:color w:val="231F20"/>
        </w:rPr>
        <w:t>speciﬁed</w:t>
      </w:r>
      <w:r w:rsidR="005765B8" w:rsidRPr="00C61225">
        <w:rPr>
          <w:rFonts w:ascii="Verdana" w:hAnsi="Verdana"/>
          <w:color w:val="231F20"/>
        </w:rPr>
        <w:t xml:space="preserve">  </w:t>
      </w:r>
      <w:r w:rsidR="00022DB4" w:rsidRPr="00C61225">
        <w:rPr>
          <w:rFonts w:ascii="Verdana" w:hAnsi="Verdana"/>
          <w:color w:val="231F20"/>
        </w:rPr>
        <w:t>in</w:t>
      </w:r>
      <w:r w:rsidR="005765B8" w:rsidRPr="00C61225">
        <w:rPr>
          <w:rFonts w:ascii="Verdana" w:hAnsi="Verdana"/>
          <w:color w:val="231F20"/>
        </w:rPr>
        <w:t xml:space="preserve">  </w:t>
      </w:r>
      <w:r w:rsidR="00022DB4" w:rsidRPr="00C61225">
        <w:rPr>
          <w:rFonts w:ascii="Verdana" w:hAnsi="Verdana"/>
          <w:color w:val="231F20"/>
        </w:rPr>
        <w:t>the</w:t>
      </w:r>
      <w:r w:rsidR="005765B8" w:rsidRPr="00C61225">
        <w:rPr>
          <w:rFonts w:ascii="Verdana" w:hAnsi="Verdana"/>
          <w:color w:val="231F20"/>
        </w:rPr>
        <w:t xml:space="preserve">  </w:t>
      </w:r>
      <w:r w:rsidR="00022DB4" w:rsidRPr="00C61225">
        <w:rPr>
          <w:rFonts w:ascii="Verdana" w:hAnsi="Verdana"/>
          <w:b/>
          <w:color w:val="231F20"/>
        </w:rPr>
        <w:t>SCC.</w:t>
      </w:r>
    </w:p>
    <w:p w14:paraId="4BCE28D6" w14:textId="47448AC4" w:rsidR="0021200B" w:rsidRPr="000A2AC4" w:rsidRDefault="00F27C19"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 inspections and tests may</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conducted</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premises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Subcontractor,</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point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delivery,</w:t>
      </w:r>
      <w:r w:rsidR="005765B8" w:rsidRPr="000A2AC4">
        <w:rPr>
          <w:rFonts w:ascii="Verdana" w:hAnsi="Verdana"/>
          <w:color w:val="231F20"/>
        </w:rPr>
        <w:t xml:space="preserve">  </w:t>
      </w:r>
      <w:r w:rsidR="00022DB4" w:rsidRPr="000A2AC4">
        <w:rPr>
          <w:rFonts w:ascii="Verdana" w:hAnsi="Verdana"/>
          <w:color w:val="231F20"/>
        </w:rPr>
        <w:t>and/or</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ﬁnal</w:t>
      </w:r>
      <w:r w:rsidR="005765B8" w:rsidRPr="000A2AC4">
        <w:rPr>
          <w:rFonts w:ascii="Verdana" w:hAnsi="Verdana"/>
          <w:color w:val="231F20"/>
        </w:rPr>
        <w:t xml:space="preserve">  </w:t>
      </w:r>
      <w:r w:rsidR="00022DB4" w:rsidRPr="000A2AC4">
        <w:rPr>
          <w:rFonts w:ascii="Verdana" w:hAnsi="Verdana"/>
          <w:color w:val="231F20"/>
        </w:rPr>
        <w:t>destination,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another</w:t>
      </w:r>
      <w:r w:rsidR="005765B8" w:rsidRPr="000A2AC4">
        <w:rPr>
          <w:rFonts w:ascii="Verdana" w:hAnsi="Verdana"/>
          <w:color w:val="231F20"/>
        </w:rPr>
        <w:t xml:space="preserve">  </w:t>
      </w:r>
      <w:r w:rsidR="00022DB4" w:rsidRPr="000A2AC4">
        <w:rPr>
          <w:rFonts w:ascii="Verdana" w:hAnsi="Verdana"/>
          <w:color w:val="231F20"/>
        </w:rPr>
        <w:t>place</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Kenya</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b/>
          <w:color w:val="231F20"/>
        </w:rPr>
        <w:t>SCC</w:t>
      </w:r>
      <w:proofErr w:type="gramStart"/>
      <w:r w:rsidR="00022DB4" w:rsidRPr="000A2AC4">
        <w:rPr>
          <w:rFonts w:ascii="Verdana" w:hAnsi="Verdana"/>
          <w:b/>
          <w:color w:val="231F20"/>
        </w:rPr>
        <w:t>.</w:t>
      </w:r>
      <w:r w:rsidR="005765B8" w:rsidRPr="000A2AC4">
        <w:rPr>
          <w:rFonts w:ascii="Verdana" w:hAnsi="Verdana"/>
          <w:b/>
          <w:color w:val="231F20"/>
        </w:rPr>
        <w:t xml:space="preserve">  </w:t>
      </w:r>
      <w:proofErr w:type="gramEnd"/>
      <w:r w:rsidR="00022DB4" w:rsidRPr="000A2AC4">
        <w:rPr>
          <w:rFonts w:ascii="Verdana" w:hAnsi="Verdana"/>
          <w:color w:val="231F20"/>
        </w:rPr>
        <w:t>Subject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Sub-Clause</w:t>
      </w:r>
      <w:r w:rsidR="005765B8" w:rsidRPr="000A2AC4">
        <w:rPr>
          <w:rFonts w:ascii="Verdana" w:hAnsi="Verdana"/>
          <w:color w:val="231F20"/>
        </w:rPr>
        <w:t xml:space="preserve">  </w:t>
      </w:r>
      <w:r w:rsidR="00022DB4" w:rsidRPr="000A2AC4">
        <w:rPr>
          <w:rFonts w:ascii="Verdana" w:hAnsi="Verdana"/>
          <w:color w:val="231F20"/>
        </w:rPr>
        <w:t>26.3,</w:t>
      </w:r>
      <w:r w:rsidR="005765B8" w:rsidRPr="000A2AC4">
        <w:rPr>
          <w:rFonts w:ascii="Verdana" w:hAnsi="Verdana"/>
          <w:color w:val="231F20"/>
        </w:rPr>
        <w:t xml:space="preserve">  </w:t>
      </w:r>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conducted</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premises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Subcontractor,</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reasonable</w:t>
      </w:r>
      <w:r w:rsidR="005765B8" w:rsidRPr="000A2AC4">
        <w:rPr>
          <w:rFonts w:ascii="Verdana" w:hAnsi="Verdana"/>
          <w:color w:val="231F20"/>
        </w:rPr>
        <w:t xml:space="preserve">  </w:t>
      </w:r>
      <w:r w:rsidR="00022DB4" w:rsidRPr="000A2AC4">
        <w:rPr>
          <w:rFonts w:ascii="Verdana" w:hAnsi="Verdana"/>
          <w:color w:val="231F20"/>
        </w:rPr>
        <w:t>facilities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assistance,</w:t>
      </w:r>
      <w:r w:rsidR="005765B8" w:rsidRPr="000A2AC4">
        <w:rPr>
          <w:rFonts w:ascii="Verdana" w:hAnsi="Verdana"/>
          <w:color w:val="231F20"/>
        </w:rPr>
        <w:t xml:space="preserve">  </w:t>
      </w:r>
      <w:r w:rsidR="00022DB4" w:rsidRPr="000A2AC4">
        <w:rPr>
          <w:rFonts w:ascii="Verdana" w:hAnsi="Verdana"/>
          <w:color w:val="231F20"/>
        </w:rPr>
        <w:t>including</w:t>
      </w:r>
      <w:r w:rsidR="005765B8" w:rsidRPr="000A2AC4">
        <w:rPr>
          <w:rFonts w:ascii="Verdana" w:hAnsi="Verdana"/>
          <w:color w:val="231F20"/>
        </w:rPr>
        <w:t xml:space="preserve">  </w:t>
      </w:r>
      <w:r w:rsidR="00022DB4" w:rsidRPr="000A2AC4">
        <w:rPr>
          <w:rFonts w:ascii="Verdana" w:hAnsi="Verdana"/>
          <w:color w:val="231F20"/>
        </w:rPr>
        <w:t>access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drawings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production</w:t>
      </w:r>
      <w:r w:rsidR="005765B8" w:rsidRPr="000A2AC4">
        <w:rPr>
          <w:rFonts w:ascii="Verdana" w:hAnsi="Verdana"/>
          <w:color w:val="231F20"/>
        </w:rPr>
        <w:t xml:space="preserve">  </w:t>
      </w:r>
      <w:r w:rsidR="00022DB4" w:rsidRPr="000A2AC4">
        <w:rPr>
          <w:rFonts w:ascii="Verdana" w:hAnsi="Verdana"/>
          <w:color w:val="231F20"/>
        </w:rPr>
        <w:t>data,</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furnished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inspectors</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no</w:t>
      </w:r>
      <w:r w:rsidR="005765B8" w:rsidRPr="000A2AC4">
        <w:rPr>
          <w:rFonts w:ascii="Verdana" w:hAnsi="Verdana"/>
          <w:color w:val="231F20"/>
        </w:rPr>
        <w:t xml:space="preserve">  </w:t>
      </w:r>
      <w:r w:rsidR="00022DB4" w:rsidRPr="000A2AC4">
        <w:rPr>
          <w:rFonts w:ascii="Verdana" w:hAnsi="Verdana"/>
          <w:color w:val="231F20"/>
        </w:rPr>
        <w:t>charge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p>
    <w:p w14:paraId="3F016E69" w14:textId="5F4F6AFB" w:rsidR="0021200B" w:rsidRPr="000A2AC4" w:rsidRDefault="00F27C19"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 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designated</w:t>
      </w:r>
      <w:r w:rsidR="005765B8" w:rsidRPr="000A2AC4">
        <w:rPr>
          <w:rFonts w:ascii="Verdana" w:hAnsi="Verdana"/>
          <w:color w:val="231F20"/>
        </w:rPr>
        <w:t xml:space="preserve">  </w:t>
      </w:r>
      <w:r w:rsidR="00022DB4" w:rsidRPr="000A2AC4">
        <w:rPr>
          <w:rFonts w:ascii="Verdana" w:hAnsi="Verdana"/>
          <w:color w:val="231F20"/>
        </w:rPr>
        <w:t>representative</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entitled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attend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tests</w:t>
      </w:r>
      <w:r w:rsidR="005765B8" w:rsidRPr="000A2AC4">
        <w:rPr>
          <w:rFonts w:ascii="Verdana" w:hAnsi="Verdana"/>
          <w:color w:val="231F20"/>
        </w:rPr>
        <w:t xml:space="preserve">  </w:t>
      </w:r>
      <w:r w:rsidR="00022DB4" w:rsidRPr="000A2AC4">
        <w:rPr>
          <w:rFonts w:ascii="Verdana" w:hAnsi="Verdana"/>
          <w:color w:val="231F20"/>
        </w:rPr>
        <w:t>and/or</w:t>
      </w:r>
      <w:r w:rsidR="005765B8" w:rsidRPr="000A2AC4">
        <w:rPr>
          <w:rFonts w:ascii="Verdana" w:hAnsi="Verdana"/>
          <w:color w:val="231F20"/>
        </w:rPr>
        <w:t xml:space="preserve">  </w:t>
      </w:r>
      <w:r w:rsidR="00022DB4" w:rsidRPr="000A2AC4">
        <w:rPr>
          <w:rFonts w:ascii="Verdana" w:hAnsi="Verdana"/>
          <w:color w:val="231F20"/>
        </w:rPr>
        <w:t>inspections</w:t>
      </w:r>
      <w:r w:rsidR="005765B8" w:rsidRPr="000A2AC4">
        <w:rPr>
          <w:rFonts w:ascii="Verdana" w:hAnsi="Verdana"/>
          <w:color w:val="231F20"/>
        </w:rPr>
        <w:t xml:space="preserve">  </w:t>
      </w:r>
      <w:r w:rsidR="00022DB4" w:rsidRPr="000A2AC4">
        <w:rPr>
          <w:rFonts w:ascii="Verdana" w:hAnsi="Verdana"/>
          <w:color w:val="231F20"/>
        </w:rPr>
        <w:t>referred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Sub-Clause</w:t>
      </w:r>
      <w:r w:rsidR="005765B8" w:rsidRPr="000A2AC4">
        <w:rPr>
          <w:rFonts w:ascii="Verdana" w:hAnsi="Verdana"/>
          <w:color w:val="231F20"/>
        </w:rPr>
        <w:t xml:space="preserve">  </w:t>
      </w:r>
      <w:r w:rsidR="00022DB4" w:rsidRPr="000A2AC4">
        <w:rPr>
          <w:rFonts w:ascii="Verdana" w:hAnsi="Verdana"/>
          <w:color w:val="231F20"/>
        </w:rPr>
        <w:t>26.2,</w:t>
      </w:r>
      <w:r w:rsidR="005765B8" w:rsidRPr="000A2AC4">
        <w:rPr>
          <w:rFonts w:ascii="Verdana" w:hAnsi="Verdana"/>
          <w:color w:val="231F20"/>
        </w:rPr>
        <w:t xml:space="preserve">  </w:t>
      </w:r>
      <w:r w:rsidR="00022DB4" w:rsidRPr="000A2AC4">
        <w:rPr>
          <w:rFonts w:ascii="Verdana" w:hAnsi="Verdana"/>
          <w:color w:val="231F20"/>
        </w:rPr>
        <w:t>provided</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bear</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own</w:t>
      </w:r>
      <w:r w:rsidR="005765B8" w:rsidRPr="000A2AC4">
        <w:rPr>
          <w:rFonts w:ascii="Verdana" w:hAnsi="Verdana"/>
          <w:color w:val="231F20"/>
        </w:rPr>
        <w:t xml:space="preserve">  </w:t>
      </w:r>
      <w:r w:rsidR="00022DB4" w:rsidRPr="000A2AC4">
        <w:rPr>
          <w:rFonts w:ascii="Verdana" w:hAnsi="Verdana"/>
          <w:color w:val="231F20"/>
        </w:rPr>
        <w:t>costs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expenses</w:t>
      </w:r>
      <w:r w:rsidR="005765B8" w:rsidRPr="000A2AC4">
        <w:rPr>
          <w:rFonts w:ascii="Verdana" w:hAnsi="Verdana"/>
          <w:color w:val="231F20"/>
        </w:rPr>
        <w:t xml:space="preserve">  </w:t>
      </w:r>
      <w:r w:rsidR="00022DB4" w:rsidRPr="000A2AC4">
        <w:rPr>
          <w:rFonts w:ascii="Verdana" w:hAnsi="Verdana"/>
          <w:color w:val="231F20"/>
        </w:rPr>
        <w:t>incurred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connection</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attendance</w:t>
      </w:r>
      <w:r w:rsidR="005765B8" w:rsidRPr="000A2AC4">
        <w:rPr>
          <w:rFonts w:ascii="Verdana" w:hAnsi="Verdana"/>
          <w:color w:val="231F20"/>
        </w:rPr>
        <w:t xml:space="preserve">  </w:t>
      </w:r>
      <w:r w:rsidR="00022DB4" w:rsidRPr="000A2AC4">
        <w:rPr>
          <w:rFonts w:ascii="Verdana" w:hAnsi="Verdana"/>
          <w:color w:val="231F20"/>
        </w:rPr>
        <w:t>including,</w:t>
      </w:r>
      <w:r w:rsidR="005765B8" w:rsidRPr="000A2AC4">
        <w:rPr>
          <w:rFonts w:ascii="Verdana" w:hAnsi="Verdana"/>
          <w:color w:val="231F20"/>
        </w:rPr>
        <w:t xml:space="preserve">  </w:t>
      </w:r>
      <w:r w:rsidR="00022DB4" w:rsidRPr="000A2AC4">
        <w:rPr>
          <w:rFonts w:ascii="Verdana" w:hAnsi="Verdana"/>
          <w:color w:val="231F20"/>
        </w:rPr>
        <w:t>but</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limited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travelling</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board</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lodging</w:t>
      </w:r>
      <w:r w:rsidR="005765B8" w:rsidRPr="000A2AC4">
        <w:rPr>
          <w:rFonts w:ascii="Verdana" w:hAnsi="Verdana"/>
          <w:color w:val="231F20"/>
        </w:rPr>
        <w:t xml:space="preserve">  </w:t>
      </w:r>
      <w:r w:rsidR="00022DB4" w:rsidRPr="000A2AC4">
        <w:rPr>
          <w:rFonts w:ascii="Verdana" w:hAnsi="Verdana"/>
          <w:color w:val="231F20"/>
        </w:rPr>
        <w:t>expenses.</w:t>
      </w:r>
    </w:p>
    <w:p w14:paraId="34F595BA" w14:textId="57BAEAF4" w:rsidR="0021200B" w:rsidRPr="000A2AC4" w:rsidRDefault="00022DB4"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Whenever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ready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carry</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give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reasonable</w:t>
      </w:r>
      <w:r w:rsidR="005765B8" w:rsidRPr="000A2AC4">
        <w:rPr>
          <w:rFonts w:ascii="Verdana" w:hAnsi="Verdana"/>
          <w:color w:val="231F20"/>
        </w:rPr>
        <w:t xml:space="preserve">  </w:t>
      </w:r>
      <w:r w:rsidRPr="000A2AC4">
        <w:rPr>
          <w:rFonts w:ascii="Verdana" w:hAnsi="Verdana"/>
          <w:color w:val="231F20"/>
        </w:rPr>
        <w:t>advance</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place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obtain</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relevant</w:t>
      </w:r>
      <w:r w:rsidR="005765B8" w:rsidRPr="000A2AC4">
        <w:rPr>
          <w:rFonts w:ascii="Verdana" w:hAnsi="Verdana"/>
          <w:color w:val="231F20"/>
        </w:rPr>
        <w:t xml:space="preserve">  </w:t>
      </w:r>
      <w:r w:rsidRPr="000A2AC4">
        <w:rPr>
          <w:rFonts w:ascii="Verdana" w:hAnsi="Verdana"/>
          <w:color w:val="231F20"/>
        </w:rPr>
        <w:t>third</w:t>
      </w:r>
      <w:r w:rsidR="005765B8" w:rsidRPr="000A2AC4">
        <w:rPr>
          <w:rFonts w:ascii="Verdana" w:hAnsi="Verdana"/>
          <w:color w:val="231F20"/>
        </w:rPr>
        <w:t xml:space="preserve">  </w:t>
      </w:r>
      <w:r w:rsidRPr="000A2AC4">
        <w:rPr>
          <w:rFonts w:ascii="Verdana" w:hAnsi="Verdana"/>
          <w:color w:val="231F20"/>
        </w:rPr>
        <w:t>party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manufacturer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permission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consent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enable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designated</w:t>
      </w:r>
      <w:r w:rsidR="005765B8" w:rsidRPr="000A2AC4">
        <w:rPr>
          <w:rFonts w:ascii="Verdana" w:hAnsi="Verdana"/>
          <w:color w:val="231F20"/>
        </w:rPr>
        <w:t xml:space="preserve">  </w:t>
      </w:r>
      <w:r w:rsidRPr="000A2AC4">
        <w:rPr>
          <w:rFonts w:ascii="Verdana" w:hAnsi="Verdana"/>
          <w:color w:val="231F20"/>
        </w:rPr>
        <w:t>representative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attend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p>
    <w:p w14:paraId="11CA91E3" w14:textId="59F550C8" w:rsidR="0021200B" w:rsidRPr="000A2AC4" w:rsidRDefault="00022DB4"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require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carry</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deemed</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verify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characteristics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comply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codes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standards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reasonable</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expenses</w:t>
      </w:r>
      <w:r w:rsidR="005765B8" w:rsidRPr="000A2AC4">
        <w:rPr>
          <w:rFonts w:ascii="Verdana" w:hAnsi="Verdana"/>
          <w:color w:val="231F20"/>
        </w:rPr>
        <w:t xml:space="preserve">  </w:t>
      </w:r>
      <w:r w:rsidRPr="000A2AC4">
        <w:rPr>
          <w:rFonts w:ascii="Verdana" w:hAnsi="Verdana"/>
          <w:color w:val="231F20"/>
        </w:rPr>
        <w:t>incurred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carrying</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added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Further,</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impedes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progress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manufacturing</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performance</w:t>
      </w:r>
      <w:r w:rsidR="0048192D"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allowance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Dates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Dates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so</w:t>
      </w:r>
      <w:r w:rsidR="005765B8" w:rsidRPr="000A2AC4">
        <w:rPr>
          <w:rFonts w:ascii="Verdana" w:hAnsi="Verdana"/>
          <w:color w:val="231F20"/>
        </w:rPr>
        <w:t xml:space="preserve">  </w:t>
      </w:r>
      <w:r w:rsidRPr="000A2AC4">
        <w:rPr>
          <w:rFonts w:ascii="Verdana" w:hAnsi="Verdana"/>
          <w:color w:val="231F20"/>
        </w:rPr>
        <w:t>affected.</w:t>
      </w:r>
    </w:p>
    <w:p w14:paraId="234B5967" w14:textId="22742EF6" w:rsidR="0021200B" w:rsidRPr="000A2AC4" w:rsidRDefault="00022DB4"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report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results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p>
    <w:p w14:paraId="1CB19724" w14:textId="22EB62D4" w:rsidR="0021200B" w:rsidRPr="000A2AC4" w:rsidRDefault="00022DB4"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reject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fail</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lastRenderedPageBreak/>
        <w:t>pass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conform</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either</w:t>
      </w:r>
      <w:r w:rsidR="005765B8" w:rsidRPr="000A2AC4">
        <w:rPr>
          <w:rFonts w:ascii="Verdana" w:hAnsi="Verdana"/>
          <w:color w:val="231F20"/>
        </w:rPr>
        <w:t xml:space="preserve">  </w:t>
      </w:r>
      <w:r w:rsidRPr="000A2AC4">
        <w:rPr>
          <w:rFonts w:ascii="Verdana" w:hAnsi="Verdana"/>
          <w:color w:val="231F20"/>
        </w:rPr>
        <w:t>rectify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replace</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rejected</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parts</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make</w:t>
      </w:r>
      <w:r w:rsidR="005765B8" w:rsidRPr="000A2AC4">
        <w:rPr>
          <w:rFonts w:ascii="Verdana" w:hAnsi="Verdana"/>
          <w:color w:val="231F20"/>
        </w:rPr>
        <w:t xml:space="preserve">  </w:t>
      </w:r>
      <w:r w:rsidRPr="000A2AC4">
        <w:rPr>
          <w:rFonts w:ascii="Verdana" w:hAnsi="Verdana"/>
          <w:color w:val="231F20"/>
        </w:rPr>
        <w:t>alterations</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meet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repeat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giving</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Sub-</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26.4.</w:t>
      </w:r>
    </w:p>
    <w:p w14:paraId="640007EF" w14:textId="5A89EF45" w:rsidR="0021200B" w:rsidRPr="000A2AC4" w:rsidRDefault="00022DB4" w:rsidP="00C6798D">
      <w:pPr>
        <w:pStyle w:val="ListParagraph"/>
        <w:numPr>
          <w:ilvl w:val="1"/>
          <w:numId w:val="119"/>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agrees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neither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test</w:t>
      </w:r>
      <w:r w:rsidR="005765B8" w:rsidRPr="000A2AC4">
        <w:rPr>
          <w:rFonts w:ascii="Verdana" w:hAnsi="Verdana"/>
          <w:color w:val="231F20"/>
        </w:rPr>
        <w:t xml:space="preserve">  </w:t>
      </w:r>
      <w:r w:rsidRPr="000A2AC4">
        <w:rPr>
          <w:rFonts w:ascii="Verdana" w:hAnsi="Verdana"/>
          <w:color w:val="231F20"/>
        </w:rPr>
        <w:t>and/or</w:t>
      </w:r>
      <w:r w:rsidR="005765B8" w:rsidRPr="000A2AC4">
        <w:rPr>
          <w:rFonts w:ascii="Verdana" w:hAnsi="Verdana"/>
          <w:color w:val="231F20"/>
        </w:rPr>
        <w:t xml:space="preserve">  </w:t>
      </w:r>
      <w:r w:rsidRPr="000A2AC4">
        <w:rPr>
          <w:rFonts w:ascii="Verdana" w:hAnsi="Verdana"/>
          <w:color w:val="231F20"/>
        </w:rPr>
        <w:t>inspection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nor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attendance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representative,</w:t>
      </w:r>
      <w:r w:rsidR="005765B8" w:rsidRPr="000A2AC4">
        <w:rPr>
          <w:rFonts w:ascii="Verdana" w:hAnsi="Verdana"/>
          <w:color w:val="231F20"/>
        </w:rPr>
        <w:t xml:space="preserve">  </w:t>
      </w:r>
      <w:r w:rsidRPr="000A2AC4">
        <w:rPr>
          <w:rFonts w:ascii="Verdana" w:hAnsi="Verdana"/>
          <w:color w:val="231F20"/>
        </w:rPr>
        <w:t>nor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issue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report</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Sub-Clause</w:t>
      </w:r>
      <w:r w:rsidR="005765B8" w:rsidRPr="000A2AC4">
        <w:rPr>
          <w:rFonts w:ascii="Verdana" w:hAnsi="Verdana"/>
          <w:color w:val="231F20"/>
        </w:rPr>
        <w:t xml:space="preserve">  </w:t>
      </w:r>
      <w:r w:rsidRPr="000A2AC4">
        <w:rPr>
          <w:rFonts w:ascii="Verdana" w:hAnsi="Verdana"/>
          <w:color w:val="231F20"/>
        </w:rPr>
        <w:t>26.6,</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release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warranties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703D3D14" w14:textId="2218736D"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Liquidated Damages</w:t>
      </w:r>
    </w:p>
    <w:p w14:paraId="785D1FA0" w14:textId="3A924B7D" w:rsidR="0021200B" w:rsidRPr="001974F5" w:rsidRDefault="00022DB4" w:rsidP="00C6798D">
      <w:pPr>
        <w:pStyle w:val="ListParagraph"/>
        <w:numPr>
          <w:ilvl w:val="1"/>
          <w:numId w:val="120"/>
        </w:numPr>
        <w:tabs>
          <w:tab w:val="left" w:pos="851"/>
        </w:tabs>
        <w:spacing w:before="242" w:line="230" w:lineRule="auto"/>
        <w:ind w:right="122" w:hanging="549"/>
        <w:jc w:val="both"/>
        <w:rPr>
          <w:rFonts w:ascii="Verdana" w:hAnsi="Verdana"/>
        </w:rPr>
      </w:pPr>
      <w:r w:rsidRPr="001974F5">
        <w:rPr>
          <w:rFonts w:ascii="Verdana" w:hAnsi="Verdana"/>
          <w:color w:val="231F20"/>
        </w:rPr>
        <w:t>Except</w:t>
      </w:r>
      <w:r w:rsidR="005765B8" w:rsidRPr="001974F5">
        <w:rPr>
          <w:rFonts w:ascii="Verdana" w:hAnsi="Verdana"/>
          <w:color w:val="231F20"/>
        </w:rPr>
        <w:t xml:space="preserve">  </w:t>
      </w:r>
      <w:r w:rsidRPr="001974F5">
        <w:rPr>
          <w:rFonts w:ascii="Verdana" w:hAnsi="Verdana"/>
          <w:color w:val="231F20"/>
        </w:rPr>
        <w:t>as</w:t>
      </w:r>
      <w:r w:rsidR="005765B8" w:rsidRPr="001974F5">
        <w:rPr>
          <w:rFonts w:ascii="Verdana" w:hAnsi="Verdana"/>
          <w:color w:val="231F20"/>
        </w:rPr>
        <w:t xml:space="preserve">  </w:t>
      </w:r>
      <w:r w:rsidRPr="001974F5">
        <w:rPr>
          <w:rFonts w:ascii="Verdana" w:hAnsi="Verdana"/>
          <w:color w:val="231F20"/>
        </w:rPr>
        <w:t>provided</w:t>
      </w:r>
      <w:r w:rsidR="005765B8" w:rsidRPr="001974F5">
        <w:rPr>
          <w:rFonts w:ascii="Verdana" w:hAnsi="Verdana"/>
          <w:color w:val="231F20"/>
        </w:rPr>
        <w:t xml:space="preserve">  </w:t>
      </w:r>
      <w:r w:rsidRPr="001974F5">
        <w:rPr>
          <w:rFonts w:ascii="Verdana" w:hAnsi="Verdana"/>
          <w:color w:val="231F20"/>
        </w:rPr>
        <w:t>under</w:t>
      </w:r>
      <w:r w:rsidR="005765B8" w:rsidRPr="001974F5">
        <w:rPr>
          <w:rFonts w:ascii="Verdana" w:hAnsi="Verdana"/>
          <w:color w:val="231F20"/>
        </w:rPr>
        <w:t xml:space="preserve">  </w:t>
      </w:r>
      <w:r w:rsidRPr="001974F5">
        <w:rPr>
          <w:rFonts w:ascii="Verdana" w:hAnsi="Verdana"/>
          <w:color w:val="231F20"/>
        </w:rPr>
        <w:t>GCC</w:t>
      </w:r>
      <w:r w:rsidR="005765B8" w:rsidRPr="001974F5">
        <w:rPr>
          <w:rFonts w:ascii="Verdana" w:hAnsi="Verdana"/>
          <w:color w:val="231F20"/>
        </w:rPr>
        <w:t xml:space="preserve">  </w:t>
      </w:r>
      <w:r w:rsidRPr="001974F5">
        <w:rPr>
          <w:rFonts w:ascii="Verdana" w:hAnsi="Verdana"/>
          <w:color w:val="231F20"/>
        </w:rPr>
        <w:t>Clause</w:t>
      </w:r>
      <w:r w:rsidR="005765B8" w:rsidRPr="001974F5">
        <w:rPr>
          <w:rFonts w:ascii="Verdana" w:hAnsi="Verdana"/>
          <w:color w:val="231F20"/>
        </w:rPr>
        <w:t xml:space="preserve">  </w:t>
      </w:r>
      <w:r w:rsidRPr="001974F5">
        <w:rPr>
          <w:rFonts w:ascii="Verdana" w:hAnsi="Verdana"/>
          <w:color w:val="231F20"/>
        </w:rPr>
        <w:t>32,</w:t>
      </w:r>
      <w:r w:rsidR="005765B8" w:rsidRPr="001974F5">
        <w:rPr>
          <w:rFonts w:ascii="Verdana" w:hAnsi="Verdana"/>
          <w:color w:val="231F20"/>
        </w:rPr>
        <w:t xml:space="preserve">  </w:t>
      </w:r>
      <w:r w:rsidRPr="001974F5">
        <w:rPr>
          <w:rFonts w:ascii="Verdana" w:hAnsi="Verdana"/>
          <w:color w:val="231F20"/>
        </w:rPr>
        <w:t>if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Supplier</w:t>
      </w:r>
      <w:r w:rsidR="005765B8" w:rsidRPr="001974F5">
        <w:rPr>
          <w:rFonts w:ascii="Verdana" w:hAnsi="Verdana"/>
          <w:color w:val="231F20"/>
        </w:rPr>
        <w:t xml:space="preserve">  </w:t>
      </w:r>
      <w:r w:rsidRPr="001974F5">
        <w:rPr>
          <w:rFonts w:ascii="Verdana" w:hAnsi="Verdana"/>
          <w:color w:val="231F20"/>
        </w:rPr>
        <w:t>fails</w:t>
      </w:r>
      <w:r w:rsidR="005765B8" w:rsidRPr="001974F5">
        <w:rPr>
          <w:rFonts w:ascii="Verdana" w:hAnsi="Verdana"/>
          <w:color w:val="231F20"/>
        </w:rPr>
        <w:t xml:space="preserve">  </w:t>
      </w:r>
      <w:r w:rsidRPr="001974F5">
        <w:rPr>
          <w:rFonts w:ascii="Verdana" w:hAnsi="Verdana"/>
          <w:color w:val="231F20"/>
        </w:rPr>
        <w:t>to</w:t>
      </w:r>
      <w:r w:rsidR="005765B8" w:rsidRPr="001974F5">
        <w:rPr>
          <w:rFonts w:ascii="Verdana" w:hAnsi="Verdana"/>
          <w:color w:val="231F20"/>
        </w:rPr>
        <w:t xml:space="preserve">  </w:t>
      </w:r>
      <w:r w:rsidRPr="001974F5">
        <w:rPr>
          <w:rFonts w:ascii="Verdana" w:hAnsi="Verdana"/>
          <w:color w:val="231F20"/>
        </w:rPr>
        <w:t>deliver</w:t>
      </w:r>
      <w:r w:rsidR="005765B8" w:rsidRPr="001974F5">
        <w:rPr>
          <w:rFonts w:ascii="Verdana" w:hAnsi="Verdana"/>
          <w:color w:val="231F20"/>
        </w:rPr>
        <w:t xml:space="preserve">  </w:t>
      </w:r>
      <w:r w:rsidRPr="001974F5">
        <w:rPr>
          <w:rFonts w:ascii="Verdana" w:hAnsi="Verdana"/>
          <w:color w:val="231F20"/>
        </w:rPr>
        <w:t>any</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all</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Goods</w:t>
      </w:r>
      <w:r w:rsidR="005765B8" w:rsidRPr="001974F5">
        <w:rPr>
          <w:rFonts w:ascii="Verdana" w:hAnsi="Verdana"/>
          <w:color w:val="231F20"/>
        </w:rPr>
        <w:t xml:space="preserve">  </w:t>
      </w:r>
      <w:r w:rsidRPr="001974F5">
        <w:rPr>
          <w:rFonts w:ascii="Verdana" w:hAnsi="Verdana"/>
          <w:color w:val="231F20"/>
        </w:rPr>
        <w:t>by</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Date(s)</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delivery</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perform</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Related</w:t>
      </w:r>
      <w:r w:rsidR="005765B8" w:rsidRPr="001974F5">
        <w:rPr>
          <w:rFonts w:ascii="Verdana" w:hAnsi="Verdana"/>
          <w:color w:val="231F20"/>
        </w:rPr>
        <w:t xml:space="preserve">  </w:t>
      </w:r>
      <w:r w:rsidRPr="001974F5">
        <w:rPr>
          <w:rFonts w:ascii="Verdana" w:hAnsi="Verdana"/>
          <w:color w:val="231F20"/>
        </w:rPr>
        <w:t>Services</w:t>
      </w:r>
      <w:r w:rsidR="005765B8" w:rsidRPr="001974F5">
        <w:rPr>
          <w:rFonts w:ascii="Verdana" w:hAnsi="Verdana"/>
          <w:color w:val="231F20"/>
        </w:rPr>
        <w:t xml:space="preserve">  </w:t>
      </w:r>
      <w:r w:rsidRPr="001974F5">
        <w:rPr>
          <w:rFonts w:ascii="Verdana" w:hAnsi="Verdana"/>
          <w:color w:val="231F20"/>
        </w:rPr>
        <w:t>within</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period</w:t>
      </w:r>
      <w:r w:rsidR="005765B8" w:rsidRPr="001974F5">
        <w:rPr>
          <w:rFonts w:ascii="Verdana" w:hAnsi="Verdana"/>
          <w:color w:val="231F20"/>
        </w:rPr>
        <w:t xml:space="preserve">  </w:t>
      </w:r>
      <w:r w:rsidRPr="001974F5">
        <w:rPr>
          <w:rFonts w:ascii="Verdana" w:hAnsi="Verdana"/>
          <w:color w:val="231F20"/>
        </w:rPr>
        <w:t>speciﬁed</w:t>
      </w:r>
      <w:r w:rsidR="005765B8" w:rsidRPr="001974F5">
        <w:rPr>
          <w:rFonts w:ascii="Verdana" w:hAnsi="Verdana"/>
          <w:color w:val="231F20"/>
        </w:rPr>
        <w:t xml:space="preserve">  </w:t>
      </w:r>
      <w:r w:rsidRPr="001974F5">
        <w:rPr>
          <w:rFonts w:ascii="Verdana" w:hAnsi="Verdana"/>
          <w:color w:val="231F20"/>
        </w:rPr>
        <w:t>in</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Contract,</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Procuring</w:t>
      </w:r>
      <w:r w:rsidR="005765B8" w:rsidRPr="001974F5">
        <w:rPr>
          <w:rFonts w:ascii="Verdana" w:hAnsi="Verdana"/>
          <w:color w:val="231F20"/>
        </w:rPr>
        <w:t xml:space="preserve">  </w:t>
      </w:r>
      <w:r w:rsidRPr="001974F5">
        <w:rPr>
          <w:rFonts w:ascii="Verdana" w:hAnsi="Verdana"/>
          <w:color w:val="231F20"/>
        </w:rPr>
        <w:t>Entity</w:t>
      </w:r>
      <w:r w:rsidR="005765B8" w:rsidRPr="001974F5">
        <w:rPr>
          <w:rFonts w:ascii="Verdana" w:hAnsi="Verdana"/>
          <w:color w:val="231F20"/>
        </w:rPr>
        <w:t xml:space="preserve">  </w:t>
      </w:r>
      <w:r w:rsidRPr="001974F5">
        <w:rPr>
          <w:rFonts w:ascii="Verdana" w:hAnsi="Verdana"/>
          <w:color w:val="231F20"/>
        </w:rPr>
        <w:t>may</w:t>
      </w:r>
      <w:r w:rsidR="005765B8" w:rsidRPr="001974F5">
        <w:rPr>
          <w:rFonts w:ascii="Verdana" w:hAnsi="Verdana"/>
          <w:color w:val="231F20"/>
        </w:rPr>
        <w:t xml:space="preserve">  </w:t>
      </w:r>
      <w:r w:rsidRPr="001974F5">
        <w:rPr>
          <w:rFonts w:ascii="Verdana" w:hAnsi="Verdana"/>
          <w:color w:val="231F20"/>
        </w:rPr>
        <w:t>without</w:t>
      </w:r>
      <w:r w:rsidR="005765B8" w:rsidRPr="001974F5">
        <w:rPr>
          <w:rFonts w:ascii="Verdana" w:hAnsi="Verdana"/>
          <w:color w:val="231F20"/>
        </w:rPr>
        <w:t xml:space="preserve">  </w:t>
      </w:r>
      <w:r w:rsidRPr="001974F5">
        <w:rPr>
          <w:rFonts w:ascii="Verdana" w:hAnsi="Verdana"/>
          <w:color w:val="231F20"/>
        </w:rPr>
        <w:t>prejudice</w:t>
      </w:r>
      <w:r w:rsidR="005765B8" w:rsidRPr="001974F5">
        <w:rPr>
          <w:rFonts w:ascii="Verdana" w:hAnsi="Verdana"/>
          <w:color w:val="231F20"/>
        </w:rPr>
        <w:t xml:space="preserve">  </w:t>
      </w:r>
      <w:r w:rsidRPr="001974F5">
        <w:rPr>
          <w:rFonts w:ascii="Verdana" w:hAnsi="Verdana"/>
          <w:color w:val="231F20"/>
        </w:rPr>
        <w:t>to</w:t>
      </w:r>
      <w:r w:rsidR="005765B8" w:rsidRPr="001974F5">
        <w:rPr>
          <w:rFonts w:ascii="Verdana" w:hAnsi="Verdana"/>
          <w:color w:val="231F20"/>
        </w:rPr>
        <w:t xml:space="preserve">  </w:t>
      </w:r>
      <w:r w:rsidRPr="001974F5">
        <w:rPr>
          <w:rFonts w:ascii="Verdana" w:hAnsi="Verdana"/>
          <w:color w:val="231F20"/>
        </w:rPr>
        <w:t>all</w:t>
      </w:r>
      <w:r w:rsidR="005765B8" w:rsidRPr="001974F5">
        <w:rPr>
          <w:rFonts w:ascii="Verdana" w:hAnsi="Verdana"/>
          <w:color w:val="231F20"/>
        </w:rPr>
        <w:t xml:space="preserve">  </w:t>
      </w:r>
      <w:r w:rsidRPr="001974F5">
        <w:rPr>
          <w:rFonts w:ascii="Verdana" w:hAnsi="Verdana"/>
          <w:color w:val="231F20"/>
        </w:rPr>
        <w:t>its</w:t>
      </w:r>
      <w:r w:rsidR="005765B8" w:rsidRPr="001974F5">
        <w:rPr>
          <w:rFonts w:ascii="Verdana" w:hAnsi="Verdana"/>
          <w:color w:val="231F20"/>
        </w:rPr>
        <w:t xml:space="preserve">  </w:t>
      </w:r>
      <w:r w:rsidRPr="001974F5">
        <w:rPr>
          <w:rFonts w:ascii="Verdana" w:hAnsi="Verdana"/>
          <w:color w:val="231F20"/>
        </w:rPr>
        <w:t>other</w:t>
      </w:r>
      <w:r w:rsidR="005765B8" w:rsidRPr="001974F5">
        <w:rPr>
          <w:rFonts w:ascii="Verdana" w:hAnsi="Verdana"/>
          <w:color w:val="231F20"/>
        </w:rPr>
        <w:t xml:space="preserve">  </w:t>
      </w:r>
      <w:r w:rsidRPr="001974F5">
        <w:rPr>
          <w:rFonts w:ascii="Verdana" w:hAnsi="Verdana"/>
          <w:color w:val="231F20"/>
        </w:rPr>
        <w:t>remedies</w:t>
      </w:r>
      <w:r w:rsidR="005765B8" w:rsidRPr="001974F5">
        <w:rPr>
          <w:rFonts w:ascii="Verdana" w:hAnsi="Verdana"/>
          <w:color w:val="231F20"/>
        </w:rPr>
        <w:t xml:space="preserve">  </w:t>
      </w:r>
      <w:r w:rsidRPr="001974F5">
        <w:rPr>
          <w:rFonts w:ascii="Verdana" w:hAnsi="Verdana"/>
          <w:color w:val="231F20"/>
        </w:rPr>
        <w:t>under</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Contract,</w:t>
      </w:r>
      <w:r w:rsidR="005765B8" w:rsidRPr="001974F5">
        <w:rPr>
          <w:rFonts w:ascii="Verdana" w:hAnsi="Verdana"/>
          <w:color w:val="231F20"/>
        </w:rPr>
        <w:t xml:space="preserve">  </w:t>
      </w:r>
      <w:r w:rsidRPr="001974F5">
        <w:rPr>
          <w:rFonts w:ascii="Verdana" w:hAnsi="Verdana"/>
          <w:color w:val="231F20"/>
        </w:rPr>
        <w:t>deduct</w:t>
      </w:r>
      <w:r w:rsidR="005765B8" w:rsidRPr="001974F5">
        <w:rPr>
          <w:rFonts w:ascii="Verdana" w:hAnsi="Verdana"/>
          <w:color w:val="231F20"/>
        </w:rPr>
        <w:t xml:space="preserve">  </w:t>
      </w:r>
      <w:r w:rsidRPr="001974F5">
        <w:rPr>
          <w:rFonts w:ascii="Verdana" w:hAnsi="Verdana"/>
          <w:color w:val="231F20"/>
        </w:rPr>
        <w:t>from</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Contract</w:t>
      </w:r>
      <w:r w:rsidR="005765B8" w:rsidRPr="001974F5">
        <w:rPr>
          <w:rFonts w:ascii="Verdana" w:hAnsi="Verdana"/>
          <w:color w:val="231F20"/>
        </w:rPr>
        <w:t xml:space="preserve">  </w:t>
      </w:r>
      <w:r w:rsidRPr="001974F5">
        <w:rPr>
          <w:rFonts w:ascii="Verdana" w:hAnsi="Verdana"/>
          <w:color w:val="231F20"/>
        </w:rPr>
        <w:t>Price,</w:t>
      </w:r>
      <w:r w:rsidR="005765B8" w:rsidRPr="001974F5">
        <w:rPr>
          <w:rFonts w:ascii="Verdana" w:hAnsi="Verdana"/>
          <w:color w:val="231F20"/>
        </w:rPr>
        <w:t xml:space="preserve">  </w:t>
      </w:r>
      <w:r w:rsidRPr="001974F5">
        <w:rPr>
          <w:rFonts w:ascii="Verdana" w:hAnsi="Verdana"/>
          <w:color w:val="231F20"/>
        </w:rPr>
        <w:t>as</w:t>
      </w:r>
      <w:r w:rsidR="005765B8" w:rsidRPr="001974F5">
        <w:rPr>
          <w:rFonts w:ascii="Verdana" w:hAnsi="Verdana"/>
          <w:color w:val="231F20"/>
        </w:rPr>
        <w:t xml:space="preserve">  </w:t>
      </w:r>
      <w:r w:rsidRPr="001974F5">
        <w:rPr>
          <w:rFonts w:ascii="Verdana" w:hAnsi="Verdana"/>
          <w:color w:val="231F20"/>
        </w:rPr>
        <w:t>liquidated</w:t>
      </w:r>
      <w:r w:rsidR="005765B8" w:rsidRPr="001974F5">
        <w:rPr>
          <w:rFonts w:ascii="Verdana" w:hAnsi="Verdana"/>
          <w:color w:val="231F20"/>
        </w:rPr>
        <w:t xml:space="preserve">  </w:t>
      </w:r>
      <w:r w:rsidRPr="001974F5">
        <w:rPr>
          <w:rFonts w:ascii="Verdana" w:hAnsi="Verdana"/>
          <w:color w:val="231F20"/>
        </w:rPr>
        <w:t>damages,</w:t>
      </w:r>
      <w:r w:rsidR="005765B8" w:rsidRPr="001974F5">
        <w:rPr>
          <w:rFonts w:ascii="Verdana" w:hAnsi="Verdana"/>
          <w:color w:val="231F20"/>
        </w:rPr>
        <w:t xml:space="preserve">  </w:t>
      </w:r>
      <w:r w:rsidRPr="001974F5">
        <w:rPr>
          <w:rFonts w:ascii="Verdana" w:hAnsi="Verdana"/>
          <w:color w:val="231F20"/>
        </w:rPr>
        <w:t>a</w:t>
      </w:r>
      <w:r w:rsidR="005765B8" w:rsidRPr="001974F5">
        <w:rPr>
          <w:rFonts w:ascii="Verdana" w:hAnsi="Verdana"/>
          <w:color w:val="231F20"/>
        </w:rPr>
        <w:t xml:space="preserve">  </w:t>
      </w:r>
      <w:r w:rsidRPr="001974F5">
        <w:rPr>
          <w:rFonts w:ascii="Verdana" w:hAnsi="Verdana"/>
          <w:color w:val="231F20"/>
        </w:rPr>
        <w:t>sum</w:t>
      </w:r>
      <w:r w:rsidR="005765B8" w:rsidRPr="001974F5">
        <w:rPr>
          <w:rFonts w:ascii="Verdana" w:hAnsi="Verdana"/>
          <w:color w:val="231F20"/>
        </w:rPr>
        <w:t xml:space="preserve">  </w:t>
      </w:r>
      <w:r w:rsidRPr="001974F5">
        <w:rPr>
          <w:rFonts w:ascii="Verdana" w:hAnsi="Verdana"/>
          <w:color w:val="231F20"/>
        </w:rPr>
        <w:t>equivalent</w:t>
      </w:r>
      <w:r w:rsidR="005765B8" w:rsidRPr="001974F5">
        <w:rPr>
          <w:rFonts w:ascii="Verdana" w:hAnsi="Verdana"/>
          <w:color w:val="231F20"/>
        </w:rPr>
        <w:t xml:space="preserve">  </w:t>
      </w:r>
      <w:r w:rsidRPr="001974F5">
        <w:rPr>
          <w:rFonts w:ascii="Verdana" w:hAnsi="Verdana"/>
          <w:color w:val="231F20"/>
        </w:rPr>
        <w:t>to</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percentage</w:t>
      </w:r>
      <w:r w:rsidR="005765B8" w:rsidRPr="001974F5">
        <w:rPr>
          <w:rFonts w:ascii="Verdana" w:hAnsi="Verdana"/>
          <w:color w:val="231F20"/>
        </w:rPr>
        <w:t xml:space="preserve">  </w:t>
      </w:r>
      <w:r w:rsidRPr="001974F5">
        <w:rPr>
          <w:rFonts w:ascii="Verdana" w:hAnsi="Verdana"/>
          <w:color w:val="231F20"/>
        </w:rPr>
        <w:t>speciﬁed</w:t>
      </w:r>
      <w:r w:rsidR="005765B8" w:rsidRPr="001974F5">
        <w:rPr>
          <w:rFonts w:ascii="Verdana" w:hAnsi="Verdana"/>
          <w:color w:val="231F20"/>
        </w:rPr>
        <w:t xml:space="preserve">  </w:t>
      </w:r>
      <w:r w:rsidRPr="001974F5">
        <w:rPr>
          <w:rFonts w:ascii="Verdana" w:hAnsi="Verdana"/>
          <w:color w:val="231F20"/>
        </w:rPr>
        <w:t>in</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b/>
          <w:color w:val="231F20"/>
        </w:rPr>
        <w:t>SCC</w:t>
      </w:r>
      <w:r w:rsidR="005765B8" w:rsidRPr="001974F5">
        <w:rPr>
          <w:rFonts w:ascii="Verdana" w:hAnsi="Verdana"/>
          <w:b/>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delivered</w:t>
      </w:r>
      <w:r w:rsidR="005765B8" w:rsidRPr="001974F5">
        <w:rPr>
          <w:rFonts w:ascii="Verdana" w:hAnsi="Verdana"/>
          <w:color w:val="231F20"/>
        </w:rPr>
        <w:t xml:space="preserve">  </w:t>
      </w:r>
      <w:r w:rsidRPr="001974F5">
        <w:rPr>
          <w:rFonts w:ascii="Verdana" w:hAnsi="Verdana"/>
          <w:color w:val="231F20"/>
        </w:rPr>
        <w:t>price</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delayed</w:t>
      </w:r>
      <w:r w:rsidR="005765B8" w:rsidRPr="001974F5">
        <w:rPr>
          <w:rFonts w:ascii="Verdana" w:hAnsi="Verdana"/>
          <w:color w:val="231F20"/>
        </w:rPr>
        <w:t xml:space="preserve">  </w:t>
      </w:r>
      <w:r w:rsidRPr="001974F5">
        <w:rPr>
          <w:rFonts w:ascii="Verdana" w:hAnsi="Verdana"/>
          <w:color w:val="231F20"/>
        </w:rPr>
        <w:t>Goods</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unperformed</w:t>
      </w:r>
      <w:r w:rsidR="005765B8" w:rsidRPr="001974F5">
        <w:rPr>
          <w:rFonts w:ascii="Verdana" w:hAnsi="Verdana"/>
          <w:color w:val="231F20"/>
        </w:rPr>
        <w:t xml:space="preserve">  </w:t>
      </w:r>
      <w:r w:rsidRPr="001974F5">
        <w:rPr>
          <w:rFonts w:ascii="Verdana" w:hAnsi="Verdana"/>
          <w:color w:val="231F20"/>
        </w:rPr>
        <w:t>Services</w:t>
      </w:r>
      <w:r w:rsidR="005765B8" w:rsidRPr="001974F5">
        <w:rPr>
          <w:rFonts w:ascii="Verdana" w:hAnsi="Verdana"/>
          <w:color w:val="231F20"/>
        </w:rPr>
        <w:t xml:space="preserve">  </w:t>
      </w:r>
      <w:r w:rsidRPr="001974F5">
        <w:rPr>
          <w:rFonts w:ascii="Verdana" w:hAnsi="Verdana"/>
          <w:color w:val="231F20"/>
        </w:rPr>
        <w:t>for</w:t>
      </w:r>
      <w:r w:rsidR="005765B8" w:rsidRPr="001974F5">
        <w:rPr>
          <w:rFonts w:ascii="Verdana" w:hAnsi="Verdana"/>
          <w:color w:val="231F20"/>
        </w:rPr>
        <w:t xml:space="preserve">  </w:t>
      </w:r>
      <w:r w:rsidRPr="001974F5">
        <w:rPr>
          <w:rFonts w:ascii="Verdana" w:hAnsi="Verdana"/>
          <w:color w:val="231F20"/>
        </w:rPr>
        <w:t>each</w:t>
      </w:r>
      <w:r w:rsidR="005765B8" w:rsidRPr="001974F5">
        <w:rPr>
          <w:rFonts w:ascii="Verdana" w:hAnsi="Verdana"/>
          <w:color w:val="231F20"/>
        </w:rPr>
        <w:t xml:space="preserve">  </w:t>
      </w:r>
      <w:r w:rsidRPr="001974F5">
        <w:rPr>
          <w:rFonts w:ascii="Verdana" w:hAnsi="Verdana"/>
          <w:color w:val="231F20"/>
        </w:rPr>
        <w:t>week</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part</w:t>
      </w:r>
      <w:r w:rsidR="005765B8" w:rsidRPr="001974F5">
        <w:rPr>
          <w:rFonts w:ascii="Verdana" w:hAnsi="Verdana"/>
          <w:color w:val="231F20"/>
        </w:rPr>
        <w:t xml:space="preserve">  </w:t>
      </w:r>
      <w:r w:rsidRPr="001974F5">
        <w:rPr>
          <w:rFonts w:ascii="Verdana" w:hAnsi="Verdana"/>
          <w:color w:val="231F20"/>
        </w:rPr>
        <w:t>thereof</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delay</w:t>
      </w:r>
      <w:r w:rsidR="005765B8" w:rsidRPr="001974F5">
        <w:rPr>
          <w:rFonts w:ascii="Verdana" w:hAnsi="Verdana"/>
          <w:color w:val="231F20"/>
        </w:rPr>
        <w:t xml:space="preserve">  </w:t>
      </w:r>
      <w:r w:rsidRPr="001974F5">
        <w:rPr>
          <w:rFonts w:ascii="Verdana" w:hAnsi="Verdana"/>
          <w:color w:val="231F20"/>
        </w:rPr>
        <w:t>until</w:t>
      </w:r>
      <w:r w:rsidR="005765B8" w:rsidRPr="001974F5">
        <w:rPr>
          <w:rFonts w:ascii="Verdana" w:hAnsi="Verdana"/>
          <w:color w:val="231F20"/>
        </w:rPr>
        <w:t xml:space="preserve">  </w:t>
      </w:r>
      <w:r w:rsidRPr="001974F5">
        <w:rPr>
          <w:rFonts w:ascii="Verdana" w:hAnsi="Verdana"/>
          <w:color w:val="231F20"/>
        </w:rPr>
        <w:t>actual</w:t>
      </w:r>
      <w:r w:rsidR="005765B8" w:rsidRPr="001974F5">
        <w:rPr>
          <w:rFonts w:ascii="Verdana" w:hAnsi="Verdana"/>
          <w:color w:val="231F20"/>
        </w:rPr>
        <w:t xml:space="preserve">  </w:t>
      </w:r>
      <w:r w:rsidRPr="001974F5">
        <w:rPr>
          <w:rFonts w:ascii="Verdana" w:hAnsi="Verdana"/>
          <w:color w:val="231F20"/>
        </w:rPr>
        <w:t>delivery</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performance,</w:t>
      </w:r>
      <w:r w:rsidR="005765B8" w:rsidRPr="001974F5">
        <w:rPr>
          <w:rFonts w:ascii="Verdana" w:hAnsi="Verdana"/>
          <w:color w:val="231F20"/>
        </w:rPr>
        <w:t xml:space="preserve">  </w:t>
      </w:r>
      <w:r w:rsidRPr="001974F5">
        <w:rPr>
          <w:rFonts w:ascii="Verdana" w:hAnsi="Verdana"/>
          <w:color w:val="231F20"/>
        </w:rPr>
        <w:t>up</w:t>
      </w:r>
      <w:r w:rsidR="005765B8" w:rsidRPr="001974F5">
        <w:rPr>
          <w:rFonts w:ascii="Verdana" w:hAnsi="Verdana"/>
          <w:color w:val="231F20"/>
        </w:rPr>
        <w:t xml:space="preserve">  </w:t>
      </w:r>
      <w:r w:rsidRPr="001974F5">
        <w:rPr>
          <w:rFonts w:ascii="Verdana" w:hAnsi="Verdana"/>
          <w:color w:val="231F20"/>
        </w:rPr>
        <w:t>to</w:t>
      </w:r>
      <w:r w:rsidR="005765B8" w:rsidRPr="001974F5">
        <w:rPr>
          <w:rFonts w:ascii="Verdana" w:hAnsi="Verdana"/>
          <w:color w:val="231F20"/>
        </w:rPr>
        <w:t xml:space="preserve">  </w:t>
      </w:r>
      <w:r w:rsidRPr="001974F5">
        <w:rPr>
          <w:rFonts w:ascii="Verdana" w:hAnsi="Verdana"/>
          <w:color w:val="231F20"/>
        </w:rPr>
        <w:t>a</w:t>
      </w:r>
      <w:r w:rsidR="005765B8" w:rsidRPr="001974F5">
        <w:rPr>
          <w:rFonts w:ascii="Verdana" w:hAnsi="Verdana"/>
          <w:color w:val="231F20"/>
        </w:rPr>
        <w:t xml:space="preserve">  </w:t>
      </w:r>
      <w:r w:rsidRPr="001974F5">
        <w:rPr>
          <w:rFonts w:ascii="Verdana" w:hAnsi="Verdana"/>
          <w:color w:val="231F20"/>
        </w:rPr>
        <w:t>maximum</w:t>
      </w:r>
      <w:r w:rsidR="005765B8" w:rsidRPr="001974F5">
        <w:rPr>
          <w:rFonts w:ascii="Verdana" w:hAnsi="Verdana"/>
          <w:color w:val="231F20"/>
        </w:rPr>
        <w:t xml:space="preserve">  </w:t>
      </w:r>
      <w:r w:rsidRPr="001974F5">
        <w:rPr>
          <w:rFonts w:ascii="Verdana" w:hAnsi="Verdana"/>
          <w:color w:val="231F20"/>
        </w:rPr>
        <w:t>deduction</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percentage</w:t>
      </w:r>
      <w:r w:rsidR="005765B8" w:rsidRPr="001974F5">
        <w:rPr>
          <w:rFonts w:ascii="Verdana" w:hAnsi="Verdana"/>
          <w:color w:val="231F20"/>
        </w:rPr>
        <w:t xml:space="preserve">  </w:t>
      </w:r>
      <w:r w:rsidRPr="001974F5">
        <w:rPr>
          <w:rFonts w:ascii="Verdana" w:hAnsi="Verdana"/>
          <w:color w:val="231F20"/>
        </w:rPr>
        <w:t>speciﬁed</w:t>
      </w:r>
      <w:r w:rsidR="005765B8" w:rsidRPr="001974F5">
        <w:rPr>
          <w:rFonts w:ascii="Verdana" w:hAnsi="Verdana"/>
          <w:color w:val="231F20"/>
        </w:rPr>
        <w:t xml:space="preserve">  </w:t>
      </w:r>
      <w:r w:rsidRPr="001974F5">
        <w:rPr>
          <w:rFonts w:ascii="Verdana" w:hAnsi="Verdana"/>
          <w:color w:val="231F20"/>
        </w:rPr>
        <w:t>in</w:t>
      </w:r>
      <w:r w:rsidR="005765B8" w:rsidRPr="001974F5">
        <w:rPr>
          <w:rFonts w:ascii="Verdana" w:hAnsi="Verdana"/>
          <w:color w:val="231F20"/>
        </w:rPr>
        <w:t xml:space="preserve">  </w:t>
      </w:r>
      <w:r w:rsidRPr="001974F5">
        <w:rPr>
          <w:rFonts w:ascii="Verdana" w:hAnsi="Verdana"/>
          <w:color w:val="231F20"/>
        </w:rPr>
        <w:t>those</w:t>
      </w:r>
      <w:r w:rsidR="005765B8" w:rsidRPr="001974F5">
        <w:rPr>
          <w:rFonts w:ascii="Verdana" w:hAnsi="Verdana"/>
          <w:color w:val="231F20"/>
        </w:rPr>
        <w:t xml:space="preserve">  </w:t>
      </w:r>
      <w:r w:rsidRPr="001974F5">
        <w:rPr>
          <w:rFonts w:ascii="Verdana" w:hAnsi="Verdana"/>
          <w:b/>
          <w:color w:val="231F20"/>
        </w:rPr>
        <w:t>SCC.</w:t>
      </w:r>
      <w:r w:rsidR="005765B8" w:rsidRPr="001974F5">
        <w:rPr>
          <w:rFonts w:ascii="Verdana" w:hAnsi="Verdana"/>
          <w:b/>
          <w:color w:val="231F20"/>
        </w:rPr>
        <w:t xml:space="preserve">  </w:t>
      </w:r>
      <w:r w:rsidRPr="001974F5">
        <w:rPr>
          <w:rFonts w:ascii="Verdana" w:hAnsi="Verdana"/>
          <w:color w:val="231F20"/>
        </w:rPr>
        <w:t>Once</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maximum</w:t>
      </w:r>
      <w:r w:rsidR="005765B8" w:rsidRPr="001974F5">
        <w:rPr>
          <w:rFonts w:ascii="Verdana" w:hAnsi="Verdana"/>
          <w:color w:val="231F20"/>
        </w:rPr>
        <w:t xml:space="preserve">  </w:t>
      </w:r>
      <w:r w:rsidRPr="001974F5">
        <w:rPr>
          <w:rFonts w:ascii="Verdana" w:hAnsi="Verdana"/>
          <w:color w:val="231F20"/>
        </w:rPr>
        <w:t>is</w:t>
      </w:r>
      <w:r w:rsidR="005765B8" w:rsidRPr="001974F5">
        <w:rPr>
          <w:rFonts w:ascii="Verdana" w:hAnsi="Verdana"/>
          <w:color w:val="231F20"/>
        </w:rPr>
        <w:t xml:space="preserve">  </w:t>
      </w:r>
      <w:r w:rsidRPr="001974F5">
        <w:rPr>
          <w:rFonts w:ascii="Verdana" w:hAnsi="Verdana"/>
          <w:color w:val="231F20"/>
        </w:rPr>
        <w:t>reached,</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Procuring</w:t>
      </w:r>
      <w:r w:rsidR="005765B8" w:rsidRPr="001974F5">
        <w:rPr>
          <w:rFonts w:ascii="Verdana" w:hAnsi="Verdana"/>
          <w:color w:val="231F20"/>
        </w:rPr>
        <w:t xml:space="preserve">  </w:t>
      </w:r>
      <w:r w:rsidRPr="001974F5">
        <w:rPr>
          <w:rFonts w:ascii="Verdana" w:hAnsi="Verdana"/>
          <w:color w:val="231F20"/>
        </w:rPr>
        <w:t>Entity</w:t>
      </w:r>
      <w:r w:rsidR="005765B8" w:rsidRPr="001974F5">
        <w:rPr>
          <w:rFonts w:ascii="Verdana" w:hAnsi="Verdana"/>
          <w:color w:val="231F20"/>
        </w:rPr>
        <w:t xml:space="preserve">  </w:t>
      </w:r>
      <w:r w:rsidRPr="001974F5">
        <w:rPr>
          <w:rFonts w:ascii="Verdana" w:hAnsi="Verdana"/>
          <w:color w:val="231F20"/>
        </w:rPr>
        <w:t>may</w:t>
      </w:r>
      <w:r w:rsidR="005765B8" w:rsidRPr="001974F5">
        <w:rPr>
          <w:rFonts w:ascii="Verdana" w:hAnsi="Verdana"/>
          <w:color w:val="231F20"/>
        </w:rPr>
        <w:t xml:space="preserve">  </w:t>
      </w:r>
      <w:r w:rsidRPr="001974F5">
        <w:rPr>
          <w:rFonts w:ascii="Verdana" w:hAnsi="Verdana"/>
          <w:color w:val="231F20"/>
        </w:rPr>
        <w:t>terminate</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Contract</w:t>
      </w:r>
      <w:r w:rsidR="005765B8" w:rsidRPr="001974F5">
        <w:rPr>
          <w:rFonts w:ascii="Verdana" w:hAnsi="Verdana"/>
          <w:color w:val="231F20"/>
        </w:rPr>
        <w:t xml:space="preserve">  </w:t>
      </w:r>
      <w:r w:rsidRPr="001974F5">
        <w:rPr>
          <w:rFonts w:ascii="Verdana" w:hAnsi="Verdana"/>
          <w:color w:val="231F20"/>
        </w:rPr>
        <w:t>pursuant</w:t>
      </w:r>
      <w:r w:rsidR="005765B8" w:rsidRPr="001974F5">
        <w:rPr>
          <w:rFonts w:ascii="Verdana" w:hAnsi="Verdana"/>
          <w:color w:val="231F20"/>
        </w:rPr>
        <w:t xml:space="preserve">  </w:t>
      </w:r>
      <w:r w:rsidRPr="001974F5">
        <w:rPr>
          <w:rFonts w:ascii="Verdana" w:hAnsi="Verdana"/>
          <w:color w:val="231F20"/>
        </w:rPr>
        <w:t>to</w:t>
      </w:r>
      <w:r w:rsidR="005765B8" w:rsidRPr="001974F5">
        <w:rPr>
          <w:rFonts w:ascii="Verdana" w:hAnsi="Verdana"/>
          <w:color w:val="231F20"/>
        </w:rPr>
        <w:t xml:space="preserve">  </w:t>
      </w:r>
      <w:r w:rsidRPr="001974F5">
        <w:rPr>
          <w:rFonts w:ascii="Verdana" w:hAnsi="Verdana"/>
          <w:color w:val="231F20"/>
        </w:rPr>
        <w:t>GCC</w:t>
      </w:r>
      <w:r w:rsidR="005765B8" w:rsidRPr="001974F5">
        <w:rPr>
          <w:rFonts w:ascii="Verdana" w:hAnsi="Verdana"/>
          <w:color w:val="231F20"/>
        </w:rPr>
        <w:t xml:space="preserve">  </w:t>
      </w:r>
      <w:r w:rsidRPr="001974F5">
        <w:rPr>
          <w:rFonts w:ascii="Verdana" w:hAnsi="Verdana"/>
          <w:color w:val="231F20"/>
        </w:rPr>
        <w:t>Clause</w:t>
      </w:r>
      <w:r w:rsidR="005765B8" w:rsidRPr="001974F5">
        <w:rPr>
          <w:rFonts w:ascii="Verdana" w:hAnsi="Verdana"/>
          <w:color w:val="231F20"/>
        </w:rPr>
        <w:t xml:space="preserve">  </w:t>
      </w:r>
      <w:r w:rsidRPr="001974F5">
        <w:rPr>
          <w:rFonts w:ascii="Verdana" w:hAnsi="Verdana"/>
          <w:color w:val="231F20"/>
        </w:rPr>
        <w:t>35.</w:t>
      </w:r>
    </w:p>
    <w:p w14:paraId="52EFFBF0"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Warranty</w:t>
      </w:r>
    </w:p>
    <w:p w14:paraId="5BA117C7" w14:textId="5FEC5494" w:rsidR="0021200B" w:rsidRPr="001974F5"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Supplier</w:t>
      </w:r>
      <w:r w:rsidR="005765B8" w:rsidRPr="001974F5">
        <w:rPr>
          <w:rFonts w:ascii="Verdana" w:hAnsi="Verdana"/>
          <w:color w:val="231F20"/>
        </w:rPr>
        <w:t xml:space="preserve">  </w:t>
      </w:r>
      <w:r w:rsidRPr="001974F5">
        <w:rPr>
          <w:rFonts w:ascii="Verdana" w:hAnsi="Verdana"/>
          <w:color w:val="231F20"/>
        </w:rPr>
        <w:t>warrants</w:t>
      </w:r>
      <w:r w:rsidR="005765B8" w:rsidRPr="001974F5">
        <w:rPr>
          <w:rFonts w:ascii="Verdana" w:hAnsi="Verdana"/>
          <w:color w:val="231F20"/>
        </w:rPr>
        <w:t xml:space="preserve">  </w:t>
      </w:r>
      <w:r w:rsidRPr="001974F5">
        <w:rPr>
          <w:rFonts w:ascii="Verdana" w:hAnsi="Verdana"/>
          <w:color w:val="231F20"/>
        </w:rPr>
        <w:t>that</w:t>
      </w:r>
      <w:r w:rsidR="005765B8" w:rsidRPr="001974F5">
        <w:rPr>
          <w:rFonts w:ascii="Verdana" w:hAnsi="Verdana"/>
          <w:color w:val="231F20"/>
        </w:rPr>
        <w:t xml:space="preserve">  </w:t>
      </w:r>
      <w:r w:rsidRPr="001974F5">
        <w:rPr>
          <w:rFonts w:ascii="Verdana" w:hAnsi="Verdana"/>
          <w:color w:val="231F20"/>
        </w:rPr>
        <w:t>all</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Goods</w:t>
      </w:r>
      <w:r w:rsidR="005765B8" w:rsidRPr="001974F5">
        <w:rPr>
          <w:rFonts w:ascii="Verdana" w:hAnsi="Verdana"/>
          <w:color w:val="231F20"/>
        </w:rPr>
        <w:t xml:space="preserve">  </w:t>
      </w:r>
      <w:r w:rsidRPr="001974F5">
        <w:rPr>
          <w:rFonts w:ascii="Verdana" w:hAnsi="Verdana"/>
          <w:color w:val="231F20"/>
        </w:rPr>
        <w:t>are</w:t>
      </w:r>
      <w:r w:rsidR="005765B8" w:rsidRPr="001974F5">
        <w:rPr>
          <w:rFonts w:ascii="Verdana" w:hAnsi="Verdana"/>
          <w:color w:val="231F20"/>
        </w:rPr>
        <w:t xml:space="preserve">  </w:t>
      </w:r>
      <w:r w:rsidRPr="001974F5">
        <w:rPr>
          <w:rFonts w:ascii="Verdana" w:hAnsi="Verdana"/>
          <w:color w:val="231F20"/>
        </w:rPr>
        <w:t>new,</w:t>
      </w:r>
      <w:r w:rsidR="005765B8" w:rsidRPr="001974F5">
        <w:rPr>
          <w:rFonts w:ascii="Verdana" w:hAnsi="Verdana"/>
          <w:color w:val="231F20"/>
        </w:rPr>
        <w:t xml:space="preserve">  </w:t>
      </w:r>
      <w:r w:rsidRPr="001974F5">
        <w:rPr>
          <w:rFonts w:ascii="Verdana" w:hAnsi="Verdana"/>
          <w:color w:val="231F20"/>
        </w:rPr>
        <w:t>unused,</w:t>
      </w:r>
      <w:r w:rsidR="005765B8" w:rsidRPr="001974F5">
        <w:rPr>
          <w:rFonts w:ascii="Verdana" w:hAnsi="Verdana"/>
          <w:color w:val="231F20"/>
        </w:rPr>
        <w:t xml:space="preserve">  </w:t>
      </w:r>
      <w:r w:rsidRPr="001974F5">
        <w:rPr>
          <w:rFonts w:ascii="Verdana" w:hAnsi="Verdana"/>
          <w:color w:val="231F20"/>
        </w:rPr>
        <w:t>and</w:t>
      </w:r>
      <w:r w:rsidR="005765B8" w:rsidRPr="001974F5">
        <w:rPr>
          <w:rFonts w:ascii="Verdana" w:hAnsi="Verdana"/>
          <w:color w:val="231F20"/>
        </w:rPr>
        <w:t xml:space="preserve">  </w:t>
      </w:r>
      <w:r w:rsidRPr="001974F5">
        <w:rPr>
          <w:rFonts w:ascii="Verdana" w:hAnsi="Verdana"/>
          <w:color w:val="231F20"/>
        </w:rPr>
        <w:t>of</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most</w:t>
      </w:r>
      <w:r w:rsidR="005765B8" w:rsidRPr="001974F5">
        <w:rPr>
          <w:rFonts w:ascii="Verdana" w:hAnsi="Verdana"/>
          <w:color w:val="231F20"/>
        </w:rPr>
        <w:t xml:space="preserve">  </w:t>
      </w:r>
      <w:r w:rsidRPr="001974F5">
        <w:rPr>
          <w:rFonts w:ascii="Verdana" w:hAnsi="Verdana"/>
          <w:color w:val="231F20"/>
        </w:rPr>
        <w:t>recent</w:t>
      </w:r>
      <w:r w:rsidR="005765B8" w:rsidRPr="001974F5">
        <w:rPr>
          <w:rFonts w:ascii="Verdana" w:hAnsi="Verdana"/>
          <w:color w:val="231F20"/>
        </w:rPr>
        <w:t xml:space="preserve">  </w:t>
      </w:r>
      <w:r w:rsidRPr="001974F5">
        <w:rPr>
          <w:rFonts w:ascii="Verdana" w:hAnsi="Verdana"/>
          <w:color w:val="231F20"/>
        </w:rPr>
        <w:t>or</w:t>
      </w:r>
      <w:r w:rsidR="005765B8" w:rsidRPr="001974F5">
        <w:rPr>
          <w:rFonts w:ascii="Verdana" w:hAnsi="Verdana"/>
          <w:color w:val="231F20"/>
        </w:rPr>
        <w:t xml:space="preserve">  </w:t>
      </w:r>
      <w:r w:rsidRPr="001974F5">
        <w:rPr>
          <w:rFonts w:ascii="Verdana" w:hAnsi="Verdana"/>
          <w:color w:val="231F20"/>
        </w:rPr>
        <w:t>current</w:t>
      </w:r>
      <w:r w:rsidR="005765B8" w:rsidRPr="001974F5">
        <w:rPr>
          <w:rFonts w:ascii="Verdana" w:hAnsi="Verdana"/>
          <w:color w:val="231F20"/>
        </w:rPr>
        <w:t xml:space="preserve">  </w:t>
      </w:r>
      <w:r w:rsidRPr="001974F5">
        <w:rPr>
          <w:rFonts w:ascii="Verdana" w:hAnsi="Verdana"/>
          <w:color w:val="231F20"/>
        </w:rPr>
        <w:t>models,</w:t>
      </w:r>
      <w:r w:rsidR="005765B8" w:rsidRPr="001974F5">
        <w:rPr>
          <w:rFonts w:ascii="Verdana" w:hAnsi="Verdana"/>
          <w:color w:val="231F20"/>
        </w:rPr>
        <w:t xml:space="preserve">  </w:t>
      </w:r>
      <w:r w:rsidRPr="001974F5">
        <w:rPr>
          <w:rFonts w:ascii="Verdana" w:hAnsi="Verdana"/>
          <w:color w:val="231F20"/>
        </w:rPr>
        <w:t>and</w:t>
      </w:r>
      <w:r w:rsidR="005765B8" w:rsidRPr="001974F5">
        <w:rPr>
          <w:rFonts w:ascii="Verdana" w:hAnsi="Verdana"/>
          <w:color w:val="231F20"/>
        </w:rPr>
        <w:t xml:space="preserve">  </w:t>
      </w:r>
      <w:r w:rsidRPr="001974F5">
        <w:rPr>
          <w:rFonts w:ascii="Verdana" w:hAnsi="Verdana"/>
          <w:color w:val="231F20"/>
        </w:rPr>
        <w:t>that</w:t>
      </w:r>
      <w:r w:rsidR="005765B8" w:rsidRPr="001974F5">
        <w:rPr>
          <w:rFonts w:ascii="Verdana" w:hAnsi="Verdana"/>
          <w:color w:val="231F20"/>
        </w:rPr>
        <w:t xml:space="preserve">  </w:t>
      </w:r>
      <w:r w:rsidRPr="001974F5">
        <w:rPr>
          <w:rFonts w:ascii="Verdana" w:hAnsi="Verdana"/>
          <w:color w:val="231F20"/>
        </w:rPr>
        <w:t>they</w:t>
      </w:r>
      <w:r w:rsidR="005765B8" w:rsidRPr="001974F5">
        <w:rPr>
          <w:rFonts w:ascii="Verdana" w:hAnsi="Verdana"/>
          <w:color w:val="231F20"/>
        </w:rPr>
        <w:t xml:space="preserve">  </w:t>
      </w:r>
      <w:r w:rsidRPr="001974F5">
        <w:rPr>
          <w:rFonts w:ascii="Verdana" w:hAnsi="Verdana"/>
          <w:color w:val="231F20"/>
        </w:rPr>
        <w:t>incorporate</w:t>
      </w:r>
      <w:r w:rsidR="005765B8" w:rsidRPr="001974F5">
        <w:rPr>
          <w:rFonts w:ascii="Verdana" w:hAnsi="Verdana"/>
          <w:color w:val="231F20"/>
        </w:rPr>
        <w:t xml:space="preserve">  </w:t>
      </w:r>
      <w:r w:rsidRPr="001974F5">
        <w:rPr>
          <w:rFonts w:ascii="Verdana" w:hAnsi="Verdana"/>
          <w:color w:val="231F20"/>
        </w:rPr>
        <w:t>all</w:t>
      </w:r>
      <w:r w:rsidR="005765B8" w:rsidRPr="001974F5">
        <w:rPr>
          <w:rFonts w:ascii="Verdana" w:hAnsi="Verdana"/>
          <w:color w:val="231F20"/>
        </w:rPr>
        <w:t xml:space="preserve">  </w:t>
      </w:r>
      <w:r w:rsidRPr="001974F5">
        <w:rPr>
          <w:rFonts w:ascii="Verdana" w:hAnsi="Verdana"/>
          <w:color w:val="231F20"/>
        </w:rPr>
        <w:t>recent</w:t>
      </w:r>
      <w:r w:rsidR="005765B8" w:rsidRPr="001974F5">
        <w:rPr>
          <w:rFonts w:ascii="Verdana" w:hAnsi="Verdana"/>
          <w:color w:val="231F20"/>
        </w:rPr>
        <w:t xml:space="preserve">  </w:t>
      </w:r>
      <w:r w:rsidRPr="001974F5">
        <w:rPr>
          <w:rFonts w:ascii="Verdana" w:hAnsi="Verdana"/>
          <w:color w:val="231F20"/>
        </w:rPr>
        <w:t>improvements</w:t>
      </w:r>
      <w:r w:rsidR="005765B8" w:rsidRPr="001974F5">
        <w:rPr>
          <w:rFonts w:ascii="Verdana" w:hAnsi="Verdana"/>
          <w:color w:val="231F20"/>
        </w:rPr>
        <w:t xml:space="preserve">  </w:t>
      </w:r>
      <w:r w:rsidRPr="001974F5">
        <w:rPr>
          <w:rFonts w:ascii="Verdana" w:hAnsi="Verdana"/>
          <w:color w:val="231F20"/>
        </w:rPr>
        <w:t>in</w:t>
      </w:r>
      <w:r w:rsidR="005765B8" w:rsidRPr="001974F5">
        <w:rPr>
          <w:rFonts w:ascii="Verdana" w:hAnsi="Verdana"/>
          <w:color w:val="231F20"/>
        </w:rPr>
        <w:t xml:space="preserve">  </w:t>
      </w:r>
      <w:r w:rsidRPr="001974F5">
        <w:rPr>
          <w:rFonts w:ascii="Verdana" w:hAnsi="Verdana"/>
          <w:color w:val="231F20"/>
        </w:rPr>
        <w:t>design</w:t>
      </w:r>
      <w:r w:rsidR="005765B8" w:rsidRPr="001974F5">
        <w:rPr>
          <w:rFonts w:ascii="Verdana" w:hAnsi="Verdana"/>
          <w:color w:val="231F20"/>
        </w:rPr>
        <w:t xml:space="preserve">  </w:t>
      </w:r>
      <w:r w:rsidRPr="001974F5">
        <w:rPr>
          <w:rFonts w:ascii="Verdana" w:hAnsi="Verdana"/>
          <w:color w:val="231F20"/>
        </w:rPr>
        <w:t>and</w:t>
      </w:r>
      <w:r w:rsidR="005765B8" w:rsidRPr="001974F5">
        <w:rPr>
          <w:rFonts w:ascii="Verdana" w:hAnsi="Verdana"/>
          <w:color w:val="231F20"/>
        </w:rPr>
        <w:t xml:space="preserve">  </w:t>
      </w:r>
      <w:r w:rsidRPr="001974F5">
        <w:rPr>
          <w:rFonts w:ascii="Verdana" w:hAnsi="Verdana"/>
          <w:color w:val="231F20"/>
        </w:rPr>
        <w:t>materials,</w:t>
      </w:r>
      <w:r w:rsidR="005765B8" w:rsidRPr="001974F5">
        <w:rPr>
          <w:rFonts w:ascii="Verdana" w:hAnsi="Verdana"/>
          <w:color w:val="231F20"/>
        </w:rPr>
        <w:t xml:space="preserve">  </w:t>
      </w:r>
      <w:r w:rsidRPr="001974F5">
        <w:rPr>
          <w:rFonts w:ascii="Verdana" w:hAnsi="Verdana"/>
          <w:color w:val="231F20"/>
        </w:rPr>
        <w:t>unless</w:t>
      </w:r>
      <w:r w:rsidR="005765B8" w:rsidRPr="001974F5">
        <w:rPr>
          <w:rFonts w:ascii="Verdana" w:hAnsi="Verdana"/>
          <w:color w:val="231F20"/>
        </w:rPr>
        <w:t xml:space="preserve">  </w:t>
      </w:r>
      <w:r w:rsidRPr="001974F5">
        <w:rPr>
          <w:rFonts w:ascii="Verdana" w:hAnsi="Verdana"/>
          <w:color w:val="231F20"/>
        </w:rPr>
        <w:t>provided</w:t>
      </w:r>
      <w:r w:rsidR="005765B8" w:rsidRPr="001974F5">
        <w:rPr>
          <w:rFonts w:ascii="Verdana" w:hAnsi="Verdana"/>
          <w:color w:val="231F20"/>
        </w:rPr>
        <w:t xml:space="preserve">  </w:t>
      </w:r>
      <w:r w:rsidRPr="001974F5">
        <w:rPr>
          <w:rFonts w:ascii="Verdana" w:hAnsi="Verdana"/>
          <w:color w:val="231F20"/>
        </w:rPr>
        <w:t>otherwise</w:t>
      </w:r>
      <w:r w:rsidR="005765B8" w:rsidRPr="001974F5">
        <w:rPr>
          <w:rFonts w:ascii="Verdana" w:hAnsi="Verdana"/>
          <w:color w:val="231F20"/>
        </w:rPr>
        <w:t xml:space="preserve">  </w:t>
      </w:r>
      <w:r w:rsidRPr="001974F5">
        <w:rPr>
          <w:rFonts w:ascii="Verdana" w:hAnsi="Verdana"/>
          <w:color w:val="231F20"/>
        </w:rPr>
        <w:t>in</w:t>
      </w:r>
      <w:r w:rsidR="005765B8" w:rsidRPr="001974F5">
        <w:rPr>
          <w:rFonts w:ascii="Verdana" w:hAnsi="Verdana"/>
          <w:color w:val="231F20"/>
        </w:rPr>
        <w:t xml:space="preserve">  </w:t>
      </w:r>
      <w:r w:rsidRPr="001974F5">
        <w:rPr>
          <w:rFonts w:ascii="Verdana" w:hAnsi="Verdana"/>
          <w:color w:val="231F20"/>
        </w:rPr>
        <w:t>the</w:t>
      </w:r>
      <w:r w:rsidR="005765B8" w:rsidRPr="001974F5">
        <w:rPr>
          <w:rFonts w:ascii="Verdana" w:hAnsi="Verdana"/>
          <w:color w:val="231F20"/>
        </w:rPr>
        <w:t xml:space="preserve">  </w:t>
      </w:r>
      <w:r w:rsidRPr="001974F5">
        <w:rPr>
          <w:rFonts w:ascii="Verdana" w:hAnsi="Verdana"/>
          <w:color w:val="231F20"/>
        </w:rPr>
        <w:t>Contract.</w:t>
      </w:r>
    </w:p>
    <w:p w14:paraId="4E1A1538" w14:textId="5E592EAA" w:rsidR="0021200B" w:rsidRPr="000A2AC4"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Sub-Clause</w:t>
      </w:r>
      <w:r w:rsidR="005765B8" w:rsidRPr="000A2AC4">
        <w:rPr>
          <w:rFonts w:ascii="Verdana" w:hAnsi="Verdana"/>
          <w:color w:val="231F20"/>
        </w:rPr>
        <w:t xml:space="preserve">  </w:t>
      </w:r>
      <w:r w:rsidRPr="000A2AC4">
        <w:rPr>
          <w:rFonts w:ascii="Verdana" w:hAnsi="Verdana"/>
          <w:color w:val="231F20"/>
        </w:rPr>
        <w:t>22.1(b),</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further</w:t>
      </w:r>
      <w:r w:rsidR="005765B8" w:rsidRPr="000A2AC4">
        <w:rPr>
          <w:rFonts w:ascii="Verdana" w:hAnsi="Verdana"/>
          <w:color w:val="231F20"/>
        </w:rPr>
        <w:t xml:space="preserve">  </w:t>
      </w:r>
      <w:r w:rsidRPr="000A2AC4">
        <w:rPr>
          <w:rFonts w:ascii="Verdana" w:hAnsi="Verdana"/>
          <w:color w:val="231F20"/>
        </w:rPr>
        <w:t>warrants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free</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defects</w:t>
      </w:r>
      <w:r w:rsidR="005765B8" w:rsidRPr="000A2AC4">
        <w:rPr>
          <w:rFonts w:ascii="Verdana" w:hAnsi="Verdana"/>
          <w:color w:val="231F20"/>
        </w:rPr>
        <w:t xml:space="preserve">  </w:t>
      </w:r>
      <w:r w:rsidRPr="000A2AC4">
        <w:rPr>
          <w:rFonts w:ascii="Verdana" w:hAnsi="Verdana"/>
          <w:color w:val="231F20"/>
        </w:rPr>
        <w:t>arising</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omission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arising</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design,</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workmanship,</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normal</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prevailing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ﬁnal</w:t>
      </w:r>
      <w:r w:rsidR="005765B8" w:rsidRPr="000A2AC4">
        <w:rPr>
          <w:rFonts w:ascii="Verdana" w:hAnsi="Verdana"/>
          <w:color w:val="231F20"/>
        </w:rPr>
        <w:t xml:space="preserve">  </w:t>
      </w:r>
      <w:r w:rsidRPr="000A2AC4">
        <w:rPr>
          <w:rFonts w:ascii="Verdana" w:hAnsi="Verdana"/>
          <w:color w:val="231F20"/>
        </w:rPr>
        <w:t>destination.</w:t>
      </w:r>
    </w:p>
    <w:p w14:paraId="59ACDCB5" w14:textId="3BB466CA" w:rsidR="0021200B" w:rsidRPr="000A2AC4"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warranty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remain</w:t>
      </w:r>
      <w:r w:rsidR="005765B8" w:rsidRPr="000A2AC4">
        <w:rPr>
          <w:rFonts w:ascii="Verdana" w:hAnsi="Verdana"/>
          <w:color w:val="231F20"/>
        </w:rPr>
        <w:t xml:space="preserve">  </w:t>
      </w:r>
      <w:r w:rsidRPr="000A2AC4">
        <w:rPr>
          <w:rFonts w:ascii="Verdana" w:hAnsi="Verdana"/>
          <w:color w:val="231F20"/>
        </w:rPr>
        <w:t>valid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twelve</w:t>
      </w:r>
      <w:r w:rsidR="005765B8" w:rsidRPr="000A2AC4">
        <w:rPr>
          <w:rFonts w:ascii="Verdana" w:hAnsi="Verdana"/>
          <w:color w:val="231F20"/>
        </w:rPr>
        <w:t xml:space="preserve">  </w:t>
      </w:r>
      <w:r w:rsidRPr="000A2AC4">
        <w:rPr>
          <w:rFonts w:ascii="Verdana" w:hAnsi="Verdana"/>
          <w:color w:val="231F20"/>
        </w:rPr>
        <w:t>(12)</w:t>
      </w:r>
      <w:r w:rsidR="005765B8" w:rsidRPr="000A2AC4">
        <w:rPr>
          <w:rFonts w:ascii="Verdana" w:hAnsi="Verdana"/>
          <w:color w:val="231F20"/>
        </w:rPr>
        <w:t xml:space="preserve">  </w:t>
      </w:r>
      <w:r w:rsidRPr="000A2AC4">
        <w:rPr>
          <w:rFonts w:ascii="Verdana" w:hAnsi="Verdana"/>
          <w:color w:val="231F20"/>
        </w:rPr>
        <w:t>months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portion</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delivered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ﬁnal</w:t>
      </w:r>
      <w:r w:rsidR="005765B8" w:rsidRPr="000A2AC4">
        <w:rPr>
          <w:rFonts w:ascii="Verdana" w:hAnsi="Verdana"/>
          <w:color w:val="231F20"/>
        </w:rPr>
        <w:t xml:space="preserve">  </w:t>
      </w:r>
      <w:r w:rsidRPr="000A2AC4">
        <w:rPr>
          <w:rFonts w:ascii="Verdana" w:hAnsi="Verdana"/>
          <w:color w:val="231F20"/>
        </w:rPr>
        <w:t>destination</w:t>
      </w:r>
      <w:r w:rsidR="005765B8" w:rsidRPr="000A2AC4">
        <w:rPr>
          <w:rFonts w:ascii="Verdana" w:hAnsi="Verdana"/>
          <w:color w:val="231F20"/>
        </w:rPr>
        <w:t xml:space="preserve">  </w:t>
      </w:r>
      <w:r w:rsidRPr="000A2AC4">
        <w:rPr>
          <w:rFonts w:ascii="Verdana" w:hAnsi="Verdana"/>
          <w:color w:val="231F20"/>
        </w:rPr>
        <w:t>indicated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eighteen</w:t>
      </w:r>
      <w:r w:rsidR="005765B8" w:rsidRPr="000A2AC4">
        <w:rPr>
          <w:rFonts w:ascii="Verdana" w:hAnsi="Verdana"/>
          <w:color w:val="231F20"/>
        </w:rPr>
        <w:t xml:space="preserve">  </w:t>
      </w:r>
      <w:r w:rsidRPr="000A2AC4">
        <w:rPr>
          <w:rFonts w:ascii="Verdana" w:hAnsi="Verdana"/>
          <w:color w:val="231F20"/>
        </w:rPr>
        <w:t>(18)</w:t>
      </w:r>
      <w:r w:rsidR="005765B8" w:rsidRPr="000A2AC4">
        <w:rPr>
          <w:rFonts w:ascii="Verdana" w:hAnsi="Verdana"/>
          <w:color w:val="231F20"/>
        </w:rPr>
        <w:t xml:space="preserve">  </w:t>
      </w:r>
      <w:r w:rsidRPr="000A2AC4">
        <w:rPr>
          <w:rFonts w:ascii="Verdana" w:hAnsi="Verdana"/>
          <w:color w:val="231F20"/>
        </w:rPr>
        <w:t>months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shipment</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port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place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loading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country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origin,</w:t>
      </w:r>
      <w:r w:rsidR="005765B8" w:rsidRPr="000A2AC4">
        <w:rPr>
          <w:rFonts w:ascii="Verdana" w:hAnsi="Verdana"/>
          <w:color w:val="231F20"/>
        </w:rPr>
        <w:t xml:space="preserve">  </w:t>
      </w:r>
      <w:r w:rsidRPr="000A2AC4">
        <w:rPr>
          <w:rFonts w:ascii="Verdana" w:hAnsi="Verdana"/>
          <w:color w:val="231F20"/>
        </w:rPr>
        <w:t>whichever</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concludes</w:t>
      </w:r>
      <w:r w:rsidR="005765B8" w:rsidRPr="000A2AC4">
        <w:rPr>
          <w:rFonts w:ascii="Verdana" w:hAnsi="Verdana"/>
          <w:color w:val="231F20"/>
        </w:rPr>
        <w:t xml:space="preserve">  </w:t>
      </w:r>
      <w:r w:rsidRPr="000A2AC4">
        <w:rPr>
          <w:rFonts w:ascii="Verdana" w:hAnsi="Verdana"/>
          <w:color w:val="231F20"/>
        </w:rPr>
        <w:t>earlier.</w:t>
      </w:r>
    </w:p>
    <w:p w14:paraId="579C0403" w14:textId="2BD52B2A" w:rsidR="0021200B" w:rsidRPr="000A2AC4"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give</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stating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nature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defects</w:t>
      </w:r>
      <w:r w:rsidR="005765B8" w:rsidRPr="000A2AC4">
        <w:rPr>
          <w:rFonts w:ascii="Verdana" w:hAnsi="Verdana"/>
          <w:color w:val="231F20"/>
        </w:rPr>
        <w:t xml:space="preserve">  </w:t>
      </w:r>
      <w:r w:rsidRPr="000A2AC4">
        <w:rPr>
          <w:rFonts w:ascii="Verdana" w:hAnsi="Verdana"/>
          <w:color w:val="231F20"/>
        </w:rPr>
        <w:t>together</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available</w:t>
      </w:r>
      <w:r w:rsidR="005765B8" w:rsidRPr="000A2AC4">
        <w:rPr>
          <w:rFonts w:ascii="Verdana" w:hAnsi="Verdana"/>
          <w:color w:val="231F20"/>
        </w:rPr>
        <w:t xml:space="preserve">  </w:t>
      </w:r>
      <w:r w:rsidRPr="000A2AC4">
        <w:rPr>
          <w:rFonts w:ascii="Verdana" w:hAnsi="Verdana"/>
          <w:color w:val="231F20"/>
        </w:rPr>
        <w:t>evidence</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discovery</w:t>
      </w:r>
      <w:r w:rsidR="005765B8" w:rsidRPr="000A2AC4">
        <w:rPr>
          <w:rFonts w:ascii="Verdana" w:hAnsi="Verdana"/>
          <w:color w:val="231F20"/>
        </w:rPr>
        <w:t xml:space="preserve">  </w:t>
      </w:r>
      <w:r w:rsidRPr="000A2AC4">
        <w:rPr>
          <w:rFonts w:ascii="Verdana" w:hAnsi="Verdana"/>
          <w:color w:val="231F20"/>
        </w:rPr>
        <w:t>thereof</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afford</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reasonable</w:t>
      </w:r>
      <w:r w:rsidR="005765B8" w:rsidRPr="000A2AC4">
        <w:rPr>
          <w:rFonts w:ascii="Verdana" w:hAnsi="Verdana"/>
          <w:color w:val="231F20"/>
        </w:rPr>
        <w:t xml:space="preserve">  </w:t>
      </w:r>
      <w:r w:rsidRPr="000A2AC4">
        <w:rPr>
          <w:rFonts w:ascii="Verdana" w:hAnsi="Verdana"/>
          <w:color w:val="231F20"/>
        </w:rPr>
        <w:t>opportunity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inspect</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defects.</w:t>
      </w:r>
    </w:p>
    <w:p w14:paraId="1752D563" w14:textId="0F5A167D" w:rsidR="0021200B" w:rsidRPr="000A2AC4"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expeditiously</w:t>
      </w:r>
      <w:r w:rsidR="005765B8" w:rsidRPr="000A2AC4">
        <w:rPr>
          <w:rFonts w:ascii="Verdana" w:hAnsi="Verdana"/>
          <w:color w:val="231F20"/>
        </w:rPr>
        <w:t xml:space="preserve">  </w:t>
      </w:r>
      <w:r w:rsidRPr="000A2AC4">
        <w:rPr>
          <w:rFonts w:ascii="Verdana" w:hAnsi="Verdana"/>
          <w:color w:val="231F20"/>
        </w:rPr>
        <w:t>repair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replace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defective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parts</w:t>
      </w:r>
      <w:r w:rsidR="005765B8" w:rsidRPr="000A2AC4">
        <w:rPr>
          <w:rFonts w:ascii="Verdana" w:hAnsi="Verdana"/>
          <w:color w:val="231F20"/>
        </w:rPr>
        <w:t xml:space="preserve">  </w:t>
      </w:r>
      <w:r w:rsidRPr="000A2AC4">
        <w:rPr>
          <w:rFonts w:ascii="Verdana" w:hAnsi="Verdana"/>
          <w:color w:val="231F20"/>
        </w:rPr>
        <w:t>thereof,</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5FD0F8D3" w14:textId="6F6C1573" w:rsidR="0021200B" w:rsidRPr="000A2AC4" w:rsidRDefault="00022DB4" w:rsidP="00C6798D">
      <w:pPr>
        <w:pStyle w:val="ListParagraph"/>
        <w:numPr>
          <w:ilvl w:val="1"/>
          <w:numId w:val="121"/>
        </w:numPr>
        <w:tabs>
          <w:tab w:val="left" w:pos="851"/>
        </w:tabs>
        <w:spacing w:before="242" w:line="230" w:lineRule="auto"/>
        <w:ind w:right="122" w:hanging="549"/>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having</w:t>
      </w:r>
      <w:r w:rsidR="005765B8" w:rsidRPr="000A2AC4">
        <w:rPr>
          <w:rFonts w:ascii="Verdana" w:hAnsi="Verdana"/>
          <w:color w:val="231F20"/>
        </w:rPr>
        <w:t xml:space="preserve">  </w:t>
      </w:r>
      <w:r w:rsidRPr="000A2AC4">
        <w:rPr>
          <w:rFonts w:ascii="Verdana" w:hAnsi="Verdana"/>
          <w:color w:val="231F20"/>
        </w:rPr>
        <w:t>been</w:t>
      </w:r>
      <w:r w:rsidR="005765B8" w:rsidRPr="000A2AC4">
        <w:rPr>
          <w:rFonts w:ascii="Verdana" w:hAnsi="Verdana"/>
          <w:color w:val="231F20"/>
        </w:rPr>
        <w:t xml:space="preserve">  </w:t>
      </w:r>
      <w:r w:rsidRPr="000A2AC4">
        <w:rPr>
          <w:rFonts w:ascii="Verdana" w:hAnsi="Verdana"/>
          <w:color w:val="231F20"/>
        </w:rPr>
        <w:t>notiﬁed,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fails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remedy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defect</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b/>
          <w:color w:val="231F20"/>
        </w:rPr>
        <w:t>SCC,</w:t>
      </w:r>
      <w:r w:rsidR="005765B8" w:rsidRPr="000A2AC4">
        <w:rPr>
          <w:rFonts w:ascii="Verdana" w:hAnsi="Verdana"/>
          <w:b/>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proceed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take</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reasonable</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remedial</w:t>
      </w:r>
      <w:r w:rsidR="005765B8" w:rsidRPr="000A2AC4">
        <w:rPr>
          <w:rFonts w:ascii="Verdana" w:hAnsi="Verdana"/>
          <w:color w:val="231F20"/>
        </w:rPr>
        <w:t xml:space="preserve">  </w:t>
      </w:r>
      <w:r w:rsidRPr="000A2AC4">
        <w:rPr>
          <w:rFonts w:ascii="Verdana" w:hAnsi="Verdana"/>
          <w:color w:val="231F20"/>
        </w:rPr>
        <w:t>action</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risk</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expense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prejudice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rights</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against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6EE6A9E4" w14:textId="16082DB5"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Patent Indemnity</w:t>
      </w:r>
    </w:p>
    <w:p w14:paraId="2210779B" w14:textId="3A0EB0A1" w:rsidR="0021200B" w:rsidRPr="001A3874" w:rsidRDefault="00022DB4" w:rsidP="00C6798D">
      <w:pPr>
        <w:pStyle w:val="ListParagraph"/>
        <w:numPr>
          <w:ilvl w:val="1"/>
          <w:numId w:val="122"/>
        </w:numPr>
        <w:tabs>
          <w:tab w:val="left" w:pos="851"/>
        </w:tabs>
        <w:spacing w:before="242" w:line="230" w:lineRule="auto"/>
        <w:ind w:right="122" w:hanging="549"/>
        <w:jc w:val="both"/>
        <w:rPr>
          <w:rFonts w:ascii="Verdana" w:hAnsi="Verdana"/>
        </w:rPr>
      </w:pPr>
      <w:r w:rsidRPr="001A3874">
        <w:rPr>
          <w:rFonts w:ascii="Verdana" w:hAnsi="Verdana"/>
          <w:color w:val="231F20"/>
        </w:rPr>
        <w:lastRenderedPageBreak/>
        <w:t>The</w:t>
      </w:r>
      <w:r w:rsidR="005765B8" w:rsidRPr="001A3874">
        <w:rPr>
          <w:rFonts w:ascii="Verdana" w:hAnsi="Verdana"/>
          <w:color w:val="231F20"/>
        </w:rPr>
        <w:t xml:space="preserve">  </w:t>
      </w:r>
      <w:r w:rsidRPr="001A3874">
        <w:rPr>
          <w:rFonts w:ascii="Verdana" w:hAnsi="Verdana"/>
          <w:color w:val="231F20"/>
        </w:rPr>
        <w:t>Supplier</w:t>
      </w:r>
      <w:r w:rsidR="005765B8" w:rsidRPr="001A3874">
        <w:rPr>
          <w:rFonts w:ascii="Verdana" w:hAnsi="Verdana"/>
          <w:color w:val="231F20"/>
        </w:rPr>
        <w:t xml:space="preserve">  </w:t>
      </w:r>
      <w:r w:rsidRPr="001A3874">
        <w:rPr>
          <w:rFonts w:ascii="Verdana" w:hAnsi="Verdana"/>
          <w:color w:val="231F20"/>
        </w:rPr>
        <w:t>shall,</w:t>
      </w:r>
      <w:r w:rsidR="005765B8" w:rsidRPr="001A3874">
        <w:rPr>
          <w:rFonts w:ascii="Verdana" w:hAnsi="Verdana"/>
          <w:color w:val="231F20"/>
        </w:rPr>
        <w:t xml:space="preserve">  </w:t>
      </w:r>
      <w:r w:rsidRPr="001A3874">
        <w:rPr>
          <w:rFonts w:ascii="Verdana" w:hAnsi="Verdana"/>
          <w:color w:val="231F20"/>
        </w:rPr>
        <w:t>subject</w:t>
      </w:r>
      <w:r w:rsidR="005765B8" w:rsidRPr="001A3874">
        <w:rPr>
          <w:rFonts w:ascii="Verdana" w:hAnsi="Verdana"/>
          <w:color w:val="231F20"/>
        </w:rPr>
        <w:t xml:space="preserve">  </w:t>
      </w:r>
      <w:r w:rsidRPr="001A3874">
        <w:rPr>
          <w:rFonts w:ascii="Verdana" w:hAnsi="Verdana"/>
          <w:color w:val="231F20"/>
        </w:rPr>
        <w:t>to</w:t>
      </w:r>
      <w:r w:rsidR="005765B8" w:rsidRPr="001A3874">
        <w:rPr>
          <w:rFonts w:ascii="Verdana" w:hAnsi="Verdana"/>
          <w:color w:val="231F20"/>
        </w:rPr>
        <w:t xml:space="preserve">  </w:t>
      </w:r>
      <w:r w:rsidRPr="001A3874">
        <w:rPr>
          <w:rFonts w:ascii="Verdana" w:hAnsi="Verdana"/>
          <w:color w:val="231F20"/>
        </w:rPr>
        <w:t>the</w:t>
      </w:r>
      <w:r w:rsidR="005765B8" w:rsidRPr="001A3874">
        <w:rPr>
          <w:rFonts w:ascii="Verdana" w:hAnsi="Verdana"/>
          <w:color w:val="231F20"/>
        </w:rPr>
        <w:t xml:space="preserve">  </w:t>
      </w:r>
      <w:r w:rsidRPr="001A3874">
        <w:rPr>
          <w:rFonts w:ascii="Verdana" w:hAnsi="Verdana"/>
          <w:color w:val="231F20"/>
        </w:rPr>
        <w:t>Procuring</w:t>
      </w:r>
      <w:r w:rsidR="005765B8" w:rsidRPr="001A3874">
        <w:rPr>
          <w:rFonts w:ascii="Verdana" w:hAnsi="Verdana"/>
          <w:color w:val="231F20"/>
        </w:rPr>
        <w:t xml:space="preserve">  </w:t>
      </w:r>
      <w:r w:rsidRPr="001A3874">
        <w:rPr>
          <w:rFonts w:ascii="Verdana" w:hAnsi="Verdana"/>
          <w:color w:val="231F20"/>
        </w:rPr>
        <w:t>Entity's</w:t>
      </w:r>
      <w:r w:rsidR="005765B8" w:rsidRPr="001A3874">
        <w:rPr>
          <w:rFonts w:ascii="Verdana" w:hAnsi="Verdana"/>
          <w:color w:val="231F20"/>
        </w:rPr>
        <w:t xml:space="preserve">  </w:t>
      </w:r>
      <w:r w:rsidRPr="001A3874">
        <w:rPr>
          <w:rFonts w:ascii="Verdana" w:hAnsi="Verdana"/>
          <w:color w:val="231F20"/>
        </w:rPr>
        <w:t>compliance</w:t>
      </w:r>
      <w:r w:rsidR="005765B8" w:rsidRPr="001A3874">
        <w:rPr>
          <w:rFonts w:ascii="Verdana" w:hAnsi="Verdana"/>
          <w:color w:val="231F20"/>
        </w:rPr>
        <w:t xml:space="preserve">  </w:t>
      </w:r>
      <w:r w:rsidRPr="001A3874">
        <w:rPr>
          <w:rFonts w:ascii="Verdana" w:hAnsi="Verdana"/>
          <w:color w:val="231F20"/>
        </w:rPr>
        <w:t>with</w:t>
      </w:r>
      <w:r w:rsidR="005765B8" w:rsidRPr="001A3874">
        <w:rPr>
          <w:rFonts w:ascii="Verdana" w:hAnsi="Verdana"/>
          <w:color w:val="231F20"/>
        </w:rPr>
        <w:t xml:space="preserve">  </w:t>
      </w:r>
      <w:r w:rsidRPr="001A3874">
        <w:rPr>
          <w:rFonts w:ascii="Verdana" w:hAnsi="Verdana"/>
          <w:color w:val="231F20"/>
        </w:rPr>
        <w:t>GCC</w:t>
      </w:r>
      <w:r w:rsidR="005765B8" w:rsidRPr="001A3874">
        <w:rPr>
          <w:rFonts w:ascii="Verdana" w:hAnsi="Verdana"/>
          <w:color w:val="231F20"/>
        </w:rPr>
        <w:t xml:space="preserve">  </w:t>
      </w:r>
      <w:r w:rsidRPr="001A3874">
        <w:rPr>
          <w:rFonts w:ascii="Verdana" w:hAnsi="Verdana"/>
          <w:color w:val="231F20"/>
        </w:rPr>
        <w:t>Sub-Clause</w:t>
      </w:r>
      <w:r w:rsidR="005765B8" w:rsidRPr="001A3874">
        <w:rPr>
          <w:rFonts w:ascii="Verdana" w:hAnsi="Verdana"/>
          <w:color w:val="231F20"/>
        </w:rPr>
        <w:t xml:space="preserve">  </w:t>
      </w:r>
      <w:r w:rsidRPr="001A3874">
        <w:rPr>
          <w:rFonts w:ascii="Verdana" w:hAnsi="Verdana"/>
          <w:color w:val="231F20"/>
        </w:rPr>
        <w:t>29.2,</w:t>
      </w:r>
      <w:r w:rsidR="005765B8" w:rsidRPr="001A3874">
        <w:rPr>
          <w:rFonts w:ascii="Verdana" w:hAnsi="Verdana"/>
          <w:color w:val="231F20"/>
        </w:rPr>
        <w:t xml:space="preserve">  </w:t>
      </w:r>
      <w:r w:rsidRPr="001A3874">
        <w:rPr>
          <w:rFonts w:ascii="Verdana" w:hAnsi="Verdana"/>
          <w:color w:val="231F20"/>
        </w:rPr>
        <w:t>indemnify</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hold</w:t>
      </w:r>
      <w:r w:rsidR="005765B8" w:rsidRPr="001A3874">
        <w:rPr>
          <w:rFonts w:ascii="Verdana" w:hAnsi="Verdana"/>
          <w:color w:val="231F20"/>
        </w:rPr>
        <w:t xml:space="preserve">  </w:t>
      </w:r>
      <w:r w:rsidRPr="001A3874">
        <w:rPr>
          <w:rFonts w:ascii="Verdana" w:hAnsi="Verdana"/>
          <w:color w:val="231F20"/>
        </w:rPr>
        <w:t>harmless</w:t>
      </w:r>
      <w:r w:rsidR="005765B8" w:rsidRPr="001A3874">
        <w:rPr>
          <w:rFonts w:ascii="Verdana" w:hAnsi="Verdana"/>
          <w:color w:val="231F20"/>
        </w:rPr>
        <w:t xml:space="preserve">  </w:t>
      </w:r>
      <w:r w:rsidRPr="001A3874">
        <w:rPr>
          <w:rFonts w:ascii="Verdana" w:hAnsi="Verdana"/>
          <w:color w:val="231F20"/>
        </w:rPr>
        <w:t>the</w:t>
      </w:r>
      <w:r w:rsidR="005765B8" w:rsidRPr="001A3874">
        <w:rPr>
          <w:rFonts w:ascii="Verdana" w:hAnsi="Verdana"/>
          <w:color w:val="231F20"/>
        </w:rPr>
        <w:t xml:space="preserve">  </w:t>
      </w:r>
      <w:r w:rsidRPr="001A3874">
        <w:rPr>
          <w:rFonts w:ascii="Verdana" w:hAnsi="Verdana"/>
          <w:color w:val="231F20"/>
        </w:rPr>
        <w:t>Procuring</w:t>
      </w:r>
      <w:r w:rsidR="005765B8" w:rsidRPr="001A3874">
        <w:rPr>
          <w:rFonts w:ascii="Verdana" w:hAnsi="Verdana"/>
          <w:color w:val="231F20"/>
        </w:rPr>
        <w:t xml:space="preserve">  </w:t>
      </w:r>
      <w:r w:rsidRPr="001A3874">
        <w:rPr>
          <w:rFonts w:ascii="Verdana" w:hAnsi="Verdana"/>
          <w:color w:val="231F20"/>
        </w:rPr>
        <w:t>Entity</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its</w:t>
      </w:r>
      <w:r w:rsidR="005765B8" w:rsidRPr="001A3874">
        <w:rPr>
          <w:rFonts w:ascii="Verdana" w:hAnsi="Verdana"/>
          <w:color w:val="231F20"/>
        </w:rPr>
        <w:t xml:space="preserve">  </w:t>
      </w:r>
      <w:r w:rsidRPr="001A3874">
        <w:rPr>
          <w:rFonts w:ascii="Verdana" w:hAnsi="Verdana"/>
          <w:color w:val="231F20"/>
        </w:rPr>
        <w:t>employees</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ofﬁcers</w:t>
      </w:r>
      <w:r w:rsidR="005765B8" w:rsidRPr="001A3874">
        <w:rPr>
          <w:rFonts w:ascii="Verdana" w:hAnsi="Verdana"/>
          <w:color w:val="231F20"/>
        </w:rPr>
        <w:t xml:space="preserve">  </w:t>
      </w:r>
      <w:r w:rsidRPr="001A3874">
        <w:rPr>
          <w:rFonts w:ascii="Verdana" w:hAnsi="Verdana"/>
          <w:color w:val="231F20"/>
        </w:rPr>
        <w:t>from</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against</w:t>
      </w:r>
      <w:r w:rsidR="005765B8" w:rsidRPr="001A3874">
        <w:rPr>
          <w:rFonts w:ascii="Verdana" w:hAnsi="Verdana"/>
          <w:color w:val="231F20"/>
        </w:rPr>
        <w:t xml:space="preserve">  </w:t>
      </w:r>
      <w:r w:rsidRPr="001A3874">
        <w:rPr>
          <w:rFonts w:ascii="Verdana" w:hAnsi="Verdana"/>
          <w:color w:val="231F20"/>
        </w:rPr>
        <w:t>any</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all</w:t>
      </w:r>
      <w:r w:rsidR="005765B8" w:rsidRPr="001A3874">
        <w:rPr>
          <w:rFonts w:ascii="Verdana" w:hAnsi="Verdana"/>
          <w:color w:val="231F20"/>
        </w:rPr>
        <w:t xml:space="preserve">  </w:t>
      </w:r>
      <w:r w:rsidRPr="001A3874">
        <w:rPr>
          <w:rFonts w:ascii="Verdana" w:hAnsi="Verdana"/>
          <w:color w:val="231F20"/>
        </w:rPr>
        <w:t>suits,</w:t>
      </w:r>
      <w:r w:rsidR="005765B8" w:rsidRPr="001A3874">
        <w:rPr>
          <w:rFonts w:ascii="Verdana" w:hAnsi="Verdana"/>
          <w:color w:val="231F20"/>
        </w:rPr>
        <w:t xml:space="preserve">  </w:t>
      </w:r>
      <w:r w:rsidRPr="001A3874">
        <w:rPr>
          <w:rFonts w:ascii="Verdana" w:hAnsi="Verdana"/>
          <w:color w:val="231F20"/>
        </w:rPr>
        <w:t>actions</w:t>
      </w:r>
      <w:r w:rsidR="005765B8" w:rsidRPr="001A3874">
        <w:rPr>
          <w:rFonts w:ascii="Verdana" w:hAnsi="Verdana"/>
          <w:color w:val="231F20"/>
        </w:rPr>
        <w:t xml:space="preserve">  </w:t>
      </w:r>
      <w:r w:rsidRPr="001A3874">
        <w:rPr>
          <w:rFonts w:ascii="Verdana" w:hAnsi="Verdana"/>
          <w:color w:val="231F20"/>
        </w:rPr>
        <w:t>or</w:t>
      </w:r>
      <w:r w:rsidR="005765B8" w:rsidRPr="001A3874">
        <w:rPr>
          <w:rFonts w:ascii="Verdana" w:hAnsi="Verdana"/>
          <w:color w:val="231F20"/>
        </w:rPr>
        <w:t xml:space="preserve">  </w:t>
      </w:r>
      <w:r w:rsidRPr="001A3874">
        <w:rPr>
          <w:rFonts w:ascii="Verdana" w:hAnsi="Verdana"/>
          <w:color w:val="231F20"/>
        </w:rPr>
        <w:t>administrative</w:t>
      </w:r>
      <w:r w:rsidR="005765B8" w:rsidRPr="001A3874">
        <w:rPr>
          <w:rFonts w:ascii="Verdana" w:hAnsi="Verdana"/>
          <w:color w:val="231F20"/>
        </w:rPr>
        <w:t xml:space="preserve">  </w:t>
      </w:r>
      <w:r w:rsidRPr="001A3874">
        <w:rPr>
          <w:rFonts w:ascii="Verdana" w:hAnsi="Verdana"/>
          <w:color w:val="231F20"/>
        </w:rPr>
        <w:t>proceedings,</w:t>
      </w:r>
      <w:r w:rsidR="005765B8" w:rsidRPr="001A3874">
        <w:rPr>
          <w:rFonts w:ascii="Verdana" w:hAnsi="Verdana"/>
          <w:color w:val="231F20"/>
        </w:rPr>
        <w:t xml:space="preserve">  </w:t>
      </w:r>
      <w:r w:rsidRPr="001A3874">
        <w:rPr>
          <w:rFonts w:ascii="Verdana" w:hAnsi="Verdana"/>
          <w:color w:val="231F20"/>
        </w:rPr>
        <w:t>claims,</w:t>
      </w:r>
      <w:r w:rsidR="005765B8" w:rsidRPr="001A3874">
        <w:rPr>
          <w:rFonts w:ascii="Verdana" w:hAnsi="Verdana"/>
          <w:color w:val="231F20"/>
        </w:rPr>
        <w:t xml:space="preserve">  </w:t>
      </w:r>
      <w:r w:rsidRPr="001A3874">
        <w:rPr>
          <w:rFonts w:ascii="Verdana" w:hAnsi="Verdana"/>
          <w:color w:val="231F20"/>
        </w:rPr>
        <w:t>demands,</w:t>
      </w:r>
      <w:r w:rsidR="005765B8" w:rsidRPr="001A3874">
        <w:rPr>
          <w:rFonts w:ascii="Verdana" w:hAnsi="Verdana"/>
          <w:color w:val="231F20"/>
        </w:rPr>
        <w:t xml:space="preserve">  </w:t>
      </w:r>
      <w:r w:rsidRPr="001A3874">
        <w:rPr>
          <w:rFonts w:ascii="Verdana" w:hAnsi="Verdana"/>
          <w:color w:val="231F20"/>
        </w:rPr>
        <w:t>losses,</w:t>
      </w:r>
      <w:r w:rsidR="005765B8" w:rsidRPr="001A3874">
        <w:rPr>
          <w:rFonts w:ascii="Verdana" w:hAnsi="Verdana"/>
          <w:color w:val="231F20"/>
        </w:rPr>
        <w:t xml:space="preserve">  </w:t>
      </w:r>
      <w:r w:rsidRPr="001A3874">
        <w:rPr>
          <w:rFonts w:ascii="Verdana" w:hAnsi="Verdana"/>
          <w:color w:val="231F20"/>
        </w:rPr>
        <w:t>damages,</w:t>
      </w:r>
      <w:r w:rsidR="005765B8" w:rsidRPr="001A3874">
        <w:rPr>
          <w:rFonts w:ascii="Verdana" w:hAnsi="Verdana"/>
          <w:color w:val="231F20"/>
        </w:rPr>
        <w:t xml:space="preserve">  </w:t>
      </w:r>
      <w:r w:rsidRPr="001A3874">
        <w:rPr>
          <w:rFonts w:ascii="Verdana" w:hAnsi="Verdana"/>
          <w:color w:val="231F20"/>
        </w:rPr>
        <w:t>costs,</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expenses</w:t>
      </w:r>
      <w:r w:rsidR="005765B8" w:rsidRPr="001A3874">
        <w:rPr>
          <w:rFonts w:ascii="Verdana" w:hAnsi="Verdana"/>
          <w:color w:val="231F20"/>
        </w:rPr>
        <w:t xml:space="preserve">  </w:t>
      </w:r>
      <w:r w:rsidRPr="001A3874">
        <w:rPr>
          <w:rFonts w:ascii="Verdana" w:hAnsi="Verdana"/>
          <w:color w:val="231F20"/>
        </w:rPr>
        <w:t>of</w:t>
      </w:r>
      <w:r w:rsidR="005765B8" w:rsidRPr="001A3874">
        <w:rPr>
          <w:rFonts w:ascii="Verdana" w:hAnsi="Verdana"/>
          <w:color w:val="231F20"/>
        </w:rPr>
        <w:t xml:space="preserve">  </w:t>
      </w:r>
      <w:r w:rsidRPr="001A3874">
        <w:rPr>
          <w:rFonts w:ascii="Verdana" w:hAnsi="Verdana"/>
          <w:color w:val="231F20"/>
        </w:rPr>
        <w:t>any</w:t>
      </w:r>
      <w:r w:rsidR="005765B8" w:rsidRPr="001A3874">
        <w:rPr>
          <w:rFonts w:ascii="Verdana" w:hAnsi="Verdana"/>
          <w:color w:val="231F20"/>
        </w:rPr>
        <w:t xml:space="preserve">  </w:t>
      </w:r>
      <w:r w:rsidRPr="001A3874">
        <w:rPr>
          <w:rFonts w:ascii="Verdana" w:hAnsi="Verdana"/>
          <w:color w:val="231F20"/>
        </w:rPr>
        <w:t>nature,</w:t>
      </w:r>
      <w:r w:rsidR="005765B8" w:rsidRPr="001A3874">
        <w:rPr>
          <w:rFonts w:ascii="Verdana" w:hAnsi="Verdana"/>
          <w:color w:val="231F20"/>
        </w:rPr>
        <w:t xml:space="preserve">  </w:t>
      </w:r>
      <w:r w:rsidRPr="001A3874">
        <w:rPr>
          <w:rFonts w:ascii="Verdana" w:hAnsi="Verdana"/>
          <w:color w:val="231F20"/>
        </w:rPr>
        <w:t>including</w:t>
      </w:r>
      <w:r w:rsidR="005765B8" w:rsidRPr="001A3874">
        <w:rPr>
          <w:rFonts w:ascii="Verdana" w:hAnsi="Verdana"/>
          <w:color w:val="231F20"/>
        </w:rPr>
        <w:t xml:space="preserve">  </w:t>
      </w:r>
      <w:r w:rsidRPr="001A3874">
        <w:rPr>
          <w:rFonts w:ascii="Verdana" w:hAnsi="Verdana"/>
          <w:color w:val="231F20"/>
        </w:rPr>
        <w:t>attorney's</w:t>
      </w:r>
      <w:r w:rsidR="005765B8" w:rsidRPr="001A3874">
        <w:rPr>
          <w:rFonts w:ascii="Verdana" w:hAnsi="Verdana"/>
          <w:color w:val="231F20"/>
        </w:rPr>
        <w:t xml:space="preserve">  </w:t>
      </w:r>
      <w:r w:rsidRPr="001A3874">
        <w:rPr>
          <w:rFonts w:ascii="Verdana" w:hAnsi="Verdana"/>
          <w:color w:val="231F20"/>
        </w:rPr>
        <w:t>fees</w:t>
      </w:r>
      <w:r w:rsidR="005765B8" w:rsidRPr="001A3874">
        <w:rPr>
          <w:rFonts w:ascii="Verdana" w:hAnsi="Verdana"/>
          <w:color w:val="231F20"/>
        </w:rPr>
        <w:t xml:space="preserve">  </w:t>
      </w:r>
      <w:r w:rsidRPr="001A3874">
        <w:rPr>
          <w:rFonts w:ascii="Verdana" w:hAnsi="Verdana"/>
          <w:color w:val="231F20"/>
        </w:rPr>
        <w:t>and</w:t>
      </w:r>
      <w:r w:rsidR="005765B8" w:rsidRPr="001A3874">
        <w:rPr>
          <w:rFonts w:ascii="Verdana" w:hAnsi="Verdana"/>
          <w:color w:val="231F20"/>
        </w:rPr>
        <w:t xml:space="preserve">  </w:t>
      </w:r>
      <w:r w:rsidRPr="001A3874">
        <w:rPr>
          <w:rFonts w:ascii="Verdana" w:hAnsi="Verdana"/>
          <w:color w:val="231F20"/>
        </w:rPr>
        <w:t>expenses,</w:t>
      </w:r>
      <w:r w:rsidR="005765B8" w:rsidRPr="001A3874">
        <w:rPr>
          <w:rFonts w:ascii="Verdana" w:hAnsi="Verdana"/>
          <w:color w:val="231F20"/>
        </w:rPr>
        <w:t xml:space="preserve">  </w:t>
      </w:r>
      <w:r w:rsidRPr="001A3874">
        <w:rPr>
          <w:rFonts w:ascii="Verdana" w:hAnsi="Verdana"/>
          <w:color w:val="231F20"/>
        </w:rPr>
        <w:t>which</w:t>
      </w:r>
      <w:r w:rsidR="005765B8" w:rsidRPr="001A3874">
        <w:rPr>
          <w:rFonts w:ascii="Verdana" w:hAnsi="Verdana"/>
          <w:color w:val="231F20"/>
        </w:rPr>
        <w:t xml:space="preserve">  </w:t>
      </w:r>
      <w:r w:rsidRPr="001A3874">
        <w:rPr>
          <w:rFonts w:ascii="Verdana" w:hAnsi="Verdana"/>
          <w:color w:val="231F20"/>
        </w:rPr>
        <w:t>the</w:t>
      </w:r>
      <w:r w:rsidR="005765B8" w:rsidRPr="001A3874">
        <w:rPr>
          <w:rFonts w:ascii="Verdana" w:hAnsi="Verdana"/>
          <w:color w:val="231F20"/>
        </w:rPr>
        <w:t xml:space="preserve">  </w:t>
      </w:r>
      <w:r w:rsidRPr="001A3874">
        <w:rPr>
          <w:rFonts w:ascii="Verdana" w:hAnsi="Verdana"/>
          <w:color w:val="231F20"/>
        </w:rPr>
        <w:t>Procuring</w:t>
      </w:r>
      <w:r w:rsidR="005765B8" w:rsidRPr="001A3874">
        <w:rPr>
          <w:rFonts w:ascii="Verdana" w:hAnsi="Verdana"/>
          <w:color w:val="231F20"/>
        </w:rPr>
        <w:t xml:space="preserve">  </w:t>
      </w:r>
      <w:r w:rsidRPr="001A3874">
        <w:rPr>
          <w:rFonts w:ascii="Verdana" w:hAnsi="Verdana"/>
          <w:color w:val="231F20"/>
        </w:rPr>
        <w:t>Entity</w:t>
      </w:r>
      <w:r w:rsidR="005765B8" w:rsidRPr="001A3874">
        <w:rPr>
          <w:rFonts w:ascii="Verdana" w:hAnsi="Verdana"/>
          <w:color w:val="231F20"/>
        </w:rPr>
        <w:t xml:space="preserve">  </w:t>
      </w:r>
      <w:r w:rsidRPr="001A3874">
        <w:rPr>
          <w:rFonts w:ascii="Verdana" w:hAnsi="Verdana"/>
          <w:color w:val="231F20"/>
        </w:rPr>
        <w:t>may</w:t>
      </w:r>
      <w:r w:rsidR="005765B8" w:rsidRPr="001A3874">
        <w:rPr>
          <w:rFonts w:ascii="Verdana" w:hAnsi="Verdana"/>
          <w:color w:val="231F20"/>
        </w:rPr>
        <w:t xml:space="preserve">  </w:t>
      </w:r>
      <w:r w:rsidRPr="001A3874">
        <w:rPr>
          <w:rFonts w:ascii="Verdana" w:hAnsi="Verdana"/>
          <w:color w:val="231F20"/>
        </w:rPr>
        <w:t>suffer</w:t>
      </w:r>
      <w:r w:rsidR="005765B8" w:rsidRPr="001A3874">
        <w:rPr>
          <w:rFonts w:ascii="Verdana" w:hAnsi="Verdana"/>
          <w:color w:val="231F20"/>
        </w:rPr>
        <w:t xml:space="preserve">  </w:t>
      </w:r>
      <w:r w:rsidRPr="001A3874">
        <w:rPr>
          <w:rFonts w:ascii="Verdana" w:hAnsi="Verdana"/>
          <w:color w:val="231F20"/>
        </w:rPr>
        <w:t>as</w:t>
      </w:r>
      <w:r w:rsidR="005765B8" w:rsidRPr="001A3874">
        <w:rPr>
          <w:rFonts w:ascii="Verdana" w:hAnsi="Verdana"/>
          <w:color w:val="231F20"/>
        </w:rPr>
        <w:t xml:space="preserve">  </w:t>
      </w:r>
      <w:r w:rsidRPr="001A3874">
        <w:rPr>
          <w:rFonts w:ascii="Verdana" w:hAnsi="Verdana"/>
          <w:color w:val="231F20"/>
        </w:rPr>
        <w:t>a</w:t>
      </w:r>
      <w:r w:rsidR="005765B8" w:rsidRPr="001A3874">
        <w:rPr>
          <w:rFonts w:ascii="Verdana" w:hAnsi="Verdana"/>
          <w:color w:val="231F20"/>
        </w:rPr>
        <w:t xml:space="preserve">  </w:t>
      </w:r>
      <w:r w:rsidRPr="001A3874">
        <w:rPr>
          <w:rFonts w:ascii="Verdana" w:hAnsi="Verdana"/>
          <w:color w:val="231F20"/>
        </w:rPr>
        <w:t>result</w:t>
      </w:r>
      <w:r w:rsidR="005765B8" w:rsidRPr="001A3874">
        <w:rPr>
          <w:rFonts w:ascii="Verdana" w:hAnsi="Verdana"/>
          <w:color w:val="231F20"/>
        </w:rPr>
        <w:t xml:space="preserve">  </w:t>
      </w:r>
      <w:r w:rsidRPr="001A3874">
        <w:rPr>
          <w:rFonts w:ascii="Verdana" w:hAnsi="Verdana"/>
          <w:color w:val="231F20"/>
        </w:rPr>
        <w:t>of</w:t>
      </w:r>
      <w:r w:rsidR="005765B8" w:rsidRPr="001A3874">
        <w:rPr>
          <w:rFonts w:ascii="Verdana" w:hAnsi="Verdana"/>
          <w:color w:val="231F20"/>
        </w:rPr>
        <w:t xml:space="preserve">  </w:t>
      </w:r>
      <w:r w:rsidRPr="001A3874">
        <w:rPr>
          <w:rFonts w:ascii="Verdana" w:hAnsi="Verdana"/>
          <w:color w:val="231F20"/>
        </w:rPr>
        <w:t>any</w:t>
      </w:r>
      <w:r w:rsidR="005765B8" w:rsidRPr="001A3874">
        <w:rPr>
          <w:rFonts w:ascii="Verdana" w:hAnsi="Verdana"/>
          <w:color w:val="231F20"/>
        </w:rPr>
        <w:t xml:space="preserve">  </w:t>
      </w:r>
      <w:r w:rsidRPr="001A3874">
        <w:rPr>
          <w:rFonts w:ascii="Verdana" w:hAnsi="Verdana"/>
          <w:color w:val="231F20"/>
        </w:rPr>
        <w:t>infringement</w:t>
      </w:r>
      <w:r w:rsidR="005765B8" w:rsidRPr="001A3874">
        <w:rPr>
          <w:rFonts w:ascii="Verdana" w:hAnsi="Verdana"/>
          <w:color w:val="231F20"/>
        </w:rPr>
        <w:t xml:space="preserve">  </w:t>
      </w:r>
      <w:r w:rsidRPr="001A3874">
        <w:rPr>
          <w:rFonts w:ascii="Verdana" w:hAnsi="Verdana"/>
          <w:color w:val="231F20"/>
        </w:rPr>
        <w:t>or</w:t>
      </w:r>
      <w:r w:rsidR="005765B8" w:rsidRPr="001A3874">
        <w:rPr>
          <w:rFonts w:ascii="Verdana" w:hAnsi="Verdana"/>
          <w:color w:val="231F20"/>
        </w:rPr>
        <w:t xml:space="preserve">  </w:t>
      </w:r>
      <w:r w:rsidRPr="001A3874">
        <w:rPr>
          <w:rFonts w:ascii="Verdana" w:hAnsi="Verdana"/>
          <w:color w:val="231F20"/>
        </w:rPr>
        <w:t>alleged</w:t>
      </w:r>
      <w:r w:rsidR="005765B8" w:rsidRPr="001A3874">
        <w:rPr>
          <w:rFonts w:ascii="Verdana" w:hAnsi="Verdana"/>
          <w:color w:val="231F20"/>
        </w:rPr>
        <w:t xml:space="preserve">  </w:t>
      </w:r>
      <w:r w:rsidRPr="001A3874">
        <w:rPr>
          <w:rFonts w:ascii="Verdana" w:hAnsi="Verdana"/>
          <w:color w:val="231F20"/>
        </w:rPr>
        <w:t>infringement</w:t>
      </w:r>
      <w:r w:rsidR="005765B8" w:rsidRPr="001A3874">
        <w:rPr>
          <w:rFonts w:ascii="Verdana" w:hAnsi="Verdana"/>
          <w:color w:val="231F20"/>
        </w:rPr>
        <w:t xml:space="preserve">  </w:t>
      </w:r>
      <w:r w:rsidRPr="001A3874">
        <w:rPr>
          <w:rFonts w:ascii="Verdana" w:hAnsi="Verdana"/>
          <w:color w:val="231F20"/>
        </w:rPr>
        <w:t>of</w:t>
      </w:r>
      <w:r w:rsidR="005765B8" w:rsidRPr="001A3874">
        <w:rPr>
          <w:rFonts w:ascii="Verdana" w:hAnsi="Verdana"/>
          <w:color w:val="231F20"/>
        </w:rPr>
        <w:t xml:space="preserve">  </w:t>
      </w:r>
      <w:r w:rsidRPr="001A3874">
        <w:rPr>
          <w:rFonts w:ascii="Verdana" w:hAnsi="Verdana"/>
          <w:color w:val="231F20"/>
        </w:rPr>
        <w:t>any</w:t>
      </w:r>
      <w:r w:rsidR="005765B8" w:rsidRPr="001A3874">
        <w:rPr>
          <w:rFonts w:ascii="Verdana" w:hAnsi="Verdana"/>
          <w:color w:val="231F20"/>
        </w:rPr>
        <w:t xml:space="preserve">  </w:t>
      </w:r>
      <w:r w:rsidRPr="001A3874">
        <w:rPr>
          <w:rFonts w:ascii="Verdana" w:hAnsi="Verdana"/>
          <w:color w:val="231F20"/>
        </w:rPr>
        <w:t>patent,</w:t>
      </w:r>
      <w:r w:rsidR="005765B8" w:rsidRPr="001A3874">
        <w:rPr>
          <w:rFonts w:ascii="Verdana" w:hAnsi="Verdana"/>
          <w:color w:val="231F20"/>
        </w:rPr>
        <w:t xml:space="preserve">  </w:t>
      </w:r>
      <w:r w:rsidRPr="001A3874">
        <w:rPr>
          <w:rFonts w:ascii="Verdana" w:hAnsi="Verdana"/>
          <w:color w:val="231F20"/>
        </w:rPr>
        <w:t>utility</w:t>
      </w:r>
      <w:r w:rsidR="005765B8" w:rsidRPr="001A3874">
        <w:rPr>
          <w:rFonts w:ascii="Verdana" w:hAnsi="Verdana"/>
          <w:color w:val="231F20"/>
        </w:rPr>
        <w:t xml:space="preserve">  </w:t>
      </w:r>
      <w:r w:rsidRPr="001A3874">
        <w:rPr>
          <w:rFonts w:ascii="Verdana" w:hAnsi="Verdana"/>
          <w:color w:val="231F20"/>
        </w:rPr>
        <w:t>model,</w:t>
      </w:r>
      <w:r w:rsidR="005765B8" w:rsidRPr="001A3874">
        <w:rPr>
          <w:rFonts w:ascii="Verdana" w:hAnsi="Verdana"/>
          <w:color w:val="231F20"/>
        </w:rPr>
        <w:t xml:space="preserve">  </w:t>
      </w:r>
      <w:r w:rsidRPr="001A3874">
        <w:rPr>
          <w:rFonts w:ascii="Verdana" w:hAnsi="Verdana"/>
          <w:color w:val="231F20"/>
        </w:rPr>
        <w:t>registered</w:t>
      </w:r>
      <w:r w:rsidR="005765B8" w:rsidRPr="001A3874">
        <w:rPr>
          <w:rFonts w:ascii="Verdana" w:hAnsi="Verdana"/>
          <w:color w:val="231F20"/>
        </w:rPr>
        <w:t xml:space="preserve">  </w:t>
      </w:r>
      <w:r w:rsidRPr="001A3874">
        <w:rPr>
          <w:rFonts w:ascii="Verdana" w:hAnsi="Verdana"/>
          <w:color w:val="231F20"/>
        </w:rPr>
        <w:t>design,</w:t>
      </w:r>
      <w:r w:rsidR="005765B8" w:rsidRPr="001A3874">
        <w:rPr>
          <w:rFonts w:ascii="Verdana" w:hAnsi="Verdana"/>
          <w:color w:val="231F20"/>
        </w:rPr>
        <w:t xml:space="preserve">  </w:t>
      </w:r>
      <w:r w:rsidRPr="001A3874">
        <w:rPr>
          <w:rFonts w:ascii="Verdana" w:hAnsi="Verdana"/>
          <w:color w:val="231F20"/>
        </w:rPr>
        <w:t>trademark,</w:t>
      </w:r>
      <w:r w:rsidR="005765B8" w:rsidRPr="001A3874">
        <w:rPr>
          <w:rFonts w:ascii="Verdana" w:hAnsi="Verdana"/>
          <w:color w:val="231F20"/>
        </w:rPr>
        <w:t xml:space="preserve">  </w:t>
      </w:r>
      <w:r w:rsidRPr="001A3874">
        <w:rPr>
          <w:rFonts w:ascii="Verdana" w:hAnsi="Verdana"/>
          <w:color w:val="231F20"/>
        </w:rPr>
        <w:t>copyright,</w:t>
      </w:r>
      <w:r w:rsidR="005765B8" w:rsidRPr="001A3874">
        <w:rPr>
          <w:rFonts w:ascii="Verdana" w:hAnsi="Verdana"/>
          <w:color w:val="231F20"/>
        </w:rPr>
        <w:t xml:space="preserve">  </w:t>
      </w:r>
      <w:r w:rsidRPr="001A3874">
        <w:rPr>
          <w:rFonts w:ascii="Verdana" w:hAnsi="Verdana"/>
          <w:color w:val="231F20"/>
        </w:rPr>
        <w:t>or</w:t>
      </w:r>
      <w:r w:rsidR="005765B8" w:rsidRPr="001A3874">
        <w:rPr>
          <w:rFonts w:ascii="Verdana" w:hAnsi="Verdana"/>
          <w:color w:val="231F20"/>
        </w:rPr>
        <w:t xml:space="preserve">  </w:t>
      </w:r>
      <w:r w:rsidRPr="001A3874">
        <w:rPr>
          <w:rFonts w:ascii="Verdana" w:hAnsi="Verdana"/>
          <w:color w:val="231F20"/>
        </w:rPr>
        <w:t>other</w:t>
      </w:r>
      <w:r w:rsidR="005765B8" w:rsidRPr="001A3874">
        <w:rPr>
          <w:rFonts w:ascii="Verdana" w:hAnsi="Verdana"/>
          <w:color w:val="231F20"/>
        </w:rPr>
        <w:t xml:space="preserve">  </w:t>
      </w:r>
      <w:r w:rsidRPr="001A3874">
        <w:rPr>
          <w:rFonts w:ascii="Verdana" w:hAnsi="Verdana"/>
          <w:color w:val="231F20"/>
        </w:rPr>
        <w:t>intellectual</w:t>
      </w:r>
      <w:r w:rsidR="005765B8" w:rsidRPr="001A3874">
        <w:rPr>
          <w:rFonts w:ascii="Verdana" w:hAnsi="Verdana"/>
          <w:color w:val="231F20"/>
        </w:rPr>
        <w:t xml:space="preserve">  </w:t>
      </w:r>
      <w:r w:rsidRPr="001A3874">
        <w:rPr>
          <w:rFonts w:ascii="Verdana" w:hAnsi="Verdana"/>
          <w:color w:val="231F20"/>
        </w:rPr>
        <w:t>property</w:t>
      </w:r>
      <w:r w:rsidR="005765B8" w:rsidRPr="001A3874">
        <w:rPr>
          <w:rFonts w:ascii="Verdana" w:hAnsi="Verdana"/>
          <w:color w:val="231F20"/>
        </w:rPr>
        <w:t xml:space="preserve">  </w:t>
      </w:r>
      <w:r w:rsidRPr="001A3874">
        <w:rPr>
          <w:rFonts w:ascii="Verdana" w:hAnsi="Verdana"/>
          <w:color w:val="231F20"/>
        </w:rPr>
        <w:t>right</w:t>
      </w:r>
      <w:r w:rsidR="005765B8" w:rsidRPr="001A3874">
        <w:rPr>
          <w:rFonts w:ascii="Verdana" w:hAnsi="Verdana"/>
          <w:color w:val="231F20"/>
        </w:rPr>
        <w:t xml:space="preserve">  </w:t>
      </w:r>
      <w:r w:rsidRPr="001A3874">
        <w:rPr>
          <w:rFonts w:ascii="Verdana" w:hAnsi="Verdana"/>
          <w:color w:val="231F20"/>
        </w:rPr>
        <w:t>registered</w:t>
      </w:r>
      <w:r w:rsidR="005765B8" w:rsidRPr="001A3874">
        <w:rPr>
          <w:rFonts w:ascii="Verdana" w:hAnsi="Verdana"/>
          <w:color w:val="231F20"/>
        </w:rPr>
        <w:t xml:space="preserve">  </w:t>
      </w:r>
      <w:r w:rsidRPr="001A3874">
        <w:rPr>
          <w:rFonts w:ascii="Verdana" w:hAnsi="Verdana"/>
          <w:color w:val="231F20"/>
        </w:rPr>
        <w:t>or</w:t>
      </w:r>
      <w:r w:rsidR="005765B8" w:rsidRPr="001A3874">
        <w:rPr>
          <w:rFonts w:ascii="Verdana" w:hAnsi="Verdana"/>
          <w:color w:val="231F20"/>
        </w:rPr>
        <w:t xml:space="preserve">  </w:t>
      </w:r>
      <w:r w:rsidRPr="001A3874">
        <w:rPr>
          <w:rFonts w:ascii="Verdana" w:hAnsi="Verdana"/>
          <w:color w:val="231F20"/>
        </w:rPr>
        <w:t>otherwise</w:t>
      </w:r>
      <w:r w:rsidR="005765B8" w:rsidRPr="001A3874">
        <w:rPr>
          <w:rFonts w:ascii="Verdana" w:hAnsi="Verdana"/>
          <w:color w:val="231F20"/>
        </w:rPr>
        <w:t xml:space="preserve">  </w:t>
      </w:r>
      <w:r w:rsidRPr="001A3874">
        <w:rPr>
          <w:rFonts w:ascii="Verdana" w:hAnsi="Verdana"/>
          <w:color w:val="231F20"/>
        </w:rPr>
        <w:t>existing</w:t>
      </w:r>
      <w:r w:rsidR="005765B8" w:rsidRPr="001A3874">
        <w:rPr>
          <w:rFonts w:ascii="Verdana" w:hAnsi="Verdana"/>
          <w:color w:val="231F20"/>
        </w:rPr>
        <w:t xml:space="preserve">  </w:t>
      </w:r>
      <w:r w:rsidRPr="001A3874">
        <w:rPr>
          <w:rFonts w:ascii="Verdana" w:hAnsi="Verdana"/>
          <w:color w:val="231F20"/>
        </w:rPr>
        <w:t>at</w:t>
      </w:r>
      <w:r w:rsidR="005765B8" w:rsidRPr="001A3874">
        <w:rPr>
          <w:rFonts w:ascii="Verdana" w:hAnsi="Verdana"/>
          <w:color w:val="231F20"/>
        </w:rPr>
        <w:t xml:space="preserve">  </w:t>
      </w:r>
      <w:r w:rsidRPr="001A3874">
        <w:rPr>
          <w:rFonts w:ascii="Verdana" w:hAnsi="Verdana"/>
          <w:color w:val="231F20"/>
        </w:rPr>
        <w:t>the</w:t>
      </w:r>
      <w:r w:rsidR="005765B8" w:rsidRPr="001A3874">
        <w:rPr>
          <w:rFonts w:ascii="Verdana" w:hAnsi="Verdana"/>
          <w:color w:val="231F20"/>
        </w:rPr>
        <w:t xml:space="preserve">  </w:t>
      </w:r>
      <w:r w:rsidRPr="001A3874">
        <w:rPr>
          <w:rFonts w:ascii="Verdana" w:hAnsi="Verdana"/>
          <w:color w:val="231F20"/>
        </w:rPr>
        <w:t>date</w:t>
      </w:r>
      <w:r w:rsidR="005765B8" w:rsidRPr="001A3874">
        <w:rPr>
          <w:rFonts w:ascii="Verdana" w:hAnsi="Verdana"/>
          <w:color w:val="231F20"/>
        </w:rPr>
        <w:t xml:space="preserve">  </w:t>
      </w:r>
      <w:r w:rsidRPr="001A3874">
        <w:rPr>
          <w:rFonts w:ascii="Verdana" w:hAnsi="Verdana"/>
          <w:color w:val="231F20"/>
        </w:rPr>
        <w:t>of</w:t>
      </w:r>
      <w:r w:rsidR="005765B8" w:rsidRPr="001A3874">
        <w:rPr>
          <w:rFonts w:ascii="Verdana" w:hAnsi="Verdana"/>
          <w:color w:val="231F20"/>
        </w:rPr>
        <w:t xml:space="preserve">  </w:t>
      </w:r>
      <w:r w:rsidRPr="001A3874">
        <w:rPr>
          <w:rFonts w:ascii="Verdana" w:hAnsi="Verdana"/>
          <w:color w:val="231F20"/>
        </w:rPr>
        <w:t>the</w:t>
      </w:r>
      <w:r w:rsidR="005765B8" w:rsidRPr="001A3874">
        <w:rPr>
          <w:rFonts w:ascii="Verdana" w:hAnsi="Verdana"/>
          <w:color w:val="231F20"/>
        </w:rPr>
        <w:t xml:space="preserve">  </w:t>
      </w:r>
      <w:r w:rsidRPr="001A3874">
        <w:rPr>
          <w:rFonts w:ascii="Verdana" w:hAnsi="Verdana"/>
          <w:color w:val="231F20"/>
        </w:rPr>
        <w:t>Contract</w:t>
      </w:r>
      <w:r w:rsidR="005765B8" w:rsidRPr="001A3874">
        <w:rPr>
          <w:rFonts w:ascii="Verdana" w:hAnsi="Verdana"/>
          <w:color w:val="231F20"/>
        </w:rPr>
        <w:t xml:space="preserve">  </w:t>
      </w:r>
      <w:r w:rsidRPr="001A3874">
        <w:rPr>
          <w:rFonts w:ascii="Verdana" w:hAnsi="Verdana"/>
          <w:color w:val="231F20"/>
        </w:rPr>
        <w:t>by</w:t>
      </w:r>
      <w:r w:rsidR="005765B8" w:rsidRPr="001A3874">
        <w:rPr>
          <w:rFonts w:ascii="Verdana" w:hAnsi="Verdana"/>
          <w:color w:val="231F20"/>
        </w:rPr>
        <w:t xml:space="preserve">  </w:t>
      </w:r>
      <w:r w:rsidRPr="001A3874">
        <w:rPr>
          <w:rFonts w:ascii="Verdana" w:hAnsi="Verdana"/>
          <w:color w:val="231F20"/>
        </w:rPr>
        <w:t>reason</w:t>
      </w:r>
      <w:r w:rsidR="005765B8" w:rsidRPr="001A3874">
        <w:rPr>
          <w:rFonts w:ascii="Verdana" w:hAnsi="Verdana"/>
          <w:color w:val="231F20"/>
        </w:rPr>
        <w:t xml:space="preserve">  </w:t>
      </w:r>
      <w:r w:rsidRPr="001A3874">
        <w:rPr>
          <w:rFonts w:ascii="Verdana" w:hAnsi="Verdana"/>
          <w:color w:val="231F20"/>
        </w:rPr>
        <w:t>of:</w:t>
      </w:r>
    </w:p>
    <w:p w14:paraId="7F7B92AB" w14:textId="5121390B" w:rsidR="0021200B" w:rsidRPr="000A2AC4" w:rsidRDefault="001355CF" w:rsidP="00C6798D">
      <w:pPr>
        <w:pStyle w:val="ListParagraph"/>
        <w:numPr>
          <w:ilvl w:val="2"/>
          <w:numId w:val="9"/>
        </w:numPr>
        <w:tabs>
          <w:tab w:val="left" w:pos="1231"/>
          <w:tab w:val="left" w:pos="1232"/>
        </w:tabs>
        <w:spacing w:before="130" w:line="230" w:lineRule="auto"/>
        <w:ind w:right="122" w:hanging="370"/>
        <w:rPr>
          <w:rFonts w:ascii="Verdana" w:hAnsi="Verdana"/>
        </w:rPr>
      </w:pPr>
      <w:r w:rsidRPr="000A2AC4">
        <w:rPr>
          <w:rFonts w:ascii="Verdana" w:hAnsi="Verdana"/>
          <w:color w:val="231F20"/>
        </w:rPr>
        <w:t>the installation 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use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country</w:t>
      </w:r>
      <w:r w:rsidR="005765B8" w:rsidRPr="000A2AC4">
        <w:rPr>
          <w:rFonts w:ascii="Verdana" w:hAnsi="Verdana"/>
          <w:color w:val="231F20"/>
        </w:rPr>
        <w:t xml:space="preserve">  </w:t>
      </w:r>
      <w:r w:rsidR="00022DB4" w:rsidRPr="000A2AC4">
        <w:rPr>
          <w:rFonts w:ascii="Verdana" w:hAnsi="Verdana"/>
          <w:color w:val="231F20"/>
        </w:rPr>
        <w:t>where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Site</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located;</w:t>
      </w:r>
      <w:r w:rsidR="005765B8" w:rsidRPr="000A2AC4">
        <w:rPr>
          <w:rFonts w:ascii="Verdana" w:hAnsi="Verdana"/>
          <w:color w:val="231F20"/>
        </w:rPr>
        <w:t xml:space="preserve">  </w:t>
      </w:r>
      <w:r w:rsidR="00022DB4" w:rsidRPr="000A2AC4">
        <w:rPr>
          <w:rFonts w:ascii="Verdana" w:hAnsi="Verdana"/>
          <w:color w:val="231F20"/>
        </w:rPr>
        <w:t>and</w:t>
      </w:r>
    </w:p>
    <w:p w14:paraId="42B6938C" w14:textId="681CE3DE" w:rsidR="0021200B" w:rsidRPr="000A2AC4" w:rsidRDefault="001355CF" w:rsidP="00C6798D">
      <w:pPr>
        <w:pStyle w:val="ListParagraph"/>
        <w:numPr>
          <w:ilvl w:val="2"/>
          <w:numId w:val="9"/>
        </w:numPr>
        <w:tabs>
          <w:tab w:val="left" w:pos="1231"/>
          <w:tab w:val="left" w:pos="1232"/>
        </w:tabs>
        <w:spacing w:before="130" w:line="230" w:lineRule="auto"/>
        <w:ind w:right="122" w:hanging="370"/>
        <w:rPr>
          <w:rFonts w:ascii="Verdana" w:hAnsi="Verdana"/>
        </w:rPr>
      </w:pPr>
      <w:r w:rsidRPr="000A2AC4">
        <w:rPr>
          <w:rFonts w:ascii="Verdana" w:hAnsi="Verdana"/>
          <w:color w:val="231F20"/>
        </w:rPr>
        <w:t>the sale</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country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products</w:t>
      </w:r>
      <w:r w:rsidR="005765B8" w:rsidRPr="000A2AC4">
        <w:rPr>
          <w:rFonts w:ascii="Verdana" w:hAnsi="Verdana"/>
          <w:color w:val="231F20"/>
        </w:rPr>
        <w:t xml:space="preserve">  </w:t>
      </w:r>
      <w:r w:rsidR="00022DB4" w:rsidRPr="000A2AC4">
        <w:rPr>
          <w:rFonts w:ascii="Verdana" w:hAnsi="Verdana"/>
          <w:color w:val="231F20"/>
        </w:rPr>
        <w:t>produced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p>
    <w:p w14:paraId="71472B36" w14:textId="7C45D553" w:rsidR="0021200B" w:rsidRPr="000A2AC4" w:rsidRDefault="001355CF" w:rsidP="00325F39">
      <w:pPr>
        <w:pStyle w:val="ListParagraph"/>
        <w:tabs>
          <w:tab w:val="left" w:pos="1231"/>
          <w:tab w:val="left" w:pos="1232"/>
        </w:tabs>
        <w:spacing w:before="130" w:line="230" w:lineRule="auto"/>
        <w:ind w:left="1221" w:right="122" w:firstLine="0"/>
        <w:jc w:val="both"/>
        <w:rPr>
          <w:rFonts w:ascii="Verdana" w:hAnsi="Verdana"/>
        </w:rPr>
      </w:pPr>
      <w:r w:rsidRPr="000A2AC4">
        <w:rPr>
          <w:rFonts w:ascii="Verdana" w:hAnsi="Verdana"/>
          <w:color w:val="231F20"/>
        </w:rPr>
        <w:t>Such indemnity</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cover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use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thereof</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than</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purpose</w:t>
      </w:r>
      <w:r w:rsidR="005765B8" w:rsidRPr="000A2AC4">
        <w:rPr>
          <w:rFonts w:ascii="Verdana" w:hAnsi="Verdana"/>
          <w:color w:val="231F20"/>
        </w:rPr>
        <w:t xml:space="preserve">  </w:t>
      </w:r>
      <w:r w:rsidR="00022DB4" w:rsidRPr="000A2AC4">
        <w:rPr>
          <w:rFonts w:ascii="Verdana" w:hAnsi="Verdana"/>
          <w:color w:val="231F20"/>
        </w:rPr>
        <w:t>indicated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reasonably</w:t>
      </w:r>
      <w:r w:rsidR="005765B8" w:rsidRPr="000A2AC4">
        <w:rPr>
          <w:rFonts w:ascii="Verdana" w:hAnsi="Verdana"/>
          <w:color w:val="231F20"/>
        </w:rPr>
        <w:t xml:space="preserve">  </w:t>
      </w:r>
      <w:r w:rsidR="00022DB4" w:rsidRPr="000A2AC4">
        <w:rPr>
          <w:rFonts w:ascii="Verdana" w:hAnsi="Verdana"/>
          <w:color w:val="231F20"/>
        </w:rPr>
        <w:t>inferred</w:t>
      </w:r>
      <w:r w:rsidR="005765B8" w:rsidRPr="000A2AC4">
        <w:rPr>
          <w:rFonts w:ascii="Verdana" w:hAnsi="Verdana"/>
          <w:color w:val="231F20"/>
        </w:rPr>
        <w:t xml:space="preserve">  </w:t>
      </w:r>
      <w:r w:rsidR="00022DB4" w:rsidRPr="000A2AC4">
        <w:rPr>
          <w:rFonts w:ascii="Verdana" w:hAnsi="Verdana"/>
          <w:color w:val="231F20"/>
        </w:rPr>
        <w:t>from</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neither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infringement</w:t>
      </w:r>
      <w:r w:rsidR="005765B8" w:rsidRPr="000A2AC4">
        <w:rPr>
          <w:rFonts w:ascii="Verdana" w:hAnsi="Verdana"/>
          <w:color w:val="231F20"/>
        </w:rPr>
        <w:t xml:space="preserve">  </w:t>
      </w:r>
      <w:r w:rsidR="00022DB4" w:rsidRPr="000A2AC4">
        <w:rPr>
          <w:rFonts w:ascii="Verdana" w:hAnsi="Verdana"/>
          <w:color w:val="231F20"/>
        </w:rPr>
        <w:t>resulting</w:t>
      </w:r>
      <w:r w:rsidR="005765B8" w:rsidRPr="000A2AC4">
        <w:rPr>
          <w:rFonts w:ascii="Verdana" w:hAnsi="Verdana"/>
          <w:color w:val="231F20"/>
        </w:rPr>
        <w:t xml:space="preserve">  </w:t>
      </w:r>
      <w:r w:rsidR="00022DB4" w:rsidRPr="000A2AC4">
        <w:rPr>
          <w:rFonts w:ascii="Verdana" w:hAnsi="Verdana"/>
          <w:color w:val="231F20"/>
        </w:rPr>
        <w:t>from</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use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thereof,</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products</w:t>
      </w:r>
      <w:r w:rsidR="005765B8" w:rsidRPr="000A2AC4">
        <w:rPr>
          <w:rFonts w:ascii="Verdana" w:hAnsi="Verdana"/>
          <w:color w:val="231F20"/>
        </w:rPr>
        <w:t xml:space="preserve">  </w:t>
      </w:r>
      <w:r w:rsidR="00022DB4" w:rsidRPr="000A2AC4">
        <w:rPr>
          <w:rFonts w:ascii="Verdana" w:hAnsi="Verdana"/>
          <w:color w:val="231F20"/>
        </w:rPr>
        <w:t>produced</w:t>
      </w:r>
      <w:r w:rsidR="005765B8" w:rsidRPr="000A2AC4">
        <w:rPr>
          <w:rFonts w:ascii="Verdana" w:hAnsi="Verdana"/>
          <w:color w:val="231F20"/>
        </w:rPr>
        <w:t xml:space="preserve">  </w:t>
      </w:r>
      <w:r w:rsidR="00022DB4" w:rsidRPr="000A2AC4">
        <w:rPr>
          <w:rFonts w:ascii="Verdana" w:hAnsi="Verdana"/>
          <w:color w:val="231F20"/>
        </w:rPr>
        <w:t>thereby</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association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combination</w:t>
      </w:r>
      <w:r w:rsidR="005765B8" w:rsidRPr="000A2AC4">
        <w:rPr>
          <w:rFonts w:ascii="Verdana" w:hAnsi="Verdana"/>
          <w:color w:val="231F20"/>
        </w:rPr>
        <w:t xml:space="preserve">  </w:t>
      </w:r>
      <w:r w:rsidR="00022DB4" w:rsidRPr="000A2AC4">
        <w:rPr>
          <w:rFonts w:ascii="Verdana" w:hAnsi="Verdana"/>
          <w:color w:val="231F20"/>
        </w:rPr>
        <w:t>with</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equipment,</w:t>
      </w:r>
      <w:r w:rsidR="005765B8" w:rsidRPr="000A2AC4">
        <w:rPr>
          <w:rFonts w:ascii="Verdana" w:hAnsi="Verdana"/>
          <w:color w:val="231F20"/>
        </w:rPr>
        <w:t xml:space="preserve">  </w:t>
      </w:r>
      <w:r w:rsidR="00022DB4" w:rsidRPr="000A2AC4">
        <w:rPr>
          <w:rFonts w:ascii="Verdana" w:hAnsi="Verdana"/>
          <w:color w:val="231F20"/>
        </w:rPr>
        <w:t>plant,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materials</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supplied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pursuant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p>
    <w:p w14:paraId="5251B026" w14:textId="23AEC062" w:rsidR="0021200B" w:rsidRPr="000A2AC4" w:rsidRDefault="00C46E7C" w:rsidP="00C6798D">
      <w:pPr>
        <w:pStyle w:val="ListParagraph"/>
        <w:numPr>
          <w:ilvl w:val="1"/>
          <w:numId w:val="122"/>
        </w:numPr>
        <w:tabs>
          <w:tab w:val="left" w:pos="851"/>
        </w:tabs>
        <w:spacing w:before="242" w:line="230" w:lineRule="auto"/>
        <w:ind w:right="122" w:hanging="549"/>
        <w:jc w:val="both"/>
        <w:rPr>
          <w:rFonts w:ascii="Verdana" w:hAnsi="Verdana"/>
        </w:rPr>
      </w:pPr>
      <w:r w:rsidRPr="000A2AC4">
        <w:rPr>
          <w:rFonts w:ascii="Verdana" w:hAnsi="Verdana"/>
          <w:color w:val="231F20"/>
        </w:rPr>
        <w:t>If any</w:t>
      </w:r>
      <w:r w:rsidR="005765B8" w:rsidRPr="000A2AC4">
        <w:rPr>
          <w:rFonts w:ascii="Verdana" w:hAnsi="Verdana"/>
          <w:color w:val="231F20"/>
        </w:rPr>
        <w:t xml:space="preserve"> </w:t>
      </w:r>
      <w:r w:rsidRPr="000A2AC4">
        <w:rPr>
          <w:rFonts w:ascii="Verdana" w:hAnsi="Verdana"/>
          <w:color w:val="231F20"/>
        </w:rPr>
        <w:t>proceedings are</w:t>
      </w:r>
      <w:r w:rsidR="005765B8" w:rsidRPr="000A2AC4">
        <w:rPr>
          <w:rFonts w:ascii="Verdana" w:hAnsi="Verdana"/>
          <w:color w:val="231F20"/>
        </w:rPr>
        <w:t xml:space="preserve">  </w:t>
      </w:r>
      <w:r w:rsidR="00022DB4" w:rsidRPr="000A2AC4">
        <w:rPr>
          <w:rFonts w:ascii="Verdana" w:hAnsi="Verdana"/>
          <w:color w:val="231F20"/>
        </w:rPr>
        <w:t>brought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claim</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made</w:t>
      </w:r>
      <w:r w:rsidR="005765B8" w:rsidRPr="000A2AC4">
        <w:rPr>
          <w:rFonts w:ascii="Verdana" w:hAnsi="Verdana"/>
          <w:color w:val="231F20"/>
        </w:rPr>
        <w:t xml:space="preserve">  </w:t>
      </w:r>
      <w:r w:rsidR="00022DB4" w:rsidRPr="000A2AC4">
        <w:rPr>
          <w:rFonts w:ascii="Verdana" w:hAnsi="Verdana"/>
          <w:color w:val="231F20"/>
        </w:rPr>
        <w:t>against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arising</w:t>
      </w:r>
      <w:r w:rsidR="005765B8" w:rsidRPr="000A2AC4">
        <w:rPr>
          <w:rFonts w:ascii="Verdana" w:hAnsi="Verdana"/>
          <w:color w:val="231F20"/>
        </w:rPr>
        <w:t xml:space="preserve">  </w:t>
      </w:r>
      <w:r w:rsidR="00022DB4" w:rsidRPr="000A2AC4">
        <w:rPr>
          <w:rFonts w:ascii="Verdana" w:hAnsi="Verdana"/>
          <w:color w:val="231F20"/>
        </w:rPr>
        <w:t>out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matters</w:t>
      </w:r>
      <w:r w:rsidR="005765B8" w:rsidRPr="000A2AC4">
        <w:rPr>
          <w:rFonts w:ascii="Verdana" w:hAnsi="Verdana"/>
          <w:color w:val="231F20"/>
        </w:rPr>
        <w:t xml:space="preserve">  </w:t>
      </w:r>
      <w:r w:rsidR="00022DB4" w:rsidRPr="000A2AC4">
        <w:rPr>
          <w:rFonts w:ascii="Verdana" w:hAnsi="Verdana"/>
          <w:color w:val="231F20"/>
        </w:rPr>
        <w:t>referred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Sub-Clause</w:t>
      </w:r>
      <w:r w:rsidR="005765B8" w:rsidRPr="000A2AC4">
        <w:rPr>
          <w:rFonts w:ascii="Verdana" w:hAnsi="Verdana"/>
          <w:color w:val="231F20"/>
        </w:rPr>
        <w:t xml:space="preserve">  </w:t>
      </w:r>
      <w:r w:rsidR="00022DB4" w:rsidRPr="000A2AC4">
        <w:rPr>
          <w:rFonts w:ascii="Verdana" w:hAnsi="Verdana"/>
          <w:color w:val="231F20"/>
        </w:rPr>
        <w:t>29.1,</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promptly</w:t>
      </w:r>
      <w:r w:rsidR="005765B8" w:rsidRPr="000A2AC4">
        <w:rPr>
          <w:rFonts w:ascii="Verdana" w:hAnsi="Verdana"/>
          <w:color w:val="231F20"/>
        </w:rPr>
        <w:t xml:space="preserve">  </w:t>
      </w:r>
      <w:r w:rsidR="00022DB4" w:rsidRPr="000A2AC4">
        <w:rPr>
          <w:rFonts w:ascii="Verdana" w:hAnsi="Verdana"/>
          <w:color w:val="231F20"/>
        </w:rPr>
        <w:t>give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notice</w:t>
      </w:r>
      <w:r w:rsidR="005765B8" w:rsidRPr="000A2AC4">
        <w:rPr>
          <w:rFonts w:ascii="Verdana" w:hAnsi="Verdana"/>
          <w:color w:val="231F20"/>
        </w:rPr>
        <w:t xml:space="preserve">  </w:t>
      </w:r>
      <w:r w:rsidR="00022DB4" w:rsidRPr="000A2AC4">
        <w:rPr>
          <w:rFonts w:ascii="Verdana" w:hAnsi="Verdana"/>
          <w:color w:val="231F20"/>
        </w:rPr>
        <w:t>thereof,</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own</w:t>
      </w:r>
      <w:r w:rsidR="005765B8" w:rsidRPr="000A2AC4">
        <w:rPr>
          <w:rFonts w:ascii="Verdana" w:hAnsi="Verdana"/>
          <w:color w:val="231F20"/>
        </w:rPr>
        <w:t xml:space="preserve">  </w:t>
      </w:r>
      <w:r w:rsidR="00022DB4" w:rsidRPr="000A2AC4">
        <w:rPr>
          <w:rFonts w:ascii="Verdana" w:hAnsi="Verdana"/>
          <w:color w:val="231F20"/>
        </w:rPr>
        <w:t>expense</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Entity's</w:t>
      </w:r>
      <w:r w:rsidR="005765B8" w:rsidRPr="000A2AC4">
        <w:rPr>
          <w:rFonts w:ascii="Verdana" w:hAnsi="Verdana"/>
          <w:color w:val="231F20"/>
        </w:rPr>
        <w:t xml:space="preserve">  </w:t>
      </w:r>
      <w:r w:rsidR="00022DB4" w:rsidRPr="000A2AC4">
        <w:rPr>
          <w:rFonts w:ascii="Verdana" w:hAnsi="Verdana"/>
          <w:color w:val="231F20"/>
        </w:rPr>
        <w:t>name</w:t>
      </w:r>
      <w:r w:rsidR="005765B8" w:rsidRPr="000A2AC4">
        <w:rPr>
          <w:rFonts w:ascii="Verdana" w:hAnsi="Verdana"/>
          <w:color w:val="231F20"/>
        </w:rPr>
        <w:t xml:space="preserve">  </w:t>
      </w:r>
      <w:r w:rsidR="00022DB4" w:rsidRPr="000A2AC4">
        <w:rPr>
          <w:rFonts w:ascii="Verdana" w:hAnsi="Verdana"/>
          <w:color w:val="231F20"/>
        </w:rPr>
        <w:t>conduct</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proceedings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claim</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negotiations</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settlement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proceedings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claim.</w:t>
      </w:r>
    </w:p>
    <w:p w14:paraId="22DF939F" w14:textId="79A52471" w:rsidR="0021200B" w:rsidRPr="000A2AC4" w:rsidRDefault="00C46E7C" w:rsidP="00C6798D">
      <w:pPr>
        <w:pStyle w:val="ListParagraph"/>
        <w:numPr>
          <w:ilvl w:val="1"/>
          <w:numId w:val="122"/>
        </w:numPr>
        <w:tabs>
          <w:tab w:val="left" w:pos="851"/>
        </w:tabs>
        <w:spacing w:before="242" w:line="230" w:lineRule="auto"/>
        <w:ind w:right="122" w:hanging="549"/>
        <w:jc w:val="both"/>
        <w:rPr>
          <w:rFonts w:ascii="Verdana" w:hAnsi="Verdana"/>
        </w:rPr>
      </w:pPr>
      <w:r w:rsidRPr="000A2AC4">
        <w:rPr>
          <w:rFonts w:ascii="Verdana" w:hAnsi="Verdana"/>
          <w:color w:val="231F20"/>
        </w:rPr>
        <w:t>If the Supplier fails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notify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within</w:t>
      </w:r>
      <w:r w:rsidR="005765B8" w:rsidRPr="000A2AC4">
        <w:rPr>
          <w:rFonts w:ascii="Verdana" w:hAnsi="Verdana"/>
          <w:color w:val="231F20"/>
        </w:rPr>
        <w:t xml:space="preserve">  </w:t>
      </w:r>
      <w:r w:rsidR="00022DB4" w:rsidRPr="000A2AC4">
        <w:rPr>
          <w:rFonts w:ascii="Verdana" w:hAnsi="Verdana"/>
          <w:color w:val="231F20"/>
        </w:rPr>
        <w:t>twenty-eight</w:t>
      </w:r>
      <w:r w:rsidR="005765B8" w:rsidRPr="000A2AC4">
        <w:rPr>
          <w:rFonts w:ascii="Verdana" w:hAnsi="Verdana"/>
          <w:color w:val="231F20"/>
        </w:rPr>
        <w:t xml:space="preserve">  </w:t>
      </w:r>
      <w:r w:rsidR="00022DB4" w:rsidRPr="000A2AC4">
        <w:rPr>
          <w:rFonts w:ascii="Verdana" w:hAnsi="Verdana"/>
          <w:color w:val="231F20"/>
        </w:rPr>
        <w:t>(28)</w:t>
      </w:r>
      <w:r w:rsidR="005765B8" w:rsidRPr="000A2AC4">
        <w:rPr>
          <w:rFonts w:ascii="Verdana" w:hAnsi="Verdana"/>
          <w:color w:val="231F20"/>
        </w:rPr>
        <w:t xml:space="preserve">  </w:t>
      </w:r>
      <w:r w:rsidR="00022DB4" w:rsidRPr="000A2AC4">
        <w:rPr>
          <w:rFonts w:ascii="Verdana" w:hAnsi="Verdana"/>
          <w:color w:val="231F20"/>
        </w:rPr>
        <w:t>days</w:t>
      </w:r>
      <w:r w:rsidR="005765B8" w:rsidRPr="000A2AC4">
        <w:rPr>
          <w:rFonts w:ascii="Verdana" w:hAnsi="Verdana"/>
          <w:color w:val="231F20"/>
        </w:rPr>
        <w:t xml:space="preserve">  </w:t>
      </w:r>
      <w:r w:rsidR="00022DB4" w:rsidRPr="000A2AC4">
        <w:rPr>
          <w:rFonts w:ascii="Verdana" w:hAnsi="Verdana"/>
          <w:color w:val="231F20"/>
        </w:rPr>
        <w:t>after</w:t>
      </w:r>
      <w:r w:rsidR="005765B8" w:rsidRPr="000A2AC4">
        <w:rPr>
          <w:rFonts w:ascii="Verdana" w:hAnsi="Verdana"/>
          <w:color w:val="231F20"/>
        </w:rPr>
        <w:t xml:space="preserve">  </w:t>
      </w:r>
      <w:r w:rsidR="00022DB4" w:rsidRPr="000A2AC4">
        <w:rPr>
          <w:rFonts w:ascii="Verdana" w:hAnsi="Verdana"/>
          <w:color w:val="231F20"/>
        </w:rPr>
        <w:t>receipt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notice</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intends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conduct</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proceedings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claim,</w:t>
      </w:r>
      <w:r w:rsidR="005765B8" w:rsidRPr="000A2AC4">
        <w:rPr>
          <w:rFonts w:ascii="Verdana" w:hAnsi="Verdana"/>
          <w:color w:val="231F20"/>
        </w:rPr>
        <w:t xml:space="preserve">  </w:t>
      </w:r>
      <w:r w:rsidR="00022DB4" w:rsidRPr="000A2AC4">
        <w:rPr>
          <w:rFonts w:ascii="Verdana" w:hAnsi="Verdana"/>
          <w:color w:val="231F20"/>
        </w:rPr>
        <w:t>then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free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conduct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same</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own</w:t>
      </w:r>
      <w:r w:rsidR="005765B8" w:rsidRPr="000A2AC4">
        <w:rPr>
          <w:rFonts w:ascii="Verdana" w:hAnsi="Verdana"/>
          <w:color w:val="231F20"/>
        </w:rPr>
        <w:t xml:space="preserve">  </w:t>
      </w:r>
      <w:r w:rsidR="00022DB4" w:rsidRPr="000A2AC4">
        <w:rPr>
          <w:rFonts w:ascii="Verdana" w:hAnsi="Verdana"/>
          <w:color w:val="231F20"/>
        </w:rPr>
        <w:t>behalf.</w:t>
      </w:r>
    </w:p>
    <w:p w14:paraId="762F113A" w14:textId="4FF31815" w:rsidR="0021200B" w:rsidRPr="000A2AC4" w:rsidRDefault="00C46E7C" w:rsidP="00C6798D">
      <w:pPr>
        <w:pStyle w:val="ListParagraph"/>
        <w:numPr>
          <w:ilvl w:val="1"/>
          <w:numId w:val="122"/>
        </w:numPr>
        <w:tabs>
          <w:tab w:val="left" w:pos="851"/>
        </w:tabs>
        <w:spacing w:before="242" w:line="230" w:lineRule="auto"/>
        <w:ind w:right="122" w:hanging="549"/>
        <w:jc w:val="both"/>
        <w:rPr>
          <w:rFonts w:ascii="Verdana" w:hAnsi="Verdana"/>
        </w:rPr>
      </w:pPr>
      <w:r w:rsidRPr="000A2AC4">
        <w:rPr>
          <w:rFonts w:ascii="Verdana" w:hAnsi="Verdana"/>
          <w:color w:val="231F20"/>
        </w:rPr>
        <w:t>The 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Supplier's</w:t>
      </w:r>
      <w:r w:rsidR="005765B8" w:rsidRPr="000A2AC4">
        <w:rPr>
          <w:rFonts w:ascii="Verdana" w:hAnsi="Verdana"/>
          <w:color w:val="231F20"/>
        </w:rPr>
        <w:t xml:space="preserve">  </w:t>
      </w:r>
      <w:r w:rsidR="00022DB4" w:rsidRPr="000A2AC4">
        <w:rPr>
          <w:rFonts w:ascii="Verdana" w:hAnsi="Verdana"/>
          <w:color w:val="231F20"/>
        </w:rPr>
        <w:t>request,</w:t>
      </w:r>
      <w:r w:rsidR="005765B8" w:rsidRPr="000A2AC4">
        <w:rPr>
          <w:rFonts w:ascii="Verdana" w:hAnsi="Verdana"/>
          <w:color w:val="231F20"/>
        </w:rPr>
        <w:t xml:space="preserve">  </w:t>
      </w:r>
      <w:r w:rsidR="00022DB4" w:rsidRPr="000A2AC4">
        <w:rPr>
          <w:rFonts w:ascii="Verdana" w:hAnsi="Verdana"/>
          <w:color w:val="231F20"/>
        </w:rPr>
        <w:t>afford</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available</w:t>
      </w:r>
      <w:r w:rsidR="005765B8" w:rsidRPr="000A2AC4">
        <w:rPr>
          <w:rFonts w:ascii="Verdana" w:hAnsi="Verdana"/>
          <w:color w:val="231F20"/>
        </w:rPr>
        <w:t xml:space="preserve">  </w:t>
      </w:r>
      <w:r w:rsidR="00022DB4" w:rsidRPr="000A2AC4">
        <w:rPr>
          <w:rFonts w:ascii="Verdana" w:hAnsi="Verdana"/>
          <w:color w:val="231F20"/>
        </w:rPr>
        <w:t>assistance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conducting</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proceedings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claim,</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reimbursed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reasonable</w:t>
      </w:r>
      <w:r w:rsidR="005765B8" w:rsidRPr="000A2AC4">
        <w:rPr>
          <w:rFonts w:ascii="Verdana" w:hAnsi="Verdana"/>
          <w:color w:val="231F20"/>
        </w:rPr>
        <w:t xml:space="preserve">  </w:t>
      </w:r>
      <w:r w:rsidR="00022DB4" w:rsidRPr="000A2AC4">
        <w:rPr>
          <w:rFonts w:ascii="Verdana" w:hAnsi="Verdana"/>
          <w:color w:val="231F20"/>
        </w:rPr>
        <w:t>expenses</w:t>
      </w:r>
      <w:r w:rsidR="005765B8" w:rsidRPr="000A2AC4">
        <w:rPr>
          <w:rFonts w:ascii="Verdana" w:hAnsi="Verdana"/>
          <w:color w:val="231F20"/>
        </w:rPr>
        <w:t xml:space="preserve">  </w:t>
      </w:r>
      <w:r w:rsidR="00022DB4" w:rsidRPr="000A2AC4">
        <w:rPr>
          <w:rFonts w:ascii="Verdana" w:hAnsi="Verdana"/>
          <w:color w:val="231F20"/>
        </w:rPr>
        <w:t>incurred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so</w:t>
      </w:r>
      <w:r w:rsidR="005765B8" w:rsidRPr="000A2AC4">
        <w:rPr>
          <w:rFonts w:ascii="Verdana" w:hAnsi="Verdana"/>
          <w:color w:val="231F20"/>
        </w:rPr>
        <w:t xml:space="preserve">  </w:t>
      </w:r>
      <w:r w:rsidR="00022DB4" w:rsidRPr="000A2AC4">
        <w:rPr>
          <w:rFonts w:ascii="Verdana" w:hAnsi="Verdana"/>
          <w:color w:val="231F20"/>
        </w:rPr>
        <w:t>doing.</w:t>
      </w:r>
    </w:p>
    <w:p w14:paraId="06B4CF71" w14:textId="38B64B05" w:rsidR="0021200B" w:rsidRPr="000A2AC4" w:rsidRDefault="00022DB4" w:rsidP="00C6798D">
      <w:pPr>
        <w:pStyle w:val="ListParagraph"/>
        <w:numPr>
          <w:ilvl w:val="1"/>
          <w:numId w:val="122"/>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indemnify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hold</w:t>
      </w:r>
      <w:r w:rsidR="005765B8" w:rsidRPr="000A2AC4">
        <w:rPr>
          <w:rFonts w:ascii="Verdana" w:hAnsi="Verdana"/>
          <w:color w:val="231F20"/>
        </w:rPr>
        <w:t xml:space="preserve">  </w:t>
      </w:r>
      <w:r w:rsidRPr="000A2AC4">
        <w:rPr>
          <w:rFonts w:ascii="Verdana" w:hAnsi="Verdana"/>
          <w:color w:val="231F20"/>
        </w:rPr>
        <w:t>harmless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employees,</w:t>
      </w:r>
      <w:r w:rsidR="005765B8" w:rsidRPr="000A2AC4">
        <w:rPr>
          <w:rFonts w:ascii="Verdana" w:hAnsi="Verdana"/>
          <w:color w:val="231F20"/>
        </w:rPr>
        <w:t xml:space="preserve">  </w:t>
      </w:r>
      <w:r w:rsidRPr="000A2AC4">
        <w:rPr>
          <w:rFonts w:ascii="Verdana" w:hAnsi="Verdana"/>
          <w:color w:val="231F20"/>
        </w:rPr>
        <w:t>ofﬁcers,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Subcontractors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against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suits,</w:t>
      </w:r>
      <w:r w:rsidR="005765B8" w:rsidRPr="000A2AC4">
        <w:rPr>
          <w:rFonts w:ascii="Verdana" w:hAnsi="Verdana"/>
          <w:color w:val="231F20"/>
        </w:rPr>
        <w:t xml:space="preserve">  </w:t>
      </w:r>
      <w:r w:rsidRPr="000A2AC4">
        <w:rPr>
          <w:rFonts w:ascii="Verdana" w:hAnsi="Verdana"/>
          <w:color w:val="231F20"/>
        </w:rPr>
        <w:t>actions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administrative</w:t>
      </w:r>
      <w:r w:rsidR="005765B8" w:rsidRPr="000A2AC4">
        <w:rPr>
          <w:rFonts w:ascii="Verdana" w:hAnsi="Verdana"/>
          <w:color w:val="231F20"/>
        </w:rPr>
        <w:t xml:space="preserve">  </w:t>
      </w:r>
      <w:r w:rsidRPr="000A2AC4">
        <w:rPr>
          <w:rFonts w:ascii="Verdana" w:hAnsi="Verdana"/>
          <w:color w:val="231F20"/>
        </w:rPr>
        <w:t>proceedings,</w:t>
      </w:r>
      <w:r w:rsidR="005765B8" w:rsidRPr="000A2AC4">
        <w:rPr>
          <w:rFonts w:ascii="Verdana" w:hAnsi="Verdana"/>
          <w:color w:val="231F20"/>
        </w:rPr>
        <w:t xml:space="preserve">  </w:t>
      </w:r>
      <w:r w:rsidRPr="000A2AC4">
        <w:rPr>
          <w:rFonts w:ascii="Verdana" w:hAnsi="Verdana"/>
          <w:color w:val="231F20"/>
        </w:rPr>
        <w:t>claims,</w:t>
      </w:r>
      <w:r w:rsidR="005765B8" w:rsidRPr="000A2AC4">
        <w:rPr>
          <w:rFonts w:ascii="Verdana" w:hAnsi="Verdana"/>
          <w:color w:val="231F20"/>
        </w:rPr>
        <w:t xml:space="preserve">  </w:t>
      </w:r>
      <w:r w:rsidRPr="000A2AC4">
        <w:rPr>
          <w:rFonts w:ascii="Verdana" w:hAnsi="Verdana"/>
          <w:color w:val="231F20"/>
        </w:rPr>
        <w:t>demands,</w:t>
      </w:r>
      <w:r w:rsidR="005765B8" w:rsidRPr="000A2AC4">
        <w:rPr>
          <w:rFonts w:ascii="Verdana" w:hAnsi="Verdana"/>
          <w:color w:val="231F20"/>
        </w:rPr>
        <w:t xml:space="preserve">  </w:t>
      </w:r>
      <w:r w:rsidRPr="000A2AC4">
        <w:rPr>
          <w:rFonts w:ascii="Verdana" w:hAnsi="Verdana"/>
          <w:color w:val="231F20"/>
        </w:rPr>
        <w:t>losses,</w:t>
      </w:r>
      <w:r w:rsidR="005765B8" w:rsidRPr="000A2AC4">
        <w:rPr>
          <w:rFonts w:ascii="Verdana" w:hAnsi="Verdana"/>
          <w:color w:val="231F20"/>
        </w:rPr>
        <w:t xml:space="preserve">  </w:t>
      </w:r>
      <w:r w:rsidRPr="000A2AC4">
        <w:rPr>
          <w:rFonts w:ascii="Verdana" w:hAnsi="Verdana"/>
          <w:color w:val="231F20"/>
        </w:rPr>
        <w:t>damages,</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expenses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nature,</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attorney's</w:t>
      </w:r>
      <w:r w:rsidR="005765B8" w:rsidRPr="000A2AC4">
        <w:rPr>
          <w:rFonts w:ascii="Verdana" w:hAnsi="Verdana"/>
          <w:color w:val="231F20"/>
        </w:rPr>
        <w:t xml:space="preserve">  </w:t>
      </w:r>
      <w:r w:rsidRPr="000A2AC4">
        <w:rPr>
          <w:rFonts w:ascii="Verdana" w:hAnsi="Verdana"/>
          <w:color w:val="231F20"/>
        </w:rPr>
        <w:t>fees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expenses,</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suffer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result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infringement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alleged</w:t>
      </w:r>
      <w:r w:rsidR="005765B8" w:rsidRPr="000A2AC4">
        <w:rPr>
          <w:rFonts w:ascii="Verdana" w:hAnsi="Verdana"/>
          <w:color w:val="231F20"/>
        </w:rPr>
        <w:t xml:space="preserve">  </w:t>
      </w:r>
      <w:r w:rsidRPr="000A2AC4">
        <w:rPr>
          <w:rFonts w:ascii="Verdana" w:hAnsi="Verdana"/>
          <w:color w:val="231F20"/>
        </w:rPr>
        <w:t>infringement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patent,</w:t>
      </w:r>
      <w:r w:rsidR="005765B8" w:rsidRPr="000A2AC4">
        <w:rPr>
          <w:rFonts w:ascii="Verdana" w:hAnsi="Verdana"/>
          <w:color w:val="231F20"/>
        </w:rPr>
        <w:t xml:space="preserve">  </w:t>
      </w:r>
      <w:r w:rsidRPr="000A2AC4">
        <w:rPr>
          <w:rFonts w:ascii="Verdana" w:hAnsi="Verdana"/>
          <w:color w:val="231F20"/>
        </w:rPr>
        <w:t>utility</w:t>
      </w:r>
      <w:r w:rsidR="005765B8" w:rsidRPr="000A2AC4">
        <w:rPr>
          <w:rFonts w:ascii="Verdana" w:hAnsi="Verdana"/>
          <w:color w:val="231F20"/>
        </w:rPr>
        <w:t xml:space="preserve">  </w:t>
      </w:r>
      <w:r w:rsidRPr="000A2AC4">
        <w:rPr>
          <w:rFonts w:ascii="Verdana" w:hAnsi="Verdana"/>
          <w:color w:val="231F20"/>
        </w:rPr>
        <w:t>model,</w:t>
      </w:r>
      <w:r w:rsidR="005765B8" w:rsidRPr="000A2AC4">
        <w:rPr>
          <w:rFonts w:ascii="Verdana" w:hAnsi="Verdana"/>
          <w:color w:val="231F20"/>
        </w:rPr>
        <w:t xml:space="preserve">  </w:t>
      </w:r>
      <w:r w:rsidRPr="000A2AC4">
        <w:rPr>
          <w:rFonts w:ascii="Verdana" w:hAnsi="Verdana"/>
          <w:color w:val="231F20"/>
        </w:rPr>
        <w:t>registered</w:t>
      </w:r>
      <w:r w:rsidR="005765B8" w:rsidRPr="000A2AC4">
        <w:rPr>
          <w:rFonts w:ascii="Verdana" w:hAnsi="Verdana"/>
          <w:color w:val="231F20"/>
        </w:rPr>
        <w:t xml:space="preserve">  </w:t>
      </w:r>
      <w:r w:rsidRPr="000A2AC4">
        <w:rPr>
          <w:rFonts w:ascii="Verdana" w:hAnsi="Verdana"/>
          <w:color w:val="231F20"/>
        </w:rPr>
        <w:t>design,</w:t>
      </w:r>
      <w:r w:rsidR="005765B8" w:rsidRPr="000A2AC4">
        <w:rPr>
          <w:rFonts w:ascii="Verdana" w:hAnsi="Verdana"/>
          <w:color w:val="231F20"/>
        </w:rPr>
        <w:t xml:space="preserve">  </w:t>
      </w:r>
      <w:r w:rsidRPr="000A2AC4">
        <w:rPr>
          <w:rFonts w:ascii="Verdana" w:hAnsi="Verdana"/>
          <w:color w:val="231F20"/>
        </w:rPr>
        <w:t>trademark,</w:t>
      </w:r>
      <w:r w:rsidR="005765B8" w:rsidRPr="000A2AC4">
        <w:rPr>
          <w:rFonts w:ascii="Verdana" w:hAnsi="Verdana"/>
          <w:color w:val="231F20"/>
        </w:rPr>
        <w:t xml:space="preserve">  </w:t>
      </w:r>
      <w:r w:rsidRPr="000A2AC4">
        <w:rPr>
          <w:rFonts w:ascii="Verdana" w:hAnsi="Verdana"/>
          <w:color w:val="231F20"/>
        </w:rPr>
        <w:t>copyright,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intellectual</w:t>
      </w:r>
      <w:r w:rsidR="005765B8" w:rsidRPr="000A2AC4">
        <w:rPr>
          <w:rFonts w:ascii="Verdana" w:hAnsi="Verdana"/>
          <w:color w:val="231F20"/>
        </w:rPr>
        <w:t xml:space="preserve">  </w:t>
      </w:r>
      <w:r w:rsidRPr="000A2AC4">
        <w:rPr>
          <w:rFonts w:ascii="Verdana" w:hAnsi="Verdana"/>
          <w:color w:val="231F20"/>
        </w:rPr>
        <w:t>property</w:t>
      </w:r>
      <w:r w:rsidR="005765B8" w:rsidRPr="000A2AC4">
        <w:rPr>
          <w:rFonts w:ascii="Verdana" w:hAnsi="Verdana"/>
          <w:color w:val="231F20"/>
        </w:rPr>
        <w:t xml:space="preserve">  </w:t>
      </w:r>
      <w:r w:rsidRPr="000A2AC4">
        <w:rPr>
          <w:rFonts w:ascii="Verdana" w:hAnsi="Verdana"/>
          <w:color w:val="231F20"/>
        </w:rPr>
        <w:t>right</w:t>
      </w:r>
      <w:r w:rsidR="005765B8" w:rsidRPr="000A2AC4">
        <w:rPr>
          <w:rFonts w:ascii="Verdana" w:hAnsi="Verdana"/>
          <w:color w:val="231F20"/>
        </w:rPr>
        <w:t xml:space="preserve">  </w:t>
      </w:r>
      <w:r w:rsidRPr="000A2AC4">
        <w:rPr>
          <w:rFonts w:ascii="Verdana" w:hAnsi="Verdana"/>
          <w:color w:val="231F20"/>
        </w:rPr>
        <w:t>registered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existing</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arising</w:t>
      </w:r>
      <w:r w:rsidR="005765B8" w:rsidRPr="000A2AC4">
        <w:rPr>
          <w:rFonts w:ascii="Verdana" w:hAnsi="Verdana"/>
          <w:color w:val="231F20"/>
        </w:rPr>
        <w:t xml:space="preserve">  </w:t>
      </w:r>
      <w:r w:rsidRPr="000A2AC4">
        <w:rPr>
          <w:rFonts w:ascii="Verdana" w:hAnsi="Verdana"/>
          <w:color w:val="231F20"/>
        </w:rPr>
        <w:t>out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connection</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design,</w:t>
      </w:r>
      <w:r w:rsidR="005765B8" w:rsidRPr="000A2AC4">
        <w:rPr>
          <w:rFonts w:ascii="Verdana" w:hAnsi="Verdana"/>
          <w:color w:val="231F20"/>
        </w:rPr>
        <w:t xml:space="preserve">  </w:t>
      </w:r>
      <w:r w:rsidRPr="000A2AC4">
        <w:rPr>
          <w:rFonts w:ascii="Verdana" w:hAnsi="Verdana"/>
          <w:color w:val="231F20"/>
        </w:rPr>
        <w:t>data,</w:t>
      </w:r>
      <w:r w:rsidR="005765B8" w:rsidRPr="000A2AC4">
        <w:rPr>
          <w:rFonts w:ascii="Verdana" w:hAnsi="Verdana"/>
          <w:color w:val="231F20"/>
        </w:rPr>
        <w:t xml:space="preserve">  </w:t>
      </w:r>
      <w:r w:rsidRPr="000A2AC4">
        <w:rPr>
          <w:rFonts w:ascii="Verdana" w:hAnsi="Verdana"/>
          <w:color w:val="231F20"/>
        </w:rPr>
        <w:t>drawing,</w:t>
      </w:r>
      <w:r w:rsidR="005765B8" w:rsidRPr="000A2AC4">
        <w:rPr>
          <w:rFonts w:ascii="Verdana" w:hAnsi="Verdana"/>
          <w:color w:val="231F20"/>
        </w:rPr>
        <w:t xml:space="preserve">  </w:t>
      </w:r>
      <w:r w:rsidRPr="000A2AC4">
        <w:rPr>
          <w:rFonts w:ascii="Verdana" w:hAnsi="Verdana"/>
          <w:color w:val="231F20"/>
        </w:rPr>
        <w:t>speciﬁcation,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designed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behalf</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p>
    <w:p w14:paraId="6186CEC8" w14:textId="75C10EB1"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Limitation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00F215F7" w:rsidRPr="000A2AC4">
        <w:rPr>
          <w:rFonts w:ascii="Verdana" w:hAnsi="Verdana"/>
          <w:color w:val="231F20"/>
        </w:rPr>
        <w:t xml:space="preserve"> </w:t>
      </w:r>
      <w:r w:rsidRPr="000A2AC4">
        <w:rPr>
          <w:rFonts w:ascii="Verdana" w:hAnsi="Verdana"/>
          <w:color w:val="231F20"/>
        </w:rPr>
        <w:t>Liability</w:t>
      </w:r>
    </w:p>
    <w:p w14:paraId="0BB7B95C" w14:textId="4BC125FA" w:rsidR="0021200B" w:rsidRPr="00D763F0" w:rsidRDefault="00022DB4" w:rsidP="00C6798D">
      <w:pPr>
        <w:pStyle w:val="ListParagraph"/>
        <w:numPr>
          <w:ilvl w:val="1"/>
          <w:numId w:val="123"/>
        </w:numPr>
        <w:tabs>
          <w:tab w:val="left" w:pos="851"/>
        </w:tabs>
        <w:spacing w:before="242" w:line="230" w:lineRule="auto"/>
        <w:ind w:right="122" w:hanging="549"/>
        <w:jc w:val="both"/>
        <w:rPr>
          <w:rFonts w:ascii="Verdana" w:hAnsi="Verdana"/>
        </w:rPr>
      </w:pPr>
      <w:r w:rsidRPr="00D763F0">
        <w:rPr>
          <w:rFonts w:ascii="Verdana" w:hAnsi="Verdana"/>
          <w:color w:val="231F20"/>
        </w:rPr>
        <w:t>Except</w:t>
      </w:r>
      <w:r w:rsidR="005765B8" w:rsidRPr="00D763F0">
        <w:rPr>
          <w:rFonts w:ascii="Verdana" w:hAnsi="Verdana"/>
          <w:color w:val="231F20"/>
        </w:rPr>
        <w:t xml:space="preserve">  </w:t>
      </w:r>
      <w:r w:rsidRPr="00D763F0">
        <w:rPr>
          <w:rFonts w:ascii="Verdana" w:hAnsi="Verdana"/>
          <w:color w:val="231F20"/>
        </w:rPr>
        <w:t>in</w:t>
      </w:r>
      <w:r w:rsidR="005765B8" w:rsidRPr="00D763F0">
        <w:rPr>
          <w:rFonts w:ascii="Verdana" w:hAnsi="Verdana"/>
          <w:color w:val="231F20"/>
        </w:rPr>
        <w:t xml:space="preserve">  </w:t>
      </w:r>
      <w:r w:rsidRPr="00D763F0">
        <w:rPr>
          <w:rFonts w:ascii="Verdana" w:hAnsi="Verdana"/>
          <w:color w:val="231F20"/>
        </w:rPr>
        <w:t>cases</w:t>
      </w:r>
      <w:r w:rsidR="005765B8" w:rsidRPr="00D763F0">
        <w:rPr>
          <w:rFonts w:ascii="Verdana" w:hAnsi="Verdana"/>
          <w:color w:val="231F20"/>
        </w:rPr>
        <w:t xml:space="preserve">  </w:t>
      </w:r>
      <w:r w:rsidRPr="00D763F0">
        <w:rPr>
          <w:rFonts w:ascii="Verdana" w:hAnsi="Verdana"/>
          <w:color w:val="231F20"/>
        </w:rPr>
        <w:t>of</w:t>
      </w:r>
      <w:r w:rsidR="005765B8" w:rsidRPr="00D763F0">
        <w:rPr>
          <w:rFonts w:ascii="Verdana" w:hAnsi="Verdana"/>
          <w:color w:val="231F20"/>
        </w:rPr>
        <w:t xml:space="preserve">  </w:t>
      </w:r>
      <w:r w:rsidRPr="00D763F0">
        <w:rPr>
          <w:rFonts w:ascii="Verdana" w:hAnsi="Verdana"/>
          <w:color w:val="231F20"/>
        </w:rPr>
        <w:t>criminal</w:t>
      </w:r>
      <w:r w:rsidR="005765B8" w:rsidRPr="00D763F0">
        <w:rPr>
          <w:rFonts w:ascii="Verdana" w:hAnsi="Verdana"/>
          <w:color w:val="231F20"/>
        </w:rPr>
        <w:t xml:space="preserve">  </w:t>
      </w:r>
      <w:r w:rsidRPr="00D763F0">
        <w:rPr>
          <w:rFonts w:ascii="Verdana" w:hAnsi="Verdana"/>
          <w:color w:val="231F20"/>
        </w:rPr>
        <w:t>negligence</w:t>
      </w:r>
      <w:r w:rsidR="005765B8" w:rsidRPr="00D763F0">
        <w:rPr>
          <w:rFonts w:ascii="Verdana" w:hAnsi="Verdana"/>
          <w:color w:val="231F20"/>
        </w:rPr>
        <w:t xml:space="preserve">  </w:t>
      </w:r>
      <w:r w:rsidRPr="00D763F0">
        <w:rPr>
          <w:rFonts w:ascii="Verdana" w:hAnsi="Verdana"/>
          <w:color w:val="231F20"/>
        </w:rPr>
        <w:t>or</w:t>
      </w:r>
      <w:r w:rsidR="005765B8" w:rsidRPr="00D763F0">
        <w:rPr>
          <w:rFonts w:ascii="Verdana" w:hAnsi="Verdana"/>
          <w:color w:val="231F20"/>
        </w:rPr>
        <w:t xml:space="preserve">  </w:t>
      </w:r>
      <w:r w:rsidRPr="00D763F0">
        <w:rPr>
          <w:rFonts w:ascii="Verdana" w:hAnsi="Verdana"/>
          <w:color w:val="231F20"/>
        </w:rPr>
        <w:t>wil</w:t>
      </w:r>
      <w:r w:rsidR="0048192D" w:rsidRPr="00D763F0">
        <w:rPr>
          <w:rFonts w:ascii="Verdana" w:hAnsi="Verdana"/>
          <w:color w:val="231F20"/>
        </w:rPr>
        <w:t>l</w:t>
      </w:r>
      <w:r w:rsidRPr="00D763F0">
        <w:rPr>
          <w:rFonts w:ascii="Verdana" w:hAnsi="Verdana"/>
          <w:color w:val="231F20"/>
        </w:rPr>
        <w:t>ful</w:t>
      </w:r>
      <w:r w:rsidR="005765B8" w:rsidRPr="00D763F0">
        <w:rPr>
          <w:rFonts w:ascii="Verdana" w:hAnsi="Verdana"/>
          <w:color w:val="231F20"/>
        </w:rPr>
        <w:t xml:space="preserve">  </w:t>
      </w:r>
      <w:r w:rsidRPr="00D763F0">
        <w:rPr>
          <w:rFonts w:ascii="Verdana" w:hAnsi="Verdana"/>
          <w:color w:val="231F20"/>
        </w:rPr>
        <w:t>misconduct,</w:t>
      </w:r>
    </w:p>
    <w:p w14:paraId="224EA4B6" w14:textId="14DEEBE2" w:rsidR="0021200B" w:rsidRPr="000A2AC4" w:rsidRDefault="00022DB4" w:rsidP="00C6798D">
      <w:pPr>
        <w:pStyle w:val="ListParagraph"/>
        <w:numPr>
          <w:ilvl w:val="2"/>
          <w:numId w:val="89"/>
        </w:numPr>
        <w:tabs>
          <w:tab w:val="left" w:pos="1232"/>
        </w:tabs>
        <w:spacing w:before="130" w:line="230" w:lineRule="auto"/>
        <w:ind w:right="122" w:hanging="370"/>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liable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tort,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indirect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consequential</w:t>
      </w:r>
      <w:r w:rsidR="005765B8" w:rsidRPr="000A2AC4">
        <w:rPr>
          <w:rFonts w:ascii="Verdana" w:hAnsi="Verdana"/>
          <w:color w:val="231F20"/>
        </w:rPr>
        <w:t xml:space="preserve">  </w:t>
      </w:r>
      <w:r w:rsidRPr="000A2AC4">
        <w:rPr>
          <w:rFonts w:ascii="Verdana" w:hAnsi="Verdana"/>
          <w:color w:val="231F20"/>
        </w:rPr>
        <w:t>loss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damage,</w:t>
      </w:r>
      <w:r w:rsidR="005765B8" w:rsidRPr="000A2AC4">
        <w:rPr>
          <w:rFonts w:ascii="Verdana" w:hAnsi="Verdana"/>
          <w:color w:val="231F20"/>
        </w:rPr>
        <w:t xml:space="preserve">  </w:t>
      </w:r>
      <w:r w:rsidRPr="000A2AC4">
        <w:rPr>
          <w:rFonts w:ascii="Verdana" w:hAnsi="Verdana"/>
          <w:color w:val="231F20"/>
        </w:rPr>
        <w:t>loss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use,</w:t>
      </w:r>
      <w:r w:rsidR="005765B8" w:rsidRPr="000A2AC4">
        <w:rPr>
          <w:rFonts w:ascii="Verdana" w:hAnsi="Verdana"/>
          <w:color w:val="231F20"/>
        </w:rPr>
        <w:t xml:space="preserve">  </w:t>
      </w:r>
      <w:r w:rsidRPr="000A2AC4">
        <w:rPr>
          <w:rFonts w:ascii="Verdana" w:hAnsi="Verdana"/>
          <w:color w:val="231F20"/>
        </w:rPr>
        <w:t>loss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production,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loss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proﬁts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interest</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exclusion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apply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obligation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liquidated</w:t>
      </w:r>
      <w:r w:rsidR="005765B8" w:rsidRPr="000A2AC4">
        <w:rPr>
          <w:rFonts w:ascii="Verdana" w:hAnsi="Verdana"/>
          <w:color w:val="231F20"/>
        </w:rPr>
        <w:t xml:space="preserve">  </w:t>
      </w:r>
      <w:r w:rsidRPr="000A2AC4">
        <w:rPr>
          <w:rFonts w:ascii="Verdana" w:hAnsi="Verdana"/>
          <w:color w:val="231F20"/>
        </w:rPr>
        <w:t>damages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p>
    <w:p w14:paraId="3E11ACFD" w14:textId="26133908" w:rsidR="0021200B" w:rsidRPr="000A2AC4" w:rsidRDefault="00022DB4" w:rsidP="00C6798D">
      <w:pPr>
        <w:pStyle w:val="ListParagraph"/>
        <w:numPr>
          <w:ilvl w:val="2"/>
          <w:numId w:val="89"/>
        </w:numPr>
        <w:tabs>
          <w:tab w:val="left" w:pos="1232"/>
        </w:tabs>
        <w:spacing w:before="130" w:line="230" w:lineRule="auto"/>
        <w:ind w:right="122" w:hanging="370"/>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aggregate</w:t>
      </w:r>
      <w:r w:rsidR="005765B8" w:rsidRPr="000A2AC4">
        <w:rPr>
          <w:rFonts w:ascii="Verdana" w:hAnsi="Verdana"/>
          <w:color w:val="231F20"/>
        </w:rPr>
        <w:t xml:space="preserve">  </w:t>
      </w:r>
      <w:r w:rsidRPr="000A2AC4">
        <w:rPr>
          <w:rFonts w:ascii="Verdana" w:hAnsi="Verdana"/>
          <w:color w:val="231F20"/>
        </w:rPr>
        <w:t>liability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tort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exceed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limitation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apply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repairing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lastRenderedPageBreak/>
        <w:t>replacing</w:t>
      </w:r>
      <w:r w:rsidR="005765B8" w:rsidRPr="000A2AC4">
        <w:rPr>
          <w:rFonts w:ascii="Verdana" w:hAnsi="Verdana"/>
          <w:color w:val="231F20"/>
        </w:rPr>
        <w:t xml:space="preserve">  </w:t>
      </w:r>
      <w:r w:rsidRPr="000A2AC4">
        <w:rPr>
          <w:rFonts w:ascii="Verdana" w:hAnsi="Verdana"/>
          <w:color w:val="231F20"/>
        </w:rPr>
        <w:t>defective</w:t>
      </w:r>
      <w:r w:rsidR="005765B8" w:rsidRPr="000A2AC4">
        <w:rPr>
          <w:rFonts w:ascii="Verdana" w:hAnsi="Verdana"/>
          <w:color w:val="231F20"/>
        </w:rPr>
        <w:t xml:space="preserve">  </w:t>
      </w:r>
      <w:r w:rsidRPr="000A2AC4">
        <w:rPr>
          <w:rFonts w:ascii="Verdana" w:hAnsi="Verdana"/>
          <w:color w:val="231F20"/>
        </w:rPr>
        <w:t>equipment,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obligation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indemnify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respect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patent</w:t>
      </w:r>
      <w:r w:rsidR="005765B8" w:rsidRPr="000A2AC4">
        <w:rPr>
          <w:rFonts w:ascii="Verdana" w:hAnsi="Verdana"/>
          <w:color w:val="231F20"/>
        </w:rPr>
        <w:t xml:space="preserve">  </w:t>
      </w:r>
      <w:r w:rsidRPr="000A2AC4">
        <w:rPr>
          <w:rFonts w:ascii="Verdana" w:hAnsi="Verdana"/>
          <w:color w:val="231F20"/>
        </w:rPr>
        <w:t>infringement.</w:t>
      </w:r>
    </w:p>
    <w:p w14:paraId="47263BB4" w14:textId="09E19428"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Change in Laws and Regulations</w:t>
      </w:r>
    </w:p>
    <w:p w14:paraId="20CD4168" w14:textId="1CFD8E7A" w:rsidR="0021200B" w:rsidRPr="00032F27" w:rsidRDefault="00022DB4" w:rsidP="00C6798D">
      <w:pPr>
        <w:pStyle w:val="ListParagraph"/>
        <w:numPr>
          <w:ilvl w:val="1"/>
          <w:numId w:val="124"/>
        </w:numPr>
        <w:tabs>
          <w:tab w:val="left" w:pos="851"/>
        </w:tabs>
        <w:spacing w:before="242" w:line="230" w:lineRule="auto"/>
        <w:ind w:right="122" w:hanging="549"/>
        <w:jc w:val="both"/>
        <w:rPr>
          <w:rFonts w:ascii="Verdana" w:hAnsi="Verdana"/>
        </w:rPr>
      </w:pPr>
      <w:r w:rsidRPr="00032F27">
        <w:rPr>
          <w:rFonts w:ascii="Verdana" w:hAnsi="Verdana"/>
          <w:color w:val="231F20"/>
        </w:rPr>
        <w:t>Unless</w:t>
      </w:r>
      <w:r w:rsidR="005765B8" w:rsidRPr="00032F27">
        <w:rPr>
          <w:rFonts w:ascii="Verdana" w:hAnsi="Verdana"/>
          <w:color w:val="231F20"/>
        </w:rPr>
        <w:t xml:space="preserve">  </w:t>
      </w:r>
      <w:r w:rsidRPr="00032F27">
        <w:rPr>
          <w:rFonts w:ascii="Verdana" w:hAnsi="Verdana"/>
          <w:color w:val="231F20"/>
        </w:rPr>
        <w:t>otherwise</w:t>
      </w:r>
      <w:r w:rsidR="005765B8" w:rsidRPr="00032F27">
        <w:rPr>
          <w:rFonts w:ascii="Verdana" w:hAnsi="Verdana"/>
          <w:color w:val="231F20"/>
        </w:rPr>
        <w:t xml:space="preserve">  </w:t>
      </w:r>
      <w:r w:rsidRPr="00032F27">
        <w:rPr>
          <w:rFonts w:ascii="Verdana" w:hAnsi="Verdana"/>
          <w:color w:val="231F20"/>
        </w:rPr>
        <w:t>speciﬁed</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Contract,</w:t>
      </w:r>
      <w:r w:rsidR="005765B8" w:rsidRPr="00032F27">
        <w:rPr>
          <w:rFonts w:ascii="Verdana" w:hAnsi="Verdana"/>
          <w:color w:val="231F20"/>
        </w:rPr>
        <w:t xml:space="preserve">  </w:t>
      </w:r>
      <w:r w:rsidRPr="00032F27">
        <w:rPr>
          <w:rFonts w:ascii="Verdana" w:hAnsi="Verdana"/>
          <w:color w:val="231F20"/>
        </w:rPr>
        <w:t>if</w:t>
      </w:r>
      <w:r w:rsidR="005765B8" w:rsidRPr="00032F27">
        <w:rPr>
          <w:rFonts w:ascii="Verdana" w:hAnsi="Verdana"/>
          <w:color w:val="231F20"/>
        </w:rPr>
        <w:t xml:space="preserve">  </w:t>
      </w:r>
      <w:r w:rsidRPr="00032F27">
        <w:rPr>
          <w:rFonts w:ascii="Verdana" w:hAnsi="Verdana"/>
          <w:color w:val="231F20"/>
        </w:rPr>
        <w:t>after</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date</w:t>
      </w:r>
      <w:r w:rsidR="005765B8" w:rsidRPr="00032F27">
        <w:rPr>
          <w:rFonts w:ascii="Verdana" w:hAnsi="Verdana"/>
          <w:color w:val="231F20"/>
        </w:rPr>
        <w:t xml:space="preserve">  </w:t>
      </w:r>
      <w:r w:rsidRPr="00032F27">
        <w:rPr>
          <w:rFonts w:ascii="Verdana" w:hAnsi="Verdana"/>
          <w:color w:val="231F20"/>
        </w:rPr>
        <w:t>of</w:t>
      </w:r>
      <w:r w:rsidR="005765B8" w:rsidRPr="00032F27">
        <w:rPr>
          <w:rFonts w:ascii="Verdana" w:hAnsi="Verdana"/>
          <w:color w:val="231F20"/>
        </w:rPr>
        <w:t xml:space="preserve">  </w:t>
      </w:r>
      <w:r w:rsidRPr="00032F27">
        <w:rPr>
          <w:rFonts w:ascii="Verdana" w:hAnsi="Verdana"/>
          <w:color w:val="231F20"/>
        </w:rPr>
        <w:t>30</w:t>
      </w:r>
      <w:r w:rsidR="005765B8" w:rsidRPr="00032F27">
        <w:rPr>
          <w:rFonts w:ascii="Verdana" w:hAnsi="Verdana"/>
          <w:color w:val="231F20"/>
        </w:rPr>
        <w:t xml:space="preserve">  </w:t>
      </w:r>
      <w:r w:rsidRPr="00032F27">
        <w:rPr>
          <w:rFonts w:ascii="Verdana" w:hAnsi="Verdana"/>
          <w:color w:val="231F20"/>
        </w:rPr>
        <w:t>days</w:t>
      </w:r>
      <w:r w:rsidR="005765B8" w:rsidRPr="00032F27">
        <w:rPr>
          <w:rFonts w:ascii="Verdana" w:hAnsi="Verdana"/>
          <w:color w:val="231F20"/>
        </w:rPr>
        <w:t xml:space="preserve">  </w:t>
      </w:r>
      <w:r w:rsidRPr="00032F27">
        <w:rPr>
          <w:rFonts w:ascii="Verdana" w:hAnsi="Verdana"/>
          <w:color w:val="231F20"/>
        </w:rPr>
        <w:t>prior</w:t>
      </w:r>
      <w:r w:rsidR="005765B8" w:rsidRPr="00032F27">
        <w:rPr>
          <w:rFonts w:ascii="Verdana" w:hAnsi="Verdana"/>
          <w:color w:val="231F20"/>
        </w:rPr>
        <w:t xml:space="preserve">  </w:t>
      </w:r>
      <w:r w:rsidRPr="00032F27">
        <w:rPr>
          <w:rFonts w:ascii="Verdana" w:hAnsi="Verdana"/>
          <w:color w:val="231F20"/>
        </w:rPr>
        <w:t>to</w:t>
      </w:r>
      <w:r w:rsidR="005765B8" w:rsidRPr="00032F27">
        <w:rPr>
          <w:rFonts w:ascii="Verdana" w:hAnsi="Verdana"/>
          <w:color w:val="231F20"/>
        </w:rPr>
        <w:t xml:space="preserve">  </w:t>
      </w:r>
      <w:r w:rsidRPr="00032F27">
        <w:rPr>
          <w:rFonts w:ascii="Verdana" w:hAnsi="Verdana"/>
          <w:color w:val="231F20"/>
        </w:rPr>
        <w:t>date</w:t>
      </w:r>
      <w:r w:rsidR="005765B8" w:rsidRPr="00032F27">
        <w:rPr>
          <w:rFonts w:ascii="Verdana" w:hAnsi="Verdana"/>
          <w:color w:val="231F20"/>
        </w:rPr>
        <w:t xml:space="preserve">  </w:t>
      </w:r>
      <w:r w:rsidRPr="00032F27">
        <w:rPr>
          <w:rFonts w:ascii="Verdana" w:hAnsi="Verdana"/>
          <w:color w:val="231F20"/>
        </w:rPr>
        <w:t>of</w:t>
      </w:r>
      <w:r w:rsidR="005765B8" w:rsidRPr="00032F27">
        <w:rPr>
          <w:rFonts w:ascii="Verdana" w:hAnsi="Verdana"/>
          <w:color w:val="231F20"/>
        </w:rPr>
        <w:t xml:space="preserve">  </w:t>
      </w:r>
      <w:r w:rsidRPr="00032F27">
        <w:rPr>
          <w:rFonts w:ascii="Verdana" w:hAnsi="Verdana"/>
          <w:color w:val="231F20"/>
        </w:rPr>
        <w:t>Tender</w:t>
      </w:r>
      <w:r w:rsidR="005765B8" w:rsidRPr="00032F27">
        <w:rPr>
          <w:rFonts w:ascii="Verdana" w:hAnsi="Verdana"/>
          <w:color w:val="231F20"/>
        </w:rPr>
        <w:t xml:space="preserve">  </w:t>
      </w:r>
      <w:r w:rsidRPr="00032F27">
        <w:rPr>
          <w:rFonts w:ascii="Verdana" w:hAnsi="Verdana"/>
          <w:color w:val="231F20"/>
        </w:rPr>
        <w:t>submission,</w:t>
      </w:r>
      <w:r w:rsidR="005765B8" w:rsidRPr="00032F27">
        <w:rPr>
          <w:rFonts w:ascii="Verdana" w:hAnsi="Verdana"/>
          <w:color w:val="231F20"/>
        </w:rPr>
        <w:t xml:space="preserve">  </w:t>
      </w:r>
      <w:r w:rsidRPr="00032F27">
        <w:rPr>
          <w:rFonts w:ascii="Verdana" w:hAnsi="Verdana"/>
          <w:color w:val="231F20"/>
        </w:rPr>
        <w:t>any</w:t>
      </w:r>
      <w:r w:rsidR="005765B8" w:rsidRPr="00032F27">
        <w:rPr>
          <w:rFonts w:ascii="Verdana" w:hAnsi="Verdana"/>
          <w:color w:val="231F20"/>
        </w:rPr>
        <w:t xml:space="preserve">  </w:t>
      </w:r>
      <w:r w:rsidRPr="00032F27">
        <w:rPr>
          <w:rFonts w:ascii="Verdana" w:hAnsi="Verdana"/>
          <w:color w:val="231F20"/>
        </w:rPr>
        <w:t>law,</w:t>
      </w:r>
      <w:r w:rsidR="005765B8" w:rsidRPr="00032F27">
        <w:rPr>
          <w:rFonts w:ascii="Verdana" w:hAnsi="Verdana"/>
          <w:color w:val="231F20"/>
        </w:rPr>
        <w:t xml:space="preserve">  </w:t>
      </w:r>
      <w:r w:rsidRPr="00032F27">
        <w:rPr>
          <w:rFonts w:ascii="Verdana" w:hAnsi="Verdana"/>
          <w:color w:val="231F20"/>
        </w:rPr>
        <w:t>regulation,</w:t>
      </w:r>
      <w:r w:rsidR="005765B8" w:rsidRPr="00032F27">
        <w:rPr>
          <w:rFonts w:ascii="Verdana" w:hAnsi="Verdana"/>
          <w:color w:val="231F20"/>
        </w:rPr>
        <w:t xml:space="preserve">  </w:t>
      </w:r>
      <w:r w:rsidRPr="00032F27">
        <w:rPr>
          <w:rFonts w:ascii="Verdana" w:hAnsi="Verdana"/>
          <w:color w:val="231F20"/>
        </w:rPr>
        <w:t>ordinance,</w:t>
      </w:r>
      <w:r w:rsidR="005765B8" w:rsidRPr="00032F27">
        <w:rPr>
          <w:rFonts w:ascii="Verdana" w:hAnsi="Verdana"/>
          <w:color w:val="231F20"/>
        </w:rPr>
        <w:t xml:space="preserve">  </w:t>
      </w:r>
      <w:r w:rsidRPr="00032F27">
        <w:rPr>
          <w:rFonts w:ascii="Verdana" w:hAnsi="Verdana"/>
          <w:color w:val="231F20"/>
        </w:rPr>
        <w:t>order</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bylaw</w:t>
      </w:r>
      <w:r w:rsidR="005765B8" w:rsidRPr="00032F27">
        <w:rPr>
          <w:rFonts w:ascii="Verdana" w:hAnsi="Verdana"/>
          <w:color w:val="231F20"/>
        </w:rPr>
        <w:t xml:space="preserve">  </w:t>
      </w:r>
      <w:r w:rsidRPr="00032F27">
        <w:rPr>
          <w:rFonts w:ascii="Verdana" w:hAnsi="Verdana"/>
          <w:color w:val="231F20"/>
        </w:rPr>
        <w:t>having</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force</w:t>
      </w:r>
      <w:r w:rsidR="005765B8" w:rsidRPr="00032F27">
        <w:rPr>
          <w:rFonts w:ascii="Verdana" w:hAnsi="Verdana"/>
          <w:color w:val="231F20"/>
        </w:rPr>
        <w:t xml:space="preserve">  </w:t>
      </w:r>
      <w:r w:rsidRPr="00032F27">
        <w:rPr>
          <w:rFonts w:ascii="Verdana" w:hAnsi="Verdana"/>
          <w:color w:val="231F20"/>
        </w:rPr>
        <w:t>of</w:t>
      </w:r>
      <w:r w:rsidR="005765B8" w:rsidRPr="00032F27">
        <w:rPr>
          <w:rFonts w:ascii="Verdana" w:hAnsi="Verdana"/>
          <w:color w:val="231F20"/>
        </w:rPr>
        <w:t xml:space="preserve">  </w:t>
      </w:r>
      <w:r w:rsidRPr="00032F27">
        <w:rPr>
          <w:rFonts w:ascii="Verdana" w:hAnsi="Verdana"/>
          <w:color w:val="231F20"/>
        </w:rPr>
        <w:t>law</w:t>
      </w:r>
      <w:r w:rsidR="005765B8" w:rsidRPr="00032F27">
        <w:rPr>
          <w:rFonts w:ascii="Verdana" w:hAnsi="Verdana"/>
          <w:color w:val="231F20"/>
        </w:rPr>
        <w:t xml:space="preserve">  </w:t>
      </w:r>
      <w:r w:rsidRPr="00032F27">
        <w:rPr>
          <w:rFonts w:ascii="Verdana" w:hAnsi="Verdana"/>
          <w:color w:val="231F20"/>
        </w:rPr>
        <w:t>is</w:t>
      </w:r>
      <w:r w:rsidR="005765B8" w:rsidRPr="00032F27">
        <w:rPr>
          <w:rFonts w:ascii="Verdana" w:hAnsi="Verdana"/>
          <w:color w:val="231F20"/>
        </w:rPr>
        <w:t xml:space="preserve">  </w:t>
      </w:r>
      <w:r w:rsidRPr="00032F27">
        <w:rPr>
          <w:rFonts w:ascii="Verdana" w:hAnsi="Verdana"/>
          <w:color w:val="231F20"/>
        </w:rPr>
        <w:t>enacted,</w:t>
      </w:r>
      <w:r w:rsidR="005765B8" w:rsidRPr="00032F27">
        <w:rPr>
          <w:rFonts w:ascii="Verdana" w:hAnsi="Verdana"/>
          <w:color w:val="231F20"/>
        </w:rPr>
        <w:t xml:space="preserve">  </w:t>
      </w:r>
      <w:r w:rsidRPr="00032F27">
        <w:rPr>
          <w:rFonts w:ascii="Verdana" w:hAnsi="Verdana"/>
          <w:color w:val="231F20"/>
        </w:rPr>
        <w:t>promulgated,</w:t>
      </w:r>
      <w:r w:rsidR="005765B8" w:rsidRPr="00032F27">
        <w:rPr>
          <w:rFonts w:ascii="Verdana" w:hAnsi="Verdana"/>
          <w:color w:val="231F20"/>
        </w:rPr>
        <w:t xml:space="preserve">  </w:t>
      </w:r>
      <w:r w:rsidRPr="00032F27">
        <w:rPr>
          <w:rFonts w:ascii="Verdana" w:hAnsi="Verdana"/>
          <w:color w:val="231F20"/>
        </w:rPr>
        <w:t>abrogated,</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changed</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Kenya</w:t>
      </w:r>
      <w:r w:rsidR="005765B8" w:rsidRPr="00032F27">
        <w:rPr>
          <w:rFonts w:ascii="Verdana" w:hAnsi="Verdana"/>
          <w:color w:val="231F20"/>
        </w:rPr>
        <w:t xml:space="preserve">  </w:t>
      </w:r>
      <w:r w:rsidRPr="00032F27">
        <w:rPr>
          <w:rFonts w:ascii="Verdana" w:hAnsi="Verdana"/>
          <w:color w:val="231F20"/>
        </w:rPr>
        <w:t>(which</w:t>
      </w:r>
      <w:r w:rsidR="005765B8" w:rsidRPr="00032F27">
        <w:rPr>
          <w:rFonts w:ascii="Verdana" w:hAnsi="Verdana"/>
          <w:color w:val="231F20"/>
        </w:rPr>
        <w:t xml:space="preserve">  </w:t>
      </w:r>
      <w:r w:rsidRPr="00032F27">
        <w:rPr>
          <w:rFonts w:ascii="Verdana" w:hAnsi="Verdana"/>
          <w:color w:val="231F20"/>
        </w:rPr>
        <w:t>shall</w:t>
      </w:r>
      <w:r w:rsidR="005765B8" w:rsidRPr="00032F27">
        <w:rPr>
          <w:rFonts w:ascii="Verdana" w:hAnsi="Verdana"/>
          <w:color w:val="231F20"/>
        </w:rPr>
        <w:t xml:space="preserve">  </w:t>
      </w:r>
      <w:r w:rsidRPr="00032F27">
        <w:rPr>
          <w:rFonts w:ascii="Verdana" w:hAnsi="Verdana"/>
          <w:color w:val="231F20"/>
        </w:rPr>
        <w:t>be</w:t>
      </w:r>
      <w:r w:rsidR="005765B8" w:rsidRPr="00032F27">
        <w:rPr>
          <w:rFonts w:ascii="Verdana" w:hAnsi="Verdana"/>
          <w:color w:val="231F20"/>
        </w:rPr>
        <w:t xml:space="preserve">  </w:t>
      </w:r>
      <w:r w:rsidRPr="00032F27">
        <w:rPr>
          <w:rFonts w:ascii="Verdana" w:hAnsi="Verdana"/>
          <w:color w:val="231F20"/>
        </w:rPr>
        <w:t>deemed</w:t>
      </w:r>
      <w:r w:rsidR="005765B8" w:rsidRPr="00032F27">
        <w:rPr>
          <w:rFonts w:ascii="Verdana" w:hAnsi="Verdana"/>
          <w:color w:val="231F20"/>
        </w:rPr>
        <w:t xml:space="preserve">  </w:t>
      </w:r>
      <w:r w:rsidRPr="00032F27">
        <w:rPr>
          <w:rFonts w:ascii="Verdana" w:hAnsi="Verdana"/>
          <w:color w:val="231F20"/>
        </w:rPr>
        <w:t>to</w:t>
      </w:r>
      <w:r w:rsidR="005765B8" w:rsidRPr="00032F27">
        <w:rPr>
          <w:rFonts w:ascii="Verdana" w:hAnsi="Verdana"/>
          <w:color w:val="231F20"/>
        </w:rPr>
        <w:t xml:space="preserve">  </w:t>
      </w:r>
      <w:r w:rsidRPr="00032F27">
        <w:rPr>
          <w:rFonts w:ascii="Verdana" w:hAnsi="Verdana"/>
          <w:color w:val="231F20"/>
        </w:rPr>
        <w:t>include</w:t>
      </w:r>
      <w:r w:rsidR="005765B8" w:rsidRPr="00032F27">
        <w:rPr>
          <w:rFonts w:ascii="Verdana" w:hAnsi="Verdana"/>
          <w:color w:val="231F20"/>
        </w:rPr>
        <w:t xml:space="preserve">  </w:t>
      </w:r>
      <w:r w:rsidRPr="00032F27">
        <w:rPr>
          <w:rFonts w:ascii="Verdana" w:hAnsi="Verdana"/>
          <w:color w:val="231F20"/>
        </w:rPr>
        <w:t>any</w:t>
      </w:r>
      <w:r w:rsidR="005765B8" w:rsidRPr="00032F27">
        <w:rPr>
          <w:rFonts w:ascii="Verdana" w:hAnsi="Verdana"/>
          <w:color w:val="231F20"/>
        </w:rPr>
        <w:t xml:space="preserve">  </w:t>
      </w:r>
      <w:r w:rsidRPr="00032F27">
        <w:rPr>
          <w:rFonts w:ascii="Verdana" w:hAnsi="Verdana"/>
          <w:color w:val="231F20"/>
        </w:rPr>
        <w:t>change</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interpretation</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application</w:t>
      </w:r>
      <w:r w:rsidR="005765B8" w:rsidRPr="00032F27">
        <w:rPr>
          <w:rFonts w:ascii="Verdana" w:hAnsi="Verdana"/>
          <w:color w:val="231F20"/>
        </w:rPr>
        <w:t xml:space="preserve">  </w:t>
      </w:r>
      <w:r w:rsidRPr="00032F27">
        <w:rPr>
          <w:rFonts w:ascii="Verdana" w:hAnsi="Verdana"/>
          <w:color w:val="231F20"/>
        </w:rPr>
        <w:t>by</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competent</w:t>
      </w:r>
      <w:r w:rsidR="005765B8" w:rsidRPr="00032F27">
        <w:rPr>
          <w:rFonts w:ascii="Verdana" w:hAnsi="Verdana"/>
          <w:color w:val="231F20"/>
        </w:rPr>
        <w:t xml:space="preserve">  </w:t>
      </w:r>
      <w:r w:rsidRPr="00032F27">
        <w:rPr>
          <w:rFonts w:ascii="Verdana" w:hAnsi="Verdana"/>
          <w:color w:val="231F20"/>
        </w:rPr>
        <w:t>authorities)</w:t>
      </w:r>
      <w:r w:rsidR="005765B8" w:rsidRPr="00032F27">
        <w:rPr>
          <w:rFonts w:ascii="Verdana" w:hAnsi="Verdana"/>
          <w:color w:val="231F20"/>
        </w:rPr>
        <w:t xml:space="preserve">  </w:t>
      </w:r>
      <w:r w:rsidRPr="00032F27">
        <w:rPr>
          <w:rFonts w:ascii="Verdana" w:hAnsi="Verdana"/>
          <w:color w:val="231F20"/>
        </w:rPr>
        <w:t>that</w:t>
      </w:r>
      <w:r w:rsidR="005765B8" w:rsidRPr="00032F27">
        <w:rPr>
          <w:rFonts w:ascii="Verdana" w:hAnsi="Verdana"/>
          <w:color w:val="231F20"/>
        </w:rPr>
        <w:t xml:space="preserve">  </w:t>
      </w:r>
      <w:r w:rsidRPr="00032F27">
        <w:rPr>
          <w:rFonts w:ascii="Verdana" w:hAnsi="Verdana"/>
          <w:color w:val="231F20"/>
        </w:rPr>
        <w:t>subsequently</w:t>
      </w:r>
      <w:r w:rsidR="005765B8" w:rsidRPr="00032F27">
        <w:rPr>
          <w:rFonts w:ascii="Verdana" w:hAnsi="Verdana"/>
          <w:color w:val="231F20"/>
        </w:rPr>
        <w:t xml:space="preserve">  </w:t>
      </w:r>
      <w:r w:rsidRPr="00032F27">
        <w:rPr>
          <w:rFonts w:ascii="Verdana" w:hAnsi="Verdana"/>
          <w:color w:val="231F20"/>
        </w:rPr>
        <w:t>affects</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Delivery</w:t>
      </w:r>
      <w:r w:rsidR="005765B8" w:rsidRPr="00032F27">
        <w:rPr>
          <w:rFonts w:ascii="Verdana" w:hAnsi="Verdana"/>
          <w:color w:val="231F20"/>
        </w:rPr>
        <w:t xml:space="preserve">  </w:t>
      </w:r>
      <w:r w:rsidRPr="00032F27">
        <w:rPr>
          <w:rFonts w:ascii="Verdana" w:hAnsi="Verdana"/>
          <w:color w:val="231F20"/>
        </w:rPr>
        <w:t>Date</w:t>
      </w:r>
      <w:r w:rsidR="005765B8" w:rsidRPr="00032F27">
        <w:rPr>
          <w:rFonts w:ascii="Verdana" w:hAnsi="Verdana"/>
          <w:color w:val="231F20"/>
        </w:rPr>
        <w:t xml:space="preserve">  </w:t>
      </w:r>
      <w:r w:rsidRPr="00032F27">
        <w:rPr>
          <w:rFonts w:ascii="Verdana" w:hAnsi="Verdana"/>
          <w:color w:val="231F20"/>
        </w:rPr>
        <w:t>and/or</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Contract</w:t>
      </w:r>
      <w:r w:rsidR="005765B8" w:rsidRPr="00032F27">
        <w:rPr>
          <w:rFonts w:ascii="Verdana" w:hAnsi="Verdana"/>
          <w:color w:val="231F20"/>
        </w:rPr>
        <w:t xml:space="preserve">  </w:t>
      </w:r>
      <w:r w:rsidRPr="00032F27">
        <w:rPr>
          <w:rFonts w:ascii="Verdana" w:hAnsi="Verdana"/>
          <w:color w:val="231F20"/>
        </w:rPr>
        <w:t>Price,</w:t>
      </w:r>
      <w:r w:rsidR="005765B8" w:rsidRPr="00032F27">
        <w:rPr>
          <w:rFonts w:ascii="Verdana" w:hAnsi="Verdana"/>
          <w:color w:val="231F20"/>
        </w:rPr>
        <w:t xml:space="preserve">  </w:t>
      </w:r>
      <w:r w:rsidRPr="00032F27">
        <w:rPr>
          <w:rFonts w:ascii="Verdana" w:hAnsi="Verdana"/>
          <w:color w:val="231F20"/>
        </w:rPr>
        <w:t>then</w:t>
      </w:r>
      <w:r w:rsidR="005765B8" w:rsidRPr="00032F27">
        <w:rPr>
          <w:rFonts w:ascii="Verdana" w:hAnsi="Verdana"/>
          <w:color w:val="231F20"/>
        </w:rPr>
        <w:t xml:space="preserve">  </w:t>
      </w:r>
      <w:r w:rsidRPr="00032F27">
        <w:rPr>
          <w:rFonts w:ascii="Verdana" w:hAnsi="Verdana"/>
          <w:color w:val="231F20"/>
        </w:rPr>
        <w:t>such</w:t>
      </w:r>
      <w:r w:rsidR="005765B8" w:rsidRPr="00032F27">
        <w:rPr>
          <w:rFonts w:ascii="Verdana" w:hAnsi="Verdana"/>
          <w:color w:val="231F20"/>
        </w:rPr>
        <w:t xml:space="preserve">  </w:t>
      </w:r>
      <w:r w:rsidRPr="00032F27">
        <w:rPr>
          <w:rFonts w:ascii="Verdana" w:hAnsi="Verdana"/>
          <w:color w:val="231F20"/>
        </w:rPr>
        <w:t>Delivery</w:t>
      </w:r>
      <w:r w:rsidR="005765B8" w:rsidRPr="00032F27">
        <w:rPr>
          <w:rFonts w:ascii="Verdana" w:hAnsi="Verdana"/>
          <w:color w:val="231F20"/>
        </w:rPr>
        <w:t xml:space="preserve">  </w:t>
      </w:r>
      <w:r w:rsidRPr="00032F27">
        <w:rPr>
          <w:rFonts w:ascii="Verdana" w:hAnsi="Verdana"/>
          <w:color w:val="231F20"/>
        </w:rPr>
        <w:t>Date</w:t>
      </w:r>
      <w:r w:rsidR="005765B8" w:rsidRPr="00032F27">
        <w:rPr>
          <w:rFonts w:ascii="Verdana" w:hAnsi="Verdana"/>
          <w:color w:val="231F20"/>
        </w:rPr>
        <w:t xml:space="preserve">  </w:t>
      </w:r>
      <w:r w:rsidRPr="00032F27">
        <w:rPr>
          <w:rFonts w:ascii="Verdana" w:hAnsi="Verdana"/>
          <w:color w:val="231F20"/>
        </w:rPr>
        <w:t>and/or</w:t>
      </w:r>
      <w:r w:rsidR="005765B8" w:rsidRPr="00032F27">
        <w:rPr>
          <w:rFonts w:ascii="Verdana" w:hAnsi="Verdana"/>
          <w:color w:val="231F20"/>
        </w:rPr>
        <w:t xml:space="preserve">  </w:t>
      </w:r>
      <w:r w:rsidRPr="00032F27">
        <w:rPr>
          <w:rFonts w:ascii="Verdana" w:hAnsi="Verdana"/>
          <w:color w:val="231F20"/>
        </w:rPr>
        <w:t>Contract</w:t>
      </w:r>
      <w:r w:rsidR="005765B8" w:rsidRPr="00032F27">
        <w:rPr>
          <w:rFonts w:ascii="Verdana" w:hAnsi="Verdana"/>
          <w:color w:val="231F20"/>
        </w:rPr>
        <w:t xml:space="preserve">  </w:t>
      </w:r>
      <w:r w:rsidRPr="00032F27">
        <w:rPr>
          <w:rFonts w:ascii="Verdana" w:hAnsi="Verdana"/>
          <w:color w:val="231F20"/>
        </w:rPr>
        <w:t>Price</w:t>
      </w:r>
      <w:r w:rsidR="005765B8" w:rsidRPr="00032F27">
        <w:rPr>
          <w:rFonts w:ascii="Verdana" w:hAnsi="Verdana"/>
          <w:color w:val="231F20"/>
        </w:rPr>
        <w:t xml:space="preserve">  </w:t>
      </w:r>
      <w:r w:rsidRPr="00032F27">
        <w:rPr>
          <w:rFonts w:ascii="Verdana" w:hAnsi="Verdana"/>
          <w:color w:val="231F20"/>
        </w:rPr>
        <w:t>shall</w:t>
      </w:r>
      <w:r w:rsidR="005765B8" w:rsidRPr="00032F27">
        <w:rPr>
          <w:rFonts w:ascii="Verdana" w:hAnsi="Verdana"/>
          <w:color w:val="231F20"/>
        </w:rPr>
        <w:t xml:space="preserve">  </w:t>
      </w:r>
      <w:r w:rsidRPr="00032F27">
        <w:rPr>
          <w:rFonts w:ascii="Verdana" w:hAnsi="Verdana"/>
          <w:color w:val="231F20"/>
        </w:rPr>
        <w:t>be</w:t>
      </w:r>
      <w:r w:rsidR="005765B8" w:rsidRPr="00032F27">
        <w:rPr>
          <w:rFonts w:ascii="Verdana" w:hAnsi="Verdana"/>
          <w:color w:val="231F20"/>
        </w:rPr>
        <w:t xml:space="preserve">  </w:t>
      </w:r>
      <w:r w:rsidRPr="00032F27">
        <w:rPr>
          <w:rFonts w:ascii="Verdana" w:hAnsi="Verdana"/>
          <w:color w:val="231F20"/>
        </w:rPr>
        <w:t>correspondingly</w:t>
      </w:r>
      <w:r w:rsidR="005765B8" w:rsidRPr="00032F27">
        <w:rPr>
          <w:rFonts w:ascii="Verdana" w:hAnsi="Verdana"/>
          <w:color w:val="231F20"/>
        </w:rPr>
        <w:t xml:space="preserve">  </w:t>
      </w:r>
      <w:r w:rsidRPr="00032F27">
        <w:rPr>
          <w:rFonts w:ascii="Verdana" w:hAnsi="Verdana"/>
          <w:color w:val="231F20"/>
        </w:rPr>
        <w:t>increased</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decreased,</w:t>
      </w:r>
      <w:r w:rsidR="005765B8" w:rsidRPr="00032F27">
        <w:rPr>
          <w:rFonts w:ascii="Verdana" w:hAnsi="Verdana"/>
          <w:color w:val="231F20"/>
        </w:rPr>
        <w:t xml:space="preserve">  </w:t>
      </w:r>
      <w:r w:rsidRPr="00032F27">
        <w:rPr>
          <w:rFonts w:ascii="Verdana" w:hAnsi="Verdana"/>
          <w:color w:val="231F20"/>
        </w:rPr>
        <w:t>to</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extent</w:t>
      </w:r>
      <w:r w:rsidR="005765B8" w:rsidRPr="00032F27">
        <w:rPr>
          <w:rFonts w:ascii="Verdana" w:hAnsi="Verdana"/>
          <w:color w:val="231F20"/>
        </w:rPr>
        <w:t xml:space="preserve">  </w:t>
      </w:r>
      <w:r w:rsidRPr="00032F27">
        <w:rPr>
          <w:rFonts w:ascii="Verdana" w:hAnsi="Verdana"/>
          <w:color w:val="231F20"/>
        </w:rPr>
        <w:t>that</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Supplier</w:t>
      </w:r>
      <w:r w:rsidR="005765B8" w:rsidRPr="00032F27">
        <w:rPr>
          <w:rFonts w:ascii="Verdana" w:hAnsi="Verdana"/>
          <w:color w:val="231F20"/>
        </w:rPr>
        <w:t xml:space="preserve">  </w:t>
      </w:r>
      <w:r w:rsidRPr="00032F27">
        <w:rPr>
          <w:rFonts w:ascii="Verdana" w:hAnsi="Verdana"/>
          <w:color w:val="231F20"/>
        </w:rPr>
        <w:t>has</w:t>
      </w:r>
      <w:r w:rsidR="005765B8" w:rsidRPr="00032F27">
        <w:rPr>
          <w:rFonts w:ascii="Verdana" w:hAnsi="Verdana"/>
          <w:color w:val="231F20"/>
        </w:rPr>
        <w:t xml:space="preserve">  </w:t>
      </w:r>
      <w:r w:rsidRPr="00032F27">
        <w:rPr>
          <w:rFonts w:ascii="Verdana" w:hAnsi="Verdana"/>
          <w:color w:val="231F20"/>
        </w:rPr>
        <w:t>thereby</w:t>
      </w:r>
      <w:r w:rsidR="005765B8" w:rsidRPr="00032F27">
        <w:rPr>
          <w:rFonts w:ascii="Verdana" w:hAnsi="Verdana"/>
          <w:color w:val="231F20"/>
        </w:rPr>
        <w:t xml:space="preserve">  </w:t>
      </w:r>
      <w:r w:rsidRPr="00032F27">
        <w:rPr>
          <w:rFonts w:ascii="Verdana" w:hAnsi="Verdana"/>
          <w:color w:val="231F20"/>
        </w:rPr>
        <w:t>been</w:t>
      </w:r>
      <w:r w:rsidR="005765B8" w:rsidRPr="00032F27">
        <w:rPr>
          <w:rFonts w:ascii="Verdana" w:hAnsi="Verdana"/>
          <w:color w:val="231F20"/>
        </w:rPr>
        <w:t xml:space="preserve">  </w:t>
      </w:r>
      <w:r w:rsidRPr="00032F27">
        <w:rPr>
          <w:rFonts w:ascii="Verdana" w:hAnsi="Verdana"/>
          <w:color w:val="231F20"/>
        </w:rPr>
        <w:t>affected</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performance</w:t>
      </w:r>
      <w:r w:rsidR="005765B8" w:rsidRPr="00032F27">
        <w:rPr>
          <w:rFonts w:ascii="Verdana" w:hAnsi="Verdana"/>
          <w:color w:val="231F20"/>
        </w:rPr>
        <w:t xml:space="preserve">  </w:t>
      </w:r>
      <w:r w:rsidRPr="00032F27">
        <w:rPr>
          <w:rFonts w:ascii="Verdana" w:hAnsi="Verdana"/>
          <w:color w:val="231F20"/>
        </w:rPr>
        <w:t>of</w:t>
      </w:r>
      <w:r w:rsidR="005765B8" w:rsidRPr="00032F27">
        <w:rPr>
          <w:rFonts w:ascii="Verdana" w:hAnsi="Verdana"/>
          <w:color w:val="231F20"/>
        </w:rPr>
        <w:t xml:space="preserve">  </w:t>
      </w:r>
      <w:r w:rsidRPr="00032F27">
        <w:rPr>
          <w:rFonts w:ascii="Verdana" w:hAnsi="Verdana"/>
          <w:color w:val="231F20"/>
        </w:rPr>
        <w:t>any</w:t>
      </w:r>
      <w:r w:rsidR="005765B8" w:rsidRPr="00032F27">
        <w:rPr>
          <w:rFonts w:ascii="Verdana" w:hAnsi="Verdana"/>
          <w:color w:val="231F20"/>
        </w:rPr>
        <w:t xml:space="preserve">  </w:t>
      </w:r>
      <w:r w:rsidRPr="00032F27">
        <w:rPr>
          <w:rFonts w:ascii="Verdana" w:hAnsi="Verdana"/>
          <w:color w:val="231F20"/>
        </w:rPr>
        <w:t>of</w:t>
      </w:r>
      <w:r w:rsidR="005765B8" w:rsidRPr="00032F27">
        <w:rPr>
          <w:rFonts w:ascii="Verdana" w:hAnsi="Verdana"/>
          <w:color w:val="231F20"/>
        </w:rPr>
        <w:t xml:space="preserve">  </w:t>
      </w:r>
      <w:r w:rsidRPr="00032F27">
        <w:rPr>
          <w:rFonts w:ascii="Verdana" w:hAnsi="Verdana"/>
          <w:color w:val="231F20"/>
        </w:rPr>
        <w:t>its</w:t>
      </w:r>
      <w:r w:rsidR="005765B8" w:rsidRPr="00032F27">
        <w:rPr>
          <w:rFonts w:ascii="Verdana" w:hAnsi="Verdana"/>
          <w:color w:val="231F20"/>
        </w:rPr>
        <w:t xml:space="preserve">  </w:t>
      </w:r>
      <w:r w:rsidRPr="00032F27">
        <w:rPr>
          <w:rFonts w:ascii="Verdana" w:hAnsi="Verdana"/>
          <w:color w:val="231F20"/>
        </w:rPr>
        <w:t>obligations</w:t>
      </w:r>
      <w:r w:rsidR="005765B8" w:rsidRPr="00032F27">
        <w:rPr>
          <w:rFonts w:ascii="Verdana" w:hAnsi="Verdana"/>
          <w:color w:val="231F20"/>
        </w:rPr>
        <w:t xml:space="preserve">  </w:t>
      </w:r>
      <w:r w:rsidRPr="00032F27">
        <w:rPr>
          <w:rFonts w:ascii="Verdana" w:hAnsi="Verdana"/>
          <w:color w:val="231F20"/>
        </w:rPr>
        <w:t>under</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Contract.</w:t>
      </w:r>
      <w:r w:rsidR="005765B8" w:rsidRPr="00032F27">
        <w:rPr>
          <w:rFonts w:ascii="Verdana" w:hAnsi="Verdana"/>
          <w:color w:val="231F20"/>
        </w:rPr>
        <w:t xml:space="preserve">  </w:t>
      </w:r>
      <w:r w:rsidR="00024703" w:rsidRPr="00032F27">
        <w:rPr>
          <w:rFonts w:ascii="Verdana" w:hAnsi="Verdana"/>
          <w:color w:val="231F20"/>
        </w:rPr>
        <w:t>Notwithstanding the</w:t>
      </w:r>
      <w:r w:rsidR="005765B8" w:rsidRPr="00032F27">
        <w:rPr>
          <w:rFonts w:ascii="Verdana" w:hAnsi="Verdana"/>
          <w:color w:val="231F20"/>
        </w:rPr>
        <w:t xml:space="preserve">  </w:t>
      </w:r>
      <w:r w:rsidRPr="00032F27">
        <w:rPr>
          <w:rFonts w:ascii="Verdana" w:hAnsi="Verdana"/>
          <w:color w:val="231F20"/>
        </w:rPr>
        <w:t>foregoing,</w:t>
      </w:r>
      <w:r w:rsidR="005765B8" w:rsidRPr="00032F27">
        <w:rPr>
          <w:rFonts w:ascii="Verdana" w:hAnsi="Verdana"/>
          <w:color w:val="231F20"/>
        </w:rPr>
        <w:t xml:space="preserve">  </w:t>
      </w:r>
      <w:r w:rsidRPr="00032F27">
        <w:rPr>
          <w:rFonts w:ascii="Verdana" w:hAnsi="Verdana"/>
          <w:color w:val="231F20"/>
        </w:rPr>
        <w:t>such</w:t>
      </w:r>
      <w:r w:rsidR="005765B8" w:rsidRPr="00032F27">
        <w:rPr>
          <w:rFonts w:ascii="Verdana" w:hAnsi="Verdana"/>
          <w:color w:val="231F20"/>
        </w:rPr>
        <w:t xml:space="preserve">  </w:t>
      </w:r>
      <w:r w:rsidRPr="00032F27">
        <w:rPr>
          <w:rFonts w:ascii="Verdana" w:hAnsi="Verdana"/>
          <w:color w:val="231F20"/>
        </w:rPr>
        <w:t>additional</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reduced</w:t>
      </w:r>
      <w:r w:rsidR="005765B8" w:rsidRPr="00032F27">
        <w:rPr>
          <w:rFonts w:ascii="Verdana" w:hAnsi="Verdana"/>
          <w:color w:val="231F20"/>
        </w:rPr>
        <w:t xml:space="preserve">  </w:t>
      </w:r>
      <w:r w:rsidRPr="00032F27">
        <w:rPr>
          <w:rFonts w:ascii="Verdana" w:hAnsi="Verdana"/>
          <w:color w:val="231F20"/>
        </w:rPr>
        <w:t>cost</w:t>
      </w:r>
      <w:r w:rsidR="005765B8" w:rsidRPr="00032F27">
        <w:rPr>
          <w:rFonts w:ascii="Verdana" w:hAnsi="Verdana"/>
          <w:color w:val="231F20"/>
        </w:rPr>
        <w:t xml:space="preserve">  </w:t>
      </w:r>
      <w:r w:rsidRPr="00032F27">
        <w:rPr>
          <w:rFonts w:ascii="Verdana" w:hAnsi="Verdana"/>
          <w:color w:val="231F20"/>
        </w:rPr>
        <w:t>shall</w:t>
      </w:r>
      <w:r w:rsidR="005765B8" w:rsidRPr="00032F27">
        <w:rPr>
          <w:rFonts w:ascii="Verdana" w:hAnsi="Verdana"/>
          <w:color w:val="231F20"/>
        </w:rPr>
        <w:t xml:space="preserve">  </w:t>
      </w:r>
      <w:r w:rsidRPr="00032F27">
        <w:rPr>
          <w:rFonts w:ascii="Verdana" w:hAnsi="Verdana"/>
          <w:color w:val="231F20"/>
        </w:rPr>
        <w:t>not</w:t>
      </w:r>
      <w:r w:rsidR="005765B8" w:rsidRPr="00032F27">
        <w:rPr>
          <w:rFonts w:ascii="Verdana" w:hAnsi="Verdana"/>
          <w:color w:val="231F20"/>
        </w:rPr>
        <w:t xml:space="preserve">  </w:t>
      </w:r>
      <w:r w:rsidRPr="00032F27">
        <w:rPr>
          <w:rFonts w:ascii="Verdana" w:hAnsi="Verdana"/>
          <w:color w:val="231F20"/>
        </w:rPr>
        <w:t>be</w:t>
      </w:r>
      <w:r w:rsidR="005765B8" w:rsidRPr="00032F27">
        <w:rPr>
          <w:rFonts w:ascii="Verdana" w:hAnsi="Verdana"/>
          <w:color w:val="231F20"/>
        </w:rPr>
        <w:t xml:space="preserve">  </w:t>
      </w:r>
      <w:r w:rsidRPr="00032F27">
        <w:rPr>
          <w:rFonts w:ascii="Verdana" w:hAnsi="Verdana"/>
          <w:color w:val="231F20"/>
        </w:rPr>
        <w:t>separately</w:t>
      </w:r>
      <w:r w:rsidR="005765B8" w:rsidRPr="00032F27">
        <w:rPr>
          <w:rFonts w:ascii="Verdana" w:hAnsi="Verdana"/>
          <w:color w:val="231F20"/>
        </w:rPr>
        <w:t xml:space="preserve">  </w:t>
      </w:r>
      <w:r w:rsidRPr="00032F27">
        <w:rPr>
          <w:rFonts w:ascii="Verdana" w:hAnsi="Verdana"/>
          <w:color w:val="231F20"/>
        </w:rPr>
        <w:t>paid</w:t>
      </w:r>
      <w:r w:rsidR="005765B8" w:rsidRPr="00032F27">
        <w:rPr>
          <w:rFonts w:ascii="Verdana" w:hAnsi="Verdana"/>
          <w:color w:val="231F20"/>
        </w:rPr>
        <w:t xml:space="preserve">  </w:t>
      </w:r>
      <w:r w:rsidRPr="00032F27">
        <w:rPr>
          <w:rFonts w:ascii="Verdana" w:hAnsi="Verdana"/>
          <w:color w:val="231F20"/>
        </w:rPr>
        <w:t>or</w:t>
      </w:r>
      <w:r w:rsidR="005765B8" w:rsidRPr="00032F27">
        <w:rPr>
          <w:rFonts w:ascii="Verdana" w:hAnsi="Verdana"/>
          <w:color w:val="231F20"/>
        </w:rPr>
        <w:t xml:space="preserve">  </w:t>
      </w:r>
      <w:r w:rsidRPr="00032F27">
        <w:rPr>
          <w:rFonts w:ascii="Verdana" w:hAnsi="Verdana"/>
          <w:color w:val="231F20"/>
        </w:rPr>
        <w:t>credited</w:t>
      </w:r>
      <w:r w:rsidR="005765B8" w:rsidRPr="00032F27">
        <w:rPr>
          <w:rFonts w:ascii="Verdana" w:hAnsi="Verdana"/>
          <w:color w:val="231F20"/>
        </w:rPr>
        <w:t xml:space="preserve">  </w:t>
      </w:r>
      <w:r w:rsidRPr="00032F27">
        <w:rPr>
          <w:rFonts w:ascii="Verdana" w:hAnsi="Verdana"/>
          <w:color w:val="231F20"/>
        </w:rPr>
        <w:t>if</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same</w:t>
      </w:r>
      <w:r w:rsidR="005765B8" w:rsidRPr="00032F27">
        <w:rPr>
          <w:rFonts w:ascii="Verdana" w:hAnsi="Verdana"/>
          <w:color w:val="231F20"/>
        </w:rPr>
        <w:t xml:space="preserve">  </w:t>
      </w:r>
      <w:r w:rsidRPr="00032F27">
        <w:rPr>
          <w:rFonts w:ascii="Verdana" w:hAnsi="Verdana"/>
          <w:color w:val="231F20"/>
        </w:rPr>
        <w:t>has</w:t>
      </w:r>
      <w:r w:rsidR="005765B8" w:rsidRPr="00032F27">
        <w:rPr>
          <w:rFonts w:ascii="Verdana" w:hAnsi="Verdana"/>
          <w:color w:val="231F20"/>
        </w:rPr>
        <w:t xml:space="preserve">  </w:t>
      </w:r>
      <w:r w:rsidRPr="00032F27">
        <w:rPr>
          <w:rFonts w:ascii="Verdana" w:hAnsi="Verdana"/>
          <w:color w:val="231F20"/>
        </w:rPr>
        <w:t>already</w:t>
      </w:r>
      <w:r w:rsidR="005765B8" w:rsidRPr="00032F27">
        <w:rPr>
          <w:rFonts w:ascii="Verdana" w:hAnsi="Verdana"/>
          <w:color w:val="231F20"/>
        </w:rPr>
        <w:t xml:space="preserve">  </w:t>
      </w:r>
      <w:r w:rsidRPr="00032F27">
        <w:rPr>
          <w:rFonts w:ascii="Verdana" w:hAnsi="Verdana"/>
          <w:color w:val="231F20"/>
        </w:rPr>
        <w:t>been</w:t>
      </w:r>
      <w:r w:rsidR="005765B8" w:rsidRPr="00032F27">
        <w:rPr>
          <w:rFonts w:ascii="Verdana" w:hAnsi="Verdana"/>
          <w:color w:val="231F20"/>
        </w:rPr>
        <w:t xml:space="preserve">  </w:t>
      </w:r>
      <w:r w:rsidRPr="00032F27">
        <w:rPr>
          <w:rFonts w:ascii="Verdana" w:hAnsi="Verdana"/>
          <w:color w:val="231F20"/>
        </w:rPr>
        <w:t>accounted</w:t>
      </w:r>
      <w:r w:rsidR="005765B8" w:rsidRPr="00032F27">
        <w:rPr>
          <w:rFonts w:ascii="Verdana" w:hAnsi="Verdana"/>
          <w:color w:val="231F20"/>
        </w:rPr>
        <w:t xml:space="preserve">  </w:t>
      </w:r>
      <w:r w:rsidRPr="00032F27">
        <w:rPr>
          <w:rFonts w:ascii="Verdana" w:hAnsi="Verdana"/>
          <w:color w:val="231F20"/>
        </w:rPr>
        <w:t>for</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the</w:t>
      </w:r>
      <w:r w:rsidR="005765B8" w:rsidRPr="00032F27">
        <w:rPr>
          <w:rFonts w:ascii="Verdana" w:hAnsi="Verdana"/>
          <w:color w:val="231F20"/>
        </w:rPr>
        <w:t xml:space="preserve">  </w:t>
      </w:r>
      <w:r w:rsidRPr="00032F27">
        <w:rPr>
          <w:rFonts w:ascii="Verdana" w:hAnsi="Verdana"/>
          <w:color w:val="231F20"/>
        </w:rPr>
        <w:t>price</w:t>
      </w:r>
      <w:r w:rsidR="005765B8" w:rsidRPr="00032F27">
        <w:rPr>
          <w:rFonts w:ascii="Verdana" w:hAnsi="Verdana"/>
          <w:color w:val="231F20"/>
        </w:rPr>
        <w:t xml:space="preserve">  </w:t>
      </w:r>
      <w:r w:rsidRPr="00032F27">
        <w:rPr>
          <w:rFonts w:ascii="Verdana" w:hAnsi="Verdana"/>
          <w:color w:val="231F20"/>
        </w:rPr>
        <w:t>adjustment</w:t>
      </w:r>
      <w:r w:rsidR="005765B8" w:rsidRPr="00032F27">
        <w:rPr>
          <w:rFonts w:ascii="Verdana" w:hAnsi="Verdana"/>
          <w:color w:val="231F20"/>
        </w:rPr>
        <w:t xml:space="preserve">  </w:t>
      </w:r>
      <w:r w:rsidRPr="00032F27">
        <w:rPr>
          <w:rFonts w:ascii="Verdana" w:hAnsi="Verdana"/>
          <w:color w:val="231F20"/>
        </w:rPr>
        <w:t>provisions</w:t>
      </w:r>
      <w:r w:rsidR="005765B8" w:rsidRPr="00032F27">
        <w:rPr>
          <w:rFonts w:ascii="Verdana" w:hAnsi="Verdana"/>
          <w:color w:val="231F20"/>
        </w:rPr>
        <w:t xml:space="preserve">  </w:t>
      </w:r>
      <w:r w:rsidRPr="00032F27">
        <w:rPr>
          <w:rFonts w:ascii="Verdana" w:hAnsi="Verdana"/>
          <w:color w:val="231F20"/>
        </w:rPr>
        <w:t>where</w:t>
      </w:r>
      <w:r w:rsidR="005765B8" w:rsidRPr="00032F27">
        <w:rPr>
          <w:rFonts w:ascii="Verdana" w:hAnsi="Verdana"/>
          <w:color w:val="231F20"/>
        </w:rPr>
        <w:t xml:space="preserve">  </w:t>
      </w:r>
      <w:r w:rsidRPr="00032F27">
        <w:rPr>
          <w:rFonts w:ascii="Verdana" w:hAnsi="Verdana"/>
          <w:color w:val="231F20"/>
        </w:rPr>
        <w:t>applicable,</w:t>
      </w:r>
      <w:r w:rsidR="005765B8" w:rsidRPr="00032F27">
        <w:rPr>
          <w:rFonts w:ascii="Verdana" w:hAnsi="Verdana"/>
          <w:color w:val="231F20"/>
        </w:rPr>
        <w:t xml:space="preserve">  </w:t>
      </w:r>
      <w:r w:rsidRPr="00032F27">
        <w:rPr>
          <w:rFonts w:ascii="Verdana" w:hAnsi="Verdana"/>
          <w:color w:val="231F20"/>
        </w:rPr>
        <w:t>in</w:t>
      </w:r>
      <w:r w:rsidR="005765B8" w:rsidRPr="00032F27">
        <w:rPr>
          <w:rFonts w:ascii="Verdana" w:hAnsi="Verdana"/>
          <w:color w:val="231F20"/>
        </w:rPr>
        <w:t xml:space="preserve">  </w:t>
      </w:r>
      <w:r w:rsidRPr="00032F27">
        <w:rPr>
          <w:rFonts w:ascii="Verdana" w:hAnsi="Verdana"/>
          <w:color w:val="231F20"/>
        </w:rPr>
        <w:t>accordance</w:t>
      </w:r>
      <w:r w:rsidR="005765B8" w:rsidRPr="00032F27">
        <w:rPr>
          <w:rFonts w:ascii="Verdana" w:hAnsi="Verdana"/>
          <w:color w:val="231F20"/>
        </w:rPr>
        <w:t xml:space="preserve">  </w:t>
      </w:r>
      <w:r w:rsidRPr="00032F27">
        <w:rPr>
          <w:rFonts w:ascii="Verdana" w:hAnsi="Verdana"/>
          <w:color w:val="231F20"/>
        </w:rPr>
        <w:t>with</w:t>
      </w:r>
      <w:r w:rsidR="005765B8" w:rsidRPr="00032F27">
        <w:rPr>
          <w:rFonts w:ascii="Verdana" w:hAnsi="Verdana"/>
          <w:color w:val="231F20"/>
        </w:rPr>
        <w:t xml:space="preserve">  </w:t>
      </w:r>
      <w:r w:rsidRPr="00032F27">
        <w:rPr>
          <w:rFonts w:ascii="Verdana" w:hAnsi="Verdana"/>
          <w:color w:val="231F20"/>
        </w:rPr>
        <w:t>GCC</w:t>
      </w:r>
      <w:r w:rsidR="005765B8" w:rsidRPr="00032F27">
        <w:rPr>
          <w:rFonts w:ascii="Verdana" w:hAnsi="Verdana"/>
          <w:color w:val="231F20"/>
        </w:rPr>
        <w:t xml:space="preserve">  </w:t>
      </w:r>
      <w:r w:rsidRPr="00032F27">
        <w:rPr>
          <w:rFonts w:ascii="Verdana" w:hAnsi="Verdana"/>
          <w:color w:val="231F20"/>
        </w:rPr>
        <w:t>Clause</w:t>
      </w:r>
      <w:r w:rsidR="005765B8" w:rsidRPr="00032F27">
        <w:rPr>
          <w:rFonts w:ascii="Verdana" w:hAnsi="Verdana"/>
          <w:color w:val="231F20"/>
        </w:rPr>
        <w:t xml:space="preserve">  </w:t>
      </w:r>
      <w:r w:rsidRPr="00032F27">
        <w:rPr>
          <w:rFonts w:ascii="Verdana" w:hAnsi="Verdana"/>
          <w:color w:val="231F20"/>
        </w:rPr>
        <w:t>15.</w:t>
      </w:r>
    </w:p>
    <w:p w14:paraId="7D530486" w14:textId="3A1BEAC9"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Force Majeure</w:t>
      </w:r>
    </w:p>
    <w:p w14:paraId="74E18F66" w14:textId="0688B7C5" w:rsidR="0021200B" w:rsidRPr="00045CE4" w:rsidRDefault="00024703" w:rsidP="00C6798D">
      <w:pPr>
        <w:pStyle w:val="ListParagraph"/>
        <w:numPr>
          <w:ilvl w:val="1"/>
          <w:numId w:val="125"/>
        </w:numPr>
        <w:tabs>
          <w:tab w:val="left" w:pos="851"/>
        </w:tabs>
        <w:spacing w:before="242" w:line="230" w:lineRule="auto"/>
        <w:ind w:right="122" w:hanging="549"/>
        <w:jc w:val="both"/>
        <w:rPr>
          <w:rFonts w:ascii="Verdana" w:hAnsi="Verdana"/>
        </w:rPr>
      </w:pPr>
      <w:r w:rsidRPr="00045CE4">
        <w:rPr>
          <w:rFonts w:ascii="Verdana" w:hAnsi="Verdana"/>
          <w:color w:val="231F20"/>
        </w:rPr>
        <w:t>The Supplier shall</w:t>
      </w:r>
      <w:r w:rsidR="005765B8" w:rsidRPr="00045CE4">
        <w:rPr>
          <w:rFonts w:ascii="Verdana" w:hAnsi="Verdana"/>
          <w:color w:val="231F20"/>
        </w:rPr>
        <w:t xml:space="preserve"> </w:t>
      </w:r>
      <w:r w:rsidR="00022DB4" w:rsidRPr="00045CE4">
        <w:rPr>
          <w:rFonts w:ascii="Verdana" w:hAnsi="Verdana"/>
          <w:color w:val="231F20"/>
        </w:rPr>
        <w:t>not</w:t>
      </w:r>
      <w:r w:rsidR="005765B8" w:rsidRPr="00045CE4">
        <w:rPr>
          <w:rFonts w:ascii="Verdana" w:hAnsi="Verdana"/>
          <w:color w:val="231F20"/>
        </w:rPr>
        <w:t xml:space="preserve"> </w:t>
      </w:r>
      <w:r w:rsidR="00022DB4" w:rsidRPr="00045CE4">
        <w:rPr>
          <w:rFonts w:ascii="Verdana" w:hAnsi="Verdana"/>
          <w:color w:val="231F20"/>
        </w:rPr>
        <w:t>be</w:t>
      </w:r>
      <w:r w:rsidR="005765B8" w:rsidRPr="00045CE4">
        <w:rPr>
          <w:rFonts w:ascii="Verdana" w:hAnsi="Verdana"/>
          <w:color w:val="231F20"/>
        </w:rPr>
        <w:t xml:space="preserve"> </w:t>
      </w:r>
      <w:r w:rsidR="00022DB4" w:rsidRPr="00045CE4">
        <w:rPr>
          <w:rFonts w:ascii="Verdana" w:hAnsi="Verdana"/>
          <w:color w:val="231F20"/>
        </w:rPr>
        <w:t>liable</w:t>
      </w:r>
      <w:r w:rsidR="005765B8" w:rsidRPr="00045CE4">
        <w:rPr>
          <w:rFonts w:ascii="Verdana" w:hAnsi="Verdana"/>
          <w:color w:val="231F20"/>
        </w:rPr>
        <w:t xml:space="preserve">  </w:t>
      </w:r>
      <w:r w:rsidR="00022DB4" w:rsidRPr="00045CE4">
        <w:rPr>
          <w:rFonts w:ascii="Verdana" w:hAnsi="Verdana"/>
          <w:color w:val="231F20"/>
        </w:rPr>
        <w:t>for</w:t>
      </w:r>
      <w:r w:rsidR="005765B8" w:rsidRPr="00045CE4">
        <w:rPr>
          <w:rFonts w:ascii="Verdana" w:hAnsi="Verdana"/>
          <w:color w:val="231F20"/>
        </w:rPr>
        <w:t xml:space="preserve">  </w:t>
      </w:r>
      <w:r w:rsidR="00022DB4" w:rsidRPr="00045CE4">
        <w:rPr>
          <w:rFonts w:ascii="Verdana" w:hAnsi="Verdana"/>
          <w:color w:val="231F20"/>
        </w:rPr>
        <w:t>forfeiture</w:t>
      </w:r>
      <w:r w:rsidR="005765B8" w:rsidRPr="00045CE4">
        <w:rPr>
          <w:rFonts w:ascii="Verdana" w:hAnsi="Verdana"/>
          <w:color w:val="231F20"/>
        </w:rPr>
        <w:t xml:space="preserve">  </w:t>
      </w:r>
      <w:r w:rsidR="00022DB4" w:rsidRPr="00045CE4">
        <w:rPr>
          <w:rFonts w:ascii="Verdana" w:hAnsi="Verdana"/>
          <w:color w:val="231F20"/>
        </w:rPr>
        <w:t>of</w:t>
      </w:r>
      <w:r w:rsidR="005765B8" w:rsidRPr="00045CE4">
        <w:rPr>
          <w:rFonts w:ascii="Verdana" w:hAnsi="Verdana"/>
          <w:color w:val="231F20"/>
        </w:rPr>
        <w:t xml:space="preserve">  </w:t>
      </w:r>
      <w:r w:rsidR="00022DB4" w:rsidRPr="00045CE4">
        <w:rPr>
          <w:rFonts w:ascii="Verdana" w:hAnsi="Verdana"/>
          <w:color w:val="231F20"/>
        </w:rPr>
        <w:t>its</w:t>
      </w:r>
      <w:r w:rsidR="005765B8" w:rsidRPr="00045CE4">
        <w:rPr>
          <w:rFonts w:ascii="Verdana" w:hAnsi="Verdana"/>
          <w:color w:val="231F20"/>
        </w:rPr>
        <w:t xml:space="preserve">  </w:t>
      </w:r>
      <w:r w:rsidR="00022DB4" w:rsidRPr="00045CE4">
        <w:rPr>
          <w:rFonts w:ascii="Verdana" w:hAnsi="Verdana"/>
          <w:color w:val="231F20"/>
        </w:rPr>
        <w:t>Performance</w:t>
      </w:r>
      <w:r w:rsidR="005765B8" w:rsidRPr="00045CE4">
        <w:rPr>
          <w:rFonts w:ascii="Verdana" w:hAnsi="Verdana"/>
          <w:color w:val="231F20"/>
        </w:rPr>
        <w:t xml:space="preserve">  </w:t>
      </w:r>
      <w:r w:rsidR="00022DB4" w:rsidRPr="00045CE4">
        <w:rPr>
          <w:rFonts w:ascii="Verdana" w:hAnsi="Verdana"/>
          <w:color w:val="231F20"/>
        </w:rPr>
        <w:t>Security,</w:t>
      </w:r>
      <w:r w:rsidR="005765B8" w:rsidRPr="00045CE4">
        <w:rPr>
          <w:rFonts w:ascii="Verdana" w:hAnsi="Verdana"/>
          <w:color w:val="231F20"/>
        </w:rPr>
        <w:t xml:space="preserve">  </w:t>
      </w:r>
      <w:r w:rsidR="00022DB4" w:rsidRPr="00045CE4">
        <w:rPr>
          <w:rFonts w:ascii="Verdana" w:hAnsi="Verdana"/>
          <w:color w:val="231F20"/>
        </w:rPr>
        <w:t>liquidated</w:t>
      </w:r>
      <w:r w:rsidR="005765B8" w:rsidRPr="00045CE4">
        <w:rPr>
          <w:rFonts w:ascii="Verdana" w:hAnsi="Verdana"/>
          <w:color w:val="231F20"/>
        </w:rPr>
        <w:t xml:space="preserve">  </w:t>
      </w:r>
      <w:r w:rsidR="00022DB4" w:rsidRPr="00045CE4">
        <w:rPr>
          <w:rFonts w:ascii="Verdana" w:hAnsi="Verdana"/>
          <w:color w:val="231F20"/>
        </w:rPr>
        <w:t>damages,</w:t>
      </w:r>
      <w:r w:rsidR="005765B8" w:rsidRPr="00045CE4">
        <w:rPr>
          <w:rFonts w:ascii="Verdana" w:hAnsi="Verdana"/>
          <w:color w:val="231F20"/>
        </w:rPr>
        <w:t xml:space="preserve">  </w:t>
      </w:r>
      <w:r w:rsidR="00022DB4" w:rsidRPr="00045CE4">
        <w:rPr>
          <w:rFonts w:ascii="Verdana" w:hAnsi="Verdana"/>
          <w:color w:val="231F20"/>
        </w:rPr>
        <w:t>or</w:t>
      </w:r>
      <w:r w:rsidR="005765B8" w:rsidRPr="00045CE4">
        <w:rPr>
          <w:rFonts w:ascii="Verdana" w:hAnsi="Verdana"/>
          <w:color w:val="231F20"/>
        </w:rPr>
        <w:t xml:space="preserve">  </w:t>
      </w:r>
      <w:r w:rsidR="00022DB4" w:rsidRPr="00045CE4">
        <w:rPr>
          <w:rFonts w:ascii="Verdana" w:hAnsi="Verdana"/>
          <w:color w:val="231F20"/>
        </w:rPr>
        <w:t>termination</w:t>
      </w:r>
      <w:r w:rsidR="005765B8" w:rsidRPr="00045CE4">
        <w:rPr>
          <w:rFonts w:ascii="Verdana" w:hAnsi="Verdana"/>
          <w:color w:val="231F20"/>
        </w:rPr>
        <w:t xml:space="preserve">  </w:t>
      </w:r>
      <w:r w:rsidR="00022DB4" w:rsidRPr="00045CE4">
        <w:rPr>
          <w:rFonts w:ascii="Verdana" w:hAnsi="Verdana"/>
          <w:color w:val="231F20"/>
        </w:rPr>
        <w:t>for</w:t>
      </w:r>
      <w:r w:rsidR="005765B8" w:rsidRPr="00045CE4">
        <w:rPr>
          <w:rFonts w:ascii="Verdana" w:hAnsi="Verdana"/>
          <w:color w:val="231F20"/>
        </w:rPr>
        <w:t xml:space="preserve">  </w:t>
      </w:r>
      <w:r w:rsidR="00022DB4" w:rsidRPr="00045CE4">
        <w:rPr>
          <w:rFonts w:ascii="Verdana" w:hAnsi="Verdana"/>
          <w:color w:val="231F20"/>
        </w:rPr>
        <w:t>default</w:t>
      </w:r>
      <w:r w:rsidR="005765B8" w:rsidRPr="00045CE4">
        <w:rPr>
          <w:rFonts w:ascii="Verdana" w:hAnsi="Verdana"/>
          <w:color w:val="231F20"/>
        </w:rPr>
        <w:t xml:space="preserve">  </w:t>
      </w:r>
      <w:r w:rsidR="00022DB4" w:rsidRPr="00045CE4">
        <w:rPr>
          <w:rFonts w:ascii="Verdana" w:hAnsi="Verdana"/>
          <w:color w:val="231F20"/>
        </w:rPr>
        <w:t>if</w:t>
      </w:r>
      <w:r w:rsidR="005765B8" w:rsidRPr="00045CE4">
        <w:rPr>
          <w:rFonts w:ascii="Verdana" w:hAnsi="Verdana"/>
          <w:color w:val="231F20"/>
        </w:rPr>
        <w:t xml:space="preserve">  </w:t>
      </w:r>
      <w:r w:rsidR="00022DB4" w:rsidRPr="00045CE4">
        <w:rPr>
          <w:rFonts w:ascii="Verdana" w:hAnsi="Verdana"/>
          <w:color w:val="231F20"/>
        </w:rPr>
        <w:t>and</w:t>
      </w:r>
      <w:r w:rsidR="005765B8" w:rsidRPr="00045CE4">
        <w:rPr>
          <w:rFonts w:ascii="Verdana" w:hAnsi="Verdana"/>
          <w:color w:val="231F20"/>
        </w:rPr>
        <w:t xml:space="preserve">  </w:t>
      </w:r>
      <w:r w:rsidR="00022DB4" w:rsidRPr="00045CE4">
        <w:rPr>
          <w:rFonts w:ascii="Verdana" w:hAnsi="Verdana"/>
          <w:color w:val="231F20"/>
        </w:rPr>
        <w:t>to</w:t>
      </w:r>
      <w:r w:rsidR="005765B8" w:rsidRPr="00045CE4">
        <w:rPr>
          <w:rFonts w:ascii="Verdana" w:hAnsi="Verdana"/>
          <w:color w:val="231F20"/>
        </w:rPr>
        <w:t xml:space="preserve">  </w:t>
      </w:r>
      <w:r w:rsidR="00022DB4" w:rsidRPr="00045CE4">
        <w:rPr>
          <w:rFonts w:ascii="Verdana" w:hAnsi="Verdana"/>
          <w:color w:val="231F20"/>
        </w:rPr>
        <w:t>the</w:t>
      </w:r>
      <w:r w:rsidR="005765B8" w:rsidRPr="00045CE4">
        <w:rPr>
          <w:rFonts w:ascii="Verdana" w:hAnsi="Verdana"/>
          <w:color w:val="231F20"/>
        </w:rPr>
        <w:t xml:space="preserve">  </w:t>
      </w:r>
      <w:r w:rsidR="00022DB4" w:rsidRPr="00045CE4">
        <w:rPr>
          <w:rFonts w:ascii="Verdana" w:hAnsi="Verdana"/>
          <w:color w:val="231F20"/>
        </w:rPr>
        <w:t>extent</w:t>
      </w:r>
      <w:r w:rsidR="005765B8" w:rsidRPr="00045CE4">
        <w:rPr>
          <w:rFonts w:ascii="Verdana" w:hAnsi="Verdana"/>
          <w:color w:val="231F20"/>
        </w:rPr>
        <w:t xml:space="preserve">  </w:t>
      </w:r>
      <w:r w:rsidR="00022DB4" w:rsidRPr="00045CE4">
        <w:rPr>
          <w:rFonts w:ascii="Verdana" w:hAnsi="Verdana"/>
          <w:color w:val="231F20"/>
        </w:rPr>
        <w:t>that</w:t>
      </w:r>
      <w:r w:rsidR="005765B8" w:rsidRPr="00045CE4">
        <w:rPr>
          <w:rFonts w:ascii="Verdana" w:hAnsi="Verdana"/>
          <w:color w:val="231F20"/>
        </w:rPr>
        <w:t xml:space="preserve">  </w:t>
      </w:r>
      <w:r w:rsidR="00022DB4" w:rsidRPr="00045CE4">
        <w:rPr>
          <w:rFonts w:ascii="Verdana" w:hAnsi="Verdana"/>
          <w:color w:val="231F20"/>
        </w:rPr>
        <w:t>its</w:t>
      </w:r>
      <w:r w:rsidR="005765B8" w:rsidRPr="00045CE4">
        <w:rPr>
          <w:rFonts w:ascii="Verdana" w:hAnsi="Verdana"/>
          <w:color w:val="231F20"/>
        </w:rPr>
        <w:t xml:space="preserve">  </w:t>
      </w:r>
      <w:r w:rsidR="00022DB4" w:rsidRPr="00045CE4">
        <w:rPr>
          <w:rFonts w:ascii="Verdana" w:hAnsi="Verdana"/>
          <w:color w:val="231F20"/>
        </w:rPr>
        <w:t>delay</w:t>
      </w:r>
      <w:r w:rsidR="005765B8" w:rsidRPr="00045CE4">
        <w:rPr>
          <w:rFonts w:ascii="Verdana" w:hAnsi="Verdana"/>
          <w:color w:val="231F20"/>
        </w:rPr>
        <w:t xml:space="preserve">  </w:t>
      </w:r>
      <w:r w:rsidR="00022DB4" w:rsidRPr="00045CE4">
        <w:rPr>
          <w:rFonts w:ascii="Verdana" w:hAnsi="Verdana"/>
          <w:color w:val="231F20"/>
        </w:rPr>
        <w:t>in</w:t>
      </w:r>
      <w:r w:rsidR="005765B8" w:rsidRPr="00045CE4">
        <w:rPr>
          <w:rFonts w:ascii="Verdana" w:hAnsi="Verdana"/>
          <w:color w:val="231F20"/>
        </w:rPr>
        <w:t xml:space="preserve">  </w:t>
      </w:r>
      <w:r w:rsidR="00022DB4" w:rsidRPr="00045CE4">
        <w:rPr>
          <w:rFonts w:ascii="Verdana" w:hAnsi="Verdana"/>
          <w:color w:val="231F20"/>
        </w:rPr>
        <w:t>performance</w:t>
      </w:r>
      <w:r w:rsidR="005765B8" w:rsidRPr="00045CE4">
        <w:rPr>
          <w:rFonts w:ascii="Verdana" w:hAnsi="Verdana"/>
          <w:color w:val="231F20"/>
        </w:rPr>
        <w:t xml:space="preserve">  </w:t>
      </w:r>
      <w:r w:rsidR="00022DB4" w:rsidRPr="00045CE4">
        <w:rPr>
          <w:rFonts w:ascii="Verdana" w:hAnsi="Verdana"/>
          <w:color w:val="231F20"/>
        </w:rPr>
        <w:t>or</w:t>
      </w:r>
      <w:r w:rsidR="005765B8" w:rsidRPr="00045CE4">
        <w:rPr>
          <w:rFonts w:ascii="Verdana" w:hAnsi="Verdana"/>
          <w:color w:val="231F20"/>
        </w:rPr>
        <w:t xml:space="preserve">  </w:t>
      </w:r>
      <w:r w:rsidR="00022DB4" w:rsidRPr="00045CE4">
        <w:rPr>
          <w:rFonts w:ascii="Verdana" w:hAnsi="Verdana"/>
          <w:color w:val="231F20"/>
        </w:rPr>
        <w:t>other</w:t>
      </w:r>
      <w:r w:rsidR="005765B8" w:rsidRPr="00045CE4">
        <w:rPr>
          <w:rFonts w:ascii="Verdana" w:hAnsi="Verdana"/>
          <w:color w:val="231F20"/>
        </w:rPr>
        <w:t xml:space="preserve">  </w:t>
      </w:r>
      <w:r w:rsidR="00022DB4" w:rsidRPr="00045CE4">
        <w:rPr>
          <w:rFonts w:ascii="Verdana" w:hAnsi="Verdana"/>
          <w:color w:val="231F20"/>
        </w:rPr>
        <w:t>failure</w:t>
      </w:r>
      <w:r w:rsidR="005765B8" w:rsidRPr="00045CE4">
        <w:rPr>
          <w:rFonts w:ascii="Verdana" w:hAnsi="Verdana"/>
          <w:color w:val="231F20"/>
        </w:rPr>
        <w:t xml:space="preserve">  </w:t>
      </w:r>
      <w:r w:rsidR="00022DB4" w:rsidRPr="00045CE4">
        <w:rPr>
          <w:rFonts w:ascii="Verdana" w:hAnsi="Verdana"/>
          <w:color w:val="231F20"/>
        </w:rPr>
        <w:t>to</w:t>
      </w:r>
      <w:r w:rsidR="005765B8" w:rsidRPr="00045CE4">
        <w:rPr>
          <w:rFonts w:ascii="Verdana" w:hAnsi="Verdana"/>
          <w:color w:val="231F20"/>
        </w:rPr>
        <w:t xml:space="preserve">  </w:t>
      </w:r>
      <w:r w:rsidR="00022DB4" w:rsidRPr="00045CE4">
        <w:rPr>
          <w:rFonts w:ascii="Verdana" w:hAnsi="Verdana"/>
          <w:color w:val="231F20"/>
        </w:rPr>
        <w:t>perform</w:t>
      </w:r>
      <w:r w:rsidR="005765B8" w:rsidRPr="00045CE4">
        <w:rPr>
          <w:rFonts w:ascii="Verdana" w:hAnsi="Verdana"/>
          <w:color w:val="231F20"/>
        </w:rPr>
        <w:t xml:space="preserve">  </w:t>
      </w:r>
      <w:r w:rsidR="00022DB4" w:rsidRPr="00045CE4">
        <w:rPr>
          <w:rFonts w:ascii="Verdana" w:hAnsi="Verdana"/>
          <w:color w:val="231F20"/>
        </w:rPr>
        <w:t>its</w:t>
      </w:r>
      <w:r w:rsidR="005765B8" w:rsidRPr="00045CE4">
        <w:rPr>
          <w:rFonts w:ascii="Verdana" w:hAnsi="Verdana"/>
          <w:color w:val="231F20"/>
        </w:rPr>
        <w:t xml:space="preserve">  </w:t>
      </w:r>
      <w:r w:rsidR="00022DB4" w:rsidRPr="00045CE4">
        <w:rPr>
          <w:rFonts w:ascii="Verdana" w:hAnsi="Verdana"/>
          <w:color w:val="231F20"/>
        </w:rPr>
        <w:t>obligations</w:t>
      </w:r>
      <w:r w:rsidR="005765B8" w:rsidRPr="00045CE4">
        <w:rPr>
          <w:rFonts w:ascii="Verdana" w:hAnsi="Verdana"/>
          <w:color w:val="231F20"/>
        </w:rPr>
        <w:t xml:space="preserve">  </w:t>
      </w:r>
      <w:r w:rsidR="00022DB4" w:rsidRPr="00045CE4">
        <w:rPr>
          <w:rFonts w:ascii="Verdana" w:hAnsi="Verdana"/>
          <w:color w:val="231F20"/>
        </w:rPr>
        <w:t>under</w:t>
      </w:r>
      <w:r w:rsidR="005765B8" w:rsidRPr="00045CE4">
        <w:rPr>
          <w:rFonts w:ascii="Verdana" w:hAnsi="Verdana"/>
          <w:color w:val="231F20"/>
        </w:rPr>
        <w:t xml:space="preserve">  </w:t>
      </w:r>
      <w:r w:rsidR="00022DB4" w:rsidRPr="00045CE4">
        <w:rPr>
          <w:rFonts w:ascii="Verdana" w:hAnsi="Verdana"/>
          <w:color w:val="231F20"/>
        </w:rPr>
        <w:t>the</w:t>
      </w:r>
      <w:r w:rsidR="005765B8" w:rsidRPr="00045CE4">
        <w:rPr>
          <w:rFonts w:ascii="Verdana" w:hAnsi="Verdana"/>
          <w:color w:val="231F20"/>
        </w:rPr>
        <w:t xml:space="preserve">  </w:t>
      </w:r>
      <w:r w:rsidR="00022DB4" w:rsidRPr="00045CE4">
        <w:rPr>
          <w:rFonts w:ascii="Verdana" w:hAnsi="Verdana"/>
          <w:color w:val="231F20"/>
        </w:rPr>
        <w:t>Contract</w:t>
      </w:r>
      <w:r w:rsidR="005765B8" w:rsidRPr="00045CE4">
        <w:rPr>
          <w:rFonts w:ascii="Verdana" w:hAnsi="Verdana"/>
          <w:color w:val="231F20"/>
        </w:rPr>
        <w:t xml:space="preserve">  </w:t>
      </w:r>
      <w:r w:rsidR="00022DB4" w:rsidRPr="00045CE4">
        <w:rPr>
          <w:rFonts w:ascii="Verdana" w:hAnsi="Verdana"/>
          <w:color w:val="231F20"/>
        </w:rPr>
        <w:t>is</w:t>
      </w:r>
      <w:r w:rsidR="005765B8" w:rsidRPr="00045CE4">
        <w:rPr>
          <w:rFonts w:ascii="Verdana" w:hAnsi="Verdana"/>
          <w:color w:val="231F20"/>
        </w:rPr>
        <w:t xml:space="preserve">  </w:t>
      </w:r>
      <w:r w:rsidR="00022DB4" w:rsidRPr="00045CE4">
        <w:rPr>
          <w:rFonts w:ascii="Verdana" w:hAnsi="Verdana"/>
          <w:color w:val="231F20"/>
        </w:rPr>
        <w:t>the</w:t>
      </w:r>
      <w:r w:rsidR="005765B8" w:rsidRPr="00045CE4">
        <w:rPr>
          <w:rFonts w:ascii="Verdana" w:hAnsi="Verdana"/>
          <w:color w:val="231F20"/>
        </w:rPr>
        <w:t xml:space="preserve">  </w:t>
      </w:r>
      <w:r w:rsidR="00022DB4" w:rsidRPr="00045CE4">
        <w:rPr>
          <w:rFonts w:ascii="Verdana" w:hAnsi="Verdana"/>
          <w:color w:val="231F20"/>
        </w:rPr>
        <w:t>result</w:t>
      </w:r>
      <w:r w:rsidR="005765B8" w:rsidRPr="00045CE4">
        <w:rPr>
          <w:rFonts w:ascii="Verdana" w:hAnsi="Verdana"/>
          <w:color w:val="231F20"/>
        </w:rPr>
        <w:t xml:space="preserve">  </w:t>
      </w:r>
      <w:r w:rsidR="00022DB4" w:rsidRPr="00045CE4">
        <w:rPr>
          <w:rFonts w:ascii="Verdana" w:hAnsi="Verdana"/>
          <w:color w:val="231F20"/>
        </w:rPr>
        <w:t>of</w:t>
      </w:r>
      <w:r w:rsidR="005765B8" w:rsidRPr="00045CE4">
        <w:rPr>
          <w:rFonts w:ascii="Verdana" w:hAnsi="Verdana"/>
          <w:color w:val="231F20"/>
        </w:rPr>
        <w:t xml:space="preserve">  </w:t>
      </w:r>
      <w:r w:rsidR="00022DB4" w:rsidRPr="00045CE4">
        <w:rPr>
          <w:rFonts w:ascii="Verdana" w:hAnsi="Verdana"/>
          <w:color w:val="231F20"/>
        </w:rPr>
        <w:t>an</w:t>
      </w:r>
      <w:r w:rsidR="005765B8" w:rsidRPr="00045CE4">
        <w:rPr>
          <w:rFonts w:ascii="Verdana" w:hAnsi="Verdana"/>
          <w:color w:val="231F20"/>
        </w:rPr>
        <w:t xml:space="preserve">  </w:t>
      </w:r>
      <w:r w:rsidR="00022DB4" w:rsidRPr="00045CE4">
        <w:rPr>
          <w:rFonts w:ascii="Verdana" w:hAnsi="Verdana"/>
          <w:color w:val="231F20"/>
        </w:rPr>
        <w:t>event</w:t>
      </w:r>
      <w:r w:rsidR="005765B8" w:rsidRPr="00045CE4">
        <w:rPr>
          <w:rFonts w:ascii="Verdana" w:hAnsi="Verdana"/>
          <w:color w:val="231F20"/>
        </w:rPr>
        <w:t xml:space="preserve">  </w:t>
      </w:r>
      <w:r w:rsidR="00022DB4" w:rsidRPr="00045CE4">
        <w:rPr>
          <w:rFonts w:ascii="Verdana" w:hAnsi="Verdana"/>
          <w:color w:val="231F20"/>
        </w:rPr>
        <w:t>of</w:t>
      </w:r>
      <w:r w:rsidR="005765B8" w:rsidRPr="00045CE4">
        <w:rPr>
          <w:rFonts w:ascii="Verdana" w:hAnsi="Verdana"/>
          <w:color w:val="231F20"/>
        </w:rPr>
        <w:t xml:space="preserve">  </w:t>
      </w:r>
      <w:r w:rsidR="00022DB4" w:rsidRPr="00045CE4">
        <w:rPr>
          <w:rFonts w:ascii="Verdana" w:hAnsi="Verdana"/>
          <w:color w:val="231F20"/>
        </w:rPr>
        <w:t>Force</w:t>
      </w:r>
      <w:r w:rsidR="005765B8" w:rsidRPr="00045CE4">
        <w:rPr>
          <w:rFonts w:ascii="Verdana" w:hAnsi="Verdana"/>
          <w:color w:val="231F20"/>
        </w:rPr>
        <w:t xml:space="preserve">  </w:t>
      </w:r>
      <w:r w:rsidR="00022DB4" w:rsidRPr="00045CE4">
        <w:rPr>
          <w:rFonts w:ascii="Verdana" w:hAnsi="Verdana"/>
          <w:color w:val="231F20"/>
        </w:rPr>
        <w:t>Majeure.</w:t>
      </w:r>
    </w:p>
    <w:p w14:paraId="21899CA0" w14:textId="29130E46" w:rsidR="0021200B" w:rsidRPr="000A2AC4" w:rsidRDefault="00024703" w:rsidP="00C6798D">
      <w:pPr>
        <w:pStyle w:val="ListParagraph"/>
        <w:numPr>
          <w:ilvl w:val="1"/>
          <w:numId w:val="125"/>
        </w:numPr>
        <w:tabs>
          <w:tab w:val="left" w:pos="851"/>
        </w:tabs>
        <w:spacing w:before="242" w:line="230" w:lineRule="auto"/>
        <w:ind w:right="122" w:hanging="549"/>
        <w:jc w:val="both"/>
        <w:rPr>
          <w:rFonts w:ascii="Verdana" w:hAnsi="Verdana"/>
        </w:rPr>
      </w:pPr>
      <w:r w:rsidRPr="000A2AC4">
        <w:rPr>
          <w:rFonts w:ascii="Verdana" w:hAnsi="Verdana"/>
          <w:color w:val="231F20"/>
        </w:rPr>
        <w:t>For purposes of</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r w:rsidR="00022DB4" w:rsidRPr="000A2AC4">
        <w:rPr>
          <w:rFonts w:ascii="Verdana" w:hAnsi="Verdana"/>
          <w:color w:val="231F20"/>
        </w:rPr>
        <w:t>“Force</w:t>
      </w:r>
      <w:r w:rsidR="005765B8" w:rsidRPr="000A2AC4">
        <w:rPr>
          <w:rFonts w:ascii="Verdana" w:hAnsi="Verdana"/>
          <w:color w:val="231F20"/>
        </w:rPr>
        <w:t xml:space="preserve">  </w:t>
      </w:r>
      <w:r w:rsidR="00022DB4" w:rsidRPr="000A2AC4">
        <w:rPr>
          <w:rFonts w:ascii="Verdana" w:hAnsi="Verdana"/>
          <w:color w:val="231F20"/>
        </w:rPr>
        <w:t>Majeure”</w:t>
      </w:r>
      <w:r w:rsidR="005765B8" w:rsidRPr="000A2AC4">
        <w:rPr>
          <w:rFonts w:ascii="Verdana" w:hAnsi="Verdana"/>
          <w:color w:val="231F20"/>
        </w:rPr>
        <w:t xml:space="preserve">  </w:t>
      </w:r>
      <w:r w:rsidR="00022DB4" w:rsidRPr="000A2AC4">
        <w:rPr>
          <w:rFonts w:ascii="Verdana" w:hAnsi="Verdana"/>
          <w:color w:val="231F20"/>
        </w:rPr>
        <w:t>means</w:t>
      </w:r>
      <w:r w:rsidR="005765B8" w:rsidRPr="000A2AC4">
        <w:rPr>
          <w:rFonts w:ascii="Verdana" w:hAnsi="Verdana"/>
          <w:color w:val="231F20"/>
        </w:rPr>
        <w:t xml:space="preserve">  </w:t>
      </w:r>
      <w:r w:rsidR="00022DB4" w:rsidRPr="000A2AC4">
        <w:rPr>
          <w:rFonts w:ascii="Verdana" w:hAnsi="Verdana"/>
          <w:color w:val="231F20"/>
        </w:rPr>
        <w:t>an</w:t>
      </w:r>
      <w:r w:rsidR="005765B8" w:rsidRPr="000A2AC4">
        <w:rPr>
          <w:rFonts w:ascii="Verdana" w:hAnsi="Verdana"/>
          <w:color w:val="231F20"/>
        </w:rPr>
        <w:t xml:space="preserve">  </w:t>
      </w:r>
      <w:r w:rsidR="00022DB4" w:rsidRPr="000A2AC4">
        <w:rPr>
          <w:rFonts w:ascii="Verdana" w:hAnsi="Verdana"/>
          <w:color w:val="231F20"/>
        </w:rPr>
        <w:t>event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situation</w:t>
      </w:r>
      <w:r w:rsidR="005765B8" w:rsidRPr="000A2AC4">
        <w:rPr>
          <w:rFonts w:ascii="Verdana" w:hAnsi="Verdana"/>
          <w:color w:val="231F20"/>
        </w:rPr>
        <w:t xml:space="preserve">  </w:t>
      </w:r>
      <w:r w:rsidR="00022DB4" w:rsidRPr="000A2AC4">
        <w:rPr>
          <w:rFonts w:ascii="Verdana" w:hAnsi="Verdana"/>
          <w:color w:val="231F20"/>
        </w:rPr>
        <w:t>beyond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control</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foreseeable,</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unavoidable,</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origin</w:t>
      </w:r>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due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negligence</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lack</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care</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events</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include,</w:t>
      </w:r>
      <w:r w:rsidR="005765B8" w:rsidRPr="000A2AC4">
        <w:rPr>
          <w:rFonts w:ascii="Verdana" w:hAnsi="Verdana"/>
          <w:color w:val="231F20"/>
        </w:rPr>
        <w:t xml:space="preserve">  </w:t>
      </w:r>
      <w:r w:rsidR="00022DB4" w:rsidRPr="000A2AC4">
        <w:rPr>
          <w:rFonts w:ascii="Verdana" w:hAnsi="Verdana"/>
          <w:color w:val="231F20"/>
        </w:rPr>
        <w:t>but</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limited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acts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sovereign</w:t>
      </w:r>
      <w:r w:rsidR="005765B8" w:rsidRPr="000A2AC4">
        <w:rPr>
          <w:rFonts w:ascii="Verdana" w:hAnsi="Verdana"/>
          <w:color w:val="231F20"/>
        </w:rPr>
        <w:t xml:space="preserve">  </w:t>
      </w:r>
      <w:r w:rsidR="00022DB4" w:rsidRPr="000A2AC4">
        <w:rPr>
          <w:rFonts w:ascii="Verdana" w:hAnsi="Verdana"/>
          <w:color w:val="231F20"/>
        </w:rPr>
        <w:t>capacity,</w:t>
      </w:r>
      <w:r w:rsidR="005765B8" w:rsidRPr="000A2AC4">
        <w:rPr>
          <w:rFonts w:ascii="Verdana" w:hAnsi="Verdana"/>
          <w:color w:val="231F20"/>
        </w:rPr>
        <w:t xml:space="preserve">  </w:t>
      </w:r>
      <w:r w:rsidR="00022DB4" w:rsidRPr="000A2AC4">
        <w:rPr>
          <w:rFonts w:ascii="Verdana" w:hAnsi="Verdana"/>
          <w:color w:val="231F20"/>
        </w:rPr>
        <w:t>wars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revolutions,</w:t>
      </w:r>
      <w:r w:rsidR="005765B8" w:rsidRPr="000A2AC4">
        <w:rPr>
          <w:rFonts w:ascii="Verdana" w:hAnsi="Verdana"/>
          <w:color w:val="231F20"/>
        </w:rPr>
        <w:t xml:space="preserve">  </w:t>
      </w:r>
      <w:r w:rsidR="00022DB4" w:rsidRPr="000A2AC4">
        <w:rPr>
          <w:rFonts w:ascii="Verdana" w:hAnsi="Verdana"/>
          <w:color w:val="231F20"/>
        </w:rPr>
        <w:t>ﬁres,</w:t>
      </w:r>
      <w:r w:rsidR="005765B8" w:rsidRPr="000A2AC4">
        <w:rPr>
          <w:rFonts w:ascii="Verdana" w:hAnsi="Verdana"/>
          <w:color w:val="231F20"/>
        </w:rPr>
        <w:t xml:space="preserve">  </w:t>
      </w:r>
      <w:r w:rsidR="00022DB4" w:rsidRPr="000A2AC4">
        <w:rPr>
          <w:rFonts w:ascii="Verdana" w:hAnsi="Verdana"/>
          <w:color w:val="231F20"/>
        </w:rPr>
        <w:t>ﬂoods,</w:t>
      </w:r>
      <w:r w:rsidR="005765B8" w:rsidRPr="000A2AC4">
        <w:rPr>
          <w:rFonts w:ascii="Verdana" w:hAnsi="Verdana"/>
          <w:color w:val="231F20"/>
        </w:rPr>
        <w:t xml:space="preserve">  </w:t>
      </w:r>
      <w:r w:rsidR="00022DB4" w:rsidRPr="000A2AC4">
        <w:rPr>
          <w:rFonts w:ascii="Verdana" w:hAnsi="Verdana"/>
          <w:color w:val="231F20"/>
        </w:rPr>
        <w:t>epidemics,</w:t>
      </w:r>
      <w:r w:rsidR="005765B8" w:rsidRPr="000A2AC4">
        <w:rPr>
          <w:rFonts w:ascii="Verdana" w:hAnsi="Verdana"/>
          <w:color w:val="231F20"/>
        </w:rPr>
        <w:t xml:space="preserve">  </w:t>
      </w:r>
      <w:r w:rsidR="00022DB4" w:rsidRPr="000A2AC4">
        <w:rPr>
          <w:rFonts w:ascii="Verdana" w:hAnsi="Verdana"/>
          <w:color w:val="231F20"/>
        </w:rPr>
        <w:t>quarantine</w:t>
      </w:r>
      <w:r w:rsidR="005765B8" w:rsidRPr="000A2AC4">
        <w:rPr>
          <w:rFonts w:ascii="Verdana" w:hAnsi="Verdana"/>
          <w:color w:val="231F20"/>
        </w:rPr>
        <w:t xml:space="preserve">  </w:t>
      </w:r>
      <w:r w:rsidR="00022DB4" w:rsidRPr="000A2AC4">
        <w:rPr>
          <w:rFonts w:ascii="Verdana" w:hAnsi="Verdana"/>
          <w:color w:val="231F20"/>
        </w:rPr>
        <w:t>restrictions,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freight</w:t>
      </w:r>
      <w:r w:rsidR="005765B8" w:rsidRPr="000A2AC4">
        <w:rPr>
          <w:rFonts w:ascii="Verdana" w:hAnsi="Verdana"/>
          <w:color w:val="231F20"/>
        </w:rPr>
        <w:t xml:space="preserve">  </w:t>
      </w:r>
      <w:r w:rsidR="00022DB4" w:rsidRPr="000A2AC4">
        <w:rPr>
          <w:rFonts w:ascii="Verdana" w:hAnsi="Verdana"/>
          <w:color w:val="231F20"/>
        </w:rPr>
        <w:t>embargoes.</w:t>
      </w:r>
    </w:p>
    <w:p w14:paraId="374A6D4F" w14:textId="66BA2CDB" w:rsidR="0021200B" w:rsidRPr="000A2AC4" w:rsidRDefault="00022DB4" w:rsidP="00C6798D">
      <w:pPr>
        <w:pStyle w:val="ListParagraph"/>
        <w:numPr>
          <w:ilvl w:val="1"/>
          <w:numId w:val="125"/>
        </w:numPr>
        <w:tabs>
          <w:tab w:val="left" w:pos="851"/>
        </w:tabs>
        <w:spacing w:before="242" w:line="230" w:lineRule="auto"/>
        <w:ind w:right="122" w:hanging="549"/>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Force</w:t>
      </w:r>
      <w:r w:rsidR="005765B8" w:rsidRPr="000A2AC4">
        <w:rPr>
          <w:rFonts w:ascii="Verdana" w:hAnsi="Verdana"/>
          <w:color w:val="231F20"/>
        </w:rPr>
        <w:t xml:space="preserve">  </w:t>
      </w:r>
      <w:r w:rsidRPr="000A2AC4">
        <w:rPr>
          <w:rFonts w:ascii="Verdana" w:hAnsi="Verdana"/>
          <w:color w:val="231F20"/>
        </w:rPr>
        <w:t>Majeure</w:t>
      </w:r>
      <w:r w:rsidR="005765B8" w:rsidRPr="000A2AC4">
        <w:rPr>
          <w:rFonts w:ascii="Verdana" w:hAnsi="Verdana"/>
          <w:color w:val="231F20"/>
        </w:rPr>
        <w:t xml:space="preserve">  </w:t>
      </w:r>
      <w:r w:rsidRPr="000A2AC4">
        <w:rPr>
          <w:rFonts w:ascii="Verdana" w:hAnsi="Verdana"/>
          <w:color w:val="231F20"/>
        </w:rPr>
        <w:t>situation</w:t>
      </w:r>
      <w:r w:rsidR="005765B8" w:rsidRPr="000A2AC4">
        <w:rPr>
          <w:rFonts w:ascii="Verdana" w:hAnsi="Verdana"/>
          <w:color w:val="231F20"/>
        </w:rPr>
        <w:t xml:space="preserve">  </w:t>
      </w:r>
      <w:r w:rsidRPr="000A2AC4">
        <w:rPr>
          <w:rFonts w:ascii="Verdana" w:hAnsi="Verdana"/>
          <w:color w:val="231F20"/>
        </w:rPr>
        <w:t>arises,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notify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writing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condition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cause</w:t>
      </w:r>
      <w:r w:rsidR="005765B8" w:rsidRPr="000A2AC4">
        <w:rPr>
          <w:rFonts w:ascii="Verdana" w:hAnsi="Verdana"/>
          <w:color w:val="231F20"/>
        </w:rPr>
        <w:t xml:space="preserve">  </w:t>
      </w:r>
      <w:r w:rsidRPr="000A2AC4">
        <w:rPr>
          <w:rFonts w:ascii="Verdana" w:hAnsi="Verdana"/>
          <w:color w:val="231F20"/>
        </w:rPr>
        <w:t>thereof</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directed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writing,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continue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perform</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far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reasonably</w:t>
      </w:r>
      <w:r w:rsidR="005765B8" w:rsidRPr="000A2AC4">
        <w:rPr>
          <w:rFonts w:ascii="Verdana" w:hAnsi="Verdana"/>
          <w:color w:val="231F20"/>
        </w:rPr>
        <w:t xml:space="preserve">  </w:t>
      </w:r>
      <w:proofErr w:type="gramStart"/>
      <w:r w:rsidRPr="000A2AC4">
        <w:rPr>
          <w:rFonts w:ascii="Verdana" w:hAnsi="Verdana"/>
          <w:color w:val="231F20"/>
        </w:rPr>
        <w:t>practical,</w:t>
      </w:r>
      <w:r w:rsidR="005765B8" w:rsidRPr="000A2AC4">
        <w:rPr>
          <w:rFonts w:ascii="Verdana" w:hAnsi="Verdana"/>
          <w:color w:val="231F20"/>
        </w:rPr>
        <w:t xml:space="preserve">  </w:t>
      </w:r>
      <w:r w:rsidRPr="000A2AC4">
        <w:rPr>
          <w:rFonts w:ascii="Verdana" w:hAnsi="Verdana"/>
          <w:color w:val="231F20"/>
        </w:rPr>
        <w:t>and</w:t>
      </w:r>
      <w:proofErr w:type="gramEnd"/>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seek</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reasonable</w:t>
      </w:r>
      <w:r w:rsidR="005765B8" w:rsidRPr="000A2AC4">
        <w:rPr>
          <w:rFonts w:ascii="Verdana" w:hAnsi="Verdana"/>
          <w:color w:val="231F20"/>
        </w:rPr>
        <w:t xml:space="preserve">  </w:t>
      </w:r>
      <w:r w:rsidRPr="000A2AC4">
        <w:rPr>
          <w:rFonts w:ascii="Verdana" w:hAnsi="Verdana"/>
          <w:color w:val="231F20"/>
        </w:rPr>
        <w:t>alternative</w:t>
      </w:r>
      <w:r w:rsidR="005765B8" w:rsidRPr="000A2AC4">
        <w:rPr>
          <w:rFonts w:ascii="Verdana" w:hAnsi="Verdana"/>
          <w:color w:val="231F20"/>
        </w:rPr>
        <w:t xml:space="preserve">  </w:t>
      </w:r>
      <w:r w:rsidRPr="000A2AC4">
        <w:rPr>
          <w:rFonts w:ascii="Verdana" w:hAnsi="Verdana"/>
          <w:color w:val="231F20"/>
        </w:rPr>
        <w:t>means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prevented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Force</w:t>
      </w:r>
      <w:r w:rsidR="005765B8" w:rsidRPr="000A2AC4">
        <w:rPr>
          <w:rFonts w:ascii="Verdana" w:hAnsi="Verdana"/>
          <w:color w:val="231F20"/>
        </w:rPr>
        <w:t xml:space="preserve">  </w:t>
      </w:r>
      <w:r w:rsidRPr="000A2AC4">
        <w:rPr>
          <w:rFonts w:ascii="Verdana" w:hAnsi="Verdana"/>
          <w:color w:val="231F20"/>
        </w:rPr>
        <w:t>Majeure</w:t>
      </w:r>
      <w:r w:rsidR="005765B8" w:rsidRPr="000A2AC4">
        <w:rPr>
          <w:rFonts w:ascii="Verdana" w:hAnsi="Verdana"/>
          <w:color w:val="231F20"/>
        </w:rPr>
        <w:t xml:space="preserve">  </w:t>
      </w:r>
      <w:r w:rsidRPr="000A2AC4">
        <w:rPr>
          <w:rFonts w:ascii="Verdana" w:hAnsi="Verdana"/>
          <w:color w:val="231F20"/>
        </w:rPr>
        <w:t>event.</w:t>
      </w:r>
    </w:p>
    <w:p w14:paraId="3D50389B" w14:textId="60A2D850"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Change Orders and Contract Amendments</w:t>
      </w:r>
    </w:p>
    <w:p w14:paraId="49986208" w14:textId="648D9C4C" w:rsidR="0021200B" w:rsidRPr="002D396A" w:rsidRDefault="00022DB4" w:rsidP="00C6798D">
      <w:pPr>
        <w:pStyle w:val="ListParagraph"/>
        <w:numPr>
          <w:ilvl w:val="1"/>
          <w:numId w:val="126"/>
        </w:numPr>
        <w:tabs>
          <w:tab w:val="left" w:pos="851"/>
        </w:tabs>
        <w:spacing w:before="242" w:line="230" w:lineRule="auto"/>
        <w:ind w:right="122" w:hanging="549"/>
        <w:jc w:val="both"/>
        <w:rPr>
          <w:rFonts w:ascii="Verdana" w:hAnsi="Verdana"/>
        </w:rPr>
      </w:pPr>
      <w:r w:rsidRPr="002D396A">
        <w:rPr>
          <w:rFonts w:ascii="Verdana" w:hAnsi="Verdana"/>
          <w:color w:val="231F20"/>
        </w:rPr>
        <w:t>The</w:t>
      </w:r>
      <w:r w:rsidR="005765B8" w:rsidRPr="002D396A">
        <w:rPr>
          <w:rFonts w:ascii="Verdana" w:hAnsi="Verdana"/>
          <w:color w:val="231F20"/>
        </w:rPr>
        <w:t xml:space="preserve">  </w:t>
      </w:r>
      <w:r w:rsidRPr="002D396A">
        <w:rPr>
          <w:rFonts w:ascii="Verdana" w:hAnsi="Verdana"/>
          <w:color w:val="231F20"/>
        </w:rPr>
        <w:t>Procuring</w:t>
      </w:r>
      <w:r w:rsidR="005765B8" w:rsidRPr="002D396A">
        <w:rPr>
          <w:rFonts w:ascii="Verdana" w:hAnsi="Verdana"/>
          <w:color w:val="231F20"/>
        </w:rPr>
        <w:t xml:space="preserve">  </w:t>
      </w:r>
      <w:r w:rsidRPr="002D396A">
        <w:rPr>
          <w:rFonts w:ascii="Verdana" w:hAnsi="Verdana"/>
          <w:color w:val="231F20"/>
        </w:rPr>
        <w:t>Entity</w:t>
      </w:r>
      <w:r w:rsidR="005765B8" w:rsidRPr="002D396A">
        <w:rPr>
          <w:rFonts w:ascii="Verdana" w:hAnsi="Verdana"/>
          <w:color w:val="231F20"/>
        </w:rPr>
        <w:t xml:space="preserve">  </w:t>
      </w:r>
      <w:r w:rsidRPr="002D396A">
        <w:rPr>
          <w:rFonts w:ascii="Verdana" w:hAnsi="Verdana"/>
          <w:color w:val="231F20"/>
        </w:rPr>
        <w:t>may</w:t>
      </w:r>
      <w:r w:rsidR="005765B8" w:rsidRPr="002D396A">
        <w:rPr>
          <w:rFonts w:ascii="Verdana" w:hAnsi="Verdana"/>
          <w:color w:val="231F20"/>
        </w:rPr>
        <w:t xml:space="preserve">  </w:t>
      </w:r>
      <w:r w:rsidRPr="002D396A">
        <w:rPr>
          <w:rFonts w:ascii="Verdana" w:hAnsi="Verdana"/>
          <w:color w:val="231F20"/>
        </w:rPr>
        <w:t>at</w:t>
      </w:r>
      <w:r w:rsidR="005765B8" w:rsidRPr="002D396A">
        <w:rPr>
          <w:rFonts w:ascii="Verdana" w:hAnsi="Verdana"/>
          <w:color w:val="231F20"/>
        </w:rPr>
        <w:t xml:space="preserve">  </w:t>
      </w:r>
      <w:r w:rsidRPr="002D396A">
        <w:rPr>
          <w:rFonts w:ascii="Verdana" w:hAnsi="Verdana"/>
          <w:color w:val="231F20"/>
        </w:rPr>
        <w:t>any</w:t>
      </w:r>
      <w:r w:rsidR="005765B8" w:rsidRPr="002D396A">
        <w:rPr>
          <w:rFonts w:ascii="Verdana" w:hAnsi="Verdana"/>
          <w:color w:val="231F20"/>
        </w:rPr>
        <w:t xml:space="preserve">  </w:t>
      </w:r>
      <w:r w:rsidRPr="002D396A">
        <w:rPr>
          <w:rFonts w:ascii="Verdana" w:hAnsi="Verdana"/>
          <w:color w:val="231F20"/>
        </w:rPr>
        <w:t>time</w:t>
      </w:r>
      <w:r w:rsidR="005765B8" w:rsidRPr="002D396A">
        <w:rPr>
          <w:rFonts w:ascii="Verdana" w:hAnsi="Verdana"/>
          <w:color w:val="231F20"/>
        </w:rPr>
        <w:t xml:space="preserve">  </w:t>
      </w:r>
      <w:r w:rsidRPr="002D396A">
        <w:rPr>
          <w:rFonts w:ascii="Verdana" w:hAnsi="Verdana"/>
          <w:color w:val="231F20"/>
        </w:rPr>
        <w:t>order</w:t>
      </w:r>
      <w:r w:rsidR="005765B8" w:rsidRPr="002D396A">
        <w:rPr>
          <w:rFonts w:ascii="Verdana" w:hAnsi="Verdana"/>
          <w:color w:val="231F20"/>
        </w:rPr>
        <w:t xml:space="preserve">  </w:t>
      </w:r>
      <w:r w:rsidRPr="002D396A">
        <w:rPr>
          <w:rFonts w:ascii="Verdana" w:hAnsi="Verdana"/>
          <w:color w:val="231F20"/>
        </w:rPr>
        <w:t>the</w:t>
      </w:r>
      <w:r w:rsidR="005765B8" w:rsidRPr="002D396A">
        <w:rPr>
          <w:rFonts w:ascii="Verdana" w:hAnsi="Verdana"/>
          <w:color w:val="231F20"/>
        </w:rPr>
        <w:t xml:space="preserve">  </w:t>
      </w:r>
      <w:r w:rsidRPr="002D396A">
        <w:rPr>
          <w:rFonts w:ascii="Verdana" w:hAnsi="Verdana"/>
          <w:color w:val="231F20"/>
        </w:rPr>
        <w:t>Supplier</w:t>
      </w:r>
      <w:r w:rsidR="005765B8" w:rsidRPr="002D396A">
        <w:rPr>
          <w:rFonts w:ascii="Verdana" w:hAnsi="Verdana"/>
          <w:color w:val="231F20"/>
        </w:rPr>
        <w:t xml:space="preserve">  </w:t>
      </w:r>
      <w:r w:rsidRPr="002D396A">
        <w:rPr>
          <w:rFonts w:ascii="Verdana" w:hAnsi="Verdana"/>
          <w:color w:val="231F20"/>
        </w:rPr>
        <w:t>through</w:t>
      </w:r>
      <w:r w:rsidR="005765B8" w:rsidRPr="002D396A">
        <w:rPr>
          <w:rFonts w:ascii="Verdana" w:hAnsi="Verdana"/>
          <w:color w:val="231F20"/>
        </w:rPr>
        <w:t xml:space="preserve">  </w:t>
      </w:r>
      <w:r w:rsidRPr="002D396A">
        <w:rPr>
          <w:rFonts w:ascii="Verdana" w:hAnsi="Verdana"/>
          <w:color w:val="231F20"/>
        </w:rPr>
        <w:t>notice</w:t>
      </w:r>
      <w:r w:rsidR="005765B8" w:rsidRPr="002D396A">
        <w:rPr>
          <w:rFonts w:ascii="Verdana" w:hAnsi="Verdana"/>
          <w:color w:val="231F20"/>
        </w:rPr>
        <w:t xml:space="preserve">  </w:t>
      </w:r>
      <w:r w:rsidRPr="002D396A">
        <w:rPr>
          <w:rFonts w:ascii="Verdana" w:hAnsi="Verdana"/>
          <w:color w:val="231F20"/>
        </w:rPr>
        <w:t>in</w:t>
      </w:r>
      <w:r w:rsidR="005765B8" w:rsidRPr="002D396A">
        <w:rPr>
          <w:rFonts w:ascii="Verdana" w:hAnsi="Verdana"/>
          <w:color w:val="231F20"/>
        </w:rPr>
        <w:t xml:space="preserve">  </w:t>
      </w:r>
      <w:r w:rsidRPr="002D396A">
        <w:rPr>
          <w:rFonts w:ascii="Verdana" w:hAnsi="Verdana"/>
          <w:color w:val="231F20"/>
        </w:rPr>
        <w:t>accordance</w:t>
      </w:r>
      <w:r w:rsidR="005765B8" w:rsidRPr="002D396A">
        <w:rPr>
          <w:rFonts w:ascii="Verdana" w:hAnsi="Verdana"/>
          <w:color w:val="231F20"/>
        </w:rPr>
        <w:t xml:space="preserve">  </w:t>
      </w:r>
      <w:r w:rsidRPr="002D396A">
        <w:rPr>
          <w:rFonts w:ascii="Verdana" w:hAnsi="Verdana"/>
          <w:color w:val="231F20"/>
        </w:rPr>
        <w:t>GCC</w:t>
      </w:r>
      <w:r w:rsidR="005765B8" w:rsidRPr="002D396A">
        <w:rPr>
          <w:rFonts w:ascii="Verdana" w:hAnsi="Verdana"/>
          <w:color w:val="231F20"/>
        </w:rPr>
        <w:t xml:space="preserve">  </w:t>
      </w:r>
      <w:r w:rsidRPr="002D396A">
        <w:rPr>
          <w:rFonts w:ascii="Verdana" w:hAnsi="Verdana"/>
          <w:color w:val="231F20"/>
        </w:rPr>
        <w:t>Clause</w:t>
      </w:r>
      <w:r w:rsidR="005765B8" w:rsidRPr="002D396A">
        <w:rPr>
          <w:rFonts w:ascii="Verdana" w:hAnsi="Verdana"/>
          <w:color w:val="231F20"/>
        </w:rPr>
        <w:t xml:space="preserve">  </w:t>
      </w:r>
      <w:r w:rsidRPr="002D396A">
        <w:rPr>
          <w:rFonts w:ascii="Verdana" w:hAnsi="Verdana"/>
          <w:color w:val="231F20"/>
        </w:rPr>
        <w:t>8,</w:t>
      </w:r>
      <w:r w:rsidR="005765B8" w:rsidRPr="002D396A">
        <w:rPr>
          <w:rFonts w:ascii="Verdana" w:hAnsi="Verdana"/>
          <w:color w:val="231F20"/>
        </w:rPr>
        <w:t xml:space="preserve">  </w:t>
      </w:r>
      <w:r w:rsidRPr="002D396A">
        <w:rPr>
          <w:rFonts w:ascii="Verdana" w:hAnsi="Verdana"/>
          <w:color w:val="231F20"/>
        </w:rPr>
        <w:t>to</w:t>
      </w:r>
      <w:r w:rsidR="005765B8" w:rsidRPr="002D396A">
        <w:rPr>
          <w:rFonts w:ascii="Verdana" w:hAnsi="Verdana"/>
          <w:color w:val="231F20"/>
        </w:rPr>
        <w:t xml:space="preserve">  </w:t>
      </w:r>
      <w:r w:rsidRPr="002D396A">
        <w:rPr>
          <w:rFonts w:ascii="Verdana" w:hAnsi="Verdana"/>
          <w:color w:val="231F20"/>
        </w:rPr>
        <w:t>make</w:t>
      </w:r>
      <w:r w:rsidR="005765B8" w:rsidRPr="002D396A">
        <w:rPr>
          <w:rFonts w:ascii="Verdana" w:hAnsi="Verdana"/>
          <w:color w:val="231F20"/>
        </w:rPr>
        <w:t xml:space="preserve">  </w:t>
      </w:r>
      <w:r w:rsidRPr="002D396A">
        <w:rPr>
          <w:rFonts w:ascii="Verdana" w:hAnsi="Verdana"/>
          <w:color w:val="231F20"/>
        </w:rPr>
        <w:t>changes</w:t>
      </w:r>
      <w:r w:rsidR="005765B8" w:rsidRPr="002D396A">
        <w:rPr>
          <w:rFonts w:ascii="Verdana" w:hAnsi="Verdana"/>
          <w:color w:val="231F20"/>
        </w:rPr>
        <w:t xml:space="preserve">  </w:t>
      </w:r>
      <w:r w:rsidRPr="002D396A">
        <w:rPr>
          <w:rFonts w:ascii="Verdana" w:hAnsi="Verdana"/>
          <w:color w:val="231F20"/>
        </w:rPr>
        <w:t>within</w:t>
      </w:r>
      <w:r w:rsidR="005765B8" w:rsidRPr="002D396A">
        <w:rPr>
          <w:rFonts w:ascii="Verdana" w:hAnsi="Verdana"/>
          <w:color w:val="231F20"/>
        </w:rPr>
        <w:t xml:space="preserve">  </w:t>
      </w:r>
      <w:r w:rsidRPr="002D396A">
        <w:rPr>
          <w:rFonts w:ascii="Verdana" w:hAnsi="Verdana"/>
          <w:color w:val="231F20"/>
        </w:rPr>
        <w:t>the</w:t>
      </w:r>
      <w:r w:rsidR="005765B8" w:rsidRPr="002D396A">
        <w:rPr>
          <w:rFonts w:ascii="Verdana" w:hAnsi="Verdana"/>
          <w:color w:val="231F20"/>
        </w:rPr>
        <w:t xml:space="preserve">  </w:t>
      </w:r>
      <w:r w:rsidRPr="002D396A">
        <w:rPr>
          <w:rFonts w:ascii="Verdana" w:hAnsi="Verdana"/>
          <w:color w:val="231F20"/>
        </w:rPr>
        <w:t>general</w:t>
      </w:r>
      <w:r w:rsidR="005765B8" w:rsidRPr="002D396A">
        <w:rPr>
          <w:rFonts w:ascii="Verdana" w:hAnsi="Verdana"/>
          <w:color w:val="231F20"/>
        </w:rPr>
        <w:t xml:space="preserve">  </w:t>
      </w:r>
      <w:r w:rsidRPr="002D396A">
        <w:rPr>
          <w:rFonts w:ascii="Verdana" w:hAnsi="Verdana"/>
          <w:color w:val="231F20"/>
        </w:rPr>
        <w:t>scope</w:t>
      </w:r>
      <w:r w:rsidR="005765B8" w:rsidRPr="002D396A">
        <w:rPr>
          <w:rFonts w:ascii="Verdana" w:hAnsi="Verdana"/>
          <w:color w:val="231F20"/>
        </w:rPr>
        <w:t xml:space="preserve">  </w:t>
      </w:r>
      <w:r w:rsidRPr="002D396A">
        <w:rPr>
          <w:rFonts w:ascii="Verdana" w:hAnsi="Verdana"/>
          <w:color w:val="231F20"/>
        </w:rPr>
        <w:t>of</w:t>
      </w:r>
      <w:r w:rsidR="005765B8" w:rsidRPr="002D396A">
        <w:rPr>
          <w:rFonts w:ascii="Verdana" w:hAnsi="Verdana"/>
          <w:color w:val="231F20"/>
        </w:rPr>
        <w:t xml:space="preserve">  </w:t>
      </w:r>
      <w:r w:rsidRPr="002D396A">
        <w:rPr>
          <w:rFonts w:ascii="Verdana" w:hAnsi="Verdana"/>
          <w:color w:val="231F20"/>
        </w:rPr>
        <w:t>the</w:t>
      </w:r>
      <w:r w:rsidR="005765B8" w:rsidRPr="002D396A">
        <w:rPr>
          <w:rFonts w:ascii="Verdana" w:hAnsi="Verdana"/>
          <w:color w:val="231F20"/>
        </w:rPr>
        <w:t xml:space="preserve">  </w:t>
      </w:r>
      <w:r w:rsidRPr="002D396A">
        <w:rPr>
          <w:rFonts w:ascii="Verdana" w:hAnsi="Verdana"/>
          <w:color w:val="231F20"/>
        </w:rPr>
        <w:t>Contract</w:t>
      </w:r>
      <w:r w:rsidR="005765B8" w:rsidRPr="002D396A">
        <w:rPr>
          <w:rFonts w:ascii="Verdana" w:hAnsi="Verdana"/>
          <w:color w:val="231F20"/>
        </w:rPr>
        <w:t xml:space="preserve">  </w:t>
      </w:r>
      <w:r w:rsidRPr="002D396A">
        <w:rPr>
          <w:rFonts w:ascii="Verdana" w:hAnsi="Verdana"/>
          <w:color w:val="231F20"/>
        </w:rPr>
        <w:t>in</w:t>
      </w:r>
      <w:r w:rsidR="005765B8" w:rsidRPr="002D396A">
        <w:rPr>
          <w:rFonts w:ascii="Verdana" w:hAnsi="Verdana"/>
          <w:color w:val="231F20"/>
        </w:rPr>
        <w:t xml:space="preserve">  </w:t>
      </w:r>
      <w:r w:rsidRPr="002D396A">
        <w:rPr>
          <w:rFonts w:ascii="Verdana" w:hAnsi="Verdana"/>
          <w:color w:val="231F20"/>
        </w:rPr>
        <w:t>any</w:t>
      </w:r>
      <w:r w:rsidR="005765B8" w:rsidRPr="002D396A">
        <w:rPr>
          <w:rFonts w:ascii="Verdana" w:hAnsi="Verdana"/>
          <w:color w:val="231F20"/>
        </w:rPr>
        <w:t xml:space="preserve">  </w:t>
      </w:r>
      <w:r w:rsidRPr="002D396A">
        <w:rPr>
          <w:rFonts w:ascii="Verdana" w:hAnsi="Verdana"/>
          <w:color w:val="231F20"/>
        </w:rPr>
        <w:t>one</w:t>
      </w:r>
      <w:r w:rsidR="005765B8" w:rsidRPr="002D396A">
        <w:rPr>
          <w:rFonts w:ascii="Verdana" w:hAnsi="Verdana"/>
          <w:color w:val="231F20"/>
        </w:rPr>
        <w:t xml:space="preserve">  </w:t>
      </w:r>
      <w:r w:rsidRPr="002D396A">
        <w:rPr>
          <w:rFonts w:ascii="Verdana" w:hAnsi="Verdana"/>
          <w:color w:val="231F20"/>
        </w:rPr>
        <w:t>or</w:t>
      </w:r>
      <w:r w:rsidR="005765B8" w:rsidRPr="002D396A">
        <w:rPr>
          <w:rFonts w:ascii="Verdana" w:hAnsi="Verdana"/>
          <w:color w:val="231F20"/>
        </w:rPr>
        <w:t xml:space="preserve">  </w:t>
      </w:r>
      <w:r w:rsidRPr="002D396A">
        <w:rPr>
          <w:rFonts w:ascii="Verdana" w:hAnsi="Verdana"/>
          <w:color w:val="231F20"/>
        </w:rPr>
        <w:t>more</w:t>
      </w:r>
      <w:r w:rsidR="005765B8" w:rsidRPr="002D396A">
        <w:rPr>
          <w:rFonts w:ascii="Verdana" w:hAnsi="Verdana"/>
          <w:color w:val="231F20"/>
        </w:rPr>
        <w:t xml:space="preserve">  </w:t>
      </w:r>
      <w:r w:rsidRPr="002D396A">
        <w:rPr>
          <w:rFonts w:ascii="Verdana" w:hAnsi="Verdana"/>
          <w:color w:val="231F20"/>
        </w:rPr>
        <w:t>of</w:t>
      </w:r>
      <w:r w:rsidR="005765B8" w:rsidRPr="002D396A">
        <w:rPr>
          <w:rFonts w:ascii="Verdana" w:hAnsi="Verdana"/>
          <w:color w:val="231F20"/>
        </w:rPr>
        <w:t xml:space="preserve">  </w:t>
      </w:r>
      <w:r w:rsidRPr="002D396A">
        <w:rPr>
          <w:rFonts w:ascii="Verdana" w:hAnsi="Verdana"/>
          <w:color w:val="231F20"/>
        </w:rPr>
        <w:t>the</w:t>
      </w:r>
      <w:r w:rsidR="005765B8" w:rsidRPr="002D396A">
        <w:rPr>
          <w:rFonts w:ascii="Verdana" w:hAnsi="Verdana"/>
          <w:color w:val="231F20"/>
        </w:rPr>
        <w:t xml:space="preserve">  </w:t>
      </w:r>
      <w:r w:rsidRPr="002D396A">
        <w:rPr>
          <w:rFonts w:ascii="Verdana" w:hAnsi="Verdana"/>
          <w:color w:val="231F20"/>
        </w:rPr>
        <w:t>following:</w:t>
      </w:r>
    </w:p>
    <w:p w14:paraId="75F5B0EF" w14:textId="4CFB2077" w:rsidR="0021200B" w:rsidRPr="008C3901" w:rsidRDefault="00022DB4" w:rsidP="00C6798D">
      <w:pPr>
        <w:pStyle w:val="ListParagraph"/>
        <w:numPr>
          <w:ilvl w:val="2"/>
          <w:numId w:val="90"/>
        </w:numPr>
        <w:spacing w:before="130" w:line="230" w:lineRule="auto"/>
        <w:ind w:left="1560" w:right="122" w:hanging="426"/>
        <w:jc w:val="both"/>
        <w:rPr>
          <w:rFonts w:ascii="Verdana" w:hAnsi="Verdana"/>
          <w:color w:val="231F20"/>
        </w:rPr>
      </w:pPr>
      <w:r w:rsidRPr="000A2AC4">
        <w:rPr>
          <w:rFonts w:ascii="Verdana" w:hAnsi="Verdana"/>
          <w:color w:val="231F20"/>
        </w:rPr>
        <w:t>drawings,</w:t>
      </w:r>
      <w:r w:rsidR="005765B8" w:rsidRPr="000A2AC4">
        <w:rPr>
          <w:rFonts w:ascii="Verdana" w:hAnsi="Verdana"/>
          <w:color w:val="231F20"/>
        </w:rPr>
        <w:t xml:space="preserve">  </w:t>
      </w:r>
      <w:r w:rsidRPr="000A2AC4">
        <w:rPr>
          <w:rFonts w:ascii="Verdana" w:hAnsi="Verdana"/>
          <w:color w:val="231F20"/>
        </w:rPr>
        <w:t>designs,</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where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furnished</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speciﬁcally</w:t>
      </w:r>
      <w:r w:rsidR="005765B8" w:rsidRPr="000A2AC4">
        <w:rPr>
          <w:rFonts w:ascii="Verdana" w:hAnsi="Verdana"/>
          <w:color w:val="231F20"/>
        </w:rPr>
        <w:t xml:space="preserve">  </w:t>
      </w:r>
      <w:r w:rsidRPr="000A2AC4">
        <w:rPr>
          <w:rFonts w:ascii="Verdana" w:hAnsi="Verdana"/>
          <w:color w:val="231F20"/>
        </w:rPr>
        <w:t>manufactured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proofErr w:type="gramStart"/>
      <w:r w:rsidRPr="000A2AC4">
        <w:rPr>
          <w:rFonts w:ascii="Verdana" w:hAnsi="Verdana"/>
          <w:color w:val="231F20"/>
        </w:rPr>
        <w:t>Entity;</w:t>
      </w:r>
      <w:proofErr w:type="gramEnd"/>
    </w:p>
    <w:p w14:paraId="6D91AD78" w14:textId="5087AD08" w:rsidR="0021200B" w:rsidRPr="008C3901" w:rsidRDefault="00022DB4" w:rsidP="00C6798D">
      <w:pPr>
        <w:pStyle w:val="ListParagraph"/>
        <w:numPr>
          <w:ilvl w:val="2"/>
          <w:numId w:val="90"/>
        </w:numPr>
        <w:spacing w:before="130" w:line="230" w:lineRule="auto"/>
        <w:ind w:left="1560" w:right="122" w:hanging="426"/>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method</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shipment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proofErr w:type="gramStart"/>
      <w:r w:rsidRPr="000A2AC4">
        <w:rPr>
          <w:rFonts w:ascii="Verdana" w:hAnsi="Verdana"/>
          <w:color w:val="231F20"/>
        </w:rPr>
        <w:t>packing;</w:t>
      </w:r>
      <w:proofErr w:type="gramEnd"/>
    </w:p>
    <w:p w14:paraId="08B8BD1F" w14:textId="2A176005" w:rsidR="0021200B" w:rsidRPr="008C3901" w:rsidRDefault="00022DB4" w:rsidP="00C6798D">
      <w:pPr>
        <w:pStyle w:val="ListParagraph"/>
        <w:numPr>
          <w:ilvl w:val="2"/>
          <w:numId w:val="90"/>
        </w:numPr>
        <w:spacing w:before="130" w:line="230" w:lineRule="auto"/>
        <w:ind w:left="1560" w:right="122" w:hanging="426"/>
        <w:jc w:val="both"/>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place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and</w:t>
      </w:r>
    </w:p>
    <w:p w14:paraId="323C10B9" w14:textId="65F0C473" w:rsidR="0021200B" w:rsidRPr="000A2AC4" w:rsidRDefault="00022DB4" w:rsidP="00C6798D">
      <w:pPr>
        <w:pStyle w:val="ListParagraph"/>
        <w:numPr>
          <w:ilvl w:val="2"/>
          <w:numId w:val="90"/>
        </w:numPr>
        <w:spacing w:before="130" w:line="230" w:lineRule="auto"/>
        <w:ind w:left="1560" w:right="122" w:hanging="426"/>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p>
    <w:p w14:paraId="455A6778" w14:textId="3388CAC7" w:rsidR="0021200B" w:rsidRPr="000A2AC4" w:rsidRDefault="00022DB4" w:rsidP="00C6798D">
      <w:pPr>
        <w:pStyle w:val="ListParagraph"/>
        <w:numPr>
          <w:ilvl w:val="1"/>
          <w:numId w:val="126"/>
        </w:numPr>
        <w:tabs>
          <w:tab w:val="left" w:pos="851"/>
        </w:tabs>
        <w:spacing w:before="242" w:line="230" w:lineRule="auto"/>
        <w:ind w:right="122" w:hanging="549"/>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change</w:t>
      </w:r>
      <w:r w:rsidR="005765B8" w:rsidRPr="000A2AC4">
        <w:rPr>
          <w:rFonts w:ascii="Verdana" w:hAnsi="Verdana"/>
          <w:color w:val="231F20"/>
        </w:rPr>
        <w:t xml:space="preserve">  </w:t>
      </w:r>
      <w:r w:rsidRPr="000A2AC4">
        <w:rPr>
          <w:rFonts w:ascii="Verdana" w:hAnsi="Verdana"/>
          <w:color w:val="231F20"/>
        </w:rPr>
        <w:t>causes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increase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decrease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equitable</w:t>
      </w:r>
      <w:r w:rsidR="005765B8" w:rsidRPr="000A2AC4">
        <w:rPr>
          <w:rFonts w:ascii="Verdana" w:hAnsi="Verdana"/>
          <w:color w:val="231F20"/>
        </w:rPr>
        <w:t xml:space="preserve">  </w:t>
      </w:r>
      <w:r w:rsidRPr="000A2AC4">
        <w:rPr>
          <w:rFonts w:ascii="Verdana" w:hAnsi="Verdana"/>
          <w:color w:val="231F20"/>
        </w:rPr>
        <w:t>adjustment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Delivery/Completion</w:t>
      </w:r>
      <w:r w:rsidR="005765B8" w:rsidRPr="000A2AC4">
        <w:rPr>
          <w:rFonts w:ascii="Verdana" w:hAnsi="Verdana"/>
          <w:color w:val="231F20"/>
        </w:rPr>
        <w:t xml:space="preserve">  </w:t>
      </w:r>
      <w:r w:rsidRPr="000A2AC4">
        <w:rPr>
          <w:rFonts w:ascii="Verdana" w:hAnsi="Verdana"/>
          <w:color w:val="231F20"/>
        </w:rPr>
        <w:t>Schedule,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both,</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accordingly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amended</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claims</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adjustment</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asserted</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twenty-eight</w:t>
      </w:r>
      <w:r w:rsidR="005765B8" w:rsidRPr="000A2AC4">
        <w:rPr>
          <w:rFonts w:ascii="Verdana" w:hAnsi="Verdana"/>
          <w:color w:val="231F20"/>
        </w:rPr>
        <w:t xml:space="preserve">  </w:t>
      </w:r>
      <w:r w:rsidRPr="000A2AC4">
        <w:rPr>
          <w:rFonts w:ascii="Verdana" w:hAnsi="Verdana"/>
          <w:color w:val="231F20"/>
        </w:rPr>
        <w:t>(28)</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Entity's</w:t>
      </w:r>
      <w:r w:rsidR="005765B8" w:rsidRPr="000A2AC4">
        <w:rPr>
          <w:rFonts w:ascii="Verdana" w:hAnsi="Verdana"/>
          <w:color w:val="231F20"/>
        </w:rPr>
        <w:t xml:space="preserve">  </w:t>
      </w:r>
      <w:r w:rsidRPr="000A2AC4">
        <w:rPr>
          <w:rFonts w:ascii="Verdana" w:hAnsi="Verdana"/>
          <w:color w:val="231F20"/>
        </w:rPr>
        <w:t>change</w:t>
      </w:r>
      <w:r w:rsidR="005765B8" w:rsidRPr="000A2AC4">
        <w:rPr>
          <w:rFonts w:ascii="Verdana" w:hAnsi="Verdana"/>
          <w:color w:val="231F20"/>
        </w:rPr>
        <w:t xml:space="preserve">  </w:t>
      </w:r>
      <w:r w:rsidRPr="000A2AC4">
        <w:rPr>
          <w:rFonts w:ascii="Verdana" w:hAnsi="Verdana"/>
          <w:color w:val="231F20"/>
        </w:rPr>
        <w:t>order.</w:t>
      </w:r>
    </w:p>
    <w:p w14:paraId="38402D67" w14:textId="5F84CF9A" w:rsidR="0021200B" w:rsidRPr="000A2AC4" w:rsidRDefault="00022DB4" w:rsidP="00C6798D">
      <w:pPr>
        <w:pStyle w:val="ListParagraph"/>
        <w:numPr>
          <w:ilvl w:val="1"/>
          <w:numId w:val="126"/>
        </w:numPr>
        <w:tabs>
          <w:tab w:val="left" w:pos="851"/>
        </w:tabs>
        <w:spacing w:before="242" w:line="230" w:lineRule="auto"/>
        <w:ind w:right="122" w:hanging="549"/>
        <w:jc w:val="both"/>
        <w:rPr>
          <w:rFonts w:ascii="Verdana" w:hAnsi="Verdana"/>
        </w:rPr>
      </w:pPr>
      <w:r w:rsidRPr="000A2AC4">
        <w:rPr>
          <w:rFonts w:ascii="Verdana" w:hAnsi="Verdana"/>
          <w:color w:val="231F20"/>
        </w:rPr>
        <w:lastRenderedPageBreak/>
        <w:t>Prices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charged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might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needed</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were</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agreed</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advance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exceed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prevailing</w:t>
      </w:r>
      <w:r w:rsidR="005765B8" w:rsidRPr="000A2AC4">
        <w:rPr>
          <w:rFonts w:ascii="Verdana" w:hAnsi="Verdana"/>
          <w:color w:val="231F20"/>
        </w:rPr>
        <w:t xml:space="preserve">  </w:t>
      </w:r>
      <w:r w:rsidRPr="000A2AC4">
        <w:rPr>
          <w:rFonts w:ascii="Verdana" w:hAnsi="Verdana"/>
          <w:color w:val="231F20"/>
        </w:rPr>
        <w:t>rates</w:t>
      </w:r>
      <w:r w:rsidR="005765B8" w:rsidRPr="000A2AC4">
        <w:rPr>
          <w:rFonts w:ascii="Verdana" w:hAnsi="Verdana"/>
          <w:color w:val="231F20"/>
        </w:rPr>
        <w:t xml:space="preserve">  </w:t>
      </w:r>
      <w:r w:rsidRPr="000A2AC4">
        <w:rPr>
          <w:rFonts w:ascii="Verdana" w:hAnsi="Verdana"/>
          <w:color w:val="231F20"/>
        </w:rPr>
        <w:t>charged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similar</w:t>
      </w:r>
      <w:r w:rsidR="005765B8" w:rsidRPr="000A2AC4">
        <w:rPr>
          <w:rFonts w:ascii="Verdana" w:hAnsi="Verdana"/>
          <w:color w:val="231F20"/>
        </w:rPr>
        <w:t xml:space="preserve">  </w:t>
      </w:r>
      <w:r w:rsidRPr="000A2AC4">
        <w:rPr>
          <w:rFonts w:ascii="Verdana" w:hAnsi="Verdana"/>
          <w:color w:val="231F20"/>
        </w:rPr>
        <w:t>services.</w:t>
      </w:r>
    </w:p>
    <w:p w14:paraId="111A94D9" w14:textId="2F85B291" w:rsidR="0021200B" w:rsidRPr="000A2AC4" w:rsidRDefault="004A1E1C" w:rsidP="00C6798D">
      <w:pPr>
        <w:pStyle w:val="ListParagraph"/>
        <w:numPr>
          <w:ilvl w:val="1"/>
          <w:numId w:val="126"/>
        </w:numPr>
        <w:tabs>
          <w:tab w:val="left" w:pos="851"/>
        </w:tabs>
        <w:spacing w:before="242" w:line="230" w:lineRule="auto"/>
        <w:ind w:right="122" w:hanging="549"/>
        <w:jc w:val="both"/>
        <w:rPr>
          <w:rFonts w:ascii="Verdana" w:hAnsi="Verdana"/>
        </w:rPr>
      </w:pPr>
      <w:r w:rsidRPr="000A2AC4">
        <w:rPr>
          <w:rFonts w:ascii="Verdana" w:hAnsi="Verdana"/>
          <w:b/>
          <w:color w:val="231F20"/>
        </w:rPr>
        <w:t xml:space="preserve">Value </w:t>
      </w:r>
      <w:r w:rsidRPr="001D702E">
        <w:rPr>
          <w:rFonts w:ascii="Verdana" w:hAnsi="Verdana"/>
          <w:color w:val="231F20"/>
        </w:rPr>
        <w:t>Engineering</w:t>
      </w:r>
      <w:r w:rsidR="00022DB4" w:rsidRPr="000A2AC4">
        <w:rPr>
          <w:rFonts w:ascii="Verdana" w:hAnsi="Verdana"/>
          <w:b/>
          <w:color w:val="231F20"/>
        </w:rPr>
        <w:t>:</w:t>
      </w:r>
      <w:r w:rsidR="005765B8" w:rsidRPr="000A2AC4">
        <w:rPr>
          <w:rFonts w:ascii="Verdana" w:hAnsi="Verdana"/>
          <w:b/>
          <w:color w:val="231F20"/>
        </w:rPr>
        <w:t xml:space="preserve">  </w:t>
      </w:r>
      <w:r w:rsidRPr="000A2AC4">
        <w:rPr>
          <w:rFonts w:ascii="Verdana" w:hAnsi="Verdana"/>
          <w:color w:val="231F20"/>
        </w:rPr>
        <w:t>The Supplier may prepare</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own</w:t>
      </w:r>
      <w:r w:rsidR="005765B8" w:rsidRPr="000A2AC4">
        <w:rPr>
          <w:rFonts w:ascii="Verdana" w:hAnsi="Verdana"/>
          <w:color w:val="231F20"/>
        </w:rPr>
        <w:t xml:space="preserve">  </w:t>
      </w:r>
      <w:r w:rsidR="00022DB4" w:rsidRPr="000A2AC4">
        <w:rPr>
          <w:rFonts w:ascii="Verdana" w:hAnsi="Verdana"/>
          <w:color w:val="231F20"/>
        </w:rPr>
        <w:t>cost,</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value</w:t>
      </w:r>
      <w:r w:rsidR="005765B8" w:rsidRPr="000A2AC4">
        <w:rPr>
          <w:rFonts w:ascii="Verdana" w:hAnsi="Verdana"/>
          <w:color w:val="231F20"/>
        </w:rPr>
        <w:t xml:space="preserve">  </w:t>
      </w:r>
      <w:r w:rsidR="00022DB4" w:rsidRPr="000A2AC4">
        <w:rPr>
          <w:rFonts w:ascii="Verdana" w:hAnsi="Verdana"/>
          <w:color w:val="231F20"/>
        </w:rPr>
        <w:t>engineering</w:t>
      </w:r>
      <w:r w:rsidR="005765B8" w:rsidRPr="000A2AC4">
        <w:rPr>
          <w:rFonts w:ascii="Verdana" w:hAnsi="Verdana"/>
          <w:color w:val="231F20"/>
        </w:rPr>
        <w:t xml:space="preserve">  </w:t>
      </w:r>
      <w:r w:rsidR="00022DB4" w:rsidRPr="000A2AC4">
        <w:rPr>
          <w:rFonts w:ascii="Verdana" w:hAnsi="Verdana"/>
          <w:color w:val="231F20"/>
        </w:rPr>
        <w:t>proposal</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time</w:t>
      </w:r>
      <w:r w:rsidR="005765B8" w:rsidRPr="000A2AC4">
        <w:rPr>
          <w:rFonts w:ascii="Verdana" w:hAnsi="Verdana"/>
          <w:color w:val="231F20"/>
        </w:rPr>
        <w:t xml:space="preserve">  </w:t>
      </w:r>
      <w:r w:rsidR="00022DB4" w:rsidRPr="000A2AC4">
        <w:rPr>
          <w:rFonts w:ascii="Verdana" w:hAnsi="Verdana"/>
          <w:color w:val="231F20"/>
        </w:rPr>
        <w:t>during</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performance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value</w:t>
      </w:r>
      <w:r w:rsidR="005765B8" w:rsidRPr="000A2AC4">
        <w:rPr>
          <w:rFonts w:ascii="Verdana" w:hAnsi="Verdana"/>
          <w:color w:val="231F20"/>
        </w:rPr>
        <w:t xml:space="preserve">  </w:t>
      </w:r>
      <w:r w:rsidR="00022DB4" w:rsidRPr="000A2AC4">
        <w:rPr>
          <w:rFonts w:ascii="Verdana" w:hAnsi="Verdana"/>
          <w:color w:val="231F20"/>
        </w:rPr>
        <w:t>engineering</w:t>
      </w:r>
      <w:r w:rsidR="005765B8" w:rsidRPr="000A2AC4">
        <w:rPr>
          <w:rFonts w:ascii="Verdana" w:hAnsi="Verdana"/>
          <w:color w:val="231F20"/>
        </w:rPr>
        <w:t xml:space="preserve">  </w:t>
      </w:r>
      <w:r w:rsidR="00022DB4" w:rsidRPr="000A2AC4">
        <w:rPr>
          <w:rFonts w:ascii="Verdana" w:hAnsi="Verdana"/>
          <w:color w:val="231F20"/>
        </w:rPr>
        <w:t>proposal</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minimum,</w:t>
      </w:r>
      <w:r w:rsidR="005765B8" w:rsidRPr="000A2AC4">
        <w:rPr>
          <w:rFonts w:ascii="Verdana" w:hAnsi="Verdana"/>
          <w:color w:val="231F20"/>
        </w:rPr>
        <w:t xml:space="preserve">  </w:t>
      </w:r>
      <w:r w:rsidR="00022DB4" w:rsidRPr="000A2AC4">
        <w:rPr>
          <w:rFonts w:ascii="Verdana" w:hAnsi="Verdana"/>
          <w:color w:val="231F20"/>
        </w:rPr>
        <w:t>include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proofErr w:type="gramStart"/>
      <w:r w:rsidR="00022DB4" w:rsidRPr="000A2AC4">
        <w:rPr>
          <w:rFonts w:ascii="Verdana" w:hAnsi="Verdana"/>
          <w:color w:val="231F20"/>
        </w:rPr>
        <w:t>following;</w:t>
      </w:r>
      <w:proofErr w:type="gramEnd"/>
    </w:p>
    <w:p w14:paraId="43CD06CC" w14:textId="7D88222A" w:rsidR="0021200B" w:rsidRPr="000A2AC4" w:rsidRDefault="004A1E1C" w:rsidP="00C6798D">
      <w:pPr>
        <w:pStyle w:val="ListParagraph"/>
        <w:numPr>
          <w:ilvl w:val="2"/>
          <w:numId w:val="90"/>
        </w:numPr>
        <w:spacing w:before="130" w:line="230" w:lineRule="auto"/>
        <w:ind w:left="1560" w:right="122" w:hanging="426"/>
        <w:jc w:val="both"/>
        <w:rPr>
          <w:rFonts w:ascii="Verdana" w:hAnsi="Verdana"/>
        </w:rPr>
      </w:pPr>
      <w:r w:rsidRPr="000A2AC4">
        <w:rPr>
          <w:rFonts w:ascii="Verdana" w:hAnsi="Verdana"/>
          <w:color w:val="231F20"/>
        </w:rPr>
        <w:t>the proposed change</w:t>
      </w:r>
      <w:r w:rsidR="00022DB4" w:rsidRPr="000A2AC4">
        <w:rPr>
          <w:rFonts w:ascii="Verdana" w:hAnsi="Verdana"/>
          <w:color w:val="231F20"/>
        </w:rPr>
        <w:t>(s</w:t>
      </w:r>
      <w:r w:rsidRPr="000A2AC4">
        <w:rPr>
          <w:rFonts w:ascii="Verdana" w:hAnsi="Verdana"/>
          <w:color w:val="231F20"/>
        </w:rPr>
        <w:t>), and a</w:t>
      </w:r>
      <w:r w:rsidR="005765B8" w:rsidRPr="000A2AC4">
        <w:rPr>
          <w:rFonts w:ascii="Verdana" w:hAnsi="Verdana"/>
          <w:color w:val="231F20"/>
        </w:rPr>
        <w:t xml:space="preserve">  </w:t>
      </w:r>
      <w:r w:rsidR="00022DB4" w:rsidRPr="000A2AC4">
        <w:rPr>
          <w:rFonts w:ascii="Verdana" w:hAnsi="Verdana"/>
          <w:color w:val="231F20"/>
        </w:rPr>
        <w:t>description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difference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existing</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proofErr w:type="gramStart"/>
      <w:r w:rsidR="00022DB4" w:rsidRPr="000A2AC4">
        <w:rPr>
          <w:rFonts w:ascii="Verdana" w:hAnsi="Verdana"/>
          <w:color w:val="231F20"/>
        </w:rPr>
        <w:t>requirements;</w:t>
      </w:r>
      <w:proofErr w:type="gramEnd"/>
    </w:p>
    <w:p w14:paraId="2B8AA244" w14:textId="5ADE59A2" w:rsidR="0021200B" w:rsidRPr="000A2AC4" w:rsidRDefault="00022DB4" w:rsidP="00C6798D">
      <w:pPr>
        <w:pStyle w:val="ListParagraph"/>
        <w:numPr>
          <w:ilvl w:val="2"/>
          <w:numId w:val="90"/>
        </w:numPr>
        <w:spacing w:before="130" w:line="230" w:lineRule="auto"/>
        <w:ind w:left="1560" w:right="122" w:hanging="426"/>
        <w:jc w:val="both"/>
        <w:rPr>
          <w:rFonts w:ascii="Verdana" w:hAnsi="Verdana"/>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cost/beneﬁt</w:t>
      </w:r>
      <w:r w:rsidR="005765B8" w:rsidRPr="000A2AC4">
        <w:rPr>
          <w:rFonts w:ascii="Verdana" w:hAnsi="Verdana"/>
          <w:color w:val="231F20"/>
        </w:rPr>
        <w:t xml:space="preserve">  </w:t>
      </w:r>
      <w:r w:rsidRPr="000A2AC4">
        <w:rPr>
          <w:rFonts w:ascii="Verdana" w:hAnsi="Verdana"/>
          <w:color w:val="231F20"/>
        </w:rPr>
        <w:t>analysis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proposed</w:t>
      </w:r>
      <w:r w:rsidR="005765B8" w:rsidRPr="000A2AC4">
        <w:rPr>
          <w:rFonts w:ascii="Verdana" w:hAnsi="Verdana"/>
          <w:color w:val="231F20"/>
        </w:rPr>
        <w:t xml:space="preserve">  </w:t>
      </w:r>
      <w:r w:rsidRPr="000A2AC4">
        <w:rPr>
          <w:rFonts w:ascii="Verdana" w:hAnsi="Verdana"/>
          <w:color w:val="231F20"/>
        </w:rPr>
        <w:t>change(s)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description</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estimate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life</w:t>
      </w:r>
      <w:r w:rsidR="005765B8" w:rsidRPr="000A2AC4">
        <w:rPr>
          <w:rFonts w:ascii="Verdana" w:hAnsi="Verdana"/>
          <w:color w:val="231F20"/>
        </w:rPr>
        <w:t xml:space="preserve">  </w:t>
      </w:r>
      <w:r w:rsidRPr="000A2AC4">
        <w:rPr>
          <w:rFonts w:ascii="Verdana" w:hAnsi="Verdana"/>
          <w:color w:val="231F20"/>
        </w:rPr>
        <w:t>cycle</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incur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implementing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value</w:t>
      </w:r>
      <w:r w:rsidR="005765B8" w:rsidRPr="000A2AC4">
        <w:rPr>
          <w:rFonts w:ascii="Verdana" w:hAnsi="Verdana"/>
          <w:color w:val="231F20"/>
        </w:rPr>
        <w:t xml:space="preserve">  </w:t>
      </w:r>
      <w:r w:rsidRPr="000A2AC4">
        <w:rPr>
          <w:rFonts w:ascii="Verdana" w:hAnsi="Verdana"/>
          <w:color w:val="231F20"/>
        </w:rPr>
        <w:t>engineering</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and</w:t>
      </w:r>
    </w:p>
    <w:p w14:paraId="007FE299" w14:textId="4BFE3CD0" w:rsidR="0021200B" w:rsidRPr="000A2AC4" w:rsidRDefault="00022DB4" w:rsidP="00C6798D">
      <w:pPr>
        <w:pStyle w:val="ListParagraph"/>
        <w:numPr>
          <w:ilvl w:val="2"/>
          <w:numId w:val="90"/>
        </w:numPr>
        <w:spacing w:before="130" w:line="230" w:lineRule="auto"/>
        <w:ind w:left="1560" w:right="122" w:hanging="426"/>
        <w:jc w:val="both"/>
        <w:rPr>
          <w:rFonts w:ascii="Verdana" w:hAnsi="Verdana"/>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description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effect(s)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change</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performance/functionality.</w:t>
      </w:r>
    </w:p>
    <w:p w14:paraId="4524BD88" w14:textId="3965C6E8" w:rsidR="0021200B" w:rsidRPr="000A2AC4" w:rsidRDefault="00022DB4" w:rsidP="00C6798D">
      <w:pPr>
        <w:pStyle w:val="ListParagraph"/>
        <w:numPr>
          <w:ilvl w:val="1"/>
          <w:numId w:val="126"/>
        </w:numPr>
        <w:tabs>
          <w:tab w:val="left" w:pos="851"/>
        </w:tabs>
        <w:spacing w:before="242" w:line="230" w:lineRule="auto"/>
        <w:ind w:right="122" w:hanging="549"/>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E5A70">
        <w:rPr>
          <w:rFonts w:ascii="Verdana" w:hAnsi="Verdana"/>
          <w:b/>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accept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value</w:t>
      </w:r>
      <w:r w:rsidR="005765B8" w:rsidRPr="000A2AC4">
        <w:rPr>
          <w:rFonts w:ascii="Verdana" w:hAnsi="Verdana"/>
          <w:color w:val="231F20"/>
        </w:rPr>
        <w:t xml:space="preserve">  </w:t>
      </w:r>
      <w:r w:rsidRPr="000A2AC4">
        <w:rPr>
          <w:rFonts w:ascii="Verdana" w:hAnsi="Verdana"/>
          <w:color w:val="231F20"/>
        </w:rPr>
        <w:t>engineering</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demonstrates</w:t>
      </w:r>
      <w:r w:rsidR="005765B8" w:rsidRPr="000A2AC4">
        <w:rPr>
          <w:rFonts w:ascii="Verdana" w:hAnsi="Verdana"/>
          <w:color w:val="231F20"/>
        </w:rPr>
        <w:t xml:space="preserve">  </w:t>
      </w:r>
      <w:r w:rsidRPr="000A2AC4">
        <w:rPr>
          <w:rFonts w:ascii="Verdana" w:hAnsi="Verdana"/>
          <w:color w:val="231F20"/>
        </w:rPr>
        <w:t>beneﬁts</w:t>
      </w:r>
      <w:r w:rsidR="005765B8" w:rsidRPr="000A2AC4">
        <w:rPr>
          <w:rFonts w:ascii="Verdana" w:hAnsi="Verdana"/>
          <w:color w:val="231F20"/>
        </w:rPr>
        <w:t xml:space="preserve">  </w:t>
      </w:r>
      <w:r w:rsidRPr="000A2AC4">
        <w:rPr>
          <w:rFonts w:ascii="Verdana" w:hAnsi="Verdana"/>
          <w:color w:val="231F20"/>
        </w:rPr>
        <w:t>that:</w:t>
      </w:r>
    </w:p>
    <w:p w14:paraId="2D87DBDB" w14:textId="3DA69A8F" w:rsidR="0021200B" w:rsidRPr="00235AB5" w:rsidRDefault="00022DB4" w:rsidP="00C6798D">
      <w:pPr>
        <w:pStyle w:val="ListParagraph"/>
        <w:numPr>
          <w:ilvl w:val="2"/>
          <w:numId w:val="127"/>
        </w:numPr>
        <w:spacing w:before="130" w:line="230" w:lineRule="auto"/>
        <w:ind w:left="1560" w:right="122" w:hanging="426"/>
        <w:jc w:val="both"/>
        <w:rPr>
          <w:rFonts w:ascii="Verdana" w:hAnsi="Verdana"/>
          <w:color w:val="231F20"/>
        </w:rPr>
      </w:pPr>
      <w:r w:rsidRPr="000A2AC4">
        <w:rPr>
          <w:rFonts w:ascii="Verdana" w:hAnsi="Verdana"/>
          <w:color w:val="231F20"/>
        </w:rPr>
        <w:t>accelerates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or</w:t>
      </w:r>
    </w:p>
    <w:p w14:paraId="500A3082" w14:textId="579DB006" w:rsidR="0021200B" w:rsidRPr="00235AB5" w:rsidRDefault="00022DB4" w:rsidP="00C6798D">
      <w:pPr>
        <w:pStyle w:val="ListParagraph"/>
        <w:numPr>
          <w:ilvl w:val="2"/>
          <w:numId w:val="127"/>
        </w:numPr>
        <w:spacing w:before="130" w:line="230" w:lineRule="auto"/>
        <w:ind w:left="1560" w:right="122" w:hanging="426"/>
        <w:jc w:val="both"/>
        <w:rPr>
          <w:rFonts w:ascii="Verdana" w:hAnsi="Verdana"/>
          <w:color w:val="231F20"/>
        </w:rPr>
      </w:pPr>
      <w:r w:rsidRPr="000A2AC4">
        <w:rPr>
          <w:rFonts w:ascii="Verdana" w:hAnsi="Verdana"/>
          <w:color w:val="231F20"/>
        </w:rPr>
        <w:t>reduces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life</w:t>
      </w:r>
      <w:r w:rsidR="005765B8" w:rsidRPr="000A2AC4">
        <w:rPr>
          <w:rFonts w:ascii="Verdana" w:hAnsi="Verdana"/>
          <w:color w:val="231F20"/>
        </w:rPr>
        <w:t xml:space="preserve">  </w:t>
      </w:r>
      <w:r w:rsidRPr="000A2AC4">
        <w:rPr>
          <w:rFonts w:ascii="Verdana" w:hAnsi="Verdana"/>
          <w:color w:val="231F20"/>
        </w:rPr>
        <w:t>cycle</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or</w:t>
      </w:r>
    </w:p>
    <w:p w14:paraId="31F3BDCC" w14:textId="07FB6E81" w:rsidR="0021200B" w:rsidRPr="00235AB5" w:rsidRDefault="00022DB4" w:rsidP="00C6798D">
      <w:pPr>
        <w:pStyle w:val="ListParagraph"/>
        <w:numPr>
          <w:ilvl w:val="2"/>
          <w:numId w:val="127"/>
        </w:numPr>
        <w:spacing w:before="130" w:line="230" w:lineRule="auto"/>
        <w:ind w:left="1560" w:right="122" w:hanging="426"/>
        <w:jc w:val="both"/>
        <w:rPr>
          <w:rFonts w:ascii="Verdana" w:hAnsi="Verdana"/>
          <w:color w:val="231F20"/>
        </w:rPr>
      </w:pPr>
      <w:r w:rsidRPr="000A2AC4">
        <w:rPr>
          <w:rFonts w:ascii="Verdana" w:hAnsi="Verdana"/>
          <w:color w:val="231F20"/>
        </w:rPr>
        <w:t>improves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quality,</w:t>
      </w:r>
      <w:r w:rsidR="005765B8" w:rsidRPr="000A2AC4">
        <w:rPr>
          <w:rFonts w:ascii="Verdana" w:hAnsi="Verdana"/>
          <w:color w:val="231F20"/>
        </w:rPr>
        <w:t xml:space="preserve">  </w:t>
      </w:r>
      <w:r w:rsidRPr="000A2AC4">
        <w:rPr>
          <w:rFonts w:ascii="Verdana" w:hAnsi="Verdana"/>
          <w:color w:val="231F20"/>
        </w:rPr>
        <w:t>efﬁciency</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sustainability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or</w:t>
      </w:r>
    </w:p>
    <w:p w14:paraId="6EC51B64" w14:textId="56723C7E" w:rsidR="0021200B" w:rsidRPr="000A2AC4" w:rsidRDefault="00022DB4" w:rsidP="00C6798D">
      <w:pPr>
        <w:pStyle w:val="ListParagraph"/>
        <w:numPr>
          <w:ilvl w:val="2"/>
          <w:numId w:val="127"/>
        </w:numPr>
        <w:spacing w:before="130" w:line="230" w:lineRule="auto"/>
        <w:ind w:left="1560" w:right="122" w:hanging="426"/>
        <w:jc w:val="both"/>
        <w:rPr>
          <w:rFonts w:ascii="Verdana" w:hAnsi="Verdana"/>
        </w:rPr>
      </w:pPr>
      <w:r w:rsidRPr="000A2AC4">
        <w:rPr>
          <w:rFonts w:ascii="Verdana" w:hAnsi="Verdana"/>
          <w:color w:val="231F20"/>
        </w:rPr>
        <w:t>yields</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beneﬁts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compromising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necessary</w:t>
      </w:r>
      <w:r w:rsidR="005765B8" w:rsidRPr="000A2AC4">
        <w:rPr>
          <w:rFonts w:ascii="Verdana" w:hAnsi="Verdana"/>
          <w:color w:val="231F20"/>
        </w:rPr>
        <w:t xml:space="preserve">  </w:t>
      </w:r>
      <w:r w:rsidRPr="000A2AC4">
        <w:rPr>
          <w:rFonts w:ascii="Verdana" w:hAnsi="Verdana"/>
          <w:color w:val="231F20"/>
        </w:rPr>
        <w:t>functions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Facilities.</w:t>
      </w:r>
    </w:p>
    <w:p w14:paraId="1AB8B4D4" w14:textId="1CE0F8C5" w:rsidR="0021200B" w:rsidRPr="000A2AC4" w:rsidRDefault="00022DB4" w:rsidP="00C6798D">
      <w:pPr>
        <w:pStyle w:val="ListParagraph"/>
        <w:numPr>
          <w:ilvl w:val="1"/>
          <w:numId w:val="126"/>
        </w:numPr>
        <w:tabs>
          <w:tab w:val="left" w:pos="851"/>
        </w:tabs>
        <w:spacing w:before="242" w:line="230" w:lineRule="auto"/>
        <w:ind w:right="122" w:hanging="549"/>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E5A70">
        <w:rPr>
          <w:rFonts w:ascii="Verdana" w:hAnsi="Verdana"/>
          <w:b/>
          <w:color w:val="231F20"/>
        </w:rPr>
        <w:t>value</w:t>
      </w:r>
      <w:r w:rsidR="005765B8" w:rsidRPr="000A2AC4">
        <w:rPr>
          <w:rFonts w:ascii="Verdana" w:hAnsi="Verdana"/>
          <w:color w:val="231F20"/>
        </w:rPr>
        <w:t xml:space="preserve">  </w:t>
      </w:r>
      <w:r w:rsidRPr="000A2AC4">
        <w:rPr>
          <w:rFonts w:ascii="Verdana" w:hAnsi="Verdana"/>
          <w:color w:val="231F20"/>
        </w:rPr>
        <w:t>engineering</w:t>
      </w:r>
      <w:r w:rsidR="005765B8" w:rsidRPr="000A2AC4">
        <w:rPr>
          <w:rFonts w:ascii="Verdana" w:hAnsi="Verdana"/>
          <w:color w:val="231F20"/>
        </w:rPr>
        <w:t xml:space="preserve">  </w:t>
      </w:r>
      <w:r w:rsidRPr="000A2AC4">
        <w:rPr>
          <w:rFonts w:ascii="Verdana" w:hAnsi="Verdana"/>
          <w:color w:val="231F20"/>
        </w:rPr>
        <w:t>proposal</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approved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results</w:t>
      </w:r>
      <w:r w:rsidR="005765B8" w:rsidRPr="000A2AC4">
        <w:rPr>
          <w:rFonts w:ascii="Verdana" w:hAnsi="Verdana"/>
          <w:color w:val="231F20"/>
        </w:rPr>
        <w:t xml:space="preserve">  </w:t>
      </w:r>
      <w:r w:rsidRPr="000A2AC4">
        <w:rPr>
          <w:rFonts w:ascii="Verdana" w:hAnsi="Verdana"/>
          <w:color w:val="231F20"/>
        </w:rPr>
        <w:t>in:</w:t>
      </w:r>
    </w:p>
    <w:p w14:paraId="3AFDF944" w14:textId="48910E89" w:rsidR="0021200B" w:rsidRPr="00235AB5" w:rsidRDefault="00022DB4" w:rsidP="00C6798D">
      <w:pPr>
        <w:pStyle w:val="ListParagraph"/>
        <w:numPr>
          <w:ilvl w:val="2"/>
          <w:numId w:val="128"/>
        </w:numPr>
        <w:spacing w:before="130" w:line="230" w:lineRule="auto"/>
        <w:ind w:left="1560" w:right="122" w:hanging="426"/>
        <w:jc w:val="both"/>
        <w:rPr>
          <w:rFonts w:ascii="Verdana" w:hAnsi="Verdana"/>
          <w:color w:val="231F20"/>
        </w:rPr>
      </w:pP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reduction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percentage</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235AB5">
        <w:rPr>
          <w:rFonts w:ascii="Verdana" w:hAnsi="Verdana"/>
          <w:color w:val="231F20"/>
        </w:rPr>
        <w:t>in</w:t>
      </w:r>
      <w:r w:rsidR="005765B8" w:rsidRPr="00235AB5">
        <w:rPr>
          <w:rFonts w:ascii="Verdana" w:hAnsi="Verdana"/>
          <w:color w:val="231F20"/>
        </w:rPr>
        <w:t xml:space="preserve">  </w:t>
      </w:r>
      <w:r w:rsidRPr="00235AB5">
        <w:rPr>
          <w:rFonts w:ascii="Verdana" w:hAnsi="Verdana"/>
          <w:color w:val="231F20"/>
        </w:rPr>
        <w:t>the</w:t>
      </w:r>
      <w:r w:rsidR="005765B8" w:rsidRPr="00235AB5">
        <w:rPr>
          <w:rFonts w:ascii="Verdana" w:hAnsi="Verdana"/>
          <w:color w:val="231F20"/>
        </w:rPr>
        <w:t xml:space="preserve">  </w:t>
      </w:r>
      <w:r w:rsidRPr="00235AB5">
        <w:rPr>
          <w:rFonts w:ascii="Verdana" w:hAnsi="Verdana"/>
          <w:color w:val="231F20"/>
        </w:rPr>
        <w:t>SCC</w:t>
      </w:r>
      <w:r w:rsidR="005765B8" w:rsidRPr="00235AB5">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reduction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or</w:t>
      </w:r>
    </w:p>
    <w:p w14:paraId="3C506DC9" w14:textId="7076B744" w:rsidR="0021200B" w:rsidRPr="00235AB5" w:rsidRDefault="00022DB4" w:rsidP="00C6798D">
      <w:pPr>
        <w:pStyle w:val="ListParagraph"/>
        <w:numPr>
          <w:ilvl w:val="2"/>
          <w:numId w:val="128"/>
        </w:numPr>
        <w:spacing w:before="130" w:line="230" w:lineRule="auto"/>
        <w:ind w:left="1560" w:right="122" w:hanging="426"/>
        <w:jc w:val="both"/>
        <w:rPr>
          <w:rFonts w:ascii="Verdana" w:hAnsi="Verdana"/>
          <w:color w:val="231F20"/>
        </w:rPr>
      </w:pP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increase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results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reduction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life</w:t>
      </w:r>
      <w:r w:rsidR="005765B8" w:rsidRPr="000A2AC4">
        <w:rPr>
          <w:rFonts w:ascii="Verdana" w:hAnsi="Verdana"/>
          <w:color w:val="231F20"/>
        </w:rPr>
        <w:t xml:space="preserve">  </w:t>
      </w:r>
      <w:r w:rsidRPr="000A2AC4">
        <w:rPr>
          <w:rFonts w:ascii="Verdana" w:hAnsi="Verdana"/>
          <w:color w:val="231F20"/>
        </w:rPr>
        <w:t>cycle</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beneﬁt</w:t>
      </w:r>
      <w:r w:rsidR="005765B8" w:rsidRPr="000A2AC4">
        <w:rPr>
          <w:rFonts w:ascii="Verdana" w:hAnsi="Verdana"/>
          <w:color w:val="231F20"/>
        </w:rPr>
        <w:t xml:space="preserve">  </w:t>
      </w:r>
      <w:r w:rsidRPr="000A2AC4">
        <w:rPr>
          <w:rFonts w:ascii="Verdana" w:hAnsi="Verdana"/>
          <w:color w:val="231F20"/>
        </w:rPr>
        <w:t>described</w:t>
      </w:r>
      <w:r w:rsidR="005765B8" w:rsidRPr="000A2AC4">
        <w:rPr>
          <w:rFonts w:ascii="Verdana" w:hAnsi="Verdana"/>
          <w:color w:val="231F20"/>
        </w:rPr>
        <w:t xml:space="preserve">  </w:t>
      </w:r>
      <w:r w:rsidRPr="000A2AC4">
        <w:rPr>
          <w:rFonts w:ascii="Verdana" w:hAnsi="Verdana"/>
          <w:color w:val="231F20"/>
        </w:rPr>
        <w:t>in</w:t>
      </w:r>
    </w:p>
    <w:p w14:paraId="749087D1" w14:textId="04BEA0CC" w:rsidR="0021200B" w:rsidRPr="00235AB5" w:rsidRDefault="00022DB4" w:rsidP="00C6798D">
      <w:pPr>
        <w:pStyle w:val="ListParagraph"/>
        <w:numPr>
          <w:ilvl w:val="2"/>
          <w:numId w:val="128"/>
        </w:numPr>
        <w:spacing w:before="130" w:line="230" w:lineRule="auto"/>
        <w:ind w:left="1560" w:right="122" w:hanging="426"/>
        <w:jc w:val="both"/>
        <w:rPr>
          <w:rFonts w:ascii="Verdana" w:hAnsi="Verdana"/>
          <w:color w:val="231F20"/>
        </w:rPr>
      </w:pP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(d)</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increase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p>
    <w:p w14:paraId="67B747EC" w14:textId="0E50E99B" w:rsidR="0021200B" w:rsidRPr="000A2AC4" w:rsidRDefault="00022DB4" w:rsidP="00C6798D">
      <w:pPr>
        <w:pStyle w:val="ListParagraph"/>
        <w:numPr>
          <w:ilvl w:val="2"/>
          <w:numId w:val="128"/>
        </w:numPr>
        <w:spacing w:before="130" w:line="230" w:lineRule="auto"/>
        <w:ind w:left="1560" w:right="122" w:hanging="426"/>
        <w:jc w:val="both"/>
        <w:rPr>
          <w:rFonts w:ascii="Verdana" w:hAnsi="Verdana"/>
        </w:rPr>
      </w:pPr>
      <w:r w:rsidRPr="000A2AC4">
        <w:rPr>
          <w:rFonts w:ascii="Verdana" w:hAnsi="Verdana"/>
          <w:color w:val="231F20"/>
        </w:rPr>
        <w:t>Subject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variation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modiﬁcation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except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amendment</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p>
    <w:p w14:paraId="5D55F9BA" w14:textId="4C2BBFF8"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Extensions of Time</w:t>
      </w:r>
    </w:p>
    <w:p w14:paraId="465A2C03" w14:textId="198F8D2A" w:rsidR="0021200B" w:rsidRPr="00296757" w:rsidRDefault="00022DB4" w:rsidP="00C6798D">
      <w:pPr>
        <w:pStyle w:val="ListParagraph"/>
        <w:numPr>
          <w:ilvl w:val="1"/>
          <w:numId w:val="129"/>
        </w:numPr>
        <w:tabs>
          <w:tab w:val="left" w:pos="769"/>
        </w:tabs>
        <w:spacing w:before="237"/>
        <w:ind w:right="122" w:hanging="549"/>
        <w:jc w:val="both"/>
        <w:rPr>
          <w:rFonts w:ascii="Verdana" w:hAnsi="Verdana"/>
        </w:rPr>
      </w:pPr>
      <w:r w:rsidRPr="00296757">
        <w:rPr>
          <w:rFonts w:ascii="Verdana" w:hAnsi="Verdana"/>
          <w:color w:val="231F20"/>
        </w:rPr>
        <w:t>If</w:t>
      </w:r>
      <w:r w:rsidR="005765B8" w:rsidRPr="00296757">
        <w:rPr>
          <w:rFonts w:ascii="Verdana" w:hAnsi="Verdana"/>
          <w:color w:val="231F20"/>
        </w:rPr>
        <w:t xml:space="preserve">  </w:t>
      </w:r>
      <w:r w:rsidRPr="00296757">
        <w:rPr>
          <w:rFonts w:ascii="Verdana" w:hAnsi="Verdana"/>
          <w:color w:val="231F20"/>
        </w:rPr>
        <w:t>at</w:t>
      </w:r>
      <w:r w:rsidR="005765B8" w:rsidRPr="00296757">
        <w:rPr>
          <w:rFonts w:ascii="Verdana" w:hAnsi="Verdana"/>
          <w:color w:val="231F20"/>
        </w:rPr>
        <w:t xml:space="preserve">  </w:t>
      </w:r>
      <w:r w:rsidRPr="00296757">
        <w:rPr>
          <w:rFonts w:ascii="Verdana" w:hAnsi="Verdana"/>
          <w:color w:val="231F20"/>
        </w:rPr>
        <w:t>any</w:t>
      </w:r>
      <w:r w:rsidR="005765B8" w:rsidRPr="00296757">
        <w:rPr>
          <w:rFonts w:ascii="Verdana" w:hAnsi="Verdana"/>
          <w:color w:val="231F20"/>
        </w:rPr>
        <w:t xml:space="preserve">  </w:t>
      </w:r>
      <w:r w:rsidRPr="00296757">
        <w:rPr>
          <w:rFonts w:ascii="Verdana" w:hAnsi="Verdana"/>
          <w:color w:val="231F20"/>
        </w:rPr>
        <w:t>time</w:t>
      </w:r>
      <w:r w:rsidR="005765B8" w:rsidRPr="00296757">
        <w:rPr>
          <w:rFonts w:ascii="Verdana" w:hAnsi="Verdana"/>
          <w:color w:val="231F20"/>
        </w:rPr>
        <w:t xml:space="preserve">  </w:t>
      </w:r>
      <w:r w:rsidRPr="00296757">
        <w:rPr>
          <w:rFonts w:ascii="Verdana" w:hAnsi="Verdana"/>
          <w:color w:val="231F20"/>
        </w:rPr>
        <w:t>during</w:t>
      </w:r>
      <w:r w:rsidR="005765B8" w:rsidRPr="00296757">
        <w:rPr>
          <w:rFonts w:ascii="Verdana" w:hAnsi="Verdana"/>
          <w:color w:val="231F20"/>
        </w:rPr>
        <w:t xml:space="preserve">  </w:t>
      </w:r>
      <w:r w:rsidRPr="00296757">
        <w:rPr>
          <w:rFonts w:ascii="Verdana" w:hAnsi="Verdana"/>
          <w:color w:val="231F20"/>
        </w:rPr>
        <w:t>performance</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Contract,</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Supplier</w:t>
      </w:r>
      <w:r w:rsidR="005765B8" w:rsidRPr="00296757">
        <w:rPr>
          <w:rFonts w:ascii="Verdana" w:hAnsi="Verdana"/>
          <w:color w:val="231F20"/>
        </w:rPr>
        <w:t xml:space="preserve">  </w:t>
      </w:r>
      <w:r w:rsidRPr="00296757">
        <w:rPr>
          <w:rFonts w:ascii="Verdana" w:hAnsi="Verdana"/>
          <w:color w:val="231F20"/>
        </w:rPr>
        <w:t>or</w:t>
      </w:r>
      <w:r w:rsidR="005765B8" w:rsidRPr="00296757">
        <w:rPr>
          <w:rFonts w:ascii="Verdana" w:hAnsi="Verdana"/>
          <w:color w:val="231F20"/>
        </w:rPr>
        <w:t xml:space="preserve">  </w:t>
      </w:r>
      <w:r w:rsidRPr="00296757">
        <w:rPr>
          <w:rFonts w:ascii="Verdana" w:hAnsi="Verdana"/>
          <w:color w:val="231F20"/>
        </w:rPr>
        <w:t>its</w:t>
      </w:r>
      <w:r w:rsidR="005765B8" w:rsidRPr="00296757">
        <w:rPr>
          <w:rFonts w:ascii="Verdana" w:hAnsi="Verdana"/>
          <w:color w:val="231F20"/>
        </w:rPr>
        <w:t xml:space="preserve">  </w:t>
      </w:r>
      <w:r w:rsidRPr="00296757">
        <w:rPr>
          <w:rFonts w:ascii="Verdana" w:hAnsi="Verdana"/>
          <w:color w:val="231F20"/>
        </w:rPr>
        <w:t>subcontractors</w:t>
      </w:r>
      <w:r w:rsidR="005765B8" w:rsidRPr="00296757">
        <w:rPr>
          <w:rFonts w:ascii="Verdana" w:hAnsi="Verdana"/>
          <w:color w:val="231F20"/>
        </w:rPr>
        <w:t xml:space="preserve">  </w:t>
      </w:r>
      <w:r w:rsidRPr="00296757">
        <w:rPr>
          <w:rFonts w:ascii="Verdana" w:hAnsi="Verdana"/>
          <w:color w:val="231F20"/>
        </w:rPr>
        <w:t>should</w:t>
      </w:r>
      <w:r w:rsidR="005765B8" w:rsidRPr="00296757">
        <w:rPr>
          <w:rFonts w:ascii="Verdana" w:hAnsi="Verdana"/>
          <w:color w:val="231F20"/>
        </w:rPr>
        <w:t xml:space="preserve">  </w:t>
      </w:r>
      <w:r w:rsidRPr="00296757">
        <w:rPr>
          <w:rFonts w:ascii="Verdana" w:hAnsi="Verdana"/>
          <w:color w:val="231F20"/>
        </w:rPr>
        <w:t>encounter</w:t>
      </w:r>
      <w:r w:rsidR="005765B8" w:rsidRPr="00296757">
        <w:rPr>
          <w:rFonts w:ascii="Verdana" w:hAnsi="Verdana"/>
          <w:color w:val="231F20"/>
        </w:rPr>
        <w:t xml:space="preserve">  </w:t>
      </w:r>
      <w:r w:rsidRPr="00296757">
        <w:rPr>
          <w:rFonts w:ascii="Verdana" w:hAnsi="Verdana"/>
          <w:color w:val="231F20"/>
        </w:rPr>
        <w:t>conditions</w:t>
      </w:r>
      <w:r w:rsidR="005765B8" w:rsidRPr="00296757">
        <w:rPr>
          <w:rFonts w:ascii="Verdana" w:hAnsi="Verdana"/>
          <w:color w:val="231F20"/>
        </w:rPr>
        <w:t xml:space="preserve">  </w:t>
      </w:r>
      <w:r w:rsidRPr="00296757">
        <w:rPr>
          <w:rFonts w:ascii="Verdana" w:hAnsi="Verdana"/>
          <w:color w:val="231F20"/>
        </w:rPr>
        <w:t>impeding</w:t>
      </w:r>
      <w:r w:rsidR="005765B8" w:rsidRPr="00296757">
        <w:rPr>
          <w:rFonts w:ascii="Verdana" w:hAnsi="Verdana"/>
          <w:color w:val="231F20"/>
        </w:rPr>
        <w:t xml:space="preserve">  </w:t>
      </w:r>
      <w:r w:rsidRPr="00296757">
        <w:rPr>
          <w:rFonts w:ascii="Verdana" w:hAnsi="Verdana"/>
          <w:color w:val="231F20"/>
        </w:rPr>
        <w:t>timely</w:t>
      </w:r>
      <w:r w:rsidR="005765B8" w:rsidRPr="00296757">
        <w:rPr>
          <w:rFonts w:ascii="Verdana" w:hAnsi="Verdana"/>
          <w:color w:val="231F20"/>
        </w:rPr>
        <w:t xml:space="preserve">  </w:t>
      </w:r>
      <w:r w:rsidRPr="00296757">
        <w:rPr>
          <w:rFonts w:ascii="Verdana" w:hAnsi="Verdana"/>
          <w:color w:val="231F20"/>
        </w:rPr>
        <w:t>delivery</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Goods</w:t>
      </w:r>
      <w:r w:rsidR="005765B8" w:rsidRPr="00296757">
        <w:rPr>
          <w:rFonts w:ascii="Verdana" w:hAnsi="Verdana"/>
          <w:color w:val="231F20"/>
        </w:rPr>
        <w:t xml:space="preserve">  </w:t>
      </w:r>
      <w:r w:rsidRPr="00296757">
        <w:rPr>
          <w:rFonts w:ascii="Verdana" w:hAnsi="Verdana"/>
          <w:color w:val="231F20"/>
        </w:rPr>
        <w:t>or</w:t>
      </w:r>
      <w:r w:rsidR="005765B8" w:rsidRPr="00296757">
        <w:rPr>
          <w:rFonts w:ascii="Verdana" w:hAnsi="Verdana"/>
          <w:color w:val="231F20"/>
        </w:rPr>
        <w:t xml:space="preserve">  </w:t>
      </w:r>
      <w:r w:rsidRPr="00296757">
        <w:rPr>
          <w:rFonts w:ascii="Verdana" w:hAnsi="Verdana"/>
          <w:color w:val="231F20"/>
        </w:rPr>
        <w:t>completion</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Related</w:t>
      </w:r>
      <w:r w:rsidR="005765B8" w:rsidRPr="00296757">
        <w:rPr>
          <w:rFonts w:ascii="Verdana" w:hAnsi="Verdana"/>
          <w:color w:val="231F20"/>
        </w:rPr>
        <w:t xml:space="preserve">  </w:t>
      </w:r>
      <w:r w:rsidRPr="00296757">
        <w:rPr>
          <w:rFonts w:ascii="Verdana" w:hAnsi="Verdana"/>
          <w:color w:val="231F20"/>
        </w:rPr>
        <w:t>Services</w:t>
      </w:r>
      <w:r w:rsidR="005765B8" w:rsidRPr="00296757">
        <w:rPr>
          <w:rFonts w:ascii="Verdana" w:hAnsi="Verdana"/>
          <w:color w:val="231F20"/>
        </w:rPr>
        <w:t xml:space="preserve">  </w:t>
      </w:r>
      <w:r w:rsidRPr="00296757">
        <w:rPr>
          <w:rFonts w:ascii="Verdana" w:hAnsi="Verdana"/>
          <w:color w:val="231F20"/>
        </w:rPr>
        <w:t>pursuant</w:t>
      </w:r>
      <w:r w:rsidR="005765B8" w:rsidRPr="00296757">
        <w:rPr>
          <w:rFonts w:ascii="Verdana" w:hAnsi="Verdana"/>
          <w:color w:val="231F20"/>
        </w:rPr>
        <w:t xml:space="preserve">  </w:t>
      </w:r>
      <w:r w:rsidRPr="00296757">
        <w:rPr>
          <w:rFonts w:ascii="Verdana" w:hAnsi="Verdana"/>
          <w:color w:val="231F20"/>
        </w:rPr>
        <w:t>to</w:t>
      </w:r>
      <w:r w:rsidR="005765B8" w:rsidRPr="00296757">
        <w:rPr>
          <w:rFonts w:ascii="Verdana" w:hAnsi="Verdana"/>
          <w:color w:val="231F20"/>
        </w:rPr>
        <w:t xml:space="preserve">  </w:t>
      </w:r>
      <w:r w:rsidRPr="00296757">
        <w:rPr>
          <w:rFonts w:ascii="Verdana" w:hAnsi="Verdana"/>
          <w:color w:val="231F20"/>
        </w:rPr>
        <w:t>GCC</w:t>
      </w:r>
      <w:r w:rsidR="005765B8" w:rsidRPr="00296757">
        <w:rPr>
          <w:rFonts w:ascii="Verdana" w:hAnsi="Verdana"/>
          <w:color w:val="231F20"/>
        </w:rPr>
        <w:t xml:space="preserve">  </w:t>
      </w:r>
      <w:r w:rsidRPr="00296757">
        <w:rPr>
          <w:rFonts w:ascii="Verdana" w:hAnsi="Verdana"/>
          <w:color w:val="231F20"/>
        </w:rPr>
        <w:t>Clause</w:t>
      </w:r>
      <w:r w:rsidR="005765B8" w:rsidRPr="00296757">
        <w:rPr>
          <w:rFonts w:ascii="Verdana" w:hAnsi="Verdana"/>
          <w:color w:val="231F20"/>
        </w:rPr>
        <w:t xml:space="preserve">  </w:t>
      </w:r>
      <w:r w:rsidRPr="00296757">
        <w:rPr>
          <w:rFonts w:ascii="Verdana" w:hAnsi="Verdana"/>
          <w:color w:val="231F20"/>
        </w:rPr>
        <w:t>13,</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Supplier</w:t>
      </w:r>
      <w:r w:rsidR="005765B8" w:rsidRPr="00296757">
        <w:rPr>
          <w:rFonts w:ascii="Verdana" w:hAnsi="Verdana"/>
          <w:color w:val="231F20"/>
        </w:rPr>
        <w:t xml:space="preserve">  </w:t>
      </w:r>
      <w:r w:rsidRPr="00296757">
        <w:rPr>
          <w:rFonts w:ascii="Verdana" w:hAnsi="Verdana"/>
          <w:color w:val="231F20"/>
        </w:rPr>
        <w:t>shall</w:t>
      </w:r>
      <w:r w:rsidR="005765B8" w:rsidRPr="00296757">
        <w:rPr>
          <w:rFonts w:ascii="Verdana" w:hAnsi="Verdana"/>
          <w:color w:val="231F20"/>
        </w:rPr>
        <w:t xml:space="preserve">  </w:t>
      </w:r>
      <w:r w:rsidRPr="00296757">
        <w:rPr>
          <w:rFonts w:ascii="Verdana" w:hAnsi="Verdana"/>
          <w:color w:val="231F20"/>
        </w:rPr>
        <w:t>promptly</w:t>
      </w:r>
      <w:r w:rsidR="005765B8" w:rsidRPr="00296757">
        <w:rPr>
          <w:rFonts w:ascii="Verdana" w:hAnsi="Verdana"/>
          <w:color w:val="231F20"/>
        </w:rPr>
        <w:t xml:space="preserve">  </w:t>
      </w:r>
      <w:r w:rsidRPr="00296757">
        <w:rPr>
          <w:rFonts w:ascii="Verdana" w:hAnsi="Verdana"/>
          <w:color w:val="231F20"/>
        </w:rPr>
        <w:t>notify</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Procuring</w:t>
      </w:r>
      <w:r w:rsidR="005765B8" w:rsidRPr="00296757">
        <w:rPr>
          <w:rFonts w:ascii="Verdana" w:hAnsi="Verdana"/>
          <w:color w:val="231F20"/>
        </w:rPr>
        <w:t xml:space="preserve">  </w:t>
      </w:r>
      <w:r w:rsidRPr="00296757">
        <w:rPr>
          <w:rFonts w:ascii="Verdana" w:hAnsi="Verdana"/>
          <w:color w:val="231F20"/>
        </w:rPr>
        <w:t>Entity</w:t>
      </w:r>
      <w:r w:rsidR="005765B8" w:rsidRPr="00296757">
        <w:rPr>
          <w:rFonts w:ascii="Verdana" w:hAnsi="Verdana"/>
          <w:color w:val="231F20"/>
        </w:rPr>
        <w:t xml:space="preserve">  </w:t>
      </w:r>
      <w:r w:rsidRPr="00296757">
        <w:rPr>
          <w:rFonts w:ascii="Verdana" w:hAnsi="Verdana"/>
          <w:color w:val="231F20"/>
        </w:rPr>
        <w:t>in</w:t>
      </w:r>
      <w:r w:rsidR="005765B8" w:rsidRPr="00296757">
        <w:rPr>
          <w:rFonts w:ascii="Verdana" w:hAnsi="Verdana"/>
          <w:color w:val="231F20"/>
        </w:rPr>
        <w:t xml:space="preserve">  </w:t>
      </w:r>
      <w:r w:rsidRPr="00296757">
        <w:rPr>
          <w:rFonts w:ascii="Verdana" w:hAnsi="Verdana"/>
          <w:color w:val="231F20"/>
        </w:rPr>
        <w:t>writing</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delay,</w:t>
      </w:r>
      <w:r w:rsidR="005765B8" w:rsidRPr="00296757">
        <w:rPr>
          <w:rFonts w:ascii="Verdana" w:hAnsi="Verdana"/>
          <w:color w:val="231F20"/>
        </w:rPr>
        <w:t xml:space="preserve">  </w:t>
      </w:r>
      <w:r w:rsidRPr="00296757">
        <w:rPr>
          <w:rFonts w:ascii="Verdana" w:hAnsi="Verdana"/>
          <w:color w:val="231F20"/>
        </w:rPr>
        <w:t>its</w:t>
      </w:r>
      <w:r w:rsidR="005765B8" w:rsidRPr="00296757">
        <w:rPr>
          <w:rFonts w:ascii="Verdana" w:hAnsi="Verdana"/>
          <w:color w:val="231F20"/>
        </w:rPr>
        <w:t xml:space="preserve">  </w:t>
      </w:r>
      <w:r w:rsidRPr="00296757">
        <w:rPr>
          <w:rFonts w:ascii="Verdana" w:hAnsi="Verdana"/>
          <w:color w:val="231F20"/>
        </w:rPr>
        <w:t>likely</w:t>
      </w:r>
      <w:r w:rsidR="005765B8" w:rsidRPr="00296757">
        <w:rPr>
          <w:rFonts w:ascii="Verdana" w:hAnsi="Verdana"/>
          <w:color w:val="231F20"/>
        </w:rPr>
        <w:t xml:space="preserve">  </w:t>
      </w:r>
      <w:r w:rsidRPr="00296757">
        <w:rPr>
          <w:rFonts w:ascii="Verdana" w:hAnsi="Verdana"/>
          <w:color w:val="231F20"/>
        </w:rPr>
        <w:t>duration,</w:t>
      </w:r>
      <w:r w:rsidR="005765B8" w:rsidRPr="00296757">
        <w:rPr>
          <w:rFonts w:ascii="Verdana" w:hAnsi="Verdana"/>
          <w:color w:val="231F20"/>
        </w:rPr>
        <w:t xml:space="preserve">  </w:t>
      </w:r>
      <w:r w:rsidRPr="00296757">
        <w:rPr>
          <w:rFonts w:ascii="Verdana" w:hAnsi="Verdana"/>
          <w:color w:val="231F20"/>
        </w:rPr>
        <w:t>and</w:t>
      </w:r>
      <w:r w:rsidR="005765B8" w:rsidRPr="00296757">
        <w:rPr>
          <w:rFonts w:ascii="Verdana" w:hAnsi="Verdana"/>
          <w:color w:val="231F20"/>
        </w:rPr>
        <w:t xml:space="preserve">  </w:t>
      </w:r>
      <w:r w:rsidRPr="00296757">
        <w:rPr>
          <w:rFonts w:ascii="Verdana" w:hAnsi="Verdana"/>
          <w:color w:val="231F20"/>
        </w:rPr>
        <w:t>its</w:t>
      </w:r>
      <w:r w:rsidR="005765B8" w:rsidRPr="00296757">
        <w:rPr>
          <w:rFonts w:ascii="Verdana" w:hAnsi="Verdana"/>
          <w:color w:val="231F20"/>
        </w:rPr>
        <w:t xml:space="preserve">  </w:t>
      </w:r>
      <w:r w:rsidRPr="00296757">
        <w:rPr>
          <w:rFonts w:ascii="Verdana" w:hAnsi="Verdana"/>
          <w:color w:val="231F20"/>
        </w:rPr>
        <w:t>cause</w:t>
      </w:r>
      <w:proofErr w:type="gramStart"/>
      <w:r w:rsidRPr="00296757">
        <w:rPr>
          <w:rFonts w:ascii="Verdana" w:hAnsi="Verdana"/>
          <w:color w:val="231F20"/>
        </w:rPr>
        <w:t>.</w:t>
      </w:r>
      <w:r w:rsidR="005765B8" w:rsidRPr="00296757">
        <w:rPr>
          <w:rFonts w:ascii="Verdana" w:hAnsi="Verdana"/>
          <w:color w:val="231F20"/>
        </w:rPr>
        <w:t xml:space="preserve">  </w:t>
      </w:r>
      <w:proofErr w:type="gramEnd"/>
      <w:r w:rsidRPr="00296757">
        <w:rPr>
          <w:rFonts w:ascii="Verdana" w:hAnsi="Verdana"/>
          <w:color w:val="231F20"/>
        </w:rPr>
        <w:t>As</w:t>
      </w:r>
      <w:r w:rsidR="005765B8" w:rsidRPr="00296757">
        <w:rPr>
          <w:rFonts w:ascii="Verdana" w:hAnsi="Verdana"/>
          <w:color w:val="231F20"/>
        </w:rPr>
        <w:t xml:space="preserve">  </w:t>
      </w:r>
      <w:r w:rsidRPr="00296757">
        <w:rPr>
          <w:rFonts w:ascii="Verdana" w:hAnsi="Verdana"/>
          <w:color w:val="231F20"/>
        </w:rPr>
        <w:t>soon</w:t>
      </w:r>
      <w:r w:rsidR="005765B8" w:rsidRPr="00296757">
        <w:rPr>
          <w:rFonts w:ascii="Verdana" w:hAnsi="Verdana"/>
          <w:color w:val="231F20"/>
        </w:rPr>
        <w:t xml:space="preserve">  </w:t>
      </w:r>
      <w:r w:rsidRPr="00296757">
        <w:rPr>
          <w:rFonts w:ascii="Verdana" w:hAnsi="Verdana"/>
          <w:color w:val="231F20"/>
        </w:rPr>
        <w:t>as</w:t>
      </w:r>
      <w:r w:rsidR="005765B8" w:rsidRPr="00296757">
        <w:rPr>
          <w:rFonts w:ascii="Verdana" w:hAnsi="Verdana"/>
          <w:color w:val="231F20"/>
        </w:rPr>
        <w:t xml:space="preserve">  </w:t>
      </w:r>
      <w:r w:rsidRPr="00296757">
        <w:rPr>
          <w:rFonts w:ascii="Verdana" w:hAnsi="Verdana"/>
          <w:color w:val="231F20"/>
        </w:rPr>
        <w:t>practicable</w:t>
      </w:r>
      <w:r w:rsidR="005765B8" w:rsidRPr="00296757">
        <w:rPr>
          <w:rFonts w:ascii="Verdana" w:hAnsi="Verdana"/>
          <w:color w:val="231F20"/>
        </w:rPr>
        <w:t xml:space="preserve">  </w:t>
      </w:r>
      <w:r w:rsidRPr="00296757">
        <w:rPr>
          <w:rFonts w:ascii="Verdana" w:hAnsi="Verdana"/>
          <w:color w:val="231F20"/>
        </w:rPr>
        <w:t>after</w:t>
      </w:r>
      <w:r w:rsidR="005765B8" w:rsidRPr="00296757">
        <w:rPr>
          <w:rFonts w:ascii="Verdana" w:hAnsi="Verdana"/>
          <w:color w:val="231F20"/>
        </w:rPr>
        <w:t xml:space="preserve">  </w:t>
      </w:r>
      <w:r w:rsidRPr="00296757">
        <w:rPr>
          <w:rFonts w:ascii="Verdana" w:hAnsi="Verdana"/>
          <w:color w:val="231F20"/>
        </w:rPr>
        <w:t>receipt</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Supplier's</w:t>
      </w:r>
      <w:r w:rsidR="005765B8" w:rsidRPr="00296757">
        <w:rPr>
          <w:rFonts w:ascii="Verdana" w:hAnsi="Verdana"/>
          <w:color w:val="231F20"/>
        </w:rPr>
        <w:t xml:space="preserve">  </w:t>
      </w:r>
      <w:r w:rsidRPr="00296757">
        <w:rPr>
          <w:rFonts w:ascii="Verdana" w:hAnsi="Verdana"/>
          <w:color w:val="231F20"/>
        </w:rPr>
        <w:t>notice,</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Procuring</w:t>
      </w:r>
      <w:r w:rsidR="005765B8" w:rsidRPr="00296757">
        <w:rPr>
          <w:rFonts w:ascii="Verdana" w:hAnsi="Verdana"/>
          <w:color w:val="231F20"/>
        </w:rPr>
        <w:t xml:space="preserve">  </w:t>
      </w:r>
      <w:r w:rsidRPr="00296757">
        <w:rPr>
          <w:rFonts w:ascii="Verdana" w:hAnsi="Verdana"/>
          <w:color w:val="231F20"/>
        </w:rPr>
        <w:t>Entity</w:t>
      </w:r>
      <w:r w:rsidR="005765B8" w:rsidRPr="00296757">
        <w:rPr>
          <w:rFonts w:ascii="Verdana" w:hAnsi="Verdana"/>
          <w:color w:val="231F20"/>
        </w:rPr>
        <w:t xml:space="preserve">  </w:t>
      </w:r>
      <w:r w:rsidRPr="00296757">
        <w:rPr>
          <w:rFonts w:ascii="Verdana" w:hAnsi="Verdana"/>
          <w:color w:val="231F20"/>
        </w:rPr>
        <w:t>shall</w:t>
      </w:r>
      <w:r w:rsidR="005765B8" w:rsidRPr="00296757">
        <w:rPr>
          <w:rFonts w:ascii="Verdana" w:hAnsi="Verdana"/>
          <w:color w:val="231F20"/>
        </w:rPr>
        <w:t xml:space="preserve">  </w:t>
      </w:r>
      <w:r w:rsidRPr="00296757">
        <w:rPr>
          <w:rFonts w:ascii="Verdana" w:hAnsi="Verdana"/>
          <w:color w:val="231F20"/>
        </w:rPr>
        <w:t>evaluate</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situation</w:t>
      </w:r>
      <w:r w:rsidR="005765B8" w:rsidRPr="00296757">
        <w:rPr>
          <w:rFonts w:ascii="Verdana" w:hAnsi="Verdana"/>
          <w:color w:val="231F20"/>
        </w:rPr>
        <w:t xml:space="preserve">  </w:t>
      </w:r>
      <w:r w:rsidRPr="00296757">
        <w:rPr>
          <w:rFonts w:ascii="Verdana" w:hAnsi="Verdana"/>
          <w:color w:val="231F20"/>
        </w:rPr>
        <w:t>and</w:t>
      </w:r>
      <w:r w:rsidR="005765B8" w:rsidRPr="00296757">
        <w:rPr>
          <w:rFonts w:ascii="Verdana" w:hAnsi="Verdana"/>
          <w:color w:val="231F20"/>
        </w:rPr>
        <w:t xml:space="preserve">  </w:t>
      </w:r>
      <w:r w:rsidRPr="00296757">
        <w:rPr>
          <w:rFonts w:ascii="Verdana" w:hAnsi="Verdana"/>
          <w:color w:val="231F20"/>
        </w:rPr>
        <w:t>may</w:t>
      </w:r>
      <w:r w:rsidR="005765B8" w:rsidRPr="00296757">
        <w:rPr>
          <w:rFonts w:ascii="Verdana" w:hAnsi="Verdana"/>
          <w:color w:val="231F20"/>
        </w:rPr>
        <w:t xml:space="preserve">  </w:t>
      </w:r>
      <w:r w:rsidRPr="00296757">
        <w:rPr>
          <w:rFonts w:ascii="Verdana" w:hAnsi="Verdana"/>
          <w:color w:val="231F20"/>
        </w:rPr>
        <w:t>at</w:t>
      </w:r>
      <w:r w:rsidR="005765B8" w:rsidRPr="00296757">
        <w:rPr>
          <w:rFonts w:ascii="Verdana" w:hAnsi="Verdana"/>
          <w:color w:val="231F20"/>
        </w:rPr>
        <w:t xml:space="preserve">  </w:t>
      </w:r>
      <w:r w:rsidRPr="00296757">
        <w:rPr>
          <w:rFonts w:ascii="Verdana" w:hAnsi="Verdana"/>
          <w:color w:val="231F20"/>
        </w:rPr>
        <w:t>its</w:t>
      </w:r>
      <w:r w:rsidR="005765B8" w:rsidRPr="00296757">
        <w:rPr>
          <w:rFonts w:ascii="Verdana" w:hAnsi="Verdana"/>
          <w:color w:val="231F20"/>
        </w:rPr>
        <w:t xml:space="preserve">  </w:t>
      </w:r>
      <w:r w:rsidRPr="00296757">
        <w:rPr>
          <w:rFonts w:ascii="Verdana" w:hAnsi="Verdana"/>
          <w:color w:val="231F20"/>
        </w:rPr>
        <w:t>discretion</w:t>
      </w:r>
      <w:r w:rsidR="005765B8" w:rsidRPr="00296757">
        <w:rPr>
          <w:rFonts w:ascii="Verdana" w:hAnsi="Verdana"/>
          <w:color w:val="231F20"/>
        </w:rPr>
        <w:t xml:space="preserve">  </w:t>
      </w:r>
      <w:r w:rsidRPr="00296757">
        <w:rPr>
          <w:rFonts w:ascii="Verdana" w:hAnsi="Verdana"/>
          <w:color w:val="231F20"/>
        </w:rPr>
        <w:t>extend</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Supplier's</w:t>
      </w:r>
      <w:r w:rsidR="005765B8" w:rsidRPr="00296757">
        <w:rPr>
          <w:rFonts w:ascii="Verdana" w:hAnsi="Verdana"/>
          <w:color w:val="231F20"/>
        </w:rPr>
        <w:t xml:space="preserve">  </w:t>
      </w:r>
      <w:r w:rsidRPr="00296757">
        <w:rPr>
          <w:rFonts w:ascii="Verdana" w:hAnsi="Verdana"/>
          <w:color w:val="231F20"/>
        </w:rPr>
        <w:t>time</w:t>
      </w:r>
      <w:r w:rsidR="005765B8" w:rsidRPr="00296757">
        <w:rPr>
          <w:rFonts w:ascii="Verdana" w:hAnsi="Verdana"/>
          <w:color w:val="231F20"/>
        </w:rPr>
        <w:t xml:space="preserve">  </w:t>
      </w:r>
      <w:r w:rsidRPr="00296757">
        <w:rPr>
          <w:rFonts w:ascii="Verdana" w:hAnsi="Verdana"/>
          <w:color w:val="231F20"/>
        </w:rPr>
        <w:t>for</w:t>
      </w:r>
      <w:r w:rsidR="005765B8" w:rsidRPr="00296757">
        <w:rPr>
          <w:rFonts w:ascii="Verdana" w:hAnsi="Verdana"/>
          <w:color w:val="231F20"/>
        </w:rPr>
        <w:t xml:space="preserve">  </w:t>
      </w:r>
      <w:r w:rsidRPr="00296757">
        <w:rPr>
          <w:rFonts w:ascii="Verdana" w:hAnsi="Verdana"/>
          <w:color w:val="231F20"/>
        </w:rPr>
        <w:t>performance,</w:t>
      </w:r>
      <w:r w:rsidR="005765B8" w:rsidRPr="00296757">
        <w:rPr>
          <w:rFonts w:ascii="Verdana" w:hAnsi="Verdana"/>
          <w:color w:val="231F20"/>
        </w:rPr>
        <w:t xml:space="preserve">  </w:t>
      </w:r>
      <w:r w:rsidRPr="00296757">
        <w:rPr>
          <w:rFonts w:ascii="Verdana" w:hAnsi="Verdana"/>
          <w:color w:val="231F20"/>
        </w:rPr>
        <w:t>in</w:t>
      </w:r>
      <w:r w:rsidR="005765B8" w:rsidRPr="00296757">
        <w:rPr>
          <w:rFonts w:ascii="Verdana" w:hAnsi="Verdana"/>
          <w:color w:val="231F20"/>
        </w:rPr>
        <w:t xml:space="preserve">  </w:t>
      </w:r>
      <w:r w:rsidRPr="00296757">
        <w:rPr>
          <w:rFonts w:ascii="Verdana" w:hAnsi="Verdana"/>
          <w:color w:val="231F20"/>
        </w:rPr>
        <w:t>which</w:t>
      </w:r>
      <w:r w:rsidR="005765B8" w:rsidRPr="00296757">
        <w:rPr>
          <w:rFonts w:ascii="Verdana" w:hAnsi="Verdana"/>
          <w:color w:val="231F20"/>
        </w:rPr>
        <w:t xml:space="preserve">  </w:t>
      </w:r>
      <w:r w:rsidRPr="00296757">
        <w:rPr>
          <w:rFonts w:ascii="Verdana" w:hAnsi="Verdana"/>
          <w:color w:val="231F20"/>
        </w:rPr>
        <w:t>case</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extension</w:t>
      </w:r>
      <w:r w:rsidR="005765B8" w:rsidRPr="00296757">
        <w:rPr>
          <w:rFonts w:ascii="Verdana" w:hAnsi="Verdana"/>
          <w:color w:val="231F20"/>
        </w:rPr>
        <w:t xml:space="preserve">  </w:t>
      </w:r>
      <w:r w:rsidRPr="00296757">
        <w:rPr>
          <w:rFonts w:ascii="Verdana" w:hAnsi="Verdana"/>
          <w:color w:val="231F20"/>
        </w:rPr>
        <w:t>shall</w:t>
      </w:r>
      <w:r w:rsidR="005765B8" w:rsidRPr="00296757">
        <w:rPr>
          <w:rFonts w:ascii="Verdana" w:hAnsi="Verdana"/>
          <w:color w:val="231F20"/>
        </w:rPr>
        <w:t xml:space="preserve">  </w:t>
      </w:r>
      <w:r w:rsidRPr="00296757">
        <w:rPr>
          <w:rFonts w:ascii="Verdana" w:hAnsi="Verdana"/>
          <w:color w:val="231F20"/>
        </w:rPr>
        <w:t>be</w:t>
      </w:r>
      <w:r w:rsidR="005765B8" w:rsidRPr="00296757">
        <w:rPr>
          <w:rFonts w:ascii="Verdana" w:hAnsi="Verdana"/>
          <w:color w:val="231F20"/>
        </w:rPr>
        <w:t xml:space="preserve">  </w:t>
      </w:r>
      <w:r w:rsidRPr="00296757">
        <w:rPr>
          <w:rFonts w:ascii="Verdana" w:hAnsi="Verdana"/>
          <w:color w:val="231F20"/>
        </w:rPr>
        <w:t>ratiﬁed</w:t>
      </w:r>
      <w:r w:rsidR="005765B8" w:rsidRPr="00296757">
        <w:rPr>
          <w:rFonts w:ascii="Verdana" w:hAnsi="Verdana"/>
          <w:color w:val="231F20"/>
        </w:rPr>
        <w:t xml:space="preserve">  </w:t>
      </w:r>
      <w:r w:rsidRPr="00296757">
        <w:rPr>
          <w:rFonts w:ascii="Verdana" w:hAnsi="Verdana"/>
          <w:color w:val="231F20"/>
        </w:rPr>
        <w:t>by</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parties</w:t>
      </w:r>
      <w:r w:rsidR="005765B8" w:rsidRPr="00296757">
        <w:rPr>
          <w:rFonts w:ascii="Verdana" w:hAnsi="Verdana"/>
          <w:color w:val="231F20"/>
        </w:rPr>
        <w:t xml:space="preserve">  </w:t>
      </w:r>
      <w:r w:rsidRPr="00296757">
        <w:rPr>
          <w:rFonts w:ascii="Verdana" w:hAnsi="Verdana"/>
          <w:color w:val="231F20"/>
        </w:rPr>
        <w:t>by</w:t>
      </w:r>
      <w:r w:rsidR="005765B8" w:rsidRPr="00296757">
        <w:rPr>
          <w:rFonts w:ascii="Verdana" w:hAnsi="Verdana"/>
          <w:color w:val="231F20"/>
        </w:rPr>
        <w:t xml:space="preserve">  </w:t>
      </w:r>
      <w:r w:rsidRPr="00296757">
        <w:rPr>
          <w:rFonts w:ascii="Verdana" w:hAnsi="Verdana"/>
          <w:color w:val="231F20"/>
        </w:rPr>
        <w:t>amendment</w:t>
      </w:r>
      <w:r w:rsidR="005765B8" w:rsidRPr="00296757">
        <w:rPr>
          <w:rFonts w:ascii="Verdana" w:hAnsi="Verdana"/>
          <w:color w:val="231F20"/>
        </w:rPr>
        <w:t xml:space="preserve">  </w:t>
      </w:r>
      <w:r w:rsidRPr="00296757">
        <w:rPr>
          <w:rFonts w:ascii="Verdana" w:hAnsi="Verdana"/>
          <w:color w:val="231F20"/>
        </w:rPr>
        <w:t>of</w:t>
      </w:r>
      <w:r w:rsidR="005765B8" w:rsidRPr="00296757">
        <w:rPr>
          <w:rFonts w:ascii="Verdana" w:hAnsi="Verdana"/>
          <w:color w:val="231F20"/>
        </w:rPr>
        <w:t xml:space="preserve">  </w:t>
      </w:r>
      <w:r w:rsidRPr="00296757">
        <w:rPr>
          <w:rFonts w:ascii="Verdana" w:hAnsi="Verdana"/>
          <w:color w:val="231F20"/>
        </w:rPr>
        <w:t>the</w:t>
      </w:r>
      <w:r w:rsidR="005765B8" w:rsidRPr="00296757">
        <w:rPr>
          <w:rFonts w:ascii="Verdana" w:hAnsi="Verdana"/>
          <w:color w:val="231F20"/>
        </w:rPr>
        <w:t xml:space="preserve">  </w:t>
      </w:r>
      <w:r w:rsidRPr="00296757">
        <w:rPr>
          <w:rFonts w:ascii="Verdana" w:hAnsi="Verdana"/>
          <w:color w:val="231F20"/>
        </w:rPr>
        <w:t>Contract.</w:t>
      </w:r>
    </w:p>
    <w:p w14:paraId="0C5747F5" w14:textId="53A99668" w:rsidR="0021200B" w:rsidRPr="000A2AC4" w:rsidRDefault="00022DB4" w:rsidP="00C6798D">
      <w:pPr>
        <w:pStyle w:val="ListParagraph"/>
        <w:numPr>
          <w:ilvl w:val="1"/>
          <w:numId w:val="129"/>
        </w:numPr>
        <w:tabs>
          <w:tab w:val="left" w:pos="769"/>
        </w:tabs>
        <w:spacing w:before="237"/>
        <w:ind w:right="122" w:hanging="549"/>
        <w:jc w:val="both"/>
        <w:rPr>
          <w:rFonts w:ascii="Verdana" w:hAnsi="Verdana"/>
        </w:rPr>
      </w:pPr>
      <w:r w:rsidRPr="000A2AC4">
        <w:rPr>
          <w:rFonts w:ascii="Verdana" w:hAnsi="Verdana"/>
          <w:color w:val="231F20"/>
        </w:rPr>
        <w:t>Except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Force</w:t>
      </w:r>
      <w:r w:rsidR="005765B8" w:rsidRPr="000A2AC4">
        <w:rPr>
          <w:rFonts w:ascii="Verdana" w:hAnsi="Verdana"/>
          <w:color w:val="231F20"/>
        </w:rPr>
        <w:t xml:space="preserve">  </w:t>
      </w:r>
      <w:r w:rsidRPr="000A2AC4">
        <w:rPr>
          <w:rFonts w:ascii="Verdana" w:hAnsi="Verdana"/>
          <w:color w:val="231F20"/>
        </w:rPr>
        <w:t>Majeure,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32,</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delay</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Delivery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liable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imposition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liquidated</w:t>
      </w:r>
      <w:r w:rsidR="005765B8" w:rsidRPr="000A2AC4">
        <w:rPr>
          <w:rFonts w:ascii="Verdana" w:hAnsi="Verdana"/>
          <w:color w:val="231F20"/>
        </w:rPr>
        <w:t xml:space="preserve">  </w:t>
      </w:r>
      <w:r w:rsidRPr="000A2AC4">
        <w:rPr>
          <w:rFonts w:ascii="Verdana" w:hAnsi="Verdana"/>
          <w:color w:val="231F20"/>
        </w:rPr>
        <w:t>damages</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Clause</w:t>
      </w:r>
      <w:r w:rsidR="005765B8" w:rsidRPr="000A2AC4">
        <w:rPr>
          <w:rFonts w:ascii="Verdana" w:hAnsi="Verdana"/>
          <w:color w:val="231F20"/>
        </w:rPr>
        <w:t xml:space="preserve">  </w:t>
      </w:r>
      <w:r w:rsidRPr="000A2AC4">
        <w:rPr>
          <w:rFonts w:ascii="Verdana" w:hAnsi="Verdana"/>
          <w:color w:val="231F20"/>
        </w:rPr>
        <w:t>26,</w:t>
      </w:r>
      <w:r w:rsidR="005765B8" w:rsidRPr="000A2AC4">
        <w:rPr>
          <w:rFonts w:ascii="Verdana" w:hAnsi="Verdana"/>
          <w:color w:val="231F20"/>
        </w:rPr>
        <w:t xml:space="preserve">  </w:t>
      </w:r>
      <w:r w:rsidRPr="000A2AC4">
        <w:rPr>
          <w:rFonts w:ascii="Verdana" w:hAnsi="Verdana"/>
          <w:color w:val="231F20"/>
        </w:rPr>
        <w:t>unless</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extension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agreed</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pursuant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Sub-Clause</w:t>
      </w:r>
      <w:r w:rsidR="005765B8" w:rsidRPr="000A2AC4">
        <w:rPr>
          <w:rFonts w:ascii="Verdana" w:hAnsi="Verdana"/>
          <w:color w:val="231F20"/>
        </w:rPr>
        <w:t xml:space="preserve">  </w:t>
      </w:r>
      <w:r w:rsidRPr="000A2AC4">
        <w:rPr>
          <w:rFonts w:ascii="Verdana" w:hAnsi="Verdana"/>
          <w:color w:val="231F20"/>
        </w:rPr>
        <w:t>34.1.</w:t>
      </w:r>
    </w:p>
    <w:p w14:paraId="0B7045D1"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lastRenderedPageBreak/>
        <w:t>Termination</w:t>
      </w:r>
    </w:p>
    <w:p w14:paraId="6D332529" w14:textId="040215B7" w:rsidR="0021200B" w:rsidRPr="00F10340" w:rsidRDefault="003C3DC9" w:rsidP="00C6798D">
      <w:pPr>
        <w:pStyle w:val="ListParagraph"/>
        <w:numPr>
          <w:ilvl w:val="1"/>
          <w:numId w:val="8"/>
        </w:numPr>
        <w:spacing w:before="237"/>
        <w:ind w:right="264" w:hanging="471"/>
        <w:rPr>
          <w:rFonts w:ascii="Verdana" w:hAnsi="Verdana"/>
          <w:b/>
          <w:bCs/>
        </w:rPr>
      </w:pPr>
      <w:r w:rsidRPr="00F10340">
        <w:rPr>
          <w:rFonts w:ascii="Verdana" w:hAnsi="Verdana"/>
          <w:b/>
          <w:bCs/>
          <w:color w:val="231F20"/>
        </w:rPr>
        <w:t>Termination for Default</w:t>
      </w:r>
    </w:p>
    <w:p w14:paraId="5E25859C" w14:textId="3B87AC61" w:rsidR="0021200B" w:rsidRPr="000A2AC4" w:rsidRDefault="003C3DC9" w:rsidP="00C6798D">
      <w:pPr>
        <w:pStyle w:val="ListParagraph"/>
        <w:numPr>
          <w:ilvl w:val="2"/>
          <w:numId w:val="8"/>
        </w:numPr>
        <w:tabs>
          <w:tab w:val="left" w:pos="1276"/>
        </w:tabs>
        <w:spacing w:line="230" w:lineRule="auto"/>
        <w:ind w:left="1276" w:right="122" w:hanging="425"/>
        <w:jc w:val="both"/>
        <w:rPr>
          <w:rFonts w:ascii="Verdana" w:hAnsi="Verdana"/>
        </w:rPr>
      </w:pPr>
      <w:r w:rsidRPr="000A2AC4">
        <w:rPr>
          <w:rFonts w:ascii="Verdana" w:hAnsi="Verdana"/>
          <w:color w:val="231F20"/>
        </w:rPr>
        <w:t>The Procuring Entity, without prejudice to any other</w:t>
      </w:r>
      <w:r w:rsidR="005765B8" w:rsidRPr="000A2AC4">
        <w:rPr>
          <w:rFonts w:ascii="Verdana" w:hAnsi="Verdana"/>
          <w:color w:val="231F20"/>
        </w:rPr>
        <w:t xml:space="preserve">  </w:t>
      </w:r>
      <w:r w:rsidR="00022DB4" w:rsidRPr="000A2AC4">
        <w:rPr>
          <w:rFonts w:ascii="Verdana" w:hAnsi="Verdana"/>
          <w:color w:val="231F20"/>
        </w:rPr>
        <w:t>remedy</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breach</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written</w:t>
      </w:r>
      <w:r w:rsidR="005765B8" w:rsidRPr="000A2AC4">
        <w:rPr>
          <w:rFonts w:ascii="Verdana" w:hAnsi="Verdana"/>
          <w:color w:val="231F20"/>
        </w:rPr>
        <w:t xml:space="preserve">  </w:t>
      </w:r>
      <w:r w:rsidR="00022DB4" w:rsidRPr="000A2AC4">
        <w:rPr>
          <w:rFonts w:ascii="Verdana" w:hAnsi="Verdana"/>
          <w:color w:val="231F20"/>
        </w:rPr>
        <w:t>notice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default</w:t>
      </w:r>
      <w:r w:rsidR="005765B8" w:rsidRPr="000A2AC4">
        <w:rPr>
          <w:rFonts w:ascii="Verdana" w:hAnsi="Verdana"/>
          <w:color w:val="231F20"/>
        </w:rPr>
        <w:t xml:space="preserve">  </w:t>
      </w:r>
      <w:r w:rsidR="00022DB4" w:rsidRPr="000A2AC4">
        <w:rPr>
          <w:rFonts w:ascii="Verdana" w:hAnsi="Verdana"/>
          <w:color w:val="231F20"/>
        </w:rPr>
        <w:t>sent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terminate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whole</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part:</w:t>
      </w:r>
    </w:p>
    <w:p w14:paraId="6083AB47" w14:textId="20FB501E" w:rsidR="0021200B" w:rsidRPr="00F3518D" w:rsidRDefault="003C3DC9" w:rsidP="00C6798D">
      <w:pPr>
        <w:pStyle w:val="ListParagraph"/>
        <w:numPr>
          <w:ilvl w:val="3"/>
          <w:numId w:val="8"/>
        </w:numPr>
        <w:tabs>
          <w:tab w:val="left" w:pos="1745"/>
          <w:tab w:val="left" w:pos="1746"/>
        </w:tabs>
        <w:spacing w:line="230" w:lineRule="auto"/>
        <w:ind w:right="122" w:hanging="327"/>
        <w:jc w:val="both"/>
        <w:rPr>
          <w:rFonts w:ascii="Verdana" w:hAnsi="Verdana"/>
          <w:color w:val="231F20"/>
        </w:rPr>
      </w:pPr>
      <w:r w:rsidRPr="000A2AC4">
        <w:rPr>
          <w:rFonts w:ascii="Verdana" w:hAnsi="Verdana"/>
          <w:color w:val="231F20"/>
        </w:rPr>
        <w:t>if the Supplier fails to deliver any</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all</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within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period</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within</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extension</w:t>
      </w:r>
      <w:r w:rsidR="005765B8" w:rsidRPr="000A2AC4">
        <w:rPr>
          <w:rFonts w:ascii="Verdana" w:hAnsi="Verdana"/>
          <w:color w:val="231F20"/>
        </w:rPr>
        <w:t xml:space="preserve">  </w:t>
      </w:r>
      <w:r w:rsidR="00022DB4" w:rsidRPr="000A2AC4">
        <w:rPr>
          <w:rFonts w:ascii="Verdana" w:hAnsi="Verdana"/>
          <w:color w:val="231F20"/>
        </w:rPr>
        <w:t>thereof</w:t>
      </w:r>
      <w:r w:rsidR="005765B8" w:rsidRPr="000A2AC4">
        <w:rPr>
          <w:rFonts w:ascii="Verdana" w:hAnsi="Verdana"/>
          <w:color w:val="231F20"/>
        </w:rPr>
        <w:t xml:space="preserve">  </w:t>
      </w:r>
      <w:r w:rsidR="00022DB4" w:rsidRPr="000A2AC4">
        <w:rPr>
          <w:rFonts w:ascii="Verdana" w:hAnsi="Verdana"/>
          <w:color w:val="231F20"/>
        </w:rPr>
        <w:t>granted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pursuant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proofErr w:type="gramStart"/>
      <w:r w:rsidR="00022DB4" w:rsidRPr="000A2AC4">
        <w:rPr>
          <w:rFonts w:ascii="Verdana" w:hAnsi="Verdana"/>
          <w:color w:val="231F20"/>
        </w:rPr>
        <w:t>34;</w:t>
      </w:r>
      <w:proofErr w:type="gramEnd"/>
    </w:p>
    <w:p w14:paraId="364EBB6E" w14:textId="5FBEC035" w:rsidR="0021200B" w:rsidRPr="00F3518D" w:rsidRDefault="008528AA" w:rsidP="00C6798D">
      <w:pPr>
        <w:pStyle w:val="ListParagraph"/>
        <w:numPr>
          <w:ilvl w:val="3"/>
          <w:numId w:val="8"/>
        </w:numPr>
        <w:tabs>
          <w:tab w:val="left" w:pos="1745"/>
          <w:tab w:val="left" w:pos="1746"/>
        </w:tabs>
        <w:spacing w:line="230" w:lineRule="auto"/>
        <w:ind w:right="122" w:hanging="327"/>
        <w:jc w:val="both"/>
        <w:rPr>
          <w:rFonts w:ascii="Verdana" w:hAnsi="Verdana"/>
          <w:color w:val="231F20"/>
        </w:rPr>
      </w:pPr>
      <w:r w:rsidRPr="000A2AC4">
        <w:rPr>
          <w:rFonts w:ascii="Verdana" w:hAnsi="Verdana"/>
          <w:color w:val="231F20"/>
        </w:rPr>
        <w:t>if the Supplier fails</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perform</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obligation</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or</w:t>
      </w:r>
    </w:p>
    <w:p w14:paraId="05792F60" w14:textId="712523FA" w:rsidR="0021200B" w:rsidRPr="000A2AC4" w:rsidRDefault="008528AA" w:rsidP="00C6798D">
      <w:pPr>
        <w:pStyle w:val="ListParagraph"/>
        <w:numPr>
          <w:ilvl w:val="3"/>
          <w:numId w:val="8"/>
        </w:numPr>
        <w:tabs>
          <w:tab w:val="left" w:pos="1745"/>
          <w:tab w:val="left" w:pos="1746"/>
        </w:tabs>
        <w:spacing w:line="230" w:lineRule="auto"/>
        <w:ind w:right="122" w:hanging="327"/>
        <w:jc w:val="both"/>
        <w:rPr>
          <w:rFonts w:ascii="Verdana" w:hAnsi="Verdana"/>
        </w:rPr>
      </w:pPr>
      <w:r w:rsidRPr="000A2AC4">
        <w:rPr>
          <w:rFonts w:ascii="Verdana" w:hAnsi="Verdana"/>
          <w:color w:val="231F20"/>
        </w:rPr>
        <w:t>if the Supplier</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judgment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has</w:t>
      </w:r>
      <w:r w:rsidR="005765B8" w:rsidRPr="000A2AC4">
        <w:rPr>
          <w:rFonts w:ascii="Verdana" w:hAnsi="Verdana"/>
          <w:color w:val="231F20"/>
        </w:rPr>
        <w:t xml:space="preserve">  </w:t>
      </w:r>
      <w:r w:rsidR="00022DB4" w:rsidRPr="000A2AC4">
        <w:rPr>
          <w:rFonts w:ascii="Verdana" w:hAnsi="Verdana"/>
          <w:color w:val="231F20"/>
        </w:rPr>
        <w:t>engaged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Fraud</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Corruption,</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deﬁned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paragraph</w:t>
      </w:r>
      <w:r w:rsidR="005765B8" w:rsidRPr="000A2AC4">
        <w:rPr>
          <w:rFonts w:ascii="Verdana" w:hAnsi="Verdana"/>
          <w:color w:val="231F20"/>
        </w:rPr>
        <w:t xml:space="preserve">  </w:t>
      </w:r>
      <w:r w:rsidR="00022DB4" w:rsidRPr="000A2AC4">
        <w:rPr>
          <w:rFonts w:ascii="Verdana" w:hAnsi="Verdana"/>
          <w:color w:val="231F20"/>
        </w:rPr>
        <w:t>2.2</w:t>
      </w:r>
      <w:r w:rsidR="005765B8" w:rsidRPr="000A2AC4">
        <w:rPr>
          <w:rFonts w:ascii="Verdana" w:hAnsi="Verdana"/>
          <w:color w:val="231F20"/>
        </w:rPr>
        <w:t xml:space="preserve"> </w:t>
      </w:r>
      <w:proofErr w:type="spellStart"/>
      <w:r w:rsidR="00022DB4" w:rsidRPr="000A2AC4">
        <w:rPr>
          <w:rFonts w:ascii="Verdana" w:hAnsi="Verdana"/>
          <w:color w:val="231F20"/>
        </w:rPr>
        <w:t>a</w:t>
      </w:r>
      <w:proofErr w:type="spellEnd"/>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Appendix</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competing</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executing</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p>
    <w:p w14:paraId="151B2322" w14:textId="494D004B" w:rsidR="0021200B" w:rsidRPr="000A2AC4" w:rsidRDefault="008528AA" w:rsidP="00C6798D">
      <w:pPr>
        <w:pStyle w:val="ListParagraph"/>
        <w:numPr>
          <w:ilvl w:val="2"/>
          <w:numId w:val="8"/>
        </w:numPr>
        <w:tabs>
          <w:tab w:val="left" w:pos="1276"/>
        </w:tabs>
        <w:spacing w:line="230" w:lineRule="auto"/>
        <w:ind w:left="1276" w:right="122" w:hanging="425"/>
        <w:jc w:val="both"/>
        <w:rPr>
          <w:rFonts w:ascii="Verdana" w:hAnsi="Verdana"/>
        </w:rPr>
      </w:pPr>
      <w:r w:rsidRPr="000A2AC4">
        <w:rPr>
          <w:rFonts w:ascii="Verdana" w:hAnsi="Verdana"/>
          <w:color w:val="231F20"/>
        </w:rPr>
        <w:t>In the</w:t>
      </w:r>
      <w:r w:rsidR="005765B8" w:rsidRPr="000A2AC4">
        <w:rPr>
          <w:rFonts w:ascii="Verdana" w:hAnsi="Verdana"/>
          <w:color w:val="231F20"/>
        </w:rPr>
        <w:t xml:space="preserve">  </w:t>
      </w:r>
      <w:r w:rsidR="00022DB4" w:rsidRPr="000A2AC4">
        <w:rPr>
          <w:rFonts w:ascii="Verdana" w:hAnsi="Verdana"/>
          <w:color w:val="231F20"/>
        </w:rPr>
        <w:t>event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terminates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whole</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pursuant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GCC</w:t>
      </w:r>
      <w:r w:rsidR="005765B8" w:rsidRPr="000A2AC4">
        <w:rPr>
          <w:rFonts w:ascii="Verdana" w:hAnsi="Verdana"/>
          <w:color w:val="231F20"/>
        </w:rPr>
        <w:t xml:space="preserve">  </w:t>
      </w:r>
      <w:r w:rsidR="00022DB4" w:rsidRPr="000A2AC4">
        <w:rPr>
          <w:rFonts w:ascii="Verdana" w:hAnsi="Verdana"/>
          <w:color w:val="231F20"/>
        </w:rPr>
        <w:t>Clause</w:t>
      </w:r>
      <w:r w:rsidR="005765B8" w:rsidRPr="000A2AC4">
        <w:rPr>
          <w:rFonts w:ascii="Verdana" w:hAnsi="Verdana"/>
          <w:color w:val="231F20"/>
        </w:rPr>
        <w:t xml:space="preserve">  </w:t>
      </w:r>
      <w:r w:rsidR="00022DB4" w:rsidRPr="000A2AC4">
        <w:rPr>
          <w:rFonts w:ascii="Verdana" w:hAnsi="Verdana"/>
          <w:color w:val="231F20"/>
        </w:rPr>
        <w:t>35.1(a),</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may</w:t>
      </w:r>
      <w:r w:rsidR="005765B8" w:rsidRPr="000A2AC4">
        <w:rPr>
          <w:rFonts w:ascii="Verdana" w:hAnsi="Verdana"/>
          <w:color w:val="231F20"/>
        </w:rPr>
        <w:t xml:space="preserve">  </w:t>
      </w:r>
      <w:r w:rsidR="00022DB4" w:rsidRPr="000A2AC4">
        <w:rPr>
          <w:rFonts w:ascii="Verdana" w:hAnsi="Verdana"/>
          <w:color w:val="231F20"/>
        </w:rPr>
        <w:t>procure,</w:t>
      </w:r>
      <w:r w:rsidR="005765B8" w:rsidRPr="000A2AC4">
        <w:rPr>
          <w:rFonts w:ascii="Verdana" w:hAnsi="Verdana"/>
          <w:color w:val="231F20"/>
        </w:rPr>
        <w:t xml:space="preserve">  </w:t>
      </w:r>
      <w:r w:rsidR="00022DB4" w:rsidRPr="000A2AC4">
        <w:rPr>
          <w:rFonts w:ascii="Verdana" w:hAnsi="Verdana"/>
          <w:color w:val="231F20"/>
        </w:rPr>
        <w:t>upon</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terms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manner</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deems</w:t>
      </w:r>
      <w:r w:rsidR="005765B8" w:rsidRPr="000A2AC4">
        <w:rPr>
          <w:rFonts w:ascii="Verdana" w:hAnsi="Verdana"/>
          <w:color w:val="231F20"/>
        </w:rPr>
        <w:t xml:space="preserve">  </w:t>
      </w:r>
      <w:r w:rsidR="00022DB4" w:rsidRPr="000A2AC4">
        <w:rPr>
          <w:rFonts w:ascii="Verdana" w:hAnsi="Verdana"/>
          <w:color w:val="231F20"/>
        </w:rPr>
        <w:t>appropriate,</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Related</w:t>
      </w:r>
      <w:r w:rsidR="005765B8" w:rsidRPr="000A2AC4">
        <w:rPr>
          <w:rFonts w:ascii="Verdana" w:hAnsi="Verdana"/>
          <w:color w:val="231F20"/>
        </w:rPr>
        <w:t xml:space="preserve">  </w:t>
      </w:r>
      <w:r w:rsidR="00022DB4" w:rsidRPr="000A2AC4">
        <w:rPr>
          <w:rFonts w:ascii="Verdana" w:hAnsi="Verdana"/>
          <w:color w:val="231F20"/>
        </w:rPr>
        <w:t>Services</w:t>
      </w:r>
      <w:r w:rsidR="005765B8" w:rsidRPr="000A2AC4">
        <w:rPr>
          <w:rFonts w:ascii="Verdana" w:hAnsi="Verdana"/>
          <w:color w:val="231F20"/>
        </w:rPr>
        <w:t xml:space="preserve">  </w:t>
      </w:r>
      <w:r w:rsidR="00022DB4" w:rsidRPr="000A2AC4">
        <w:rPr>
          <w:rFonts w:ascii="Verdana" w:hAnsi="Verdana"/>
          <w:color w:val="231F20"/>
        </w:rPr>
        <w:t>similar</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those</w:t>
      </w:r>
      <w:r w:rsidR="005765B8" w:rsidRPr="000A2AC4">
        <w:rPr>
          <w:rFonts w:ascii="Verdana" w:hAnsi="Verdana"/>
          <w:color w:val="231F20"/>
        </w:rPr>
        <w:t xml:space="preserve">  </w:t>
      </w:r>
      <w:r w:rsidR="00022DB4" w:rsidRPr="000A2AC4">
        <w:rPr>
          <w:rFonts w:ascii="Verdana" w:hAnsi="Verdana"/>
          <w:color w:val="231F20"/>
        </w:rPr>
        <w:t>undelivered</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performed,</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liable</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additional</w:t>
      </w:r>
      <w:r w:rsidR="005765B8" w:rsidRPr="000A2AC4">
        <w:rPr>
          <w:rFonts w:ascii="Verdana" w:hAnsi="Verdana"/>
          <w:color w:val="231F20"/>
        </w:rPr>
        <w:t xml:space="preserve">  </w:t>
      </w:r>
      <w:r w:rsidR="00022DB4" w:rsidRPr="000A2AC4">
        <w:rPr>
          <w:rFonts w:ascii="Verdana" w:hAnsi="Verdana"/>
          <w:color w:val="231F20"/>
        </w:rPr>
        <w:t>costs</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such</w:t>
      </w:r>
      <w:r w:rsidR="005765B8" w:rsidRPr="000A2AC4">
        <w:rPr>
          <w:rFonts w:ascii="Verdana" w:hAnsi="Verdana"/>
          <w:color w:val="231F20"/>
        </w:rPr>
        <w:t xml:space="preserve">  </w:t>
      </w:r>
      <w:r w:rsidR="00022DB4" w:rsidRPr="000A2AC4">
        <w:rPr>
          <w:rFonts w:ascii="Verdana" w:hAnsi="Verdana"/>
          <w:color w:val="231F20"/>
        </w:rPr>
        <w:t>similar</w:t>
      </w:r>
      <w:r w:rsidR="005765B8" w:rsidRPr="000A2AC4">
        <w:rPr>
          <w:rFonts w:ascii="Verdana" w:hAnsi="Verdana"/>
          <w:color w:val="231F20"/>
        </w:rPr>
        <w:t xml:space="preserve">  </w:t>
      </w:r>
      <w:r w:rsidR="00022DB4" w:rsidRPr="000A2AC4">
        <w:rPr>
          <w:rFonts w:ascii="Verdana" w:hAnsi="Verdana"/>
          <w:color w:val="231F20"/>
        </w:rPr>
        <w:t>Goods</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Related</w:t>
      </w:r>
      <w:r w:rsidR="005765B8" w:rsidRPr="000A2AC4">
        <w:rPr>
          <w:rFonts w:ascii="Verdana" w:hAnsi="Verdana"/>
          <w:color w:val="231F20"/>
        </w:rPr>
        <w:t xml:space="preserve">  </w:t>
      </w:r>
      <w:r w:rsidR="00022DB4" w:rsidRPr="000A2AC4">
        <w:rPr>
          <w:rFonts w:ascii="Verdana" w:hAnsi="Verdana"/>
          <w:color w:val="231F20"/>
        </w:rPr>
        <w:t>Services</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However, 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continue</w:t>
      </w:r>
      <w:r w:rsidR="005765B8" w:rsidRPr="000A2AC4">
        <w:rPr>
          <w:rFonts w:ascii="Verdana" w:hAnsi="Verdana"/>
          <w:color w:val="231F20"/>
        </w:rPr>
        <w:t xml:space="preserve">  </w:t>
      </w:r>
      <w:r w:rsidR="00022DB4" w:rsidRPr="000A2AC4">
        <w:rPr>
          <w:rFonts w:ascii="Verdana" w:hAnsi="Verdana"/>
          <w:color w:val="231F20"/>
        </w:rPr>
        <w:t>performance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Contract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extent</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terminated.</w:t>
      </w:r>
    </w:p>
    <w:p w14:paraId="4D1F9E1A" w14:textId="70F97F7C" w:rsidR="0021200B" w:rsidRPr="00F10340" w:rsidRDefault="00AE12E2" w:rsidP="00C6798D">
      <w:pPr>
        <w:pStyle w:val="ListParagraph"/>
        <w:numPr>
          <w:ilvl w:val="1"/>
          <w:numId w:val="8"/>
        </w:numPr>
        <w:spacing w:before="237"/>
        <w:ind w:right="264" w:hanging="471"/>
        <w:rPr>
          <w:rFonts w:ascii="Verdana" w:hAnsi="Verdana"/>
          <w:b/>
          <w:bCs/>
        </w:rPr>
      </w:pPr>
      <w:r w:rsidRPr="00F10340">
        <w:rPr>
          <w:rFonts w:ascii="Verdana" w:hAnsi="Verdana"/>
          <w:b/>
          <w:bCs/>
          <w:color w:val="231F20"/>
        </w:rPr>
        <w:t>Termination for Insolvency</w:t>
      </w:r>
      <w:r w:rsidR="00022DB4" w:rsidRPr="00F10340">
        <w:rPr>
          <w:rFonts w:ascii="Verdana" w:hAnsi="Verdana"/>
          <w:b/>
          <w:bCs/>
          <w:color w:val="231F20"/>
        </w:rPr>
        <w:t>.</w:t>
      </w:r>
    </w:p>
    <w:p w14:paraId="5101219D" w14:textId="5083D212" w:rsidR="0021200B" w:rsidRPr="000A2AC4" w:rsidRDefault="00022DB4" w:rsidP="00F10340">
      <w:pPr>
        <w:pStyle w:val="ListParagraph"/>
        <w:spacing w:before="237"/>
        <w:ind w:left="833" w:right="122" w:firstLine="0"/>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terminate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giving</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becomes</w:t>
      </w:r>
      <w:r w:rsidR="005765B8" w:rsidRPr="000A2AC4">
        <w:rPr>
          <w:rFonts w:ascii="Verdana" w:hAnsi="Verdana"/>
          <w:color w:val="231F20"/>
        </w:rPr>
        <w:t xml:space="preserve">  </w:t>
      </w:r>
      <w:r w:rsidRPr="000A2AC4">
        <w:rPr>
          <w:rFonts w:ascii="Verdana" w:hAnsi="Verdana"/>
          <w:color w:val="231F20"/>
        </w:rPr>
        <w:t>bankrupt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insolvent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event,</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compensation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prejudice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affect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right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action</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remedy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accrued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accrue</w:t>
      </w:r>
      <w:r w:rsidR="005765B8" w:rsidRPr="000A2AC4">
        <w:rPr>
          <w:rFonts w:ascii="Verdana" w:hAnsi="Verdana"/>
          <w:color w:val="231F20"/>
        </w:rPr>
        <w:t xml:space="preserve">  </w:t>
      </w:r>
      <w:r w:rsidRPr="000A2AC4">
        <w:rPr>
          <w:rFonts w:ascii="Verdana" w:hAnsi="Verdana"/>
          <w:color w:val="231F20"/>
        </w:rPr>
        <w:t>thereafter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A90CB0">
        <w:rPr>
          <w:rFonts w:ascii="Verdana" w:hAnsi="Verdana"/>
          <w:color w:val="231F20"/>
        </w:rPr>
        <w:t>.</w:t>
      </w:r>
    </w:p>
    <w:p w14:paraId="33735988" w14:textId="24E0A65A" w:rsidR="0021200B" w:rsidRPr="00F10340" w:rsidRDefault="00AE12E2" w:rsidP="00C6798D">
      <w:pPr>
        <w:pStyle w:val="ListParagraph"/>
        <w:numPr>
          <w:ilvl w:val="1"/>
          <w:numId w:val="8"/>
        </w:numPr>
        <w:spacing w:before="237"/>
        <w:ind w:right="264" w:hanging="471"/>
        <w:rPr>
          <w:rFonts w:ascii="Verdana" w:hAnsi="Verdana"/>
          <w:b/>
          <w:bCs/>
        </w:rPr>
      </w:pPr>
      <w:r w:rsidRPr="00F10340">
        <w:rPr>
          <w:rFonts w:ascii="Verdana" w:hAnsi="Verdana"/>
          <w:b/>
          <w:bCs/>
          <w:color w:val="231F20"/>
        </w:rPr>
        <w:t>Termination for Convenience</w:t>
      </w:r>
      <w:r w:rsidR="00022DB4" w:rsidRPr="00F10340">
        <w:rPr>
          <w:rFonts w:ascii="Verdana" w:hAnsi="Verdana"/>
          <w:b/>
          <w:bCs/>
          <w:color w:val="231F20"/>
        </w:rPr>
        <w:t>.</w:t>
      </w:r>
    </w:p>
    <w:p w14:paraId="09DC7225" w14:textId="77777777" w:rsidR="00B42C00" w:rsidRPr="00B42C00" w:rsidRDefault="00B42C00" w:rsidP="00B42C00">
      <w:pPr>
        <w:pStyle w:val="ListParagraph"/>
        <w:tabs>
          <w:tab w:val="left" w:pos="1276"/>
        </w:tabs>
        <w:spacing w:line="230" w:lineRule="auto"/>
        <w:ind w:left="1276" w:right="547" w:firstLine="0"/>
        <w:jc w:val="both"/>
        <w:rPr>
          <w:rFonts w:ascii="Verdana" w:hAnsi="Verdana"/>
        </w:rPr>
      </w:pPr>
    </w:p>
    <w:p w14:paraId="6B3E738C" w14:textId="3193B03A" w:rsidR="0021200B" w:rsidRPr="000A2AC4" w:rsidRDefault="00022DB4" w:rsidP="00C6798D">
      <w:pPr>
        <w:pStyle w:val="ListParagraph"/>
        <w:numPr>
          <w:ilvl w:val="2"/>
          <w:numId w:val="8"/>
        </w:numPr>
        <w:tabs>
          <w:tab w:val="left" w:pos="1276"/>
        </w:tabs>
        <w:spacing w:line="230" w:lineRule="auto"/>
        <w:ind w:left="1276" w:right="122" w:hanging="42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sent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terminate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whole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time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convenience</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specify</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Entity's</w:t>
      </w:r>
      <w:r w:rsidR="005765B8" w:rsidRPr="000A2AC4">
        <w:rPr>
          <w:rFonts w:ascii="Verdana" w:hAnsi="Verdana"/>
          <w:color w:val="231F20"/>
        </w:rPr>
        <w:t xml:space="preserve">  </w:t>
      </w:r>
      <w:r w:rsidRPr="000A2AC4">
        <w:rPr>
          <w:rFonts w:ascii="Verdana" w:hAnsi="Verdana"/>
          <w:color w:val="231F20"/>
        </w:rPr>
        <w:t>convenience,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extent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terminated,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becomes</w:t>
      </w:r>
      <w:r w:rsidR="005765B8" w:rsidRPr="000A2AC4">
        <w:rPr>
          <w:rFonts w:ascii="Verdana" w:hAnsi="Verdana"/>
          <w:color w:val="231F20"/>
        </w:rPr>
        <w:t xml:space="preserve">  </w:t>
      </w:r>
      <w:r w:rsidRPr="000A2AC4">
        <w:rPr>
          <w:rFonts w:ascii="Verdana" w:hAnsi="Verdana"/>
          <w:color w:val="231F20"/>
        </w:rPr>
        <w:t>effective.</w:t>
      </w:r>
    </w:p>
    <w:p w14:paraId="62D21C47" w14:textId="77777777" w:rsidR="00B42C00" w:rsidRPr="00B42C00" w:rsidRDefault="00B42C00" w:rsidP="00B42C00">
      <w:pPr>
        <w:pStyle w:val="ListParagraph"/>
        <w:tabs>
          <w:tab w:val="left" w:pos="1276"/>
        </w:tabs>
        <w:spacing w:line="230" w:lineRule="auto"/>
        <w:ind w:left="1276" w:right="547" w:firstLine="0"/>
        <w:jc w:val="both"/>
        <w:rPr>
          <w:rFonts w:ascii="Verdana" w:hAnsi="Verdana"/>
        </w:rPr>
      </w:pPr>
    </w:p>
    <w:p w14:paraId="55E3A417" w14:textId="63C6DB5C" w:rsidR="0021200B" w:rsidRPr="000A2AC4" w:rsidRDefault="00022DB4" w:rsidP="00C6798D">
      <w:pPr>
        <w:pStyle w:val="ListParagraph"/>
        <w:numPr>
          <w:ilvl w:val="2"/>
          <w:numId w:val="8"/>
        </w:numPr>
        <w:tabs>
          <w:tab w:val="left" w:pos="1276"/>
        </w:tabs>
        <w:spacing w:line="230" w:lineRule="auto"/>
        <w:ind w:left="1276" w:right="122" w:hanging="42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ready</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shipment</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twenty-eight</w:t>
      </w:r>
      <w:r w:rsidR="005765B8" w:rsidRPr="000A2AC4">
        <w:rPr>
          <w:rFonts w:ascii="Verdana" w:hAnsi="Verdana"/>
          <w:color w:val="231F20"/>
        </w:rPr>
        <w:t xml:space="preserve">  </w:t>
      </w:r>
      <w:r w:rsidRPr="000A2AC4">
        <w:rPr>
          <w:rFonts w:ascii="Verdana" w:hAnsi="Verdana"/>
          <w:color w:val="231F20"/>
        </w:rPr>
        <w:t>(28)</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Supplier's</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notice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termination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prices</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remaining</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elect:</w:t>
      </w:r>
    </w:p>
    <w:p w14:paraId="191AE54B" w14:textId="3144FD85" w:rsidR="0021200B" w:rsidRPr="000A2AC4" w:rsidRDefault="00022DB4" w:rsidP="00C6798D">
      <w:pPr>
        <w:pStyle w:val="ListParagraph"/>
        <w:numPr>
          <w:ilvl w:val="3"/>
          <w:numId w:val="8"/>
        </w:numPr>
        <w:tabs>
          <w:tab w:val="left" w:pos="1745"/>
          <w:tab w:val="left" w:pos="1746"/>
        </w:tabs>
        <w:spacing w:line="230" w:lineRule="auto"/>
        <w:ind w:right="122" w:hanging="327"/>
        <w:jc w:val="both"/>
        <w:rPr>
          <w:rFonts w:ascii="Verdana" w:hAnsi="Verdana"/>
        </w:rPr>
      </w:pP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portion</w:t>
      </w:r>
      <w:r w:rsidR="005765B8" w:rsidRPr="000A2AC4">
        <w:rPr>
          <w:rFonts w:ascii="Verdana" w:hAnsi="Verdana"/>
          <w:color w:val="231F20"/>
        </w:rPr>
        <w:t xml:space="preserve">  </w:t>
      </w:r>
      <w:r w:rsidRPr="000A2AC4">
        <w:rPr>
          <w:rFonts w:ascii="Verdana" w:hAnsi="Verdana"/>
          <w:color w:val="231F20"/>
        </w:rPr>
        <w:t>completed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delivered</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prices;</w:t>
      </w:r>
      <w:r w:rsidR="005765B8" w:rsidRPr="000A2AC4">
        <w:rPr>
          <w:rFonts w:ascii="Verdana" w:hAnsi="Verdana"/>
          <w:color w:val="231F20"/>
        </w:rPr>
        <w:t xml:space="preserve">  </w:t>
      </w:r>
      <w:r w:rsidRPr="000A2AC4">
        <w:rPr>
          <w:rFonts w:ascii="Verdana" w:hAnsi="Verdana"/>
          <w:color w:val="231F20"/>
        </w:rPr>
        <w:t>and/or</w:t>
      </w:r>
    </w:p>
    <w:p w14:paraId="37DB270B" w14:textId="329326BC" w:rsidR="0021200B" w:rsidRPr="000A2AC4" w:rsidRDefault="00022DB4" w:rsidP="00C6798D">
      <w:pPr>
        <w:pStyle w:val="ListParagraph"/>
        <w:numPr>
          <w:ilvl w:val="3"/>
          <w:numId w:val="8"/>
        </w:numPr>
        <w:tabs>
          <w:tab w:val="left" w:pos="1745"/>
          <w:tab w:val="left" w:pos="1746"/>
        </w:tabs>
        <w:spacing w:line="230" w:lineRule="auto"/>
        <w:ind w:right="122" w:hanging="327"/>
        <w:jc w:val="both"/>
        <w:rPr>
          <w:rFonts w:ascii="Verdana" w:hAnsi="Verdana"/>
        </w:rPr>
      </w:pP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cancel</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remainder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agreed</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partially</w:t>
      </w:r>
      <w:r w:rsidR="005765B8" w:rsidRPr="000A2AC4">
        <w:rPr>
          <w:rFonts w:ascii="Verdana" w:hAnsi="Verdana"/>
          <w:color w:val="231F20"/>
        </w:rPr>
        <w:t xml:space="preserve">  </w:t>
      </w:r>
      <w:r w:rsidRPr="000A2AC4">
        <w:rPr>
          <w:rFonts w:ascii="Verdana" w:hAnsi="Verdana"/>
          <w:color w:val="231F20"/>
        </w:rPr>
        <w:t>completed</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Related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materials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parts</w:t>
      </w:r>
      <w:r w:rsidR="005765B8" w:rsidRPr="000A2AC4">
        <w:rPr>
          <w:rFonts w:ascii="Verdana" w:hAnsi="Verdana"/>
          <w:color w:val="231F20"/>
        </w:rPr>
        <w:t xml:space="preserve">  </w:t>
      </w:r>
      <w:r w:rsidRPr="000A2AC4">
        <w:rPr>
          <w:rFonts w:ascii="Verdana" w:hAnsi="Verdana"/>
          <w:color w:val="231F20"/>
        </w:rPr>
        <w:t>previously</w:t>
      </w:r>
      <w:r w:rsidR="005765B8" w:rsidRPr="000A2AC4">
        <w:rPr>
          <w:rFonts w:ascii="Verdana" w:hAnsi="Verdana"/>
          <w:color w:val="231F20"/>
        </w:rPr>
        <w:t xml:space="preserve">  </w:t>
      </w:r>
      <w:r w:rsidRPr="000A2AC4">
        <w:rPr>
          <w:rFonts w:ascii="Verdana" w:hAnsi="Verdana"/>
          <w:color w:val="231F20"/>
        </w:rPr>
        <w:t>procured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p>
    <w:p w14:paraId="6D759EB2" w14:textId="77777777" w:rsidR="0021200B" w:rsidRPr="000A2AC4" w:rsidRDefault="00022DB4"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Assignment</w:t>
      </w:r>
    </w:p>
    <w:p w14:paraId="5455FA5D" w14:textId="7BC2D22C" w:rsidR="0021200B" w:rsidRPr="0039413A" w:rsidRDefault="00022DB4" w:rsidP="00C6798D">
      <w:pPr>
        <w:pStyle w:val="ListParagraph"/>
        <w:numPr>
          <w:ilvl w:val="1"/>
          <w:numId w:val="56"/>
        </w:numPr>
        <w:spacing w:before="237"/>
        <w:ind w:right="122" w:hanging="549"/>
        <w:jc w:val="both"/>
        <w:rPr>
          <w:rFonts w:ascii="Verdana" w:hAnsi="Verdana"/>
        </w:rPr>
      </w:pPr>
      <w:r w:rsidRPr="0039413A">
        <w:rPr>
          <w:rFonts w:ascii="Verdana" w:hAnsi="Verdana"/>
          <w:color w:val="231F20"/>
        </w:rPr>
        <w:t>Neither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Procuring</w:t>
      </w:r>
      <w:r w:rsidR="005765B8" w:rsidRPr="0039413A">
        <w:rPr>
          <w:rFonts w:ascii="Verdana" w:hAnsi="Verdana"/>
          <w:color w:val="231F20"/>
        </w:rPr>
        <w:t xml:space="preserve"> </w:t>
      </w:r>
      <w:r w:rsidRPr="0039413A">
        <w:rPr>
          <w:rFonts w:ascii="Verdana" w:hAnsi="Verdana"/>
          <w:color w:val="231F20"/>
        </w:rPr>
        <w:t>Entity</w:t>
      </w:r>
      <w:r w:rsidR="005765B8" w:rsidRPr="0039413A">
        <w:rPr>
          <w:rFonts w:ascii="Verdana" w:hAnsi="Verdana"/>
          <w:color w:val="231F20"/>
        </w:rPr>
        <w:t xml:space="preserve"> </w:t>
      </w:r>
      <w:r w:rsidRPr="0039413A">
        <w:rPr>
          <w:rFonts w:ascii="Verdana" w:hAnsi="Verdana"/>
          <w:color w:val="231F20"/>
        </w:rPr>
        <w:t>nor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003012E9" w:rsidRPr="0039413A">
        <w:rPr>
          <w:rFonts w:ascii="Verdana" w:hAnsi="Verdana"/>
          <w:color w:val="231F20"/>
        </w:rPr>
        <w:t>Supplier shall</w:t>
      </w:r>
      <w:r w:rsidR="005765B8" w:rsidRPr="0039413A">
        <w:rPr>
          <w:rFonts w:ascii="Verdana" w:hAnsi="Verdana"/>
          <w:color w:val="231F20"/>
        </w:rPr>
        <w:t xml:space="preserve">  </w:t>
      </w:r>
      <w:r w:rsidRPr="0039413A">
        <w:rPr>
          <w:rFonts w:ascii="Verdana" w:hAnsi="Verdana"/>
          <w:color w:val="231F20"/>
        </w:rPr>
        <w:t>assign,</w:t>
      </w:r>
      <w:r w:rsidR="005765B8" w:rsidRPr="0039413A">
        <w:rPr>
          <w:rFonts w:ascii="Verdana" w:hAnsi="Verdana"/>
          <w:color w:val="231F20"/>
        </w:rPr>
        <w:t xml:space="preserve">  </w:t>
      </w:r>
      <w:r w:rsidRPr="0039413A">
        <w:rPr>
          <w:rFonts w:ascii="Verdana" w:hAnsi="Verdana"/>
          <w:color w:val="231F20"/>
        </w:rPr>
        <w:t>in</w:t>
      </w:r>
      <w:r w:rsidR="005765B8" w:rsidRPr="0039413A">
        <w:rPr>
          <w:rFonts w:ascii="Verdana" w:hAnsi="Verdana"/>
          <w:color w:val="231F20"/>
        </w:rPr>
        <w:t xml:space="preserve">  </w:t>
      </w:r>
      <w:r w:rsidRPr="0039413A">
        <w:rPr>
          <w:rFonts w:ascii="Verdana" w:hAnsi="Verdana"/>
          <w:color w:val="231F20"/>
        </w:rPr>
        <w:t>whole</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in</w:t>
      </w:r>
      <w:r w:rsidR="005765B8" w:rsidRPr="0039413A">
        <w:rPr>
          <w:rFonts w:ascii="Verdana" w:hAnsi="Verdana"/>
          <w:color w:val="231F20"/>
        </w:rPr>
        <w:t xml:space="preserve">  </w:t>
      </w:r>
      <w:r w:rsidRPr="0039413A">
        <w:rPr>
          <w:rFonts w:ascii="Verdana" w:hAnsi="Verdana"/>
          <w:color w:val="231F20"/>
        </w:rPr>
        <w:t>part,</w:t>
      </w:r>
      <w:r w:rsidR="005765B8" w:rsidRPr="0039413A">
        <w:rPr>
          <w:rFonts w:ascii="Verdana" w:hAnsi="Verdana"/>
          <w:color w:val="231F20"/>
        </w:rPr>
        <w:t xml:space="preserve">  </w:t>
      </w:r>
      <w:r w:rsidRPr="0039413A">
        <w:rPr>
          <w:rFonts w:ascii="Verdana" w:hAnsi="Verdana"/>
          <w:color w:val="231F20"/>
        </w:rPr>
        <w:t>their</w:t>
      </w:r>
      <w:r w:rsidR="005765B8" w:rsidRPr="0039413A">
        <w:rPr>
          <w:rFonts w:ascii="Verdana" w:hAnsi="Verdana"/>
          <w:color w:val="231F20"/>
        </w:rPr>
        <w:t xml:space="preserve">  </w:t>
      </w:r>
      <w:r w:rsidRPr="0039413A">
        <w:rPr>
          <w:rFonts w:ascii="Verdana" w:hAnsi="Verdana"/>
          <w:color w:val="231F20"/>
        </w:rPr>
        <w:t>obligations</w:t>
      </w:r>
      <w:r w:rsidR="005765B8" w:rsidRPr="0039413A">
        <w:rPr>
          <w:rFonts w:ascii="Verdana" w:hAnsi="Verdana"/>
          <w:color w:val="231F20"/>
        </w:rPr>
        <w:t xml:space="preserve">  </w:t>
      </w:r>
      <w:r w:rsidRPr="0039413A">
        <w:rPr>
          <w:rFonts w:ascii="Verdana" w:hAnsi="Verdana"/>
          <w:color w:val="231F20"/>
        </w:rPr>
        <w:t>under</w:t>
      </w:r>
      <w:r w:rsidR="005765B8" w:rsidRPr="0039413A">
        <w:rPr>
          <w:rFonts w:ascii="Verdana" w:hAnsi="Verdana"/>
          <w:color w:val="231F20"/>
        </w:rPr>
        <w:t xml:space="preserve">  </w:t>
      </w:r>
      <w:r w:rsidRPr="0039413A">
        <w:rPr>
          <w:rFonts w:ascii="Verdana" w:hAnsi="Verdana"/>
          <w:color w:val="231F20"/>
        </w:rPr>
        <w:t>this</w:t>
      </w:r>
      <w:r w:rsidR="005765B8" w:rsidRPr="0039413A">
        <w:rPr>
          <w:rFonts w:ascii="Verdana" w:hAnsi="Verdana"/>
          <w:color w:val="231F20"/>
        </w:rPr>
        <w:t xml:space="preserve">  </w:t>
      </w:r>
      <w:r w:rsidRPr="0039413A">
        <w:rPr>
          <w:rFonts w:ascii="Verdana" w:hAnsi="Verdana"/>
          <w:color w:val="231F20"/>
        </w:rPr>
        <w:t>Contract,</w:t>
      </w:r>
      <w:r w:rsidR="005765B8" w:rsidRPr="0039413A">
        <w:rPr>
          <w:rFonts w:ascii="Verdana" w:hAnsi="Verdana"/>
          <w:color w:val="231F20"/>
        </w:rPr>
        <w:t xml:space="preserve">  </w:t>
      </w:r>
      <w:r w:rsidRPr="0039413A">
        <w:rPr>
          <w:rFonts w:ascii="Verdana" w:hAnsi="Verdana"/>
          <w:color w:val="231F20"/>
        </w:rPr>
        <w:t>except</w:t>
      </w:r>
      <w:r w:rsidR="005765B8" w:rsidRPr="0039413A">
        <w:rPr>
          <w:rFonts w:ascii="Verdana" w:hAnsi="Verdana"/>
          <w:color w:val="231F20"/>
        </w:rPr>
        <w:t xml:space="preserve">  </w:t>
      </w:r>
      <w:r w:rsidRPr="0039413A">
        <w:rPr>
          <w:rFonts w:ascii="Verdana" w:hAnsi="Verdana"/>
          <w:color w:val="231F20"/>
        </w:rPr>
        <w:t>with</w:t>
      </w:r>
      <w:r w:rsidR="005765B8" w:rsidRPr="0039413A">
        <w:rPr>
          <w:rFonts w:ascii="Verdana" w:hAnsi="Verdana"/>
          <w:color w:val="231F20"/>
        </w:rPr>
        <w:t xml:space="preserve">  </w:t>
      </w:r>
      <w:r w:rsidRPr="0039413A">
        <w:rPr>
          <w:rFonts w:ascii="Verdana" w:hAnsi="Verdana"/>
          <w:color w:val="231F20"/>
        </w:rPr>
        <w:t>prior</w:t>
      </w:r>
      <w:r w:rsidR="005765B8" w:rsidRPr="0039413A">
        <w:rPr>
          <w:rFonts w:ascii="Verdana" w:hAnsi="Verdana"/>
          <w:color w:val="231F20"/>
        </w:rPr>
        <w:t xml:space="preserve">  </w:t>
      </w:r>
      <w:r w:rsidRPr="0039413A">
        <w:rPr>
          <w:rFonts w:ascii="Verdana" w:hAnsi="Verdana"/>
          <w:color w:val="231F20"/>
        </w:rPr>
        <w:t>written</w:t>
      </w:r>
      <w:r w:rsidR="005765B8" w:rsidRPr="0039413A">
        <w:rPr>
          <w:rFonts w:ascii="Verdana" w:hAnsi="Verdana"/>
          <w:color w:val="231F20"/>
        </w:rPr>
        <w:t xml:space="preserve">  </w:t>
      </w:r>
      <w:r w:rsidRPr="0039413A">
        <w:rPr>
          <w:rFonts w:ascii="Verdana" w:hAnsi="Verdana"/>
          <w:color w:val="231F20"/>
        </w:rPr>
        <w:t>consent</w:t>
      </w:r>
      <w:r w:rsidR="005765B8" w:rsidRPr="0039413A">
        <w:rPr>
          <w:rFonts w:ascii="Verdana" w:hAnsi="Verdana"/>
          <w:color w:val="231F20"/>
        </w:rPr>
        <w:t xml:space="preserve">  </w:t>
      </w:r>
      <w:r w:rsidRPr="0039413A">
        <w:rPr>
          <w:rFonts w:ascii="Verdana" w:hAnsi="Verdana"/>
          <w:color w:val="231F20"/>
        </w:rPr>
        <w:t>of</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other</w:t>
      </w:r>
      <w:r w:rsidR="005765B8" w:rsidRPr="0039413A">
        <w:rPr>
          <w:rFonts w:ascii="Verdana" w:hAnsi="Verdana"/>
          <w:color w:val="231F20"/>
        </w:rPr>
        <w:t xml:space="preserve">  </w:t>
      </w:r>
      <w:r w:rsidRPr="0039413A">
        <w:rPr>
          <w:rFonts w:ascii="Verdana" w:hAnsi="Verdana"/>
          <w:color w:val="231F20"/>
        </w:rPr>
        <w:t>party.</w:t>
      </w:r>
    </w:p>
    <w:p w14:paraId="0172AA9D" w14:textId="39CEAFB3" w:rsidR="0021200B" w:rsidRPr="000A2AC4" w:rsidRDefault="00AE12E2" w:rsidP="00C6798D">
      <w:pPr>
        <w:pStyle w:val="Heading5"/>
        <w:numPr>
          <w:ilvl w:val="0"/>
          <w:numId w:val="16"/>
        </w:numPr>
        <w:tabs>
          <w:tab w:val="left" w:pos="851"/>
        </w:tabs>
        <w:spacing w:before="234"/>
        <w:ind w:left="851" w:right="122" w:hanging="567"/>
        <w:rPr>
          <w:rFonts w:ascii="Verdana" w:hAnsi="Verdana"/>
        </w:rPr>
      </w:pPr>
      <w:r w:rsidRPr="000A2AC4">
        <w:rPr>
          <w:rFonts w:ascii="Verdana" w:hAnsi="Verdana"/>
          <w:color w:val="231F20"/>
        </w:rPr>
        <w:t>Export Restriction</w:t>
      </w:r>
    </w:p>
    <w:p w14:paraId="3F7DF9C8" w14:textId="174C087A" w:rsidR="0021200B" w:rsidRPr="0039413A" w:rsidRDefault="00022DB4" w:rsidP="00C6798D">
      <w:pPr>
        <w:pStyle w:val="ListParagraph"/>
        <w:numPr>
          <w:ilvl w:val="1"/>
          <w:numId w:val="130"/>
        </w:numPr>
        <w:spacing w:before="237"/>
        <w:ind w:right="122" w:hanging="549"/>
        <w:jc w:val="both"/>
        <w:rPr>
          <w:rFonts w:ascii="Verdana" w:hAnsi="Verdana"/>
        </w:rPr>
      </w:pPr>
      <w:r w:rsidRPr="0039413A">
        <w:rPr>
          <w:rFonts w:ascii="Verdana" w:hAnsi="Verdana"/>
          <w:color w:val="231F20"/>
        </w:rPr>
        <w:t>Notwithstanding</w:t>
      </w:r>
      <w:r w:rsidR="005765B8" w:rsidRPr="0039413A">
        <w:rPr>
          <w:rFonts w:ascii="Verdana" w:hAnsi="Verdana"/>
          <w:color w:val="231F20"/>
        </w:rPr>
        <w:t xml:space="preserve">  </w:t>
      </w:r>
      <w:r w:rsidRPr="0039413A">
        <w:rPr>
          <w:rFonts w:ascii="Verdana" w:hAnsi="Verdana"/>
          <w:color w:val="231F20"/>
        </w:rPr>
        <w:t>any</w:t>
      </w:r>
      <w:r w:rsidR="005765B8" w:rsidRPr="0039413A">
        <w:rPr>
          <w:rFonts w:ascii="Verdana" w:hAnsi="Verdana"/>
          <w:color w:val="231F20"/>
        </w:rPr>
        <w:t xml:space="preserve">  </w:t>
      </w:r>
      <w:r w:rsidRPr="0039413A">
        <w:rPr>
          <w:rFonts w:ascii="Verdana" w:hAnsi="Verdana"/>
          <w:color w:val="231F20"/>
        </w:rPr>
        <w:t>obligation</w:t>
      </w:r>
      <w:r w:rsidR="005765B8" w:rsidRPr="0039413A">
        <w:rPr>
          <w:rFonts w:ascii="Verdana" w:hAnsi="Verdana"/>
          <w:color w:val="231F20"/>
        </w:rPr>
        <w:t xml:space="preserve">  </w:t>
      </w:r>
      <w:r w:rsidRPr="0039413A">
        <w:rPr>
          <w:rFonts w:ascii="Verdana" w:hAnsi="Verdana"/>
          <w:color w:val="231F20"/>
        </w:rPr>
        <w:t>under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Contract</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complete</w:t>
      </w:r>
      <w:r w:rsidR="005765B8" w:rsidRPr="0039413A">
        <w:rPr>
          <w:rFonts w:ascii="Verdana" w:hAnsi="Verdana"/>
          <w:color w:val="231F20"/>
        </w:rPr>
        <w:t xml:space="preserve">  </w:t>
      </w:r>
      <w:r w:rsidRPr="0039413A">
        <w:rPr>
          <w:rFonts w:ascii="Verdana" w:hAnsi="Verdana"/>
          <w:color w:val="231F20"/>
        </w:rPr>
        <w:t>all</w:t>
      </w:r>
      <w:r w:rsidR="005765B8" w:rsidRPr="0039413A">
        <w:rPr>
          <w:rFonts w:ascii="Verdana" w:hAnsi="Verdana"/>
          <w:color w:val="231F20"/>
        </w:rPr>
        <w:t xml:space="preserve">  </w:t>
      </w:r>
      <w:r w:rsidRPr="0039413A">
        <w:rPr>
          <w:rFonts w:ascii="Verdana" w:hAnsi="Verdana"/>
          <w:color w:val="231F20"/>
        </w:rPr>
        <w:t>export</w:t>
      </w:r>
      <w:r w:rsidR="005765B8" w:rsidRPr="0039413A">
        <w:rPr>
          <w:rFonts w:ascii="Verdana" w:hAnsi="Verdana"/>
          <w:color w:val="231F20"/>
        </w:rPr>
        <w:t xml:space="preserve">  </w:t>
      </w:r>
      <w:r w:rsidRPr="0039413A">
        <w:rPr>
          <w:rFonts w:ascii="Verdana" w:hAnsi="Verdana"/>
          <w:color w:val="231F20"/>
        </w:rPr>
        <w:t>formalities,</w:t>
      </w:r>
      <w:r w:rsidR="005765B8" w:rsidRPr="0039413A">
        <w:rPr>
          <w:rFonts w:ascii="Verdana" w:hAnsi="Verdana"/>
          <w:color w:val="231F20"/>
        </w:rPr>
        <w:t xml:space="preserve">  </w:t>
      </w:r>
      <w:r w:rsidRPr="0039413A">
        <w:rPr>
          <w:rFonts w:ascii="Verdana" w:hAnsi="Verdana"/>
          <w:color w:val="231F20"/>
        </w:rPr>
        <w:t>any</w:t>
      </w:r>
      <w:r w:rsidR="005765B8" w:rsidRPr="0039413A">
        <w:rPr>
          <w:rFonts w:ascii="Verdana" w:hAnsi="Verdana"/>
          <w:color w:val="231F20"/>
        </w:rPr>
        <w:t xml:space="preserve">  </w:t>
      </w:r>
      <w:r w:rsidRPr="0039413A">
        <w:rPr>
          <w:rFonts w:ascii="Verdana" w:hAnsi="Verdana"/>
          <w:color w:val="231F20"/>
        </w:rPr>
        <w:t>export</w:t>
      </w:r>
      <w:r w:rsidR="005765B8" w:rsidRPr="0039413A">
        <w:rPr>
          <w:rFonts w:ascii="Verdana" w:hAnsi="Verdana"/>
          <w:color w:val="231F20"/>
        </w:rPr>
        <w:t xml:space="preserve">  </w:t>
      </w:r>
      <w:r w:rsidRPr="0039413A">
        <w:rPr>
          <w:rFonts w:ascii="Verdana" w:hAnsi="Verdana"/>
          <w:color w:val="231F20"/>
        </w:rPr>
        <w:t>restrictions</w:t>
      </w:r>
      <w:r w:rsidR="005765B8" w:rsidRPr="0039413A">
        <w:rPr>
          <w:rFonts w:ascii="Verdana" w:hAnsi="Verdana"/>
          <w:color w:val="231F20"/>
        </w:rPr>
        <w:t xml:space="preserve">  </w:t>
      </w:r>
      <w:r w:rsidRPr="0039413A">
        <w:rPr>
          <w:rFonts w:ascii="Verdana" w:hAnsi="Verdana"/>
          <w:color w:val="231F20"/>
        </w:rPr>
        <w:t>attributable</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Procuring</w:t>
      </w:r>
      <w:r w:rsidR="005765B8" w:rsidRPr="0039413A">
        <w:rPr>
          <w:rFonts w:ascii="Verdana" w:hAnsi="Verdana"/>
          <w:color w:val="231F20"/>
        </w:rPr>
        <w:t xml:space="preserve">  </w:t>
      </w:r>
      <w:r w:rsidRPr="0039413A">
        <w:rPr>
          <w:rFonts w:ascii="Verdana" w:hAnsi="Verdana"/>
          <w:color w:val="231F20"/>
        </w:rPr>
        <w:t>Entity,</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Kenya,</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use</w:t>
      </w:r>
      <w:r w:rsidR="005765B8" w:rsidRPr="0039413A">
        <w:rPr>
          <w:rFonts w:ascii="Verdana" w:hAnsi="Verdana"/>
          <w:color w:val="231F20"/>
        </w:rPr>
        <w:t xml:space="preserve">  </w:t>
      </w:r>
      <w:r w:rsidRPr="0039413A">
        <w:rPr>
          <w:rFonts w:ascii="Verdana" w:hAnsi="Verdana"/>
          <w:color w:val="231F20"/>
        </w:rPr>
        <w:t>of</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products/goods,</w:t>
      </w:r>
      <w:r w:rsidR="005765B8" w:rsidRPr="0039413A">
        <w:rPr>
          <w:rFonts w:ascii="Verdana" w:hAnsi="Verdana"/>
          <w:color w:val="231F20"/>
        </w:rPr>
        <w:t xml:space="preserve">  </w:t>
      </w:r>
      <w:r w:rsidRPr="0039413A">
        <w:rPr>
          <w:rFonts w:ascii="Verdana" w:hAnsi="Verdana"/>
          <w:color w:val="231F20"/>
        </w:rPr>
        <w:t>systems</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services</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be</w:t>
      </w:r>
      <w:r w:rsidR="0048192D" w:rsidRPr="0039413A">
        <w:rPr>
          <w:rFonts w:ascii="Verdana" w:hAnsi="Verdana"/>
        </w:rPr>
        <w:t xml:space="preserve"> </w:t>
      </w:r>
      <w:r w:rsidRPr="0039413A">
        <w:rPr>
          <w:rFonts w:ascii="Verdana" w:hAnsi="Verdana"/>
          <w:color w:val="231F20"/>
        </w:rPr>
        <w:t>supplied,</w:t>
      </w:r>
      <w:r w:rsidR="005765B8" w:rsidRPr="0039413A">
        <w:rPr>
          <w:rFonts w:ascii="Verdana" w:hAnsi="Verdana"/>
          <w:color w:val="231F20"/>
        </w:rPr>
        <w:t xml:space="preserve">  </w:t>
      </w:r>
      <w:r w:rsidRPr="0039413A">
        <w:rPr>
          <w:rFonts w:ascii="Verdana" w:hAnsi="Verdana"/>
          <w:color w:val="231F20"/>
        </w:rPr>
        <w:t>which</w:t>
      </w:r>
      <w:r w:rsidR="005765B8" w:rsidRPr="0039413A">
        <w:rPr>
          <w:rFonts w:ascii="Verdana" w:hAnsi="Verdana"/>
          <w:color w:val="231F20"/>
        </w:rPr>
        <w:t xml:space="preserve">  </w:t>
      </w:r>
      <w:r w:rsidRPr="0039413A">
        <w:rPr>
          <w:rFonts w:ascii="Verdana" w:hAnsi="Verdana"/>
          <w:color w:val="231F20"/>
        </w:rPr>
        <w:lastRenderedPageBreak/>
        <w:t>arise</w:t>
      </w:r>
      <w:r w:rsidR="005765B8" w:rsidRPr="0039413A">
        <w:rPr>
          <w:rFonts w:ascii="Verdana" w:hAnsi="Verdana"/>
          <w:color w:val="231F20"/>
        </w:rPr>
        <w:t xml:space="preserve">  </w:t>
      </w:r>
      <w:r w:rsidRPr="0039413A">
        <w:rPr>
          <w:rFonts w:ascii="Verdana" w:hAnsi="Verdana"/>
          <w:color w:val="231F20"/>
        </w:rPr>
        <w:t>from</w:t>
      </w:r>
      <w:r w:rsidR="005765B8" w:rsidRPr="0039413A">
        <w:rPr>
          <w:rFonts w:ascii="Verdana" w:hAnsi="Verdana"/>
          <w:color w:val="231F20"/>
        </w:rPr>
        <w:t xml:space="preserve">  </w:t>
      </w:r>
      <w:r w:rsidRPr="0039413A">
        <w:rPr>
          <w:rFonts w:ascii="Verdana" w:hAnsi="Verdana"/>
          <w:color w:val="231F20"/>
        </w:rPr>
        <w:t>trade</w:t>
      </w:r>
      <w:r w:rsidR="005765B8" w:rsidRPr="0039413A">
        <w:rPr>
          <w:rFonts w:ascii="Verdana" w:hAnsi="Verdana"/>
          <w:color w:val="231F20"/>
        </w:rPr>
        <w:t xml:space="preserve">  </w:t>
      </w:r>
      <w:r w:rsidRPr="0039413A">
        <w:rPr>
          <w:rFonts w:ascii="Verdana" w:hAnsi="Verdana"/>
          <w:color w:val="231F20"/>
        </w:rPr>
        <w:t>regulations</w:t>
      </w:r>
      <w:r w:rsidR="005765B8" w:rsidRPr="0039413A">
        <w:rPr>
          <w:rFonts w:ascii="Verdana" w:hAnsi="Verdana"/>
          <w:color w:val="231F20"/>
        </w:rPr>
        <w:t xml:space="preserve">  </w:t>
      </w:r>
      <w:r w:rsidRPr="0039413A">
        <w:rPr>
          <w:rFonts w:ascii="Verdana" w:hAnsi="Verdana"/>
          <w:color w:val="231F20"/>
        </w:rPr>
        <w:t>from</w:t>
      </w:r>
      <w:r w:rsidR="005765B8" w:rsidRPr="0039413A">
        <w:rPr>
          <w:rFonts w:ascii="Verdana" w:hAnsi="Verdana"/>
          <w:color w:val="231F20"/>
        </w:rPr>
        <w:t xml:space="preserve">  </w:t>
      </w:r>
      <w:r w:rsidRPr="0039413A">
        <w:rPr>
          <w:rFonts w:ascii="Verdana" w:hAnsi="Verdana"/>
          <w:color w:val="231F20"/>
        </w:rPr>
        <w:t>a</w:t>
      </w:r>
      <w:r w:rsidR="005765B8" w:rsidRPr="0039413A">
        <w:rPr>
          <w:rFonts w:ascii="Verdana" w:hAnsi="Verdana"/>
          <w:color w:val="231F20"/>
        </w:rPr>
        <w:t xml:space="preserve">  </w:t>
      </w:r>
      <w:r w:rsidRPr="0039413A">
        <w:rPr>
          <w:rFonts w:ascii="Verdana" w:hAnsi="Verdana"/>
          <w:color w:val="231F20"/>
        </w:rPr>
        <w:t>country</w:t>
      </w:r>
      <w:r w:rsidR="005765B8" w:rsidRPr="0039413A">
        <w:rPr>
          <w:rFonts w:ascii="Verdana" w:hAnsi="Verdana"/>
          <w:color w:val="231F20"/>
        </w:rPr>
        <w:t xml:space="preserve">  </w:t>
      </w:r>
      <w:r w:rsidRPr="0039413A">
        <w:rPr>
          <w:rFonts w:ascii="Verdana" w:hAnsi="Verdana"/>
          <w:color w:val="231F20"/>
        </w:rPr>
        <w:t>supplying</w:t>
      </w:r>
      <w:r w:rsidR="005765B8" w:rsidRPr="0039413A">
        <w:rPr>
          <w:rFonts w:ascii="Verdana" w:hAnsi="Verdana"/>
          <w:color w:val="231F20"/>
        </w:rPr>
        <w:t xml:space="preserve">  </w:t>
      </w:r>
      <w:r w:rsidRPr="0039413A">
        <w:rPr>
          <w:rFonts w:ascii="Verdana" w:hAnsi="Verdana"/>
          <w:color w:val="231F20"/>
        </w:rPr>
        <w:t>those</w:t>
      </w:r>
      <w:r w:rsidR="005765B8" w:rsidRPr="0039413A">
        <w:rPr>
          <w:rFonts w:ascii="Verdana" w:hAnsi="Verdana"/>
          <w:color w:val="231F20"/>
        </w:rPr>
        <w:t xml:space="preserve">  </w:t>
      </w:r>
      <w:r w:rsidRPr="0039413A">
        <w:rPr>
          <w:rFonts w:ascii="Verdana" w:hAnsi="Verdana"/>
          <w:color w:val="231F20"/>
        </w:rPr>
        <w:t>products/goods,</w:t>
      </w:r>
      <w:r w:rsidR="005765B8" w:rsidRPr="0039413A">
        <w:rPr>
          <w:rFonts w:ascii="Verdana" w:hAnsi="Verdana"/>
          <w:color w:val="231F20"/>
        </w:rPr>
        <w:t xml:space="preserve">  </w:t>
      </w:r>
      <w:r w:rsidRPr="0039413A">
        <w:rPr>
          <w:rFonts w:ascii="Verdana" w:hAnsi="Verdana"/>
          <w:color w:val="231F20"/>
        </w:rPr>
        <w:t>systems</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services,</w:t>
      </w:r>
      <w:r w:rsidR="005765B8" w:rsidRPr="0039413A">
        <w:rPr>
          <w:rFonts w:ascii="Verdana" w:hAnsi="Verdana"/>
          <w:color w:val="231F20"/>
        </w:rPr>
        <w:t xml:space="preserve">  </w:t>
      </w:r>
      <w:r w:rsidRPr="0039413A">
        <w:rPr>
          <w:rFonts w:ascii="Verdana" w:hAnsi="Verdana"/>
          <w:color w:val="231F20"/>
        </w:rPr>
        <w:t>and</w:t>
      </w:r>
      <w:r w:rsidR="005765B8" w:rsidRPr="0039413A">
        <w:rPr>
          <w:rFonts w:ascii="Verdana" w:hAnsi="Verdana"/>
          <w:color w:val="231F20"/>
        </w:rPr>
        <w:t xml:space="preserve">  </w:t>
      </w:r>
      <w:r w:rsidRPr="0039413A">
        <w:rPr>
          <w:rFonts w:ascii="Verdana" w:hAnsi="Verdana"/>
          <w:color w:val="231F20"/>
        </w:rPr>
        <w:t>which</w:t>
      </w:r>
      <w:r w:rsidR="005765B8" w:rsidRPr="0039413A">
        <w:rPr>
          <w:rFonts w:ascii="Verdana" w:hAnsi="Verdana"/>
          <w:color w:val="231F20"/>
        </w:rPr>
        <w:t xml:space="preserve">  </w:t>
      </w:r>
      <w:r w:rsidRPr="0039413A">
        <w:rPr>
          <w:rFonts w:ascii="Verdana" w:hAnsi="Verdana"/>
          <w:color w:val="231F20"/>
        </w:rPr>
        <w:t>substantially</w:t>
      </w:r>
      <w:r w:rsidR="005765B8" w:rsidRPr="0039413A">
        <w:rPr>
          <w:rFonts w:ascii="Verdana" w:hAnsi="Verdana"/>
          <w:color w:val="231F20"/>
        </w:rPr>
        <w:t xml:space="preserve">  </w:t>
      </w:r>
      <w:r w:rsidRPr="0039413A">
        <w:rPr>
          <w:rFonts w:ascii="Verdana" w:hAnsi="Verdana"/>
          <w:color w:val="231F20"/>
        </w:rPr>
        <w:t>impede</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Supplier</w:t>
      </w:r>
      <w:r w:rsidR="005765B8" w:rsidRPr="0039413A">
        <w:rPr>
          <w:rFonts w:ascii="Verdana" w:hAnsi="Verdana"/>
          <w:color w:val="231F20"/>
        </w:rPr>
        <w:t xml:space="preserve">  </w:t>
      </w:r>
      <w:r w:rsidRPr="0039413A">
        <w:rPr>
          <w:rFonts w:ascii="Verdana" w:hAnsi="Verdana"/>
          <w:color w:val="231F20"/>
        </w:rPr>
        <w:t>from</w:t>
      </w:r>
      <w:r w:rsidR="005765B8" w:rsidRPr="0039413A">
        <w:rPr>
          <w:rFonts w:ascii="Verdana" w:hAnsi="Verdana"/>
          <w:color w:val="231F20"/>
        </w:rPr>
        <w:t xml:space="preserve">  </w:t>
      </w:r>
      <w:r w:rsidRPr="0039413A">
        <w:rPr>
          <w:rFonts w:ascii="Verdana" w:hAnsi="Verdana"/>
          <w:color w:val="231F20"/>
        </w:rPr>
        <w:t>meeting</w:t>
      </w:r>
      <w:r w:rsidR="005765B8" w:rsidRPr="0039413A">
        <w:rPr>
          <w:rFonts w:ascii="Verdana" w:hAnsi="Verdana"/>
          <w:color w:val="231F20"/>
        </w:rPr>
        <w:t xml:space="preserve">  </w:t>
      </w:r>
      <w:r w:rsidRPr="0039413A">
        <w:rPr>
          <w:rFonts w:ascii="Verdana" w:hAnsi="Verdana"/>
          <w:color w:val="231F20"/>
        </w:rPr>
        <w:t>its</w:t>
      </w:r>
      <w:r w:rsidR="005765B8" w:rsidRPr="0039413A">
        <w:rPr>
          <w:rFonts w:ascii="Verdana" w:hAnsi="Verdana"/>
          <w:color w:val="231F20"/>
        </w:rPr>
        <w:t xml:space="preserve">  </w:t>
      </w:r>
      <w:r w:rsidRPr="0039413A">
        <w:rPr>
          <w:rFonts w:ascii="Verdana" w:hAnsi="Verdana"/>
          <w:color w:val="231F20"/>
        </w:rPr>
        <w:t>obligations</w:t>
      </w:r>
      <w:r w:rsidR="005765B8" w:rsidRPr="0039413A">
        <w:rPr>
          <w:rFonts w:ascii="Verdana" w:hAnsi="Verdana"/>
          <w:color w:val="231F20"/>
        </w:rPr>
        <w:t xml:space="preserve">  </w:t>
      </w:r>
      <w:r w:rsidRPr="0039413A">
        <w:rPr>
          <w:rFonts w:ascii="Verdana" w:hAnsi="Verdana"/>
          <w:color w:val="231F20"/>
        </w:rPr>
        <w:t>under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Contract,</w:t>
      </w:r>
      <w:r w:rsidR="005765B8" w:rsidRPr="0039413A">
        <w:rPr>
          <w:rFonts w:ascii="Verdana" w:hAnsi="Verdana"/>
          <w:color w:val="231F20"/>
        </w:rPr>
        <w:t xml:space="preserve">  </w:t>
      </w:r>
      <w:r w:rsidRPr="0039413A">
        <w:rPr>
          <w:rFonts w:ascii="Verdana" w:hAnsi="Verdana"/>
          <w:color w:val="231F20"/>
        </w:rPr>
        <w:t>shall</w:t>
      </w:r>
      <w:r w:rsidR="005765B8" w:rsidRPr="0039413A">
        <w:rPr>
          <w:rFonts w:ascii="Verdana" w:hAnsi="Verdana"/>
          <w:color w:val="231F20"/>
        </w:rPr>
        <w:t xml:space="preserve">  </w:t>
      </w:r>
      <w:r w:rsidRPr="0039413A">
        <w:rPr>
          <w:rFonts w:ascii="Verdana" w:hAnsi="Verdana"/>
          <w:color w:val="231F20"/>
        </w:rPr>
        <w:t>release</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Supplier</w:t>
      </w:r>
      <w:r w:rsidR="005765B8" w:rsidRPr="0039413A">
        <w:rPr>
          <w:rFonts w:ascii="Verdana" w:hAnsi="Verdana"/>
          <w:color w:val="231F20"/>
        </w:rPr>
        <w:t xml:space="preserve">  </w:t>
      </w:r>
      <w:r w:rsidRPr="0039413A">
        <w:rPr>
          <w:rFonts w:ascii="Verdana" w:hAnsi="Verdana"/>
          <w:color w:val="231F20"/>
        </w:rPr>
        <w:t>from</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obligation</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provide</w:t>
      </w:r>
      <w:r w:rsidR="005765B8" w:rsidRPr="0039413A">
        <w:rPr>
          <w:rFonts w:ascii="Verdana" w:hAnsi="Verdana"/>
          <w:color w:val="231F20"/>
        </w:rPr>
        <w:t xml:space="preserve">  </w:t>
      </w:r>
      <w:r w:rsidRPr="0039413A">
        <w:rPr>
          <w:rFonts w:ascii="Verdana" w:hAnsi="Verdana"/>
          <w:color w:val="231F20"/>
        </w:rPr>
        <w:t>deliveries</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services,</w:t>
      </w:r>
      <w:r w:rsidR="005765B8" w:rsidRPr="0039413A">
        <w:rPr>
          <w:rFonts w:ascii="Verdana" w:hAnsi="Verdana"/>
          <w:color w:val="231F20"/>
        </w:rPr>
        <w:t xml:space="preserve">  </w:t>
      </w:r>
      <w:r w:rsidRPr="0039413A">
        <w:rPr>
          <w:rFonts w:ascii="Verdana" w:hAnsi="Verdana"/>
          <w:color w:val="231F20"/>
        </w:rPr>
        <w:t>always</w:t>
      </w:r>
      <w:r w:rsidR="005765B8" w:rsidRPr="0039413A">
        <w:rPr>
          <w:rFonts w:ascii="Verdana" w:hAnsi="Verdana"/>
          <w:color w:val="231F20"/>
        </w:rPr>
        <w:t xml:space="preserve">  </w:t>
      </w:r>
      <w:r w:rsidRPr="0039413A">
        <w:rPr>
          <w:rFonts w:ascii="Verdana" w:hAnsi="Verdana"/>
          <w:color w:val="231F20"/>
        </w:rPr>
        <w:t>provided,</w:t>
      </w:r>
      <w:r w:rsidR="005765B8" w:rsidRPr="0039413A">
        <w:rPr>
          <w:rFonts w:ascii="Verdana" w:hAnsi="Verdana"/>
          <w:color w:val="231F20"/>
        </w:rPr>
        <w:t xml:space="preserve">  </w:t>
      </w:r>
      <w:r w:rsidRPr="0039413A">
        <w:rPr>
          <w:rFonts w:ascii="Verdana" w:hAnsi="Verdana"/>
          <w:color w:val="231F20"/>
        </w:rPr>
        <w:t>however,</w:t>
      </w:r>
      <w:r w:rsidR="005765B8" w:rsidRPr="0039413A">
        <w:rPr>
          <w:rFonts w:ascii="Verdana" w:hAnsi="Verdana"/>
          <w:color w:val="231F20"/>
        </w:rPr>
        <w:t xml:space="preserve">  </w:t>
      </w:r>
      <w:r w:rsidRPr="0039413A">
        <w:rPr>
          <w:rFonts w:ascii="Verdana" w:hAnsi="Verdana"/>
          <w:color w:val="231F20"/>
        </w:rPr>
        <w:t>that</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Supplier</w:t>
      </w:r>
      <w:r w:rsidR="005765B8" w:rsidRPr="0039413A">
        <w:rPr>
          <w:rFonts w:ascii="Verdana" w:hAnsi="Verdana"/>
          <w:color w:val="231F20"/>
        </w:rPr>
        <w:t xml:space="preserve">  </w:t>
      </w:r>
      <w:r w:rsidRPr="0039413A">
        <w:rPr>
          <w:rFonts w:ascii="Verdana" w:hAnsi="Verdana"/>
          <w:color w:val="231F20"/>
        </w:rPr>
        <w:t>can</w:t>
      </w:r>
      <w:r w:rsidR="005765B8" w:rsidRPr="0039413A">
        <w:rPr>
          <w:rFonts w:ascii="Verdana" w:hAnsi="Verdana"/>
          <w:color w:val="231F20"/>
        </w:rPr>
        <w:t xml:space="preserve">  </w:t>
      </w:r>
      <w:r w:rsidRPr="0039413A">
        <w:rPr>
          <w:rFonts w:ascii="Verdana" w:hAnsi="Verdana"/>
          <w:color w:val="231F20"/>
        </w:rPr>
        <w:t>demonstrate</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satisfaction</w:t>
      </w:r>
      <w:r w:rsidR="005765B8" w:rsidRPr="0039413A">
        <w:rPr>
          <w:rFonts w:ascii="Verdana" w:hAnsi="Verdana"/>
          <w:color w:val="231F20"/>
        </w:rPr>
        <w:t xml:space="preserve">  </w:t>
      </w:r>
      <w:r w:rsidRPr="0039413A">
        <w:rPr>
          <w:rFonts w:ascii="Verdana" w:hAnsi="Verdana"/>
          <w:color w:val="231F20"/>
        </w:rPr>
        <w:t>of</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Procuring</w:t>
      </w:r>
      <w:r w:rsidR="005765B8" w:rsidRPr="0039413A">
        <w:rPr>
          <w:rFonts w:ascii="Verdana" w:hAnsi="Verdana"/>
          <w:color w:val="231F20"/>
        </w:rPr>
        <w:t xml:space="preserve">  </w:t>
      </w:r>
      <w:r w:rsidRPr="0039413A">
        <w:rPr>
          <w:rFonts w:ascii="Verdana" w:hAnsi="Verdana"/>
          <w:color w:val="231F20"/>
        </w:rPr>
        <w:t>Entity</w:t>
      </w:r>
      <w:r w:rsidR="005765B8" w:rsidRPr="0039413A">
        <w:rPr>
          <w:rFonts w:ascii="Verdana" w:hAnsi="Verdana"/>
          <w:color w:val="231F20"/>
        </w:rPr>
        <w:t xml:space="preserve">  </w:t>
      </w:r>
      <w:r w:rsidRPr="0039413A">
        <w:rPr>
          <w:rFonts w:ascii="Verdana" w:hAnsi="Verdana"/>
          <w:color w:val="231F20"/>
        </w:rPr>
        <w:t>that</w:t>
      </w:r>
      <w:r w:rsidR="005765B8" w:rsidRPr="0039413A">
        <w:rPr>
          <w:rFonts w:ascii="Verdana" w:hAnsi="Verdana"/>
          <w:color w:val="231F20"/>
        </w:rPr>
        <w:t xml:space="preserve">  </w:t>
      </w:r>
      <w:r w:rsidRPr="0039413A">
        <w:rPr>
          <w:rFonts w:ascii="Verdana" w:hAnsi="Verdana"/>
          <w:color w:val="231F20"/>
        </w:rPr>
        <w:t>it</w:t>
      </w:r>
      <w:r w:rsidR="005765B8" w:rsidRPr="0039413A">
        <w:rPr>
          <w:rFonts w:ascii="Verdana" w:hAnsi="Verdana"/>
          <w:color w:val="231F20"/>
        </w:rPr>
        <w:t xml:space="preserve">  </w:t>
      </w:r>
      <w:r w:rsidRPr="0039413A">
        <w:rPr>
          <w:rFonts w:ascii="Verdana" w:hAnsi="Verdana"/>
          <w:color w:val="231F20"/>
        </w:rPr>
        <w:t>has</w:t>
      </w:r>
      <w:r w:rsidR="005765B8" w:rsidRPr="0039413A">
        <w:rPr>
          <w:rFonts w:ascii="Verdana" w:hAnsi="Verdana"/>
          <w:color w:val="231F20"/>
        </w:rPr>
        <w:t xml:space="preserve">  </w:t>
      </w:r>
      <w:r w:rsidRPr="0039413A">
        <w:rPr>
          <w:rFonts w:ascii="Verdana" w:hAnsi="Verdana"/>
          <w:color w:val="231F20"/>
        </w:rPr>
        <w:t>completed</w:t>
      </w:r>
      <w:r w:rsidR="005765B8" w:rsidRPr="0039413A">
        <w:rPr>
          <w:rFonts w:ascii="Verdana" w:hAnsi="Verdana"/>
          <w:color w:val="231F20"/>
        </w:rPr>
        <w:t xml:space="preserve">  </w:t>
      </w:r>
      <w:r w:rsidRPr="0039413A">
        <w:rPr>
          <w:rFonts w:ascii="Verdana" w:hAnsi="Verdana"/>
          <w:color w:val="231F20"/>
        </w:rPr>
        <w:t>all</w:t>
      </w:r>
      <w:r w:rsidR="005765B8" w:rsidRPr="0039413A">
        <w:rPr>
          <w:rFonts w:ascii="Verdana" w:hAnsi="Verdana"/>
          <w:color w:val="231F20"/>
        </w:rPr>
        <w:t xml:space="preserve">  </w:t>
      </w:r>
      <w:r w:rsidRPr="0039413A">
        <w:rPr>
          <w:rFonts w:ascii="Verdana" w:hAnsi="Verdana"/>
          <w:color w:val="231F20"/>
        </w:rPr>
        <w:t>formalities</w:t>
      </w:r>
      <w:r w:rsidR="005765B8" w:rsidRPr="0039413A">
        <w:rPr>
          <w:rFonts w:ascii="Verdana" w:hAnsi="Verdana"/>
          <w:color w:val="231F20"/>
        </w:rPr>
        <w:t xml:space="preserve">  </w:t>
      </w:r>
      <w:r w:rsidRPr="0039413A">
        <w:rPr>
          <w:rFonts w:ascii="Verdana" w:hAnsi="Verdana"/>
          <w:color w:val="231F20"/>
        </w:rPr>
        <w:t>in</w:t>
      </w:r>
      <w:r w:rsidR="005765B8" w:rsidRPr="0039413A">
        <w:rPr>
          <w:rFonts w:ascii="Verdana" w:hAnsi="Verdana"/>
          <w:color w:val="231F20"/>
        </w:rPr>
        <w:t xml:space="preserve">  </w:t>
      </w:r>
      <w:r w:rsidRPr="0039413A">
        <w:rPr>
          <w:rFonts w:ascii="Verdana" w:hAnsi="Verdana"/>
          <w:color w:val="231F20"/>
        </w:rPr>
        <w:t>a</w:t>
      </w:r>
      <w:r w:rsidR="005765B8" w:rsidRPr="0039413A">
        <w:rPr>
          <w:rFonts w:ascii="Verdana" w:hAnsi="Verdana"/>
          <w:color w:val="231F20"/>
        </w:rPr>
        <w:t xml:space="preserve">  </w:t>
      </w:r>
      <w:r w:rsidRPr="0039413A">
        <w:rPr>
          <w:rFonts w:ascii="Verdana" w:hAnsi="Verdana"/>
          <w:color w:val="231F20"/>
        </w:rPr>
        <w:t>timely</w:t>
      </w:r>
      <w:r w:rsidR="005765B8" w:rsidRPr="0039413A">
        <w:rPr>
          <w:rFonts w:ascii="Verdana" w:hAnsi="Verdana"/>
          <w:color w:val="231F20"/>
        </w:rPr>
        <w:t xml:space="preserve">  </w:t>
      </w:r>
      <w:r w:rsidRPr="0039413A">
        <w:rPr>
          <w:rFonts w:ascii="Verdana" w:hAnsi="Verdana"/>
          <w:color w:val="231F20"/>
        </w:rPr>
        <w:t>manner,</w:t>
      </w:r>
      <w:r w:rsidR="005765B8" w:rsidRPr="0039413A">
        <w:rPr>
          <w:rFonts w:ascii="Verdana" w:hAnsi="Verdana"/>
          <w:color w:val="231F20"/>
        </w:rPr>
        <w:t xml:space="preserve">  </w:t>
      </w:r>
      <w:r w:rsidRPr="0039413A">
        <w:rPr>
          <w:rFonts w:ascii="Verdana" w:hAnsi="Verdana"/>
          <w:color w:val="231F20"/>
        </w:rPr>
        <w:t>including</w:t>
      </w:r>
      <w:r w:rsidR="005765B8" w:rsidRPr="0039413A">
        <w:rPr>
          <w:rFonts w:ascii="Verdana" w:hAnsi="Verdana"/>
          <w:color w:val="231F20"/>
        </w:rPr>
        <w:t xml:space="preserve">  </w:t>
      </w:r>
      <w:r w:rsidRPr="0039413A">
        <w:rPr>
          <w:rFonts w:ascii="Verdana" w:hAnsi="Verdana"/>
          <w:color w:val="231F20"/>
        </w:rPr>
        <w:t>applying</w:t>
      </w:r>
      <w:r w:rsidR="005765B8" w:rsidRPr="0039413A">
        <w:rPr>
          <w:rFonts w:ascii="Verdana" w:hAnsi="Verdana"/>
          <w:color w:val="231F20"/>
        </w:rPr>
        <w:t xml:space="preserve">  </w:t>
      </w:r>
      <w:r w:rsidRPr="0039413A">
        <w:rPr>
          <w:rFonts w:ascii="Verdana" w:hAnsi="Verdana"/>
          <w:color w:val="231F20"/>
        </w:rPr>
        <w:t>for</w:t>
      </w:r>
      <w:r w:rsidR="005765B8" w:rsidRPr="0039413A">
        <w:rPr>
          <w:rFonts w:ascii="Verdana" w:hAnsi="Verdana"/>
          <w:color w:val="231F20"/>
        </w:rPr>
        <w:t xml:space="preserve">  </w:t>
      </w:r>
      <w:r w:rsidRPr="0039413A">
        <w:rPr>
          <w:rFonts w:ascii="Verdana" w:hAnsi="Verdana"/>
          <w:color w:val="231F20"/>
        </w:rPr>
        <w:t>permits,</w:t>
      </w:r>
      <w:r w:rsidR="005765B8" w:rsidRPr="0039413A">
        <w:rPr>
          <w:rFonts w:ascii="Verdana" w:hAnsi="Verdana"/>
          <w:color w:val="231F20"/>
        </w:rPr>
        <w:t xml:space="preserve">  </w:t>
      </w:r>
      <w:r w:rsidRPr="0039413A">
        <w:rPr>
          <w:rFonts w:ascii="Verdana" w:hAnsi="Verdana"/>
          <w:color w:val="231F20"/>
        </w:rPr>
        <w:t>authorizations</w:t>
      </w:r>
      <w:r w:rsidR="005765B8" w:rsidRPr="0039413A">
        <w:rPr>
          <w:rFonts w:ascii="Verdana" w:hAnsi="Verdana"/>
          <w:color w:val="231F20"/>
        </w:rPr>
        <w:t xml:space="preserve">  </w:t>
      </w:r>
      <w:r w:rsidRPr="0039413A">
        <w:rPr>
          <w:rFonts w:ascii="Verdana" w:hAnsi="Verdana"/>
          <w:color w:val="231F20"/>
        </w:rPr>
        <w:t>and</w:t>
      </w:r>
      <w:r w:rsidR="005765B8" w:rsidRPr="0039413A">
        <w:rPr>
          <w:rFonts w:ascii="Verdana" w:hAnsi="Verdana"/>
          <w:color w:val="231F20"/>
        </w:rPr>
        <w:t xml:space="preserve">  </w:t>
      </w:r>
      <w:r w:rsidRPr="0039413A">
        <w:rPr>
          <w:rFonts w:ascii="Verdana" w:hAnsi="Verdana"/>
          <w:color w:val="231F20"/>
        </w:rPr>
        <w:t>licenses</w:t>
      </w:r>
      <w:r w:rsidR="005765B8" w:rsidRPr="0039413A">
        <w:rPr>
          <w:rFonts w:ascii="Verdana" w:hAnsi="Verdana"/>
          <w:color w:val="231F20"/>
        </w:rPr>
        <w:t xml:space="preserve">  </w:t>
      </w:r>
      <w:r w:rsidRPr="0039413A">
        <w:rPr>
          <w:rFonts w:ascii="Verdana" w:hAnsi="Verdana"/>
          <w:color w:val="231F20"/>
        </w:rPr>
        <w:t>necessary</w:t>
      </w:r>
      <w:r w:rsidR="005765B8" w:rsidRPr="0039413A">
        <w:rPr>
          <w:rFonts w:ascii="Verdana" w:hAnsi="Verdana"/>
          <w:color w:val="231F20"/>
        </w:rPr>
        <w:t xml:space="preserve">  </w:t>
      </w:r>
      <w:r w:rsidRPr="0039413A">
        <w:rPr>
          <w:rFonts w:ascii="Verdana" w:hAnsi="Verdana"/>
          <w:color w:val="231F20"/>
        </w:rPr>
        <w:t>for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export</w:t>
      </w:r>
      <w:r w:rsidR="005765B8" w:rsidRPr="0039413A">
        <w:rPr>
          <w:rFonts w:ascii="Verdana" w:hAnsi="Verdana"/>
          <w:color w:val="231F20"/>
        </w:rPr>
        <w:t xml:space="preserve">  </w:t>
      </w:r>
      <w:r w:rsidRPr="0039413A">
        <w:rPr>
          <w:rFonts w:ascii="Verdana" w:hAnsi="Verdana"/>
          <w:color w:val="231F20"/>
        </w:rPr>
        <w:t>of</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products/goods,</w:t>
      </w:r>
      <w:r w:rsidR="005765B8" w:rsidRPr="0039413A">
        <w:rPr>
          <w:rFonts w:ascii="Verdana" w:hAnsi="Verdana"/>
          <w:color w:val="231F20"/>
        </w:rPr>
        <w:t xml:space="preserve">  </w:t>
      </w:r>
      <w:r w:rsidRPr="0039413A">
        <w:rPr>
          <w:rFonts w:ascii="Verdana" w:hAnsi="Verdana"/>
          <w:color w:val="231F20"/>
        </w:rPr>
        <w:t>systems</w:t>
      </w:r>
      <w:r w:rsidR="005765B8" w:rsidRPr="0039413A">
        <w:rPr>
          <w:rFonts w:ascii="Verdana" w:hAnsi="Verdana"/>
          <w:color w:val="231F20"/>
        </w:rPr>
        <w:t xml:space="preserve">  </w:t>
      </w:r>
      <w:r w:rsidRPr="0039413A">
        <w:rPr>
          <w:rFonts w:ascii="Verdana" w:hAnsi="Verdana"/>
          <w:color w:val="231F20"/>
        </w:rPr>
        <w:t>or</w:t>
      </w:r>
      <w:r w:rsidR="005765B8" w:rsidRPr="0039413A">
        <w:rPr>
          <w:rFonts w:ascii="Verdana" w:hAnsi="Verdana"/>
          <w:color w:val="231F20"/>
        </w:rPr>
        <w:t xml:space="preserve">  </w:t>
      </w:r>
      <w:r w:rsidRPr="0039413A">
        <w:rPr>
          <w:rFonts w:ascii="Verdana" w:hAnsi="Verdana"/>
          <w:color w:val="231F20"/>
        </w:rPr>
        <w:t>services</w:t>
      </w:r>
      <w:r w:rsidR="005765B8" w:rsidRPr="0039413A">
        <w:rPr>
          <w:rFonts w:ascii="Verdana" w:hAnsi="Verdana"/>
          <w:color w:val="231F20"/>
        </w:rPr>
        <w:t xml:space="preserve">  </w:t>
      </w:r>
      <w:r w:rsidRPr="0039413A">
        <w:rPr>
          <w:rFonts w:ascii="Verdana" w:hAnsi="Verdana"/>
          <w:color w:val="231F20"/>
        </w:rPr>
        <w:t>under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terms</w:t>
      </w:r>
      <w:r w:rsidR="005765B8" w:rsidRPr="0039413A">
        <w:rPr>
          <w:rFonts w:ascii="Verdana" w:hAnsi="Verdana"/>
          <w:color w:val="231F20"/>
        </w:rPr>
        <w:t xml:space="preserve">  </w:t>
      </w:r>
      <w:r w:rsidRPr="0039413A">
        <w:rPr>
          <w:rFonts w:ascii="Verdana" w:hAnsi="Verdana"/>
          <w:color w:val="231F20"/>
        </w:rPr>
        <w:t>of</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Contract.</w:t>
      </w:r>
      <w:r w:rsidR="005765B8" w:rsidRPr="0039413A">
        <w:rPr>
          <w:rFonts w:ascii="Verdana" w:hAnsi="Verdana"/>
          <w:color w:val="231F20"/>
        </w:rPr>
        <w:t xml:space="preserve">  </w:t>
      </w:r>
      <w:r w:rsidRPr="0039413A">
        <w:rPr>
          <w:rFonts w:ascii="Verdana" w:hAnsi="Verdana"/>
          <w:color w:val="231F20"/>
        </w:rPr>
        <w:t>Termination</w:t>
      </w:r>
      <w:r w:rsidR="005765B8" w:rsidRPr="0039413A">
        <w:rPr>
          <w:rFonts w:ascii="Verdana" w:hAnsi="Verdana"/>
          <w:color w:val="231F20"/>
        </w:rPr>
        <w:t xml:space="preserve"> </w:t>
      </w:r>
      <w:r w:rsidR="002914BA" w:rsidRPr="0039413A">
        <w:rPr>
          <w:rFonts w:ascii="Verdana" w:hAnsi="Verdana"/>
          <w:color w:val="231F20"/>
        </w:rPr>
        <w:t>of the</w:t>
      </w:r>
      <w:r w:rsidR="005765B8" w:rsidRPr="0039413A">
        <w:rPr>
          <w:rFonts w:ascii="Verdana" w:hAnsi="Verdana"/>
          <w:color w:val="231F20"/>
        </w:rPr>
        <w:t xml:space="preserve"> </w:t>
      </w:r>
      <w:r w:rsidR="008568CF" w:rsidRPr="0039413A">
        <w:rPr>
          <w:rFonts w:ascii="Verdana" w:hAnsi="Verdana"/>
          <w:color w:val="231F20"/>
        </w:rPr>
        <w:t>Contract on</w:t>
      </w:r>
      <w:r w:rsidR="005765B8" w:rsidRPr="0039413A">
        <w:rPr>
          <w:rFonts w:ascii="Verdana" w:hAnsi="Verdana"/>
          <w:color w:val="231F20"/>
        </w:rPr>
        <w:t xml:space="preserve">  </w:t>
      </w:r>
      <w:r w:rsidRPr="0039413A">
        <w:rPr>
          <w:rFonts w:ascii="Verdana" w:hAnsi="Verdana"/>
          <w:color w:val="231F20"/>
        </w:rPr>
        <w:t>this</w:t>
      </w:r>
      <w:r w:rsidR="005765B8" w:rsidRPr="0039413A">
        <w:rPr>
          <w:rFonts w:ascii="Verdana" w:hAnsi="Verdana"/>
          <w:color w:val="231F20"/>
        </w:rPr>
        <w:t xml:space="preserve">  </w:t>
      </w:r>
      <w:r w:rsidRPr="0039413A">
        <w:rPr>
          <w:rFonts w:ascii="Verdana" w:hAnsi="Verdana"/>
          <w:color w:val="231F20"/>
        </w:rPr>
        <w:t>basis</w:t>
      </w:r>
      <w:r w:rsidR="005765B8" w:rsidRPr="0039413A">
        <w:rPr>
          <w:rFonts w:ascii="Verdana" w:hAnsi="Verdana"/>
          <w:color w:val="231F20"/>
        </w:rPr>
        <w:t xml:space="preserve">  </w:t>
      </w:r>
      <w:r w:rsidRPr="0039413A">
        <w:rPr>
          <w:rFonts w:ascii="Verdana" w:hAnsi="Verdana"/>
          <w:color w:val="231F20"/>
        </w:rPr>
        <w:t>shall</w:t>
      </w:r>
      <w:r w:rsidR="005765B8" w:rsidRPr="0039413A">
        <w:rPr>
          <w:rFonts w:ascii="Verdana" w:hAnsi="Verdana"/>
          <w:color w:val="231F20"/>
        </w:rPr>
        <w:t xml:space="preserve">  </w:t>
      </w:r>
      <w:r w:rsidRPr="0039413A">
        <w:rPr>
          <w:rFonts w:ascii="Verdana" w:hAnsi="Verdana"/>
          <w:color w:val="231F20"/>
        </w:rPr>
        <w:t>be</w:t>
      </w:r>
      <w:r w:rsidR="005765B8" w:rsidRPr="0039413A">
        <w:rPr>
          <w:rFonts w:ascii="Verdana" w:hAnsi="Verdana"/>
          <w:color w:val="231F20"/>
        </w:rPr>
        <w:t xml:space="preserve">  </w:t>
      </w:r>
      <w:r w:rsidRPr="0039413A">
        <w:rPr>
          <w:rFonts w:ascii="Verdana" w:hAnsi="Verdana"/>
          <w:color w:val="231F20"/>
        </w:rPr>
        <w:t>for</w:t>
      </w:r>
      <w:r w:rsidR="005765B8" w:rsidRPr="0039413A">
        <w:rPr>
          <w:rFonts w:ascii="Verdana" w:hAnsi="Verdana"/>
          <w:color w:val="231F20"/>
        </w:rPr>
        <w:t xml:space="preserve">  </w:t>
      </w:r>
      <w:r w:rsidRPr="0039413A">
        <w:rPr>
          <w:rFonts w:ascii="Verdana" w:hAnsi="Verdana"/>
          <w:color w:val="231F20"/>
        </w:rPr>
        <w:t>the</w:t>
      </w:r>
      <w:r w:rsidR="005765B8" w:rsidRPr="0039413A">
        <w:rPr>
          <w:rFonts w:ascii="Verdana" w:hAnsi="Verdana"/>
          <w:color w:val="231F20"/>
        </w:rPr>
        <w:t xml:space="preserve">  </w:t>
      </w:r>
      <w:r w:rsidRPr="0039413A">
        <w:rPr>
          <w:rFonts w:ascii="Verdana" w:hAnsi="Verdana"/>
          <w:color w:val="231F20"/>
        </w:rPr>
        <w:t>Procuring</w:t>
      </w:r>
      <w:r w:rsidR="005765B8" w:rsidRPr="0039413A">
        <w:rPr>
          <w:rFonts w:ascii="Verdana" w:hAnsi="Verdana"/>
          <w:color w:val="231F20"/>
        </w:rPr>
        <w:t xml:space="preserve">  </w:t>
      </w:r>
      <w:r w:rsidRPr="0039413A">
        <w:rPr>
          <w:rFonts w:ascii="Verdana" w:hAnsi="Verdana"/>
          <w:color w:val="231F20"/>
        </w:rPr>
        <w:t>Entity's</w:t>
      </w:r>
      <w:r w:rsidR="005765B8" w:rsidRPr="0039413A">
        <w:rPr>
          <w:rFonts w:ascii="Verdana" w:hAnsi="Verdana"/>
          <w:color w:val="231F20"/>
        </w:rPr>
        <w:t xml:space="preserve">  </w:t>
      </w:r>
      <w:r w:rsidRPr="0039413A">
        <w:rPr>
          <w:rFonts w:ascii="Verdana" w:hAnsi="Verdana"/>
          <w:color w:val="231F20"/>
        </w:rPr>
        <w:t>convenience</w:t>
      </w:r>
      <w:r w:rsidR="005765B8" w:rsidRPr="0039413A">
        <w:rPr>
          <w:rFonts w:ascii="Verdana" w:hAnsi="Verdana"/>
          <w:color w:val="231F20"/>
        </w:rPr>
        <w:t xml:space="preserve">  </w:t>
      </w:r>
      <w:r w:rsidRPr="0039413A">
        <w:rPr>
          <w:rFonts w:ascii="Verdana" w:hAnsi="Verdana"/>
          <w:color w:val="231F20"/>
        </w:rPr>
        <w:t>pursuant</w:t>
      </w:r>
      <w:r w:rsidR="005765B8" w:rsidRPr="0039413A">
        <w:rPr>
          <w:rFonts w:ascii="Verdana" w:hAnsi="Verdana"/>
          <w:color w:val="231F20"/>
        </w:rPr>
        <w:t xml:space="preserve">  </w:t>
      </w:r>
      <w:r w:rsidRPr="0039413A">
        <w:rPr>
          <w:rFonts w:ascii="Verdana" w:hAnsi="Verdana"/>
          <w:color w:val="231F20"/>
        </w:rPr>
        <w:t>to</w:t>
      </w:r>
      <w:r w:rsidR="005765B8" w:rsidRPr="0039413A">
        <w:rPr>
          <w:rFonts w:ascii="Verdana" w:hAnsi="Verdana"/>
          <w:color w:val="231F20"/>
        </w:rPr>
        <w:t xml:space="preserve">  </w:t>
      </w:r>
      <w:r w:rsidRPr="0039413A">
        <w:rPr>
          <w:rFonts w:ascii="Verdana" w:hAnsi="Verdana"/>
          <w:color w:val="231F20"/>
        </w:rPr>
        <w:t>Sub-Clause</w:t>
      </w:r>
      <w:r w:rsidR="005765B8" w:rsidRPr="0039413A">
        <w:rPr>
          <w:rFonts w:ascii="Verdana" w:hAnsi="Verdana"/>
          <w:color w:val="231F20"/>
        </w:rPr>
        <w:t xml:space="preserve">  </w:t>
      </w:r>
      <w:r w:rsidRPr="0039413A">
        <w:rPr>
          <w:rFonts w:ascii="Verdana" w:hAnsi="Verdana"/>
          <w:color w:val="231F20"/>
        </w:rPr>
        <w:t>35.3.</w:t>
      </w:r>
    </w:p>
    <w:p w14:paraId="5EE43A4E" w14:textId="77777777" w:rsidR="0021200B" w:rsidRPr="000A2AC4" w:rsidRDefault="0021200B">
      <w:pPr>
        <w:pStyle w:val="BodyText"/>
        <w:rPr>
          <w:rFonts w:ascii="Verdana" w:hAnsi="Verdana"/>
        </w:rPr>
      </w:pPr>
    </w:p>
    <w:p w14:paraId="5E02225F"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12ED7E24" w14:textId="1FF8A89E" w:rsidR="0021200B" w:rsidRPr="00AD09B5" w:rsidRDefault="00AE12E2" w:rsidP="00BA0E91">
      <w:pPr>
        <w:pStyle w:val="Heading3"/>
        <w:spacing w:before="120"/>
        <w:ind w:left="284" w:right="547"/>
        <w:rPr>
          <w:rFonts w:ascii="Verdana" w:hAnsi="Verdana"/>
          <w:sz w:val="22"/>
          <w:szCs w:val="22"/>
        </w:rPr>
      </w:pPr>
      <w:bookmarkStart w:id="202" w:name="_Toc79671796"/>
      <w:bookmarkStart w:id="203" w:name="_Toc80192955"/>
      <w:r w:rsidRPr="00AD09B5">
        <w:rPr>
          <w:rFonts w:ascii="Verdana" w:hAnsi="Verdana"/>
          <w:color w:val="231F20"/>
          <w:sz w:val="22"/>
          <w:szCs w:val="22"/>
        </w:rPr>
        <w:lastRenderedPageBreak/>
        <w:t>SECTION VII - SPECIAL CONDITIONS OF CONTRACT</w:t>
      </w:r>
      <w:bookmarkEnd w:id="202"/>
      <w:bookmarkEnd w:id="203"/>
    </w:p>
    <w:p w14:paraId="3C0CE692" w14:textId="45948D88" w:rsidR="0021200B" w:rsidRDefault="00DB4F9C" w:rsidP="00D944E8">
      <w:pPr>
        <w:pStyle w:val="BodyText"/>
        <w:spacing w:before="243" w:line="230" w:lineRule="auto"/>
        <w:ind w:left="284" w:right="264"/>
        <w:jc w:val="both"/>
        <w:rPr>
          <w:rFonts w:ascii="Verdana" w:hAnsi="Verdana"/>
          <w:i/>
          <w:color w:val="231F20"/>
        </w:rPr>
      </w:pPr>
      <w:r w:rsidRPr="00AD09B5">
        <w:rPr>
          <w:rFonts w:ascii="Verdana" w:hAnsi="Verdana"/>
          <w:color w:val="231F20"/>
        </w:rPr>
        <w:t xml:space="preserve">The </w:t>
      </w:r>
      <w:r w:rsidR="00EF6117" w:rsidRPr="00AD09B5">
        <w:rPr>
          <w:rFonts w:ascii="Verdana" w:hAnsi="Verdana"/>
          <w:color w:val="231F20"/>
        </w:rPr>
        <w:t>following Special</w:t>
      </w:r>
      <w:r w:rsidR="005765B8" w:rsidRPr="00AD09B5">
        <w:rPr>
          <w:rFonts w:ascii="Verdana" w:hAnsi="Verdana"/>
          <w:color w:val="231F20"/>
        </w:rPr>
        <w:t xml:space="preserve"> </w:t>
      </w:r>
      <w:r w:rsidR="003B0EC2" w:rsidRPr="00AD09B5">
        <w:rPr>
          <w:rFonts w:ascii="Verdana" w:hAnsi="Verdana"/>
          <w:color w:val="231F20"/>
        </w:rPr>
        <w:t>Conditions of Contract (SCC) shall supplement and</w:t>
      </w:r>
      <w:r w:rsidR="00022DB4" w:rsidRPr="00AD09B5">
        <w:rPr>
          <w:rFonts w:ascii="Verdana" w:hAnsi="Verdana"/>
          <w:color w:val="231F20"/>
        </w:rPr>
        <w:t>/</w:t>
      </w:r>
      <w:r w:rsidR="003B0EC2" w:rsidRPr="00AD09B5">
        <w:rPr>
          <w:rFonts w:ascii="Verdana" w:hAnsi="Verdana"/>
          <w:color w:val="231F20"/>
        </w:rPr>
        <w:t>or amend the General Conditions of Contract (</w:t>
      </w:r>
      <w:r w:rsidR="00022DB4" w:rsidRPr="00AD09B5">
        <w:rPr>
          <w:rFonts w:ascii="Verdana" w:hAnsi="Verdana"/>
          <w:color w:val="231F20"/>
        </w:rPr>
        <w:t>GCC).</w:t>
      </w:r>
      <w:r w:rsidR="00BA0E91" w:rsidRPr="00AD09B5">
        <w:rPr>
          <w:rFonts w:ascii="Verdana" w:hAnsi="Verdana"/>
          <w:color w:val="231F20"/>
        </w:rPr>
        <w:t xml:space="preserve"> </w:t>
      </w:r>
      <w:r w:rsidR="00022DB4" w:rsidRPr="00AD09B5">
        <w:rPr>
          <w:rFonts w:ascii="Verdana" w:hAnsi="Verdana"/>
          <w:color w:val="231F20"/>
        </w:rPr>
        <w:t>Whenever</w:t>
      </w:r>
      <w:r w:rsidR="005765B8" w:rsidRPr="00AD09B5">
        <w:rPr>
          <w:rFonts w:ascii="Verdana" w:hAnsi="Verdana"/>
          <w:color w:val="231F20"/>
        </w:rPr>
        <w:t xml:space="preserve"> </w:t>
      </w:r>
      <w:r w:rsidR="00022DB4" w:rsidRPr="00AD09B5">
        <w:rPr>
          <w:rFonts w:ascii="Verdana" w:hAnsi="Verdana"/>
          <w:color w:val="231F20"/>
        </w:rPr>
        <w:t>there</w:t>
      </w:r>
      <w:r w:rsidR="005765B8" w:rsidRPr="00AD09B5">
        <w:rPr>
          <w:rFonts w:ascii="Verdana" w:hAnsi="Verdana"/>
          <w:color w:val="231F20"/>
        </w:rPr>
        <w:t xml:space="preserve"> </w:t>
      </w:r>
      <w:r w:rsidR="003B0EC2" w:rsidRPr="00AD09B5">
        <w:rPr>
          <w:rFonts w:ascii="Verdana" w:hAnsi="Verdana"/>
          <w:color w:val="231F20"/>
        </w:rPr>
        <w:t>is a conﬂict, the provisions herein shall prevail over those in the GCC</w:t>
      </w:r>
      <w:r w:rsidR="00022DB4" w:rsidRPr="00AD09B5">
        <w:rPr>
          <w:rFonts w:ascii="Verdana" w:hAnsi="Verdana"/>
          <w:i/>
          <w:color w:val="231F20"/>
        </w:rPr>
        <w:t>.</w:t>
      </w:r>
    </w:p>
    <w:p w14:paraId="44F37511" w14:textId="77777777" w:rsidR="00424EE9" w:rsidRPr="000A2AC4" w:rsidRDefault="00424EE9" w:rsidP="00D944E8">
      <w:pPr>
        <w:pStyle w:val="BodyText"/>
        <w:spacing w:before="243" w:line="230" w:lineRule="auto"/>
        <w:ind w:left="284" w:right="264"/>
        <w:jc w:val="both"/>
        <w:rPr>
          <w:rFonts w:ascii="Verdana" w:hAnsi="Verdana"/>
          <w:i/>
        </w:rPr>
      </w:pPr>
    </w:p>
    <w:tbl>
      <w:tblPr>
        <w:tblW w:w="990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0051CD" w:rsidRPr="000A2AC4" w14:paraId="4F4A3932" w14:textId="77777777" w:rsidTr="00BA0E91">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0A2AC4" w:rsidRDefault="000051CD" w:rsidP="000051CD">
            <w:pPr>
              <w:tabs>
                <w:tab w:val="left" w:pos="7230"/>
              </w:tabs>
              <w:jc w:val="both"/>
              <w:rPr>
                <w:rFonts w:ascii="Verdana" w:hAnsi="Verdana"/>
                <w:b/>
              </w:rPr>
            </w:pPr>
            <w:r w:rsidRPr="000A2AC4">
              <w:rPr>
                <w:rFonts w:ascii="Verdana" w:hAnsi="Verdana"/>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0A2AC4" w:rsidRDefault="000051CD" w:rsidP="000051CD">
            <w:pPr>
              <w:tabs>
                <w:tab w:val="right" w:pos="7164"/>
                <w:tab w:val="left" w:pos="7230"/>
              </w:tabs>
              <w:jc w:val="both"/>
              <w:rPr>
                <w:rFonts w:ascii="Verdana" w:hAnsi="Verdana"/>
              </w:rPr>
            </w:pPr>
            <w:r w:rsidRPr="000A2AC4">
              <w:rPr>
                <w:rFonts w:ascii="Verdana" w:hAnsi="Verdana"/>
                <w:b/>
              </w:rPr>
              <w:t>Amendments of, and Supplements to, Clauses in the General Conditions of Contract</w:t>
            </w:r>
          </w:p>
        </w:tc>
      </w:tr>
      <w:tr w:rsidR="00244ED4" w:rsidRPr="000A2AC4" w14:paraId="41D4702A" w14:textId="77777777" w:rsidTr="00BA0E91">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0A2AC4" w:rsidRDefault="00244ED4" w:rsidP="0091703A">
            <w:pPr>
              <w:tabs>
                <w:tab w:val="left" w:pos="7230"/>
              </w:tabs>
              <w:jc w:val="both"/>
              <w:rPr>
                <w:rFonts w:ascii="Verdana" w:hAnsi="Verdana"/>
                <w:b/>
              </w:rPr>
            </w:pPr>
            <w:r w:rsidRPr="000A2AC4">
              <w:rPr>
                <w:rFonts w:ascii="Verdana" w:hAnsi="Verdana"/>
                <w:b/>
              </w:rPr>
              <w:t>GCC 1.1(</w:t>
            </w:r>
            <w:r w:rsidR="004C1D69" w:rsidRPr="000A2AC4">
              <w:rPr>
                <w:rFonts w:ascii="Verdana" w:hAnsi="Verdana"/>
                <w:b/>
              </w:rPr>
              <w:t>h</w:t>
            </w:r>
            <w:r w:rsidRPr="000A2AC4">
              <w:rPr>
                <w:rFonts w:ascii="Verdana" w:hAnsi="Verdana"/>
                <w:b/>
              </w:rPr>
              <w:t>)</w:t>
            </w:r>
          </w:p>
        </w:tc>
        <w:tc>
          <w:tcPr>
            <w:tcW w:w="8172" w:type="dxa"/>
            <w:tcBorders>
              <w:top w:val="single" w:sz="4" w:space="0" w:color="auto"/>
              <w:left w:val="single" w:sz="4" w:space="0" w:color="auto"/>
              <w:bottom w:val="single" w:sz="4" w:space="0" w:color="auto"/>
              <w:right w:val="single" w:sz="4" w:space="0" w:color="auto"/>
            </w:tcBorders>
          </w:tcPr>
          <w:p w14:paraId="49CDD4BE" w14:textId="22CB17F7" w:rsidR="00DD6A5E" w:rsidRDefault="00244ED4" w:rsidP="0091703A">
            <w:pPr>
              <w:tabs>
                <w:tab w:val="right" w:pos="7164"/>
                <w:tab w:val="left" w:pos="7230"/>
              </w:tabs>
              <w:jc w:val="both"/>
              <w:rPr>
                <w:rFonts w:ascii="Verdana" w:hAnsi="Verdana"/>
                <w:i/>
                <w:iCs/>
              </w:rPr>
            </w:pPr>
            <w:r w:rsidRPr="000A2AC4">
              <w:rPr>
                <w:rFonts w:ascii="Verdana" w:hAnsi="Verdana"/>
              </w:rPr>
              <w:t xml:space="preserve">The Procuring Entity </w:t>
            </w:r>
            <w:r w:rsidR="002655CE" w:rsidRPr="000A2AC4">
              <w:rPr>
                <w:rFonts w:ascii="Verdana" w:hAnsi="Verdana"/>
              </w:rPr>
              <w:t>is</w:t>
            </w:r>
            <w:r w:rsidRPr="000A2AC4">
              <w:rPr>
                <w:rFonts w:ascii="Verdana" w:hAnsi="Verdana"/>
              </w:rPr>
              <w:t xml:space="preserve"> </w:t>
            </w:r>
            <w:r w:rsidR="00DD6A5E">
              <w:rPr>
                <w:rFonts w:ascii="Verdana" w:hAnsi="Verdana"/>
                <w:i/>
                <w:iCs/>
              </w:rPr>
              <w:t>KENYA PORTS AUTHORITY</w:t>
            </w:r>
          </w:p>
          <w:p w14:paraId="27109297" w14:textId="3B6FC463" w:rsidR="00244ED4" w:rsidRPr="000A2AC4" w:rsidRDefault="00244ED4" w:rsidP="0091703A">
            <w:pPr>
              <w:tabs>
                <w:tab w:val="right" w:pos="7164"/>
                <w:tab w:val="left" w:pos="7230"/>
              </w:tabs>
              <w:jc w:val="both"/>
              <w:rPr>
                <w:rFonts w:ascii="Verdana" w:hAnsi="Verdana"/>
              </w:rPr>
            </w:pPr>
            <w:r w:rsidRPr="000A2AC4">
              <w:rPr>
                <w:rFonts w:ascii="Verdana" w:hAnsi="Verdana"/>
              </w:rPr>
              <w:t xml:space="preserve"> </w:t>
            </w:r>
          </w:p>
        </w:tc>
      </w:tr>
      <w:tr w:rsidR="00244ED4" w:rsidRPr="000A2AC4" w14:paraId="51A8F34E" w14:textId="77777777" w:rsidTr="00BA0E91">
        <w:trPr>
          <w:cantSplit/>
        </w:trPr>
        <w:tc>
          <w:tcPr>
            <w:tcW w:w="1728" w:type="dxa"/>
          </w:tcPr>
          <w:p w14:paraId="6751BEE9" w14:textId="33DC9BA2" w:rsidR="00244ED4" w:rsidRPr="000A2AC4" w:rsidRDefault="00244ED4" w:rsidP="0091703A">
            <w:pPr>
              <w:tabs>
                <w:tab w:val="left" w:pos="7230"/>
              </w:tabs>
              <w:jc w:val="both"/>
              <w:rPr>
                <w:rFonts w:ascii="Verdana" w:hAnsi="Verdana"/>
                <w:b/>
              </w:rPr>
            </w:pPr>
            <w:r w:rsidRPr="000A2AC4">
              <w:rPr>
                <w:rFonts w:ascii="Verdana" w:hAnsi="Verdana"/>
                <w:b/>
              </w:rPr>
              <w:t xml:space="preserve">GCC </w:t>
            </w:r>
            <w:r w:rsidR="00A43676">
              <w:rPr>
                <w:rFonts w:ascii="Verdana" w:hAnsi="Verdana"/>
                <w:b/>
              </w:rPr>
              <w:t>2</w:t>
            </w:r>
            <w:r w:rsidRPr="000A2AC4">
              <w:rPr>
                <w:rFonts w:ascii="Verdana" w:hAnsi="Verdana"/>
                <w:b/>
              </w:rPr>
              <w:t>.2 (a)</w:t>
            </w:r>
          </w:p>
        </w:tc>
        <w:tc>
          <w:tcPr>
            <w:tcW w:w="8172" w:type="dxa"/>
          </w:tcPr>
          <w:p w14:paraId="4615E96E" w14:textId="6E5CC86D" w:rsidR="00244ED4" w:rsidRPr="000A2AC4" w:rsidRDefault="00C73507" w:rsidP="0091703A">
            <w:pPr>
              <w:tabs>
                <w:tab w:val="right" w:pos="7164"/>
                <w:tab w:val="left" w:pos="7230"/>
              </w:tabs>
              <w:jc w:val="both"/>
              <w:rPr>
                <w:rFonts w:ascii="Verdana" w:hAnsi="Verdana"/>
                <w:u w:val="single"/>
              </w:rPr>
            </w:pPr>
            <w:r>
              <w:rPr>
                <w:rFonts w:ascii="Verdana" w:hAnsi="Verdana"/>
              </w:rPr>
              <w:t>Not Applicable</w:t>
            </w:r>
            <w:r w:rsidR="00EE7EC0">
              <w:rPr>
                <w:rFonts w:ascii="Verdana" w:hAnsi="Verdana"/>
              </w:rPr>
              <w:t xml:space="preserve"> </w:t>
            </w:r>
          </w:p>
        </w:tc>
      </w:tr>
      <w:tr w:rsidR="00244ED4" w:rsidRPr="000A2AC4" w14:paraId="7B91F553" w14:textId="77777777" w:rsidTr="00BA0E91">
        <w:trPr>
          <w:cantSplit/>
        </w:trPr>
        <w:tc>
          <w:tcPr>
            <w:tcW w:w="1728" w:type="dxa"/>
          </w:tcPr>
          <w:p w14:paraId="598AE913" w14:textId="35482AA4" w:rsidR="00244ED4" w:rsidRPr="000A2AC4" w:rsidRDefault="00244ED4" w:rsidP="0091703A">
            <w:pPr>
              <w:tabs>
                <w:tab w:val="left" w:pos="7230"/>
              </w:tabs>
              <w:jc w:val="both"/>
              <w:rPr>
                <w:rFonts w:ascii="Verdana" w:hAnsi="Verdana"/>
                <w:b/>
              </w:rPr>
            </w:pPr>
            <w:r w:rsidRPr="000A2AC4">
              <w:rPr>
                <w:rFonts w:ascii="Verdana" w:hAnsi="Verdana"/>
                <w:b/>
              </w:rPr>
              <w:t xml:space="preserve">GCC </w:t>
            </w:r>
            <w:r w:rsidR="00A43676">
              <w:rPr>
                <w:rFonts w:ascii="Verdana" w:hAnsi="Verdana"/>
                <w:b/>
              </w:rPr>
              <w:t>2</w:t>
            </w:r>
            <w:r w:rsidRPr="000A2AC4">
              <w:rPr>
                <w:rFonts w:ascii="Verdana" w:hAnsi="Verdana"/>
                <w:b/>
              </w:rPr>
              <w:t>.2 (b)</w:t>
            </w:r>
          </w:p>
        </w:tc>
        <w:tc>
          <w:tcPr>
            <w:tcW w:w="8172" w:type="dxa"/>
          </w:tcPr>
          <w:p w14:paraId="411C73C4" w14:textId="7EE5EA78" w:rsidR="00244ED4" w:rsidRPr="000A2AC4" w:rsidRDefault="00C73507" w:rsidP="0091703A">
            <w:pPr>
              <w:tabs>
                <w:tab w:val="right" w:pos="7164"/>
                <w:tab w:val="left" w:pos="7230"/>
              </w:tabs>
              <w:jc w:val="both"/>
              <w:rPr>
                <w:rFonts w:ascii="Verdana" w:hAnsi="Verdana"/>
              </w:rPr>
            </w:pPr>
            <w:r>
              <w:rPr>
                <w:rFonts w:ascii="Verdana" w:hAnsi="Verdana"/>
              </w:rPr>
              <w:t>Not Applicable</w:t>
            </w:r>
          </w:p>
        </w:tc>
      </w:tr>
      <w:tr w:rsidR="00244ED4" w:rsidRPr="000A2AC4" w14:paraId="0CE9768F" w14:textId="77777777" w:rsidTr="00BA0E91">
        <w:trPr>
          <w:cantSplit/>
        </w:trPr>
        <w:tc>
          <w:tcPr>
            <w:tcW w:w="1728" w:type="dxa"/>
          </w:tcPr>
          <w:p w14:paraId="297D6A2A" w14:textId="77777777" w:rsidR="00244ED4" w:rsidRPr="000A2AC4" w:rsidRDefault="00244ED4" w:rsidP="0091703A">
            <w:pPr>
              <w:tabs>
                <w:tab w:val="left" w:pos="7230"/>
              </w:tabs>
              <w:jc w:val="both"/>
              <w:rPr>
                <w:rFonts w:ascii="Verdana" w:hAnsi="Verdana"/>
                <w:b/>
              </w:rPr>
            </w:pPr>
            <w:r w:rsidRPr="000A2AC4">
              <w:rPr>
                <w:rFonts w:ascii="Verdana" w:hAnsi="Verdana"/>
                <w:b/>
              </w:rPr>
              <w:t>GCC 8.1</w:t>
            </w:r>
          </w:p>
        </w:tc>
        <w:tc>
          <w:tcPr>
            <w:tcW w:w="8172" w:type="dxa"/>
          </w:tcPr>
          <w:p w14:paraId="4B5E8E38" w14:textId="049AD587" w:rsidR="00244ED4" w:rsidRDefault="00244ED4" w:rsidP="0091703A">
            <w:pPr>
              <w:tabs>
                <w:tab w:val="right" w:pos="7164"/>
                <w:tab w:val="left" w:pos="7230"/>
              </w:tabs>
              <w:jc w:val="both"/>
              <w:rPr>
                <w:rFonts w:ascii="Verdana" w:hAnsi="Verdana"/>
              </w:rPr>
            </w:pPr>
            <w:r w:rsidRPr="000A2AC4">
              <w:rPr>
                <w:rFonts w:ascii="Verdana" w:hAnsi="Verdana"/>
              </w:rPr>
              <w:t xml:space="preserve">For </w:t>
            </w:r>
            <w:r w:rsidRPr="000A2AC4">
              <w:rPr>
                <w:rFonts w:ascii="Verdana" w:hAnsi="Verdana"/>
                <w:b/>
                <w:u w:val="single"/>
              </w:rPr>
              <w:t>notices</w:t>
            </w:r>
            <w:r w:rsidRPr="000A2AC4">
              <w:rPr>
                <w:rFonts w:ascii="Verdana" w:hAnsi="Verdana"/>
              </w:rPr>
              <w:t>, the Procuring Entity’s address shall be:</w:t>
            </w:r>
          </w:p>
          <w:p w14:paraId="42FE531E" w14:textId="31C76CC8" w:rsidR="00EE7EC0" w:rsidRDefault="00EE7EC0" w:rsidP="0091703A">
            <w:pPr>
              <w:tabs>
                <w:tab w:val="right" w:pos="7164"/>
                <w:tab w:val="left" w:pos="7230"/>
              </w:tabs>
              <w:jc w:val="both"/>
              <w:rPr>
                <w:rFonts w:ascii="Verdana" w:hAnsi="Verdana"/>
              </w:rPr>
            </w:pPr>
          </w:p>
          <w:p w14:paraId="70EDE532" w14:textId="77777777" w:rsidR="008D4157" w:rsidRPr="000646D3" w:rsidRDefault="008D4157" w:rsidP="008D4157">
            <w:pPr>
              <w:tabs>
                <w:tab w:val="left" w:pos="720"/>
                <w:tab w:val="left" w:pos="2160"/>
                <w:tab w:val="left" w:pos="3330"/>
                <w:tab w:val="left" w:pos="3600"/>
              </w:tabs>
              <w:spacing w:before="120"/>
              <w:ind w:left="284" w:right="29"/>
              <w:contextualSpacing/>
              <w:rPr>
                <w:rFonts w:ascii="Verdana" w:hAnsi="Verdana"/>
                <w:b/>
                <w:bCs/>
                <w:iCs/>
                <w:lang w:eastAsia="ja-JP"/>
              </w:rPr>
            </w:pPr>
            <w:r w:rsidRPr="000646D3">
              <w:rPr>
                <w:rFonts w:ascii="Verdana" w:hAnsi="Verdana"/>
                <w:b/>
                <w:iCs/>
                <w:lang w:eastAsia="ja-JP"/>
              </w:rPr>
              <w:t>THE HEAD OF PROCUREMENT AND SUPPLIES</w:t>
            </w:r>
          </w:p>
          <w:p w14:paraId="717EAC5E" w14:textId="77777777" w:rsidR="008D4157" w:rsidRPr="000646D3" w:rsidRDefault="008D4157" w:rsidP="008D4157">
            <w:pPr>
              <w:tabs>
                <w:tab w:val="left" w:pos="2160"/>
                <w:tab w:val="left" w:pos="2682"/>
                <w:tab w:val="left" w:pos="3330"/>
                <w:tab w:val="left" w:pos="3565"/>
                <w:tab w:val="left" w:pos="3600"/>
              </w:tabs>
              <w:overflowPunct w:val="0"/>
              <w:ind w:left="284" w:right="162"/>
              <w:contextualSpacing/>
              <w:jc w:val="both"/>
              <w:textAlignment w:val="baseline"/>
              <w:rPr>
                <w:rFonts w:ascii="Verdana" w:hAnsi="Verdana"/>
                <w:b/>
                <w:bCs/>
                <w:iCs/>
                <w:lang w:eastAsia="ja-JP"/>
              </w:rPr>
            </w:pPr>
            <w:r w:rsidRPr="000646D3">
              <w:rPr>
                <w:rFonts w:ascii="Verdana" w:hAnsi="Verdana"/>
                <w:b/>
                <w:bCs/>
                <w:iCs/>
                <w:lang w:eastAsia="ja-JP"/>
              </w:rPr>
              <w:t>KENYA PORTS AUTHORITY</w:t>
            </w:r>
          </w:p>
          <w:p w14:paraId="23A78012" w14:textId="77777777" w:rsidR="008D4157" w:rsidRPr="000646D3" w:rsidRDefault="008D4157" w:rsidP="008D4157">
            <w:pPr>
              <w:tabs>
                <w:tab w:val="left" w:pos="2160"/>
                <w:tab w:val="left" w:pos="2682"/>
                <w:tab w:val="left" w:pos="3330"/>
                <w:tab w:val="left" w:pos="3565"/>
                <w:tab w:val="left" w:pos="3600"/>
              </w:tabs>
              <w:overflowPunct w:val="0"/>
              <w:ind w:left="284" w:right="162"/>
              <w:contextualSpacing/>
              <w:jc w:val="both"/>
              <w:textAlignment w:val="baseline"/>
              <w:rPr>
                <w:rFonts w:ascii="Verdana" w:hAnsi="Verdana"/>
                <w:b/>
                <w:bCs/>
                <w:iCs/>
                <w:lang w:eastAsia="ja-JP"/>
              </w:rPr>
            </w:pPr>
            <w:r w:rsidRPr="000646D3">
              <w:rPr>
                <w:rFonts w:ascii="Verdana" w:hAnsi="Verdana"/>
                <w:b/>
                <w:bCs/>
                <w:iCs/>
                <w:lang w:eastAsia="ja-JP"/>
              </w:rPr>
              <w:t>KIPEVU HEADQUARTERS 4</w:t>
            </w:r>
            <w:r w:rsidRPr="000646D3">
              <w:rPr>
                <w:rFonts w:ascii="Verdana" w:hAnsi="Verdana"/>
                <w:b/>
                <w:bCs/>
                <w:iCs/>
                <w:vertAlign w:val="superscript"/>
                <w:lang w:eastAsia="ja-JP"/>
              </w:rPr>
              <w:t>TH</w:t>
            </w:r>
            <w:r w:rsidRPr="000646D3">
              <w:rPr>
                <w:rFonts w:ascii="Verdana" w:hAnsi="Verdana"/>
                <w:b/>
                <w:bCs/>
                <w:iCs/>
                <w:lang w:eastAsia="ja-JP"/>
              </w:rPr>
              <w:t xml:space="preserve"> FLOOR </w:t>
            </w:r>
          </w:p>
          <w:p w14:paraId="6BE8F7FF" w14:textId="77777777" w:rsidR="008D4157" w:rsidRPr="000646D3" w:rsidRDefault="008D4157" w:rsidP="008D4157">
            <w:pPr>
              <w:tabs>
                <w:tab w:val="left" w:pos="2160"/>
                <w:tab w:val="left" w:pos="2682"/>
                <w:tab w:val="left" w:pos="3330"/>
                <w:tab w:val="left" w:pos="3565"/>
                <w:tab w:val="left" w:pos="3600"/>
              </w:tabs>
              <w:overflowPunct w:val="0"/>
              <w:ind w:left="284" w:right="162"/>
              <w:contextualSpacing/>
              <w:jc w:val="both"/>
              <w:textAlignment w:val="baseline"/>
              <w:rPr>
                <w:rFonts w:ascii="Verdana" w:hAnsi="Verdana"/>
                <w:b/>
                <w:bCs/>
                <w:iCs/>
                <w:lang w:eastAsia="ja-JP"/>
              </w:rPr>
            </w:pPr>
            <w:r w:rsidRPr="000646D3">
              <w:rPr>
                <w:rFonts w:ascii="Verdana" w:hAnsi="Verdana"/>
                <w:b/>
                <w:bCs/>
                <w:iCs/>
                <w:lang w:eastAsia="ja-JP"/>
              </w:rPr>
              <w:t>FINANCE BLOCK III, DOOR BLK-3.4.3</w:t>
            </w:r>
          </w:p>
          <w:p w14:paraId="637EDA16" w14:textId="77777777" w:rsidR="008D4157" w:rsidRPr="000646D3" w:rsidRDefault="008D4157" w:rsidP="008D4157">
            <w:pPr>
              <w:tabs>
                <w:tab w:val="left" w:pos="2160"/>
                <w:tab w:val="left" w:pos="2682"/>
                <w:tab w:val="left" w:pos="3330"/>
                <w:tab w:val="left" w:pos="3565"/>
                <w:tab w:val="left" w:pos="3600"/>
              </w:tabs>
              <w:overflowPunct w:val="0"/>
              <w:ind w:left="284" w:right="162"/>
              <w:contextualSpacing/>
              <w:jc w:val="both"/>
              <w:textAlignment w:val="baseline"/>
              <w:rPr>
                <w:rFonts w:ascii="Verdana" w:hAnsi="Verdana"/>
                <w:b/>
                <w:bCs/>
                <w:iCs/>
                <w:u w:val="single"/>
                <w:lang w:eastAsia="ja-JP"/>
              </w:rPr>
            </w:pPr>
            <w:r w:rsidRPr="000646D3">
              <w:rPr>
                <w:rFonts w:ascii="Verdana" w:hAnsi="Verdana"/>
                <w:b/>
                <w:bCs/>
                <w:iCs/>
                <w:u w:val="single"/>
                <w:lang w:eastAsia="ja-JP"/>
              </w:rPr>
              <w:t>KILINDINI MOMBASA</w:t>
            </w:r>
          </w:p>
          <w:p w14:paraId="4249CA15" w14:textId="77777777" w:rsidR="008D4157" w:rsidRPr="000646D3" w:rsidRDefault="008D4157" w:rsidP="008D4157">
            <w:pPr>
              <w:tabs>
                <w:tab w:val="left" w:pos="2160"/>
                <w:tab w:val="left" w:pos="2682"/>
                <w:tab w:val="left" w:pos="3330"/>
                <w:tab w:val="left" w:pos="3565"/>
                <w:tab w:val="left" w:pos="3600"/>
              </w:tabs>
              <w:ind w:left="284" w:right="162"/>
              <w:contextualSpacing/>
              <w:jc w:val="both"/>
              <w:rPr>
                <w:rFonts w:ascii="Verdana" w:hAnsi="Verdana"/>
                <w:b/>
                <w:iCs/>
                <w:lang w:eastAsia="ja-JP"/>
              </w:rPr>
            </w:pPr>
            <w:r w:rsidRPr="000646D3">
              <w:rPr>
                <w:rFonts w:ascii="Verdana" w:hAnsi="Verdana"/>
                <w:b/>
                <w:iCs/>
                <w:lang w:eastAsia="ja-JP"/>
              </w:rPr>
              <w:t>Phone:</w:t>
            </w:r>
            <w:r w:rsidRPr="000646D3">
              <w:rPr>
                <w:rFonts w:ascii="Verdana" w:hAnsi="Verdana"/>
                <w:b/>
                <w:iCs/>
              </w:rPr>
              <w:t xml:space="preserve"> </w:t>
            </w:r>
            <w:r w:rsidRPr="000646D3">
              <w:rPr>
                <w:rFonts w:ascii="Verdana" w:hAnsi="Verdana"/>
                <w:b/>
                <w:iCs/>
                <w:lang w:eastAsia="ja-JP"/>
              </w:rPr>
              <w:t>+254 (41) 2113600/ 2113999</w:t>
            </w:r>
          </w:p>
          <w:p w14:paraId="0D3A1EFF" w14:textId="5D57001C" w:rsidR="00EE7EC0" w:rsidRPr="000A2AC4" w:rsidRDefault="008D4157" w:rsidP="00945336">
            <w:pPr>
              <w:tabs>
                <w:tab w:val="left" w:pos="720"/>
                <w:tab w:val="left" w:pos="2160"/>
                <w:tab w:val="left" w:pos="3330"/>
                <w:tab w:val="left" w:pos="3600"/>
              </w:tabs>
              <w:spacing w:before="120"/>
              <w:ind w:left="284" w:right="29"/>
              <w:contextualSpacing/>
              <w:rPr>
                <w:rFonts w:ascii="Verdana" w:hAnsi="Verdana"/>
              </w:rPr>
            </w:pPr>
            <w:r w:rsidRPr="000646D3">
              <w:rPr>
                <w:rFonts w:ascii="Verdana" w:hAnsi="Verdana"/>
                <w:b/>
                <w:iCs/>
                <w:lang w:val="it-IT"/>
              </w:rPr>
              <w:t>E-mail:</w:t>
            </w:r>
            <w:r w:rsidRPr="000646D3">
              <w:rPr>
                <w:rFonts w:ascii="Verdana" w:hAnsi="Verdana"/>
                <w:b/>
                <w:iCs/>
                <w:lang w:val="it-IT" w:eastAsia="ja-JP"/>
              </w:rPr>
              <w:t xml:space="preserve"> </w:t>
            </w:r>
            <w:hyperlink r:id="rId55" w:history="1">
              <w:r w:rsidRPr="008D4157">
                <w:rPr>
                  <w:rStyle w:val="Hyperlink"/>
                  <w:rFonts w:ascii="Verdana" w:eastAsiaTheme="majorEastAsia" w:hAnsi="Verdana"/>
                  <w:b/>
                  <w:iCs/>
                  <w:lang w:eastAsia="ja-JP"/>
                </w:rPr>
                <w:t>tenders</w:t>
              </w:r>
              <w:r w:rsidRPr="000646D3">
                <w:rPr>
                  <w:rStyle w:val="Hyperlink"/>
                  <w:rFonts w:ascii="Verdana" w:eastAsiaTheme="majorEastAsia" w:hAnsi="Verdana"/>
                  <w:iCs/>
                  <w:lang w:val="it-IT" w:eastAsia="ja-JP"/>
                </w:rPr>
                <w:t>@kpa.co.ke</w:t>
              </w:r>
            </w:hyperlink>
          </w:p>
          <w:p w14:paraId="2E123E36" w14:textId="33F3D009" w:rsidR="00244ED4" w:rsidRPr="000A2AC4" w:rsidRDefault="00244ED4" w:rsidP="0091703A">
            <w:pPr>
              <w:tabs>
                <w:tab w:val="right" w:pos="7164"/>
                <w:tab w:val="left" w:pos="7230"/>
              </w:tabs>
              <w:jc w:val="both"/>
              <w:rPr>
                <w:rFonts w:ascii="Verdana" w:hAnsi="Verdana"/>
              </w:rPr>
            </w:pPr>
          </w:p>
        </w:tc>
      </w:tr>
      <w:tr w:rsidR="00244ED4" w:rsidRPr="000A2AC4" w14:paraId="45EB3687" w14:textId="77777777" w:rsidTr="00BA0E91">
        <w:tc>
          <w:tcPr>
            <w:tcW w:w="1728" w:type="dxa"/>
          </w:tcPr>
          <w:p w14:paraId="737616BA" w14:textId="77777777" w:rsidR="00244ED4" w:rsidRPr="000A2AC4" w:rsidRDefault="00244ED4" w:rsidP="0091703A">
            <w:pPr>
              <w:tabs>
                <w:tab w:val="left" w:pos="7230"/>
              </w:tabs>
              <w:jc w:val="both"/>
              <w:rPr>
                <w:rFonts w:ascii="Verdana" w:hAnsi="Verdana"/>
                <w:b/>
              </w:rPr>
            </w:pPr>
            <w:r w:rsidRPr="000A2AC4">
              <w:rPr>
                <w:rFonts w:ascii="Verdana" w:hAnsi="Verdana"/>
                <w:b/>
              </w:rPr>
              <w:t>GCC 10.4.2</w:t>
            </w:r>
          </w:p>
        </w:tc>
        <w:tc>
          <w:tcPr>
            <w:tcW w:w="8172" w:type="dxa"/>
          </w:tcPr>
          <w:p w14:paraId="66A33EC3" w14:textId="16925AAD" w:rsidR="00244ED4" w:rsidRDefault="00322CD0" w:rsidP="0091703A">
            <w:pPr>
              <w:pStyle w:val="ClauseSubPara"/>
              <w:tabs>
                <w:tab w:val="left" w:pos="7230"/>
              </w:tabs>
              <w:spacing w:before="0" w:after="0"/>
              <w:ind w:left="0"/>
              <w:jc w:val="both"/>
              <w:rPr>
                <w:rFonts w:ascii="Verdana" w:hAnsi="Verdana"/>
              </w:rPr>
            </w:pPr>
            <w:r>
              <w:rPr>
                <w:rFonts w:ascii="Verdana" w:hAnsi="Verdana"/>
              </w:rPr>
              <w:t xml:space="preserve">Nairobi Centre for International Arbitration. Language </w:t>
            </w:r>
            <w:r w:rsidR="009F19C4">
              <w:rPr>
                <w:rFonts w:ascii="Verdana" w:hAnsi="Verdana"/>
              </w:rPr>
              <w:t>to be used is English.</w:t>
            </w:r>
          </w:p>
          <w:p w14:paraId="1452C20D" w14:textId="33628C0B" w:rsidR="008D4157" w:rsidRPr="000A2AC4" w:rsidRDefault="008D4157" w:rsidP="0091703A">
            <w:pPr>
              <w:pStyle w:val="ClauseSubPara"/>
              <w:tabs>
                <w:tab w:val="left" w:pos="7230"/>
              </w:tabs>
              <w:spacing w:before="0" w:after="0"/>
              <w:ind w:left="0"/>
              <w:jc w:val="both"/>
              <w:rPr>
                <w:rFonts w:ascii="Verdana" w:hAnsi="Verdana"/>
                <w:lang w:val="en-US"/>
              </w:rPr>
            </w:pPr>
          </w:p>
        </w:tc>
      </w:tr>
      <w:tr w:rsidR="00244ED4" w:rsidRPr="000A2AC4" w14:paraId="4EA8843B" w14:textId="77777777" w:rsidTr="00BA0E91">
        <w:tc>
          <w:tcPr>
            <w:tcW w:w="1728" w:type="dxa"/>
          </w:tcPr>
          <w:p w14:paraId="6B97AFA8" w14:textId="77777777" w:rsidR="00244ED4" w:rsidRPr="000A2AC4" w:rsidRDefault="00244ED4" w:rsidP="0091703A">
            <w:pPr>
              <w:tabs>
                <w:tab w:val="left" w:pos="7230"/>
              </w:tabs>
              <w:jc w:val="both"/>
              <w:rPr>
                <w:rFonts w:ascii="Verdana" w:hAnsi="Verdana"/>
                <w:b/>
              </w:rPr>
            </w:pPr>
            <w:r w:rsidRPr="000A2AC4">
              <w:rPr>
                <w:rFonts w:ascii="Verdana" w:hAnsi="Verdana"/>
                <w:b/>
              </w:rPr>
              <w:t>GCC 13.1</w:t>
            </w:r>
          </w:p>
        </w:tc>
        <w:tc>
          <w:tcPr>
            <w:tcW w:w="8172" w:type="dxa"/>
          </w:tcPr>
          <w:p w14:paraId="0F9EF73E" w14:textId="0B564C04" w:rsidR="00244ED4" w:rsidRDefault="008D4157" w:rsidP="0091703A">
            <w:pPr>
              <w:tabs>
                <w:tab w:val="left" w:pos="7230"/>
              </w:tabs>
              <w:suppressAutoHyphens/>
              <w:jc w:val="both"/>
              <w:rPr>
                <w:rFonts w:ascii="Verdana" w:hAnsi="Verdana"/>
              </w:rPr>
            </w:pPr>
            <w:r>
              <w:rPr>
                <w:rFonts w:ascii="Verdana" w:hAnsi="Verdana"/>
              </w:rPr>
              <w:t>Not Applicable</w:t>
            </w:r>
          </w:p>
          <w:p w14:paraId="6E5BB12A" w14:textId="30D5A81C" w:rsidR="008D4157" w:rsidRPr="000A2AC4" w:rsidRDefault="008D4157" w:rsidP="0091703A">
            <w:pPr>
              <w:tabs>
                <w:tab w:val="left" w:pos="7230"/>
              </w:tabs>
              <w:suppressAutoHyphens/>
              <w:jc w:val="both"/>
              <w:rPr>
                <w:rFonts w:ascii="Verdana" w:hAnsi="Verdana"/>
              </w:rPr>
            </w:pPr>
          </w:p>
        </w:tc>
      </w:tr>
      <w:tr w:rsidR="00244ED4" w:rsidRPr="000A2AC4" w14:paraId="406208E1" w14:textId="77777777" w:rsidTr="00BA0E91">
        <w:trPr>
          <w:cantSplit/>
        </w:trPr>
        <w:tc>
          <w:tcPr>
            <w:tcW w:w="1728" w:type="dxa"/>
          </w:tcPr>
          <w:p w14:paraId="31E59B88" w14:textId="77777777" w:rsidR="00244ED4" w:rsidRPr="000A2AC4" w:rsidRDefault="00244ED4" w:rsidP="0091703A">
            <w:pPr>
              <w:tabs>
                <w:tab w:val="left" w:pos="7230"/>
              </w:tabs>
              <w:jc w:val="both"/>
              <w:rPr>
                <w:rFonts w:ascii="Verdana" w:hAnsi="Verdana"/>
                <w:b/>
              </w:rPr>
            </w:pPr>
            <w:r w:rsidRPr="000A2AC4">
              <w:rPr>
                <w:rFonts w:ascii="Verdana" w:hAnsi="Verdana"/>
                <w:b/>
              </w:rPr>
              <w:t>GCC 15.1</w:t>
            </w:r>
          </w:p>
        </w:tc>
        <w:tc>
          <w:tcPr>
            <w:tcW w:w="8172" w:type="dxa"/>
          </w:tcPr>
          <w:p w14:paraId="28D2F84A" w14:textId="77777777" w:rsidR="00244ED4" w:rsidRDefault="006F778C" w:rsidP="0091703A">
            <w:pPr>
              <w:tabs>
                <w:tab w:val="right" w:pos="7164"/>
                <w:tab w:val="left" w:pos="7230"/>
              </w:tabs>
              <w:jc w:val="both"/>
              <w:rPr>
                <w:rFonts w:ascii="Verdana" w:hAnsi="Verdana"/>
              </w:rPr>
            </w:pPr>
            <w:r>
              <w:rPr>
                <w:rFonts w:ascii="Verdana" w:hAnsi="Verdana"/>
              </w:rPr>
              <w:t>Not Applicable</w:t>
            </w:r>
          </w:p>
          <w:p w14:paraId="0CB96B9C" w14:textId="581E98A6" w:rsidR="006F778C" w:rsidRPr="000A2AC4" w:rsidRDefault="006F778C" w:rsidP="0091703A">
            <w:pPr>
              <w:tabs>
                <w:tab w:val="right" w:pos="7164"/>
                <w:tab w:val="left" w:pos="7230"/>
              </w:tabs>
              <w:jc w:val="both"/>
              <w:rPr>
                <w:rFonts w:ascii="Verdana" w:hAnsi="Verdana"/>
                <w:u w:val="single"/>
              </w:rPr>
            </w:pPr>
          </w:p>
        </w:tc>
      </w:tr>
      <w:tr w:rsidR="00244ED4" w:rsidRPr="000A2AC4" w14:paraId="578A36D1" w14:textId="77777777" w:rsidTr="00BA0E91">
        <w:tc>
          <w:tcPr>
            <w:tcW w:w="1728" w:type="dxa"/>
          </w:tcPr>
          <w:p w14:paraId="0BFB64FA" w14:textId="77777777" w:rsidR="00244ED4" w:rsidRPr="000A2AC4" w:rsidRDefault="00244ED4" w:rsidP="0091703A">
            <w:pPr>
              <w:tabs>
                <w:tab w:val="left" w:pos="7230"/>
              </w:tabs>
              <w:jc w:val="both"/>
              <w:rPr>
                <w:rFonts w:ascii="Verdana" w:hAnsi="Verdana"/>
                <w:b/>
              </w:rPr>
            </w:pPr>
            <w:r w:rsidRPr="000A2AC4">
              <w:rPr>
                <w:rFonts w:ascii="Verdana" w:hAnsi="Verdana"/>
                <w:b/>
              </w:rPr>
              <w:t>GCC 16.1</w:t>
            </w:r>
          </w:p>
        </w:tc>
        <w:tc>
          <w:tcPr>
            <w:tcW w:w="8172" w:type="dxa"/>
          </w:tcPr>
          <w:p w14:paraId="314FB857" w14:textId="43486CA1" w:rsidR="00124DCB" w:rsidRDefault="00124DCB" w:rsidP="0091703A">
            <w:pPr>
              <w:tabs>
                <w:tab w:val="left" w:pos="7230"/>
              </w:tabs>
              <w:suppressAutoHyphens/>
              <w:jc w:val="both"/>
              <w:rPr>
                <w:rFonts w:ascii="Verdana" w:hAnsi="Verdana"/>
                <w:b/>
                <w:i/>
              </w:rPr>
            </w:pPr>
            <w:r>
              <w:rPr>
                <w:rFonts w:ascii="Verdana" w:hAnsi="Verdana"/>
              </w:rPr>
              <w:t>Not Applicable</w:t>
            </w:r>
          </w:p>
          <w:p w14:paraId="43B0250D" w14:textId="6FF5D0EC" w:rsidR="00244ED4" w:rsidRPr="000A2AC4" w:rsidRDefault="00244ED4" w:rsidP="00124DCB">
            <w:pPr>
              <w:tabs>
                <w:tab w:val="left" w:pos="1080"/>
                <w:tab w:val="left" w:pos="7230"/>
              </w:tabs>
              <w:suppressAutoHyphens/>
              <w:jc w:val="both"/>
              <w:rPr>
                <w:rFonts w:ascii="Verdana" w:hAnsi="Verdana"/>
                <w:i/>
                <w:iCs/>
                <w:u w:val="single"/>
              </w:rPr>
            </w:pPr>
          </w:p>
        </w:tc>
      </w:tr>
      <w:tr w:rsidR="00244ED4" w:rsidRPr="000A2AC4" w14:paraId="4FBF97A1" w14:textId="77777777" w:rsidTr="00BA0E91">
        <w:trPr>
          <w:cantSplit/>
        </w:trPr>
        <w:tc>
          <w:tcPr>
            <w:tcW w:w="1728" w:type="dxa"/>
          </w:tcPr>
          <w:p w14:paraId="6C65DA9F" w14:textId="77777777" w:rsidR="00244ED4" w:rsidRPr="000A2AC4" w:rsidRDefault="00244ED4" w:rsidP="0091703A">
            <w:pPr>
              <w:tabs>
                <w:tab w:val="left" w:pos="7230"/>
              </w:tabs>
              <w:jc w:val="both"/>
              <w:rPr>
                <w:rFonts w:ascii="Verdana" w:hAnsi="Verdana"/>
                <w:b/>
              </w:rPr>
            </w:pPr>
            <w:r w:rsidRPr="000A2AC4">
              <w:rPr>
                <w:rFonts w:ascii="Verdana" w:hAnsi="Verdana"/>
                <w:b/>
              </w:rPr>
              <w:t>GCC 16.5</w:t>
            </w:r>
          </w:p>
        </w:tc>
        <w:tc>
          <w:tcPr>
            <w:tcW w:w="8172" w:type="dxa"/>
          </w:tcPr>
          <w:p w14:paraId="26D2E835" w14:textId="77777777" w:rsidR="00244ED4" w:rsidRDefault="00D516D6" w:rsidP="0091703A">
            <w:pPr>
              <w:tabs>
                <w:tab w:val="right" w:pos="7164"/>
                <w:tab w:val="left" w:pos="7230"/>
              </w:tabs>
              <w:jc w:val="both"/>
              <w:rPr>
                <w:rFonts w:ascii="Verdana" w:hAnsi="Verdana"/>
              </w:rPr>
            </w:pPr>
            <w:r>
              <w:rPr>
                <w:rFonts w:ascii="Verdana" w:hAnsi="Verdana"/>
              </w:rPr>
              <w:t>Not Applicable</w:t>
            </w:r>
          </w:p>
          <w:p w14:paraId="5C6CA9EC" w14:textId="3BEA4E84" w:rsidR="00D516D6" w:rsidRPr="000A2AC4" w:rsidRDefault="00D516D6" w:rsidP="0091703A">
            <w:pPr>
              <w:tabs>
                <w:tab w:val="right" w:pos="7164"/>
                <w:tab w:val="left" w:pos="7230"/>
              </w:tabs>
              <w:jc w:val="both"/>
              <w:rPr>
                <w:rFonts w:ascii="Verdana" w:hAnsi="Verdana"/>
              </w:rPr>
            </w:pPr>
          </w:p>
        </w:tc>
      </w:tr>
      <w:tr w:rsidR="00244ED4" w:rsidRPr="000A2AC4" w14:paraId="006ECD9E" w14:textId="77777777" w:rsidTr="00BA0E91">
        <w:tc>
          <w:tcPr>
            <w:tcW w:w="1728" w:type="dxa"/>
          </w:tcPr>
          <w:p w14:paraId="0428CD9D" w14:textId="77777777" w:rsidR="00244ED4" w:rsidRPr="000A2AC4" w:rsidRDefault="00244ED4" w:rsidP="0091703A">
            <w:pPr>
              <w:tabs>
                <w:tab w:val="left" w:pos="7230"/>
              </w:tabs>
              <w:jc w:val="both"/>
              <w:rPr>
                <w:rFonts w:ascii="Verdana" w:hAnsi="Verdana"/>
                <w:b/>
              </w:rPr>
            </w:pPr>
            <w:r w:rsidRPr="000A2AC4">
              <w:rPr>
                <w:rFonts w:ascii="Verdana" w:hAnsi="Verdana"/>
                <w:b/>
              </w:rPr>
              <w:t>GCC 18.1</w:t>
            </w:r>
          </w:p>
        </w:tc>
        <w:tc>
          <w:tcPr>
            <w:tcW w:w="8172" w:type="dxa"/>
          </w:tcPr>
          <w:p w14:paraId="65C63868" w14:textId="017D4464" w:rsidR="00244ED4" w:rsidRPr="000A2AC4" w:rsidRDefault="00A0289B" w:rsidP="0091703A">
            <w:pPr>
              <w:tabs>
                <w:tab w:val="right" w:pos="7164"/>
                <w:tab w:val="left" w:pos="7230"/>
              </w:tabs>
              <w:jc w:val="both"/>
              <w:rPr>
                <w:rFonts w:ascii="Verdana" w:hAnsi="Verdana"/>
              </w:rPr>
            </w:pPr>
            <w:r w:rsidRPr="001941F2">
              <w:rPr>
                <w:rFonts w:ascii="Verdana" w:hAnsi="Verdana"/>
              </w:rPr>
              <w:t xml:space="preserve">Performance Security shall be for </w:t>
            </w:r>
            <w:proofErr w:type="spellStart"/>
            <w:r w:rsidRPr="001941F2">
              <w:rPr>
                <w:rFonts w:ascii="Verdana" w:hAnsi="Verdana"/>
              </w:rPr>
              <w:t>Kshs</w:t>
            </w:r>
            <w:proofErr w:type="spellEnd"/>
            <w:r w:rsidRPr="001941F2">
              <w:rPr>
                <w:rFonts w:ascii="Verdana" w:hAnsi="Verdana"/>
              </w:rPr>
              <w:t xml:space="preserve">. </w:t>
            </w:r>
            <w:r>
              <w:rPr>
                <w:rFonts w:ascii="Verdana" w:hAnsi="Verdana"/>
              </w:rPr>
              <w:t>1</w:t>
            </w:r>
            <w:r w:rsidRPr="001941F2">
              <w:rPr>
                <w:rFonts w:ascii="Verdana" w:hAnsi="Verdana"/>
              </w:rPr>
              <w:t xml:space="preserve">00,000.00 </w:t>
            </w:r>
            <w:r w:rsidRPr="001941F2">
              <w:rPr>
                <w:rFonts w:ascii="Verdana" w:hAnsi="Verdana"/>
                <w:lang w:val="en-GB"/>
              </w:rPr>
              <w:t>in form of performance guarantee from a bank with its operations in Kenya</w:t>
            </w:r>
            <w:r w:rsidRPr="001941F2">
              <w:rPr>
                <w:rFonts w:ascii="Verdana" w:hAnsi="Verdana"/>
              </w:rPr>
              <w:t xml:space="preserve"> in the format provided in </w:t>
            </w:r>
            <w:r w:rsidRPr="001941F2">
              <w:rPr>
                <w:rFonts w:ascii="Verdana" w:hAnsi="Verdana"/>
                <w:color w:val="231F20"/>
              </w:rPr>
              <w:t>Section VIII – (Contract Forms -</w:t>
            </w:r>
            <w:r w:rsidRPr="001941F2">
              <w:rPr>
                <w:rFonts w:ascii="Verdana" w:hAnsi="Verdana"/>
              </w:rPr>
              <w:t xml:space="preserve"> </w:t>
            </w:r>
            <w:r w:rsidRPr="001941F2">
              <w:rPr>
                <w:rFonts w:ascii="Verdana" w:hAnsi="Verdana"/>
                <w:color w:val="231F20"/>
              </w:rPr>
              <w:t>Form No. 1 - Performance Security – (Unconditional Demand Bank Guarantee)</w:t>
            </w:r>
            <w:r>
              <w:rPr>
                <w:rFonts w:ascii="Verdana" w:hAnsi="Verdana"/>
                <w:color w:val="231F20"/>
              </w:rPr>
              <w:t xml:space="preserve"> valid for a period of 37 months.</w:t>
            </w:r>
          </w:p>
        </w:tc>
      </w:tr>
      <w:tr w:rsidR="00244ED4" w:rsidRPr="000A2AC4" w14:paraId="33A298DD" w14:textId="77777777" w:rsidTr="001B423E">
        <w:trPr>
          <w:cantSplit/>
          <w:trHeight w:val="692"/>
        </w:trPr>
        <w:tc>
          <w:tcPr>
            <w:tcW w:w="1728" w:type="dxa"/>
          </w:tcPr>
          <w:p w14:paraId="35D2E617" w14:textId="77777777" w:rsidR="00244ED4" w:rsidRPr="000A2AC4" w:rsidRDefault="00244ED4" w:rsidP="0091703A">
            <w:pPr>
              <w:tabs>
                <w:tab w:val="left" w:pos="7230"/>
              </w:tabs>
              <w:jc w:val="both"/>
              <w:rPr>
                <w:rFonts w:ascii="Verdana" w:hAnsi="Verdana"/>
                <w:b/>
              </w:rPr>
            </w:pPr>
            <w:r w:rsidRPr="000A2AC4">
              <w:rPr>
                <w:rFonts w:ascii="Verdana" w:hAnsi="Verdana"/>
                <w:b/>
              </w:rPr>
              <w:t>GCC 18.3</w:t>
            </w:r>
          </w:p>
        </w:tc>
        <w:tc>
          <w:tcPr>
            <w:tcW w:w="8172" w:type="dxa"/>
          </w:tcPr>
          <w:p w14:paraId="4C715A50" w14:textId="30DEB340" w:rsidR="00244ED4" w:rsidRPr="000A2AC4" w:rsidRDefault="00244ED4" w:rsidP="00862A8D">
            <w:pPr>
              <w:tabs>
                <w:tab w:val="right" w:pos="7164"/>
                <w:tab w:val="left" w:pos="7230"/>
              </w:tabs>
              <w:jc w:val="both"/>
              <w:rPr>
                <w:rFonts w:ascii="Verdana" w:hAnsi="Verdana"/>
              </w:rPr>
            </w:pPr>
            <w:r w:rsidRPr="000A2AC4">
              <w:rPr>
                <w:rFonts w:ascii="Verdana" w:hAnsi="Verdana"/>
              </w:rPr>
              <w:t>Performance Security shall be in the form of</w:t>
            </w:r>
            <w:r w:rsidR="00862A8D">
              <w:rPr>
                <w:rFonts w:ascii="Verdana" w:hAnsi="Verdana"/>
              </w:rPr>
              <w:t xml:space="preserve"> </w:t>
            </w:r>
            <w:r w:rsidR="00862A8D" w:rsidRPr="001941F2">
              <w:rPr>
                <w:rFonts w:ascii="Verdana" w:hAnsi="Verdana"/>
                <w:color w:val="231F20"/>
              </w:rPr>
              <w:t>Unconditional Demand Bank Guarantee</w:t>
            </w:r>
            <w:r w:rsidR="00862A8D">
              <w:rPr>
                <w:rFonts w:ascii="Verdana" w:hAnsi="Verdana"/>
                <w:color w:val="231F20"/>
              </w:rPr>
              <w:t>.</w:t>
            </w:r>
          </w:p>
        </w:tc>
      </w:tr>
      <w:tr w:rsidR="00244ED4" w:rsidRPr="000A2AC4" w14:paraId="3C321B74" w14:textId="77777777" w:rsidTr="00BA0E91">
        <w:trPr>
          <w:cantSplit/>
        </w:trPr>
        <w:tc>
          <w:tcPr>
            <w:tcW w:w="1728" w:type="dxa"/>
          </w:tcPr>
          <w:p w14:paraId="7FCF1C0A" w14:textId="77777777" w:rsidR="00244ED4" w:rsidRPr="000A2AC4" w:rsidRDefault="00244ED4" w:rsidP="0091703A">
            <w:pPr>
              <w:tabs>
                <w:tab w:val="left" w:pos="7230"/>
              </w:tabs>
              <w:jc w:val="both"/>
              <w:rPr>
                <w:rFonts w:ascii="Verdana" w:hAnsi="Verdana"/>
                <w:b/>
              </w:rPr>
            </w:pPr>
            <w:r w:rsidRPr="000A2AC4">
              <w:rPr>
                <w:rFonts w:ascii="Verdana" w:hAnsi="Verdana"/>
                <w:b/>
              </w:rPr>
              <w:t>GCC 18.4</w:t>
            </w:r>
          </w:p>
        </w:tc>
        <w:tc>
          <w:tcPr>
            <w:tcW w:w="8172" w:type="dxa"/>
          </w:tcPr>
          <w:p w14:paraId="647D47B4" w14:textId="77777777" w:rsidR="00996657" w:rsidRDefault="00996657" w:rsidP="00996657">
            <w:pPr>
              <w:tabs>
                <w:tab w:val="right" w:pos="7164"/>
                <w:tab w:val="left" w:pos="7230"/>
              </w:tabs>
              <w:jc w:val="both"/>
              <w:rPr>
                <w:rFonts w:ascii="Verdana" w:hAnsi="Verdana"/>
              </w:rPr>
            </w:pPr>
            <w:r>
              <w:rPr>
                <w:rFonts w:ascii="Verdana" w:hAnsi="Verdana"/>
              </w:rPr>
              <w:t>Not Applicable</w:t>
            </w:r>
          </w:p>
          <w:p w14:paraId="4773AFF5" w14:textId="61D5DC9C" w:rsidR="00244ED4" w:rsidRPr="000A2AC4" w:rsidRDefault="00244ED4" w:rsidP="0091703A">
            <w:pPr>
              <w:tabs>
                <w:tab w:val="right" w:pos="7164"/>
                <w:tab w:val="left" w:pos="7230"/>
              </w:tabs>
              <w:jc w:val="both"/>
              <w:rPr>
                <w:rFonts w:ascii="Verdana" w:hAnsi="Verdana"/>
                <w:u w:val="single"/>
              </w:rPr>
            </w:pPr>
          </w:p>
        </w:tc>
      </w:tr>
      <w:tr w:rsidR="00244ED4" w:rsidRPr="000A2AC4" w14:paraId="68CD981B" w14:textId="77777777" w:rsidTr="00BA0E91">
        <w:trPr>
          <w:cantSplit/>
        </w:trPr>
        <w:tc>
          <w:tcPr>
            <w:tcW w:w="1728" w:type="dxa"/>
          </w:tcPr>
          <w:p w14:paraId="6953F59F" w14:textId="77777777" w:rsidR="00244ED4" w:rsidRPr="000A2AC4" w:rsidRDefault="00244ED4" w:rsidP="0091703A">
            <w:pPr>
              <w:tabs>
                <w:tab w:val="left" w:pos="7230"/>
              </w:tabs>
              <w:jc w:val="both"/>
              <w:rPr>
                <w:rFonts w:ascii="Verdana" w:hAnsi="Verdana"/>
                <w:b/>
              </w:rPr>
            </w:pPr>
            <w:r w:rsidRPr="000A2AC4">
              <w:rPr>
                <w:rFonts w:ascii="Verdana" w:hAnsi="Verdana"/>
                <w:b/>
              </w:rPr>
              <w:t>GCC 23.2</w:t>
            </w:r>
          </w:p>
        </w:tc>
        <w:tc>
          <w:tcPr>
            <w:tcW w:w="8172" w:type="dxa"/>
          </w:tcPr>
          <w:p w14:paraId="7D383F86" w14:textId="77777777" w:rsidR="00B878B8" w:rsidRDefault="00B878B8" w:rsidP="00B878B8">
            <w:pPr>
              <w:tabs>
                <w:tab w:val="right" w:pos="7164"/>
                <w:tab w:val="left" w:pos="7230"/>
              </w:tabs>
              <w:jc w:val="both"/>
              <w:rPr>
                <w:rFonts w:ascii="Verdana" w:hAnsi="Verdana"/>
              </w:rPr>
            </w:pPr>
            <w:r>
              <w:rPr>
                <w:rFonts w:ascii="Verdana" w:hAnsi="Verdana"/>
              </w:rPr>
              <w:t>Not Applicable</w:t>
            </w:r>
          </w:p>
          <w:p w14:paraId="5502D5B6" w14:textId="0593412E" w:rsidR="00244ED4" w:rsidRPr="000A2AC4" w:rsidRDefault="00244ED4" w:rsidP="0091703A">
            <w:pPr>
              <w:tabs>
                <w:tab w:val="right" w:pos="7164"/>
                <w:tab w:val="left" w:pos="7230"/>
              </w:tabs>
              <w:jc w:val="both"/>
              <w:rPr>
                <w:rFonts w:ascii="Verdana" w:hAnsi="Verdana"/>
                <w:u w:val="single"/>
              </w:rPr>
            </w:pPr>
            <w:r w:rsidRPr="000A2AC4">
              <w:rPr>
                <w:rFonts w:ascii="Verdana" w:hAnsi="Verdana"/>
                <w:i/>
                <w:iCs/>
              </w:rPr>
              <w:t xml:space="preserve"> </w:t>
            </w:r>
            <w:r w:rsidRPr="000A2AC4">
              <w:rPr>
                <w:rFonts w:ascii="Verdana" w:hAnsi="Verdana"/>
              </w:rPr>
              <w:t xml:space="preserve"> </w:t>
            </w:r>
          </w:p>
        </w:tc>
      </w:tr>
      <w:tr w:rsidR="00244ED4" w:rsidRPr="000A2AC4" w14:paraId="0D47E5C9" w14:textId="77777777" w:rsidTr="00BA0E91">
        <w:trPr>
          <w:cantSplit/>
        </w:trPr>
        <w:tc>
          <w:tcPr>
            <w:tcW w:w="1728" w:type="dxa"/>
          </w:tcPr>
          <w:p w14:paraId="325140B7" w14:textId="77777777" w:rsidR="00244ED4" w:rsidRPr="000A2AC4" w:rsidRDefault="00244ED4" w:rsidP="0091703A">
            <w:pPr>
              <w:tabs>
                <w:tab w:val="left" w:pos="7230"/>
              </w:tabs>
              <w:jc w:val="both"/>
              <w:rPr>
                <w:rFonts w:ascii="Verdana" w:hAnsi="Verdana"/>
                <w:b/>
              </w:rPr>
            </w:pPr>
            <w:r w:rsidRPr="000A2AC4">
              <w:rPr>
                <w:rFonts w:ascii="Verdana" w:hAnsi="Verdana"/>
                <w:b/>
              </w:rPr>
              <w:t>GCC 24.1</w:t>
            </w:r>
          </w:p>
        </w:tc>
        <w:tc>
          <w:tcPr>
            <w:tcW w:w="8172" w:type="dxa"/>
          </w:tcPr>
          <w:p w14:paraId="3CD746E8" w14:textId="77777777" w:rsidR="00F677EF" w:rsidRDefault="00F677EF" w:rsidP="00F677EF">
            <w:pPr>
              <w:tabs>
                <w:tab w:val="right" w:pos="7164"/>
                <w:tab w:val="left" w:pos="7230"/>
              </w:tabs>
              <w:jc w:val="both"/>
              <w:rPr>
                <w:rFonts w:ascii="Verdana" w:hAnsi="Verdana"/>
              </w:rPr>
            </w:pPr>
            <w:r>
              <w:rPr>
                <w:rFonts w:ascii="Verdana" w:hAnsi="Verdana"/>
              </w:rPr>
              <w:t>Not Applicable</w:t>
            </w:r>
          </w:p>
          <w:p w14:paraId="70411ECF" w14:textId="514E1DBA" w:rsidR="00244ED4" w:rsidRPr="000A2AC4" w:rsidRDefault="00244ED4" w:rsidP="0091703A">
            <w:pPr>
              <w:tabs>
                <w:tab w:val="right" w:pos="7164"/>
                <w:tab w:val="left" w:pos="7230"/>
              </w:tabs>
              <w:jc w:val="both"/>
              <w:rPr>
                <w:rFonts w:ascii="Verdana" w:hAnsi="Verdana"/>
              </w:rPr>
            </w:pPr>
          </w:p>
        </w:tc>
      </w:tr>
      <w:tr w:rsidR="00244ED4" w:rsidRPr="000A2AC4" w14:paraId="6ADCED60" w14:textId="77777777" w:rsidTr="00BA0E91">
        <w:tc>
          <w:tcPr>
            <w:tcW w:w="1728" w:type="dxa"/>
          </w:tcPr>
          <w:p w14:paraId="1A4709CB" w14:textId="77777777" w:rsidR="00244ED4" w:rsidRPr="000A2AC4" w:rsidRDefault="00244ED4" w:rsidP="0091703A">
            <w:pPr>
              <w:tabs>
                <w:tab w:val="left" w:pos="7230"/>
              </w:tabs>
              <w:jc w:val="both"/>
              <w:rPr>
                <w:rFonts w:ascii="Verdana" w:hAnsi="Verdana"/>
                <w:b/>
              </w:rPr>
            </w:pPr>
            <w:r w:rsidRPr="000A2AC4">
              <w:rPr>
                <w:rFonts w:ascii="Verdana" w:hAnsi="Verdana"/>
                <w:b/>
              </w:rPr>
              <w:t>GCC 25.1</w:t>
            </w:r>
          </w:p>
        </w:tc>
        <w:tc>
          <w:tcPr>
            <w:tcW w:w="8172" w:type="dxa"/>
          </w:tcPr>
          <w:p w14:paraId="251866C1" w14:textId="77777777" w:rsidR="00AE1664" w:rsidRDefault="00AE1664" w:rsidP="00AE1664">
            <w:pPr>
              <w:tabs>
                <w:tab w:val="right" w:pos="7164"/>
                <w:tab w:val="left" w:pos="7230"/>
              </w:tabs>
              <w:jc w:val="both"/>
              <w:rPr>
                <w:rFonts w:ascii="Verdana" w:hAnsi="Verdana"/>
              </w:rPr>
            </w:pPr>
            <w:r>
              <w:rPr>
                <w:rFonts w:ascii="Verdana" w:hAnsi="Verdana"/>
              </w:rPr>
              <w:t>Not Applicable</w:t>
            </w:r>
          </w:p>
          <w:p w14:paraId="3F02D61D" w14:textId="263A493D" w:rsidR="00244ED4" w:rsidRPr="000A2AC4" w:rsidRDefault="00244ED4" w:rsidP="0091703A">
            <w:pPr>
              <w:tabs>
                <w:tab w:val="right" w:pos="7164"/>
                <w:tab w:val="left" w:pos="7230"/>
              </w:tabs>
              <w:jc w:val="both"/>
              <w:rPr>
                <w:rFonts w:ascii="Verdana" w:hAnsi="Verdana"/>
                <w:u w:val="single"/>
              </w:rPr>
            </w:pPr>
          </w:p>
        </w:tc>
      </w:tr>
      <w:tr w:rsidR="00244ED4" w:rsidRPr="000A2AC4" w14:paraId="52D65A18" w14:textId="77777777" w:rsidTr="00BA0E91">
        <w:tc>
          <w:tcPr>
            <w:tcW w:w="1728" w:type="dxa"/>
          </w:tcPr>
          <w:p w14:paraId="388B69B8" w14:textId="77777777" w:rsidR="00244ED4" w:rsidRPr="000A2AC4" w:rsidRDefault="00244ED4" w:rsidP="0091703A">
            <w:pPr>
              <w:tabs>
                <w:tab w:val="left" w:pos="7230"/>
              </w:tabs>
              <w:jc w:val="both"/>
              <w:rPr>
                <w:rFonts w:ascii="Verdana" w:hAnsi="Verdana"/>
                <w:b/>
              </w:rPr>
            </w:pPr>
            <w:r w:rsidRPr="000A2AC4">
              <w:rPr>
                <w:rFonts w:ascii="Verdana" w:hAnsi="Verdana"/>
                <w:b/>
              </w:rPr>
              <w:t>GCC 25.2</w:t>
            </w:r>
          </w:p>
        </w:tc>
        <w:tc>
          <w:tcPr>
            <w:tcW w:w="8172" w:type="dxa"/>
          </w:tcPr>
          <w:p w14:paraId="66187718" w14:textId="77777777" w:rsidR="00AE1664" w:rsidRDefault="00AE1664" w:rsidP="00AE1664">
            <w:pPr>
              <w:tabs>
                <w:tab w:val="right" w:pos="7164"/>
                <w:tab w:val="left" w:pos="7230"/>
              </w:tabs>
              <w:jc w:val="both"/>
              <w:rPr>
                <w:rFonts w:ascii="Verdana" w:hAnsi="Verdana"/>
              </w:rPr>
            </w:pPr>
            <w:r>
              <w:rPr>
                <w:rFonts w:ascii="Verdana" w:hAnsi="Verdana"/>
              </w:rPr>
              <w:t>Not Applicable</w:t>
            </w:r>
          </w:p>
          <w:p w14:paraId="2382251C" w14:textId="342AB96E" w:rsidR="00244ED4" w:rsidRPr="000A2AC4" w:rsidRDefault="00244ED4" w:rsidP="0091703A">
            <w:pPr>
              <w:tabs>
                <w:tab w:val="left" w:pos="7230"/>
              </w:tabs>
              <w:suppressAutoHyphens/>
              <w:jc w:val="both"/>
              <w:rPr>
                <w:rFonts w:ascii="Verdana" w:hAnsi="Verdana"/>
              </w:rPr>
            </w:pPr>
          </w:p>
        </w:tc>
      </w:tr>
      <w:tr w:rsidR="00244ED4" w:rsidRPr="000A2AC4" w14:paraId="3297062C" w14:textId="77777777" w:rsidTr="00BA0E91">
        <w:trPr>
          <w:cantSplit/>
        </w:trPr>
        <w:tc>
          <w:tcPr>
            <w:tcW w:w="1728" w:type="dxa"/>
          </w:tcPr>
          <w:p w14:paraId="044B2A08" w14:textId="77777777" w:rsidR="00244ED4" w:rsidRPr="000A2AC4" w:rsidRDefault="00244ED4" w:rsidP="0091703A">
            <w:pPr>
              <w:tabs>
                <w:tab w:val="left" w:pos="7230"/>
              </w:tabs>
              <w:jc w:val="both"/>
              <w:rPr>
                <w:rFonts w:ascii="Verdana" w:hAnsi="Verdana"/>
                <w:b/>
              </w:rPr>
            </w:pPr>
            <w:r w:rsidRPr="000A2AC4">
              <w:rPr>
                <w:rFonts w:ascii="Verdana" w:hAnsi="Verdana"/>
                <w:b/>
              </w:rPr>
              <w:t>GCC 26.1</w:t>
            </w:r>
          </w:p>
        </w:tc>
        <w:tc>
          <w:tcPr>
            <w:tcW w:w="8172" w:type="dxa"/>
          </w:tcPr>
          <w:p w14:paraId="632F1796" w14:textId="77777777" w:rsidR="00AE1664" w:rsidRDefault="00AE1664" w:rsidP="00AE1664">
            <w:pPr>
              <w:tabs>
                <w:tab w:val="right" w:pos="7164"/>
                <w:tab w:val="left" w:pos="7230"/>
              </w:tabs>
              <w:jc w:val="both"/>
              <w:rPr>
                <w:rFonts w:ascii="Verdana" w:hAnsi="Verdana"/>
              </w:rPr>
            </w:pPr>
            <w:r>
              <w:rPr>
                <w:rFonts w:ascii="Verdana" w:hAnsi="Verdana"/>
              </w:rPr>
              <w:t>Not Applicable</w:t>
            </w:r>
          </w:p>
          <w:p w14:paraId="52982A2E" w14:textId="539DAE28" w:rsidR="00244ED4" w:rsidRPr="000A2AC4" w:rsidRDefault="00244ED4" w:rsidP="0091703A">
            <w:pPr>
              <w:tabs>
                <w:tab w:val="right" w:pos="7164"/>
                <w:tab w:val="left" w:pos="7230"/>
              </w:tabs>
              <w:jc w:val="both"/>
              <w:rPr>
                <w:rFonts w:ascii="Verdana" w:hAnsi="Verdana"/>
              </w:rPr>
            </w:pPr>
          </w:p>
        </w:tc>
      </w:tr>
      <w:tr w:rsidR="00244ED4" w:rsidRPr="000A2AC4" w14:paraId="5320E590" w14:textId="77777777" w:rsidTr="00BA0E91">
        <w:trPr>
          <w:cantSplit/>
        </w:trPr>
        <w:tc>
          <w:tcPr>
            <w:tcW w:w="1728" w:type="dxa"/>
          </w:tcPr>
          <w:p w14:paraId="66D48931" w14:textId="77777777" w:rsidR="00244ED4" w:rsidRPr="000A2AC4" w:rsidRDefault="00244ED4" w:rsidP="0091703A">
            <w:pPr>
              <w:tabs>
                <w:tab w:val="left" w:pos="7230"/>
              </w:tabs>
              <w:jc w:val="both"/>
              <w:rPr>
                <w:rFonts w:ascii="Verdana" w:hAnsi="Verdana"/>
                <w:b/>
              </w:rPr>
            </w:pPr>
            <w:r w:rsidRPr="000A2AC4">
              <w:rPr>
                <w:rFonts w:ascii="Verdana" w:hAnsi="Verdana"/>
                <w:b/>
              </w:rPr>
              <w:t>GCC 26.2</w:t>
            </w:r>
          </w:p>
        </w:tc>
        <w:tc>
          <w:tcPr>
            <w:tcW w:w="8172" w:type="dxa"/>
          </w:tcPr>
          <w:p w14:paraId="0318D905" w14:textId="77777777" w:rsidR="00AE1664" w:rsidRDefault="00AE1664" w:rsidP="00AE1664">
            <w:pPr>
              <w:tabs>
                <w:tab w:val="right" w:pos="7164"/>
                <w:tab w:val="left" w:pos="7230"/>
              </w:tabs>
              <w:jc w:val="both"/>
              <w:rPr>
                <w:rFonts w:ascii="Verdana" w:hAnsi="Verdana"/>
              </w:rPr>
            </w:pPr>
            <w:r>
              <w:rPr>
                <w:rFonts w:ascii="Verdana" w:hAnsi="Verdana"/>
              </w:rPr>
              <w:t>Not Applicable</w:t>
            </w:r>
          </w:p>
          <w:p w14:paraId="02A01A62" w14:textId="20A8B447" w:rsidR="00244ED4" w:rsidRPr="000A2AC4" w:rsidRDefault="00244ED4" w:rsidP="0091703A">
            <w:pPr>
              <w:tabs>
                <w:tab w:val="right" w:pos="7164"/>
                <w:tab w:val="left" w:pos="7230"/>
              </w:tabs>
              <w:jc w:val="both"/>
              <w:rPr>
                <w:rFonts w:ascii="Verdana" w:hAnsi="Verdana"/>
                <w:u w:val="single"/>
              </w:rPr>
            </w:pPr>
          </w:p>
        </w:tc>
      </w:tr>
      <w:tr w:rsidR="00244ED4" w:rsidRPr="000A2AC4" w14:paraId="04CC69E6" w14:textId="77777777" w:rsidTr="00BA0E91">
        <w:trPr>
          <w:cantSplit/>
        </w:trPr>
        <w:tc>
          <w:tcPr>
            <w:tcW w:w="1728" w:type="dxa"/>
          </w:tcPr>
          <w:p w14:paraId="3013957D" w14:textId="77777777" w:rsidR="00244ED4" w:rsidRPr="000A2AC4" w:rsidRDefault="00244ED4" w:rsidP="0091703A">
            <w:pPr>
              <w:tabs>
                <w:tab w:val="left" w:pos="7230"/>
              </w:tabs>
              <w:jc w:val="both"/>
              <w:rPr>
                <w:rFonts w:ascii="Verdana" w:hAnsi="Verdana"/>
                <w:b/>
              </w:rPr>
            </w:pPr>
            <w:r w:rsidRPr="000A2AC4">
              <w:rPr>
                <w:rFonts w:ascii="Verdana" w:hAnsi="Verdana"/>
                <w:b/>
              </w:rPr>
              <w:lastRenderedPageBreak/>
              <w:t>GCC 27.1</w:t>
            </w:r>
          </w:p>
        </w:tc>
        <w:tc>
          <w:tcPr>
            <w:tcW w:w="8172" w:type="dxa"/>
          </w:tcPr>
          <w:p w14:paraId="7A5AB486" w14:textId="6B69BE4B" w:rsidR="00244ED4" w:rsidRPr="000A2AC4" w:rsidRDefault="00244ED4" w:rsidP="0091703A">
            <w:pPr>
              <w:tabs>
                <w:tab w:val="right" w:pos="7164"/>
                <w:tab w:val="left" w:pos="7230"/>
              </w:tabs>
              <w:jc w:val="both"/>
              <w:rPr>
                <w:rFonts w:ascii="Verdana" w:hAnsi="Verdana"/>
                <w:u w:val="single"/>
              </w:rPr>
            </w:pPr>
            <w:r w:rsidRPr="000A2AC4">
              <w:rPr>
                <w:rFonts w:ascii="Verdana" w:hAnsi="Verdana"/>
              </w:rPr>
              <w:t xml:space="preserve">The liquidated damage shall be: </w:t>
            </w:r>
            <w:r w:rsidR="00345F33">
              <w:rPr>
                <w:rFonts w:ascii="Verdana" w:hAnsi="Verdana"/>
              </w:rPr>
              <w:t>0</w:t>
            </w:r>
            <w:r w:rsidR="00116211">
              <w:rPr>
                <w:rFonts w:ascii="Verdana" w:hAnsi="Verdana"/>
              </w:rPr>
              <w:t>.</w:t>
            </w:r>
            <w:r w:rsidR="00345F33">
              <w:rPr>
                <w:rFonts w:ascii="Verdana" w:hAnsi="Verdana"/>
              </w:rPr>
              <w:t>5</w:t>
            </w:r>
            <w:r w:rsidRPr="000A2AC4">
              <w:rPr>
                <w:rFonts w:ascii="Verdana" w:hAnsi="Verdana"/>
              </w:rPr>
              <w:t>% per week</w:t>
            </w:r>
          </w:p>
        </w:tc>
      </w:tr>
      <w:tr w:rsidR="00244ED4" w:rsidRPr="000A2AC4" w14:paraId="4189E95A" w14:textId="77777777" w:rsidTr="00BA0E91">
        <w:trPr>
          <w:cantSplit/>
        </w:trPr>
        <w:tc>
          <w:tcPr>
            <w:tcW w:w="1728" w:type="dxa"/>
          </w:tcPr>
          <w:p w14:paraId="310761B7" w14:textId="77777777" w:rsidR="00244ED4" w:rsidRPr="000A2AC4" w:rsidRDefault="00244ED4" w:rsidP="0091703A">
            <w:pPr>
              <w:tabs>
                <w:tab w:val="left" w:pos="7230"/>
              </w:tabs>
              <w:jc w:val="both"/>
              <w:rPr>
                <w:rFonts w:ascii="Verdana" w:hAnsi="Verdana"/>
                <w:b/>
              </w:rPr>
            </w:pPr>
            <w:r w:rsidRPr="000A2AC4">
              <w:rPr>
                <w:rFonts w:ascii="Verdana" w:hAnsi="Verdana"/>
                <w:b/>
              </w:rPr>
              <w:t>GCC 27.1</w:t>
            </w:r>
          </w:p>
        </w:tc>
        <w:tc>
          <w:tcPr>
            <w:tcW w:w="8172" w:type="dxa"/>
          </w:tcPr>
          <w:p w14:paraId="033C7610" w14:textId="467877A0" w:rsidR="00244ED4" w:rsidRPr="000A2AC4" w:rsidRDefault="00244ED4" w:rsidP="0091703A">
            <w:pPr>
              <w:tabs>
                <w:tab w:val="right" w:pos="7164"/>
                <w:tab w:val="left" w:pos="7230"/>
              </w:tabs>
              <w:jc w:val="both"/>
              <w:rPr>
                <w:rFonts w:ascii="Verdana" w:hAnsi="Verdana"/>
                <w:u w:val="single"/>
              </w:rPr>
            </w:pPr>
            <w:r w:rsidRPr="000A2AC4">
              <w:rPr>
                <w:rFonts w:ascii="Verdana" w:hAnsi="Verdana"/>
              </w:rPr>
              <w:t xml:space="preserve">The maximum </w:t>
            </w:r>
            <w:proofErr w:type="gramStart"/>
            <w:r w:rsidRPr="000A2AC4">
              <w:rPr>
                <w:rFonts w:ascii="Verdana" w:hAnsi="Verdana"/>
              </w:rPr>
              <w:t>amount</w:t>
            </w:r>
            <w:proofErr w:type="gramEnd"/>
            <w:r w:rsidRPr="000A2AC4">
              <w:rPr>
                <w:rFonts w:ascii="Verdana" w:hAnsi="Verdana"/>
              </w:rPr>
              <w:t xml:space="preserve"> of liquidated damages shall be:</w:t>
            </w:r>
            <w:r w:rsidR="00A36F31">
              <w:rPr>
                <w:rFonts w:ascii="Verdana" w:hAnsi="Verdana"/>
              </w:rPr>
              <w:t xml:space="preserve"> </w:t>
            </w:r>
            <w:r w:rsidR="00A36F31">
              <w:rPr>
                <w:rFonts w:ascii="Verdana" w:hAnsi="Verdana"/>
                <w:i/>
                <w:iCs/>
              </w:rPr>
              <w:t>10</w:t>
            </w:r>
            <w:r w:rsidRPr="000A2AC4">
              <w:rPr>
                <w:rFonts w:ascii="Verdana" w:hAnsi="Verdana"/>
              </w:rPr>
              <w:t>%</w:t>
            </w:r>
          </w:p>
        </w:tc>
      </w:tr>
      <w:tr w:rsidR="004C1D69" w:rsidRPr="000A2AC4" w14:paraId="13C1D9F1" w14:textId="77777777" w:rsidTr="00BA0E91">
        <w:tc>
          <w:tcPr>
            <w:tcW w:w="1728" w:type="dxa"/>
          </w:tcPr>
          <w:p w14:paraId="62C9FB9C" w14:textId="77777777" w:rsidR="004C1D69" w:rsidRPr="000A2AC4" w:rsidRDefault="004C1D69" w:rsidP="004C1D69">
            <w:pPr>
              <w:tabs>
                <w:tab w:val="left" w:pos="7230"/>
              </w:tabs>
              <w:jc w:val="both"/>
              <w:rPr>
                <w:rFonts w:ascii="Verdana" w:hAnsi="Verdana"/>
                <w:b/>
              </w:rPr>
            </w:pPr>
            <w:r w:rsidRPr="000A2AC4">
              <w:rPr>
                <w:rFonts w:ascii="Verdana" w:hAnsi="Verdana"/>
                <w:b/>
              </w:rPr>
              <w:t>GCC 28.3</w:t>
            </w:r>
          </w:p>
        </w:tc>
        <w:tc>
          <w:tcPr>
            <w:tcW w:w="8172" w:type="dxa"/>
          </w:tcPr>
          <w:p w14:paraId="1A4AF72D" w14:textId="77777777" w:rsidR="004C1D69" w:rsidRPr="000A2AC4" w:rsidRDefault="004C1D69" w:rsidP="004C1D69">
            <w:pPr>
              <w:tabs>
                <w:tab w:val="right" w:pos="7164"/>
                <w:tab w:val="left" w:pos="7230"/>
              </w:tabs>
              <w:jc w:val="both"/>
              <w:rPr>
                <w:rFonts w:ascii="Verdana" w:hAnsi="Verdana"/>
              </w:rPr>
            </w:pPr>
          </w:p>
          <w:p w14:paraId="79C67F50" w14:textId="061C0F08" w:rsidR="004C1D69" w:rsidRPr="000A2AC4" w:rsidRDefault="004C1D69" w:rsidP="004C1D69">
            <w:pPr>
              <w:tabs>
                <w:tab w:val="right" w:pos="7164"/>
                <w:tab w:val="left" w:pos="7230"/>
              </w:tabs>
              <w:jc w:val="both"/>
              <w:rPr>
                <w:rFonts w:ascii="Verdana" w:hAnsi="Verdana"/>
                <w:u w:val="single"/>
              </w:rPr>
            </w:pPr>
            <w:r w:rsidRPr="000A2AC4">
              <w:rPr>
                <w:rFonts w:ascii="Verdana" w:hAnsi="Verdana"/>
              </w:rPr>
              <w:t xml:space="preserve">The period of validity of the Warranty shall be: </w:t>
            </w:r>
            <w:r w:rsidR="00D3659C" w:rsidRPr="00D3659C">
              <w:rPr>
                <w:rFonts w:ascii="Verdana" w:hAnsi="Verdana"/>
                <w:color w:val="231F20"/>
              </w:rPr>
              <w:t>twelve (12) months</w:t>
            </w:r>
            <w:r w:rsidR="00D3659C">
              <w:rPr>
                <w:rFonts w:ascii="Verdana" w:hAnsi="Verdana"/>
                <w:color w:val="231F20"/>
              </w:rPr>
              <w:t>.</w:t>
            </w:r>
            <w:r w:rsidRPr="000A2AC4">
              <w:rPr>
                <w:rFonts w:ascii="Verdana" w:hAnsi="Verdana"/>
              </w:rPr>
              <w:t xml:space="preserve"> </w:t>
            </w:r>
          </w:p>
          <w:p w14:paraId="77CD22CC" w14:textId="77777777" w:rsidR="00D3659C" w:rsidRDefault="00D3659C" w:rsidP="004C1D69">
            <w:pPr>
              <w:tabs>
                <w:tab w:val="right" w:pos="7164"/>
                <w:tab w:val="left" w:pos="7230"/>
              </w:tabs>
              <w:jc w:val="both"/>
              <w:rPr>
                <w:rFonts w:ascii="Verdana" w:hAnsi="Verdana"/>
              </w:rPr>
            </w:pPr>
          </w:p>
          <w:p w14:paraId="4F0F12A1" w14:textId="71386DBA" w:rsidR="004C1D69" w:rsidRPr="000A2AC4" w:rsidRDefault="004C1D69" w:rsidP="004C1D69">
            <w:pPr>
              <w:tabs>
                <w:tab w:val="right" w:pos="7164"/>
                <w:tab w:val="left" w:pos="7230"/>
              </w:tabs>
              <w:jc w:val="both"/>
              <w:rPr>
                <w:rFonts w:ascii="Verdana" w:hAnsi="Verdana"/>
              </w:rPr>
            </w:pPr>
            <w:r w:rsidRPr="000A2AC4">
              <w:rPr>
                <w:rFonts w:ascii="Verdana" w:hAnsi="Verdana"/>
              </w:rPr>
              <w:t xml:space="preserve">For purposes of the Warranty, the place(s) of </w:t>
            </w:r>
            <w:proofErr w:type="gramStart"/>
            <w:r w:rsidRPr="000A2AC4">
              <w:rPr>
                <w:rFonts w:ascii="Verdana" w:hAnsi="Verdana"/>
              </w:rPr>
              <w:t>final destination</w:t>
            </w:r>
            <w:proofErr w:type="gramEnd"/>
            <w:r w:rsidRPr="000A2AC4">
              <w:rPr>
                <w:rFonts w:ascii="Verdana" w:hAnsi="Verdana"/>
              </w:rPr>
              <w:t>(s) shall be</w:t>
            </w:r>
            <w:r w:rsidR="00D3659C">
              <w:rPr>
                <w:rFonts w:ascii="Verdana" w:hAnsi="Verdana"/>
              </w:rPr>
              <w:t xml:space="preserve"> the store location defined in the Purchase Order.</w:t>
            </w:r>
          </w:p>
          <w:p w14:paraId="25499ABC" w14:textId="3E418D35" w:rsidR="004C1D69" w:rsidRPr="000A2AC4" w:rsidRDefault="004C1D69" w:rsidP="004C1D69">
            <w:pPr>
              <w:tabs>
                <w:tab w:val="left" w:pos="7230"/>
              </w:tabs>
              <w:suppressAutoHyphens/>
              <w:jc w:val="both"/>
              <w:rPr>
                <w:rFonts w:ascii="Verdana" w:hAnsi="Verdana"/>
              </w:rPr>
            </w:pPr>
          </w:p>
        </w:tc>
      </w:tr>
      <w:tr w:rsidR="004C1D69" w:rsidRPr="000A2AC4" w14:paraId="3A892A92" w14:textId="77777777" w:rsidTr="00BA0E91">
        <w:trPr>
          <w:cantSplit/>
        </w:trPr>
        <w:tc>
          <w:tcPr>
            <w:tcW w:w="1728" w:type="dxa"/>
          </w:tcPr>
          <w:p w14:paraId="0ED2BC82" w14:textId="77777777" w:rsidR="004C1D69" w:rsidRPr="000A2AC4" w:rsidRDefault="004C1D69" w:rsidP="004C1D69">
            <w:pPr>
              <w:tabs>
                <w:tab w:val="left" w:pos="7230"/>
              </w:tabs>
              <w:jc w:val="both"/>
              <w:rPr>
                <w:rFonts w:ascii="Verdana" w:hAnsi="Verdana"/>
                <w:b/>
              </w:rPr>
            </w:pPr>
            <w:r w:rsidRPr="000A2AC4">
              <w:rPr>
                <w:rFonts w:ascii="Verdana" w:hAnsi="Verdana"/>
                <w:b/>
              </w:rPr>
              <w:t>GCC 28.5, GCC 28.6</w:t>
            </w:r>
          </w:p>
        </w:tc>
        <w:tc>
          <w:tcPr>
            <w:tcW w:w="8172" w:type="dxa"/>
          </w:tcPr>
          <w:p w14:paraId="4596856B" w14:textId="5F1549E1" w:rsidR="004C1D69" w:rsidRPr="000A2AC4" w:rsidRDefault="004C1D69" w:rsidP="004C1D69">
            <w:pPr>
              <w:tabs>
                <w:tab w:val="right" w:pos="7164"/>
                <w:tab w:val="left" w:pos="7230"/>
              </w:tabs>
              <w:jc w:val="both"/>
              <w:rPr>
                <w:rFonts w:ascii="Verdana" w:hAnsi="Verdana"/>
                <w:u w:val="single"/>
              </w:rPr>
            </w:pPr>
            <w:r w:rsidRPr="000A2AC4">
              <w:rPr>
                <w:rFonts w:ascii="Verdana" w:hAnsi="Verdana"/>
              </w:rPr>
              <w:t>The period for repair or replacement shall be</w:t>
            </w:r>
            <w:r w:rsidR="000B0C1A">
              <w:rPr>
                <w:rFonts w:ascii="Verdana" w:hAnsi="Verdana"/>
              </w:rPr>
              <w:t xml:space="preserve"> two (2)</w:t>
            </w:r>
            <w:r w:rsidRPr="000A2AC4">
              <w:rPr>
                <w:rFonts w:ascii="Verdana" w:hAnsi="Verdana"/>
              </w:rPr>
              <w:t xml:space="preserve"> days.</w:t>
            </w:r>
          </w:p>
        </w:tc>
      </w:tr>
      <w:tr w:rsidR="004C1D69" w:rsidRPr="000A2AC4" w14:paraId="1AE7622E" w14:textId="77777777" w:rsidTr="00BA0E91">
        <w:trPr>
          <w:cantSplit/>
        </w:trPr>
        <w:tc>
          <w:tcPr>
            <w:tcW w:w="1728" w:type="dxa"/>
          </w:tcPr>
          <w:p w14:paraId="3B32EE91" w14:textId="3410434D" w:rsidR="004C1D69" w:rsidRPr="000A2AC4" w:rsidRDefault="004C1D69" w:rsidP="004C1D69">
            <w:pPr>
              <w:tabs>
                <w:tab w:val="left" w:pos="7230"/>
              </w:tabs>
              <w:jc w:val="both"/>
              <w:rPr>
                <w:rFonts w:ascii="Verdana" w:hAnsi="Verdana"/>
                <w:b/>
              </w:rPr>
            </w:pPr>
            <w:r w:rsidRPr="000A2AC4">
              <w:rPr>
                <w:rFonts w:ascii="Verdana" w:hAnsi="Verdana"/>
                <w:b/>
              </w:rPr>
              <w:t>GCC 33.6</w:t>
            </w:r>
          </w:p>
        </w:tc>
        <w:tc>
          <w:tcPr>
            <w:tcW w:w="8172" w:type="dxa"/>
          </w:tcPr>
          <w:p w14:paraId="573F1D44" w14:textId="4BC85551" w:rsidR="004C1D69" w:rsidRPr="000A2AC4" w:rsidRDefault="00943171" w:rsidP="004C1D69">
            <w:pPr>
              <w:tabs>
                <w:tab w:val="left" w:pos="7230"/>
              </w:tabs>
              <w:jc w:val="both"/>
              <w:rPr>
                <w:rFonts w:ascii="Verdana" w:hAnsi="Verdana"/>
              </w:rPr>
            </w:pPr>
            <w:r>
              <w:rPr>
                <w:rFonts w:ascii="Verdana" w:hAnsi="Verdana"/>
              </w:rPr>
              <w:t>Not Applicable</w:t>
            </w:r>
          </w:p>
          <w:p w14:paraId="2B5299EA" w14:textId="77777777" w:rsidR="004C1D69" w:rsidRPr="000A2AC4" w:rsidRDefault="004C1D69" w:rsidP="004C1D69">
            <w:pPr>
              <w:tabs>
                <w:tab w:val="right" w:pos="7164"/>
                <w:tab w:val="left" w:pos="7230"/>
              </w:tabs>
              <w:jc w:val="both"/>
              <w:rPr>
                <w:rFonts w:ascii="Verdana" w:hAnsi="Verdana"/>
              </w:rPr>
            </w:pPr>
          </w:p>
        </w:tc>
      </w:tr>
    </w:tbl>
    <w:p w14:paraId="2293F15F" w14:textId="77777777" w:rsidR="00F215F7" w:rsidRPr="000A2AC4" w:rsidRDefault="00F215F7">
      <w:pPr>
        <w:spacing w:before="245" w:line="230" w:lineRule="auto"/>
        <w:ind w:left="110" w:right="304"/>
        <w:rPr>
          <w:rFonts w:ascii="Verdana" w:hAnsi="Verdana"/>
          <w:i/>
          <w:color w:val="231F20"/>
        </w:rPr>
      </w:pPr>
    </w:p>
    <w:p w14:paraId="659E62AA" w14:textId="77777777" w:rsidR="0021200B" w:rsidRPr="000A2AC4" w:rsidRDefault="0021200B">
      <w:pPr>
        <w:pStyle w:val="BodyText"/>
        <w:rPr>
          <w:rFonts w:ascii="Verdana" w:hAnsi="Verdana"/>
          <w:i/>
        </w:rPr>
      </w:pPr>
    </w:p>
    <w:p w14:paraId="083C0A13" w14:textId="77777777" w:rsidR="0021200B" w:rsidRPr="000A2AC4" w:rsidRDefault="0021200B">
      <w:pPr>
        <w:pStyle w:val="BodyText"/>
        <w:spacing w:before="1" w:after="1"/>
        <w:rPr>
          <w:rFonts w:ascii="Verdana" w:hAnsi="Verdana"/>
          <w:i/>
        </w:rPr>
      </w:pPr>
    </w:p>
    <w:p w14:paraId="104BDF58" w14:textId="60DE6D03" w:rsidR="0021200B" w:rsidRPr="000A2AC4" w:rsidRDefault="00B902BA" w:rsidP="00244ED4">
      <w:pPr>
        <w:pStyle w:val="BodyText"/>
        <w:spacing w:before="10"/>
        <w:rPr>
          <w:rFonts w:ascii="Verdana" w:hAnsi="Verdana"/>
        </w:rPr>
      </w:pPr>
      <w:r w:rsidRPr="000A2AC4">
        <w:rPr>
          <w:rFonts w:ascii="Verdana" w:hAnsi="Verdana"/>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F194"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" strokecolor="#312d2f" strokeweight=".35317mm">
                <w10:wrap anchorx="page" anchory="page"/>
              </v:line>
            </w:pict>
          </mc:Fallback>
        </mc:AlternateContent>
      </w:r>
      <w:r w:rsidRPr="000A2AC4">
        <w:rPr>
          <w:rFonts w:ascii="Verdana" w:hAnsi="Verdana"/>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8979"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" strokecolor="#312d2f" strokeweight=".35317mm">
                <w10:wrap anchorx="page" anchory="page"/>
              </v:line>
            </w:pict>
          </mc:Fallback>
        </mc:AlternateContent>
      </w:r>
    </w:p>
    <w:p w14:paraId="49C3FBF3" w14:textId="77777777" w:rsidR="0021200B" w:rsidRPr="000A2AC4" w:rsidRDefault="0021200B">
      <w:pPr>
        <w:pStyle w:val="BodyText"/>
        <w:rPr>
          <w:rFonts w:ascii="Verdana" w:hAnsi="Verdana"/>
        </w:rPr>
      </w:pPr>
    </w:p>
    <w:p w14:paraId="7EA56FF7" w14:textId="77777777" w:rsidR="0021200B" w:rsidRPr="000A2AC4" w:rsidRDefault="0021200B">
      <w:pPr>
        <w:pStyle w:val="BodyText"/>
        <w:rPr>
          <w:rFonts w:ascii="Verdana" w:hAnsi="Verdana"/>
        </w:rPr>
      </w:pPr>
    </w:p>
    <w:p w14:paraId="2BC55D01" w14:textId="77777777" w:rsidR="0021200B" w:rsidRPr="000A2AC4" w:rsidRDefault="0021200B">
      <w:pPr>
        <w:pStyle w:val="BodyText"/>
        <w:rPr>
          <w:rFonts w:ascii="Verdana" w:hAnsi="Verdana"/>
        </w:rPr>
      </w:pPr>
    </w:p>
    <w:p w14:paraId="4D8DB605" w14:textId="007AF50B" w:rsidR="0021200B" w:rsidRPr="000A2AC4" w:rsidRDefault="0021200B">
      <w:pPr>
        <w:pStyle w:val="BodyText"/>
        <w:spacing w:before="2"/>
        <w:rPr>
          <w:rFonts w:ascii="Verdana" w:hAnsi="Verdana"/>
        </w:rPr>
      </w:pPr>
    </w:p>
    <w:p w14:paraId="508CC2AB"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431506B1" w14:textId="7A41ECC5" w:rsidR="0021200B" w:rsidRPr="000A2AC4" w:rsidRDefault="00AE12E2" w:rsidP="003173F4">
      <w:pPr>
        <w:pStyle w:val="Heading3"/>
        <w:spacing w:before="126"/>
        <w:ind w:left="284" w:right="122"/>
        <w:jc w:val="both"/>
        <w:rPr>
          <w:rFonts w:ascii="Verdana" w:hAnsi="Verdana"/>
          <w:sz w:val="22"/>
          <w:szCs w:val="22"/>
        </w:rPr>
      </w:pPr>
      <w:bookmarkStart w:id="204" w:name="_Toc79671797"/>
      <w:bookmarkStart w:id="205" w:name="_Toc80192956"/>
      <w:r w:rsidRPr="000A2AC4">
        <w:rPr>
          <w:rFonts w:ascii="Verdana" w:hAnsi="Verdana"/>
          <w:color w:val="231F20"/>
          <w:sz w:val="22"/>
          <w:szCs w:val="22"/>
        </w:rPr>
        <w:lastRenderedPageBreak/>
        <w:t>SECTION VIII - CONTRACT FORMS</w:t>
      </w:r>
      <w:bookmarkEnd w:id="204"/>
      <w:bookmarkEnd w:id="205"/>
    </w:p>
    <w:p w14:paraId="18AE95B6" w14:textId="2BCCA27F" w:rsidR="0021200B" w:rsidRPr="000A2AC4" w:rsidRDefault="005349D0" w:rsidP="003173F4">
      <w:pPr>
        <w:pStyle w:val="BodyText"/>
        <w:spacing w:before="242" w:line="230" w:lineRule="auto"/>
        <w:ind w:left="284" w:right="122"/>
        <w:jc w:val="both"/>
        <w:rPr>
          <w:rFonts w:ascii="Verdana" w:hAnsi="Verdana"/>
        </w:rPr>
      </w:pPr>
      <w:r w:rsidRPr="000A2AC4">
        <w:rPr>
          <w:rFonts w:ascii="Verdana" w:hAnsi="Verdana"/>
          <w:color w:val="231F20"/>
        </w:rPr>
        <w:t>This Section contains forms which, once completed, will form part of the Contract</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The forms for Performance Security and Advance Payment Security, when required, shall only be completed by the successful tenderer</w:t>
      </w:r>
      <w:r w:rsidR="005765B8" w:rsidRPr="000A2AC4">
        <w:rPr>
          <w:rFonts w:ascii="Verdana" w:hAnsi="Verdana"/>
          <w:color w:val="231F20"/>
        </w:rPr>
        <w:t xml:space="preserve"> </w:t>
      </w:r>
      <w:r w:rsidRPr="000A2AC4">
        <w:rPr>
          <w:rFonts w:ascii="Verdana" w:hAnsi="Verdana"/>
          <w:color w:val="231F20"/>
        </w:rPr>
        <w:t>after contract award</w:t>
      </w:r>
      <w:r w:rsidR="00022DB4" w:rsidRPr="000A2AC4">
        <w:rPr>
          <w:rFonts w:ascii="Verdana" w:hAnsi="Verdana"/>
          <w:color w:val="231F20"/>
        </w:rPr>
        <w:t>.</w:t>
      </w:r>
    </w:p>
    <w:p w14:paraId="7CB21FAF" w14:textId="77777777" w:rsidR="0021200B" w:rsidRPr="000A2AC4" w:rsidRDefault="0021200B">
      <w:pPr>
        <w:pStyle w:val="BodyText"/>
        <w:rPr>
          <w:rFonts w:ascii="Verdana" w:hAnsi="Verdana"/>
        </w:rPr>
      </w:pPr>
    </w:p>
    <w:p w14:paraId="58768218" w14:textId="77777777" w:rsidR="0021200B" w:rsidRPr="000A2AC4" w:rsidRDefault="0021200B">
      <w:pPr>
        <w:pStyle w:val="BodyText"/>
        <w:rPr>
          <w:rFonts w:ascii="Verdana" w:hAnsi="Verdana"/>
        </w:rPr>
      </w:pPr>
    </w:p>
    <w:p w14:paraId="5569C6EE" w14:textId="77777777" w:rsidR="0021200B" w:rsidRPr="000A2AC4" w:rsidRDefault="0021200B">
      <w:pPr>
        <w:pStyle w:val="BodyText"/>
        <w:rPr>
          <w:rFonts w:ascii="Verdana" w:hAnsi="Verdana"/>
        </w:rPr>
      </w:pPr>
    </w:p>
    <w:p w14:paraId="56018E19" w14:textId="77777777" w:rsidR="0021200B" w:rsidRPr="000A2AC4" w:rsidRDefault="0021200B">
      <w:pPr>
        <w:pStyle w:val="BodyText"/>
        <w:rPr>
          <w:rFonts w:ascii="Verdana" w:hAnsi="Verdana"/>
        </w:rPr>
      </w:pPr>
    </w:p>
    <w:p w14:paraId="14B535AB" w14:textId="77777777" w:rsidR="0021200B" w:rsidRPr="000A2AC4" w:rsidRDefault="0021200B">
      <w:pPr>
        <w:pStyle w:val="BodyText"/>
        <w:rPr>
          <w:rFonts w:ascii="Verdana" w:hAnsi="Verdana"/>
        </w:rPr>
      </w:pPr>
    </w:p>
    <w:p w14:paraId="06D899C5" w14:textId="77777777" w:rsidR="0021200B" w:rsidRPr="000A2AC4" w:rsidRDefault="0021200B">
      <w:pPr>
        <w:pStyle w:val="BodyText"/>
        <w:rPr>
          <w:rFonts w:ascii="Verdana" w:hAnsi="Verdana"/>
        </w:rPr>
      </w:pPr>
    </w:p>
    <w:p w14:paraId="3E8FDA55" w14:textId="77777777" w:rsidR="0021200B" w:rsidRPr="000A2AC4" w:rsidRDefault="0021200B">
      <w:pPr>
        <w:pStyle w:val="BodyText"/>
        <w:rPr>
          <w:rFonts w:ascii="Verdana" w:hAnsi="Verdana"/>
        </w:rPr>
      </w:pPr>
    </w:p>
    <w:p w14:paraId="2FB7B876" w14:textId="77777777" w:rsidR="0021200B" w:rsidRPr="000A2AC4" w:rsidRDefault="0021200B">
      <w:pPr>
        <w:pStyle w:val="BodyText"/>
        <w:rPr>
          <w:rFonts w:ascii="Verdana" w:hAnsi="Verdana"/>
        </w:rPr>
      </w:pPr>
    </w:p>
    <w:p w14:paraId="362C4895" w14:textId="77777777" w:rsidR="0021200B" w:rsidRPr="000A2AC4" w:rsidRDefault="0021200B">
      <w:pPr>
        <w:pStyle w:val="BodyText"/>
        <w:rPr>
          <w:rFonts w:ascii="Verdana" w:hAnsi="Verdana"/>
        </w:rPr>
      </w:pPr>
    </w:p>
    <w:p w14:paraId="5BE93B11" w14:textId="77777777" w:rsidR="0021200B" w:rsidRPr="000A2AC4" w:rsidRDefault="0021200B">
      <w:pPr>
        <w:pStyle w:val="BodyText"/>
        <w:rPr>
          <w:rFonts w:ascii="Verdana" w:hAnsi="Verdana"/>
        </w:rPr>
      </w:pPr>
    </w:p>
    <w:p w14:paraId="1D8BEB32" w14:textId="77777777" w:rsidR="0021200B" w:rsidRPr="000A2AC4" w:rsidRDefault="0021200B">
      <w:pPr>
        <w:pStyle w:val="BodyText"/>
        <w:rPr>
          <w:rFonts w:ascii="Verdana" w:hAnsi="Verdana"/>
        </w:rPr>
      </w:pPr>
    </w:p>
    <w:p w14:paraId="1BCAA5D9" w14:textId="2CB146B6" w:rsidR="0021200B" w:rsidRPr="000A2AC4" w:rsidRDefault="0021200B">
      <w:pPr>
        <w:pStyle w:val="BodyText"/>
        <w:spacing w:before="10"/>
        <w:rPr>
          <w:rFonts w:ascii="Verdana" w:hAnsi="Verdana"/>
        </w:rPr>
      </w:pPr>
    </w:p>
    <w:p w14:paraId="484930A7"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3ADC40B3" w14:textId="4050DB76" w:rsidR="0021200B" w:rsidRPr="000A2AC4" w:rsidRDefault="00AE12E2" w:rsidP="002F68E5">
      <w:pPr>
        <w:pStyle w:val="Heading3"/>
        <w:ind w:left="284" w:right="122"/>
        <w:rPr>
          <w:rFonts w:ascii="Verdana" w:hAnsi="Verdana"/>
          <w:sz w:val="22"/>
          <w:szCs w:val="22"/>
        </w:rPr>
      </w:pPr>
      <w:bookmarkStart w:id="206" w:name="_Toc79671798"/>
      <w:bookmarkStart w:id="207" w:name="_Toc80192957"/>
      <w:r w:rsidRPr="000A2AC4">
        <w:rPr>
          <w:rFonts w:ascii="Verdana" w:hAnsi="Verdana"/>
          <w:color w:val="231F20"/>
          <w:sz w:val="22"/>
          <w:szCs w:val="22"/>
        </w:rPr>
        <w:lastRenderedPageBreak/>
        <w:t xml:space="preserve">FORM </w:t>
      </w:r>
      <w:proofErr w:type="gramStart"/>
      <w:r w:rsidRPr="000A2AC4">
        <w:rPr>
          <w:rFonts w:ascii="Verdana" w:hAnsi="Verdana"/>
          <w:color w:val="231F20"/>
          <w:sz w:val="22"/>
          <w:szCs w:val="22"/>
        </w:rPr>
        <w:t>No.</w:t>
      </w:r>
      <w:r w:rsidR="005765B8" w:rsidRPr="000A2AC4">
        <w:rPr>
          <w:rFonts w:ascii="Verdana" w:hAnsi="Verdana"/>
          <w:color w:val="231F20"/>
          <w:sz w:val="22"/>
          <w:szCs w:val="22"/>
        </w:rPr>
        <w:t xml:space="preserve">  </w:t>
      </w:r>
      <w:proofErr w:type="gramEnd"/>
      <w:r w:rsidR="00022DB4" w:rsidRPr="000A2AC4">
        <w:rPr>
          <w:rFonts w:ascii="Verdana" w:hAnsi="Verdana"/>
          <w:color w:val="231F20"/>
          <w:sz w:val="22"/>
          <w:szCs w:val="22"/>
        </w:rPr>
        <w:t>1:</w:t>
      </w:r>
      <w:r w:rsidR="005765B8" w:rsidRPr="000A2AC4">
        <w:rPr>
          <w:rFonts w:ascii="Verdana" w:hAnsi="Verdana"/>
          <w:color w:val="231F20"/>
          <w:sz w:val="22"/>
          <w:szCs w:val="22"/>
        </w:rPr>
        <w:t xml:space="preserve">  </w:t>
      </w:r>
      <w:r w:rsidR="00C07094" w:rsidRPr="000A2AC4">
        <w:rPr>
          <w:rFonts w:ascii="Verdana" w:hAnsi="Verdana"/>
          <w:color w:val="231F20"/>
          <w:sz w:val="22"/>
          <w:szCs w:val="22"/>
        </w:rPr>
        <w:t xml:space="preserve">NOTIFICATION </w:t>
      </w:r>
      <w:r w:rsidR="00CD2833" w:rsidRPr="000A2AC4">
        <w:rPr>
          <w:rFonts w:ascii="Verdana" w:hAnsi="Verdana"/>
          <w:color w:val="231F20"/>
          <w:sz w:val="22"/>
          <w:szCs w:val="22"/>
        </w:rPr>
        <w:t>OF INTENTION TO</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AWARD</w:t>
      </w:r>
      <w:bookmarkEnd w:id="206"/>
      <w:bookmarkEnd w:id="207"/>
    </w:p>
    <w:p w14:paraId="2EAAD830" w14:textId="03CC04C3" w:rsidR="0021200B" w:rsidRPr="000A2AC4" w:rsidRDefault="006020AF" w:rsidP="002F68E5">
      <w:pPr>
        <w:pStyle w:val="BodyText"/>
        <w:spacing w:before="243" w:line="230" w:lineRule="auto"/>
        <w:ind w:left="284" w:right="122"/>
        <w:rPr>
          <w:rFonts w:ascii="Verdana" w:hAnsi="Verdana"/>
        </w:rPr>
      </w:pPr>
      <w:r w:rsidRPr="000A2AC4">
        <w:rPr>
          <w:rFonts w:ascii="Verdana" w:hAnsi="Verdana"/>
          <w:color w:val="231F20"/>
        </w:rPr>
        <w:t>This Notiﬁcation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Intention</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Award</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sent</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each</w:t>
      </w:r>
      <w:r w:rsidR="005765B8" w:rsidRPr="000A2AC4">
        <w:rPr>
          <w:rFonts w:ascii="Verdana" w:hAnsi="Verdana"/>
          <w:color w:val="231F20"/>
        </w:rPr>
        <w:t xml:space="preserve"> </w:t>
      </w:r>
      <w:r w:rsidR="00022DB4" w:rsidRPr="000A2AC4">
        <w:rPr>
          <w:rFonts w:ascii="Verdana" w:hAnsi="Verdana"/>
          <w:color w:val="231F20"/>
        </w:rPr>
        <w:t>Tenderer</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submitted</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Tender</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Send</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Notiﬁcation</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Tenderer's</w:t>
      </w:r>
      <w:r w:rsidR="005765B8" w:rsidRPr="000A2AC4">
        <w:rPr>
          <w:rFonts w:ascii="Verdana" w:hAnsi="Verdana"/>
          <w:color w:val="231F20"/>
        </w:rPr>
        <w:t xml:space="preserve">  </w:t>
      </w:r>
      <w:r w:rsidR="00022DB4" w:rsidRPr="000A2AC4">
        <w:rPr>
          <w:rFonts w:ascii="Verdana" w:hAnsi="Verdana"/>
          <w:color w:val="231F20"/>
        </w:rPr>
        <w:t>Authorized</w:t>
      </w:r>
      <w:r w:rsidR="005765B8" w:rsidRPr="000A2AC4">
        <w:rPr>
          <w:rFonts w:ascii="Verdana" w:hAnsi="Verdana"/>
          <w:color w:val="231F20"/>
        </w:rPr>
        <w:t xml:space="preserve">  </w:t>
      </w:r>
      <w:r w:rsidR="00022DB4" w:rsidRPr="000A2AC4">
        <w:rPr>
          <w:rFonts w:ascii="Verdana" w:hAnsi="Verdana"/>
          <w:color w:val="231F20"/>
        </w:rPr>
        <w:t>Representative</w:t>
      </w:r>
      <w:r w:rsidR="005765B8" w:rsidRPr="000A2AC4">
        <w:rPr>
          <w:rFonts w:ascii="Verdana" w:hAnsi="Verdana"/>
          <w:color w:val="231F20"/>
        </w:rPr>
        <w:t xml:space="preserve">  </w:t>
      </w:r>
      <w:r w:rsidR="00022DB4" w:rsidRPr="000A2AC4">
        <w:rPr>
          <w:rFonts w:ascii="Verdana" w:hAnsi="Verdana"/>
          <w:color w:val="231F20"/>
        </w:rPr>
        <w:t>named</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Information</w:t>
      </w:r>
      <w:r w:rsidR="005765B8" w:rsidRPr="000A2AC4">
        <w:rPr>
          <w:rFonts w:ascii="Verdana" w:hAnsi="Verdana"/>
          <w:color w:val="231F20"/>
        </w:rPr>
        <w:t xml:space="preserve">  </w:t>
      </w:r>
      <w:r w:rsidR="00022DB4" w:rsidRPr="000A2AC4">
        <w:rPr>
          <w:rFonts w:ascii="Verdana" w:hAnsi="Verdana"/>
          <w:color w:val="231F20"/>
        </w:rPr>
        <w:t>Form</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format</w:t>
      </w:r>
      <w:r w:rsidR="005765B8" w:rsidRPr="000A2AC4">
        <w:rPr>
          <w:rFonts w:ascii="Verdana" w:hAnsi="Verdana"/>
          <w:color w:val="231F20"/>
        </w:rPr>
        <w:t xml:space="preserve">  </w:t>
      </w:r>
      <w:r w:rsidR="00022DB4" w:rsidRPr="000A2AC4">
        <w:rPr>
          <w:rFonts w:ascii="Verdana" w:hAnsi="Verdana"/>
          <w:color w:val="231F20"/>
        </w:rPr>
        <w:t>below.</w:t>
      </w:r>
    </w:p>
    <w:p w14:paraId="6B347603" w14:textId="0D72ABC9" w:rsidR="0021200B" w:rsidRPr="000A2AC4" w:rsidRDefault="00022DB4" w:rsidP="009A16C5">
      <w:pPr>
        <w:pStyle w:val="BodyText"/>
        <w:spacing w:before="243" w:line="230" w:lineRule="auto"/>
        <w:ind w:left="284" w:right="122"/>
        <w:rPr>
          <w:rFonts w:ascii="Verdana" w:hAnsi="Verdana"/>
        </w:rPr>
      </w:pPr>
      <w:r w:rsidRPr="000A2AC4">
        <w:rPr>
          <w:rFonts w:ascii="Verdana" w:hAnsi="Verdana"/>
          <w:color w:val="231F20"/>
        </w:rPr>
        <w:t>----------------------------------------------------------------------------------------------------</w:t>
      </w:r>
    </w:p>
    <w:p w14:paraId="56A0435B" w14:textId="77777777" w:rsidR="0021200B" w:rsidRPr="000A2AC4" w:rsidRDefault="00022DB4" w:rsidP="009A16C5">
      <w:pPr>
        <w:pStyle w:val="Heading3"/>
        <w:ind w:left="284" w:right="122"/>
        <w:rPr>
          <w:rFonts w:ascii="Verdana" w:hAnsi="Verdana"/>
        </w:rPr>
      </w:pPr>
      <w:bookmarkStart w:id="208" w:name="_Toc80192958"/>
      <w:r w:rsidRPr="00F67D73">
        <w:rPr>
          <w:rFonts w:ascii="Verdana" w:hAnsi="Verdana"/>
          <w:color w:val="231F20"/>
          <w:sz w:val="22"/>
          <w:szCs w:val="22"/>
        </w:rPr>
        <w:t>FORMAT</w:t>
      </w:r>
      <w:bookmarkEnd w:id="208"/>
    </w:p>
    <w:p w14:paraId="5D44D40C" w14:textId="779BC063" w:rsidR="0021200B" w:rsidRPr="000A2AC4" w:rsidRDefault="00CD2833" w:rsidP="00C6798D">
      <w:pPr>
        <w:pStyle w:val="ListParagraph"/>
        <w:numPr>
          <w:ilvl w:val="0"/>
          <w:numId w:val="7"/>
        </w:numPr>
        <w:tabs>
          <w:tab w:val="left" w:pos="767"/>
          <w:tab w:val="left" w:pos="768"/>
        </w:tabs>
        <w:spacing w:before="234"/>
        <w:ind w:right="122" w:hanging="483"/>
        <w:rPr>
          <w:rFonts w:ascii="Verdana" w:hAnsi="Verdana"/>
        </w:rPr>
      </w:pPr>
      <w:r w:rsidRPr="000A2AC4">
        <w:rPr>
          <w:rFonts w:ascii="Verdana" w:hAnsi="Verdana"/>
          <w:color w:val="231F20"/>
        </w:rPr>
        <w:t>For the</w:t>
      </w:r>
      <w:r w:rsidR="005765B8" w:rsidRPr="000A2AC4">
        <w:rPr>
          <w:rFonts w:ascii="Verdana" w:hAnsi="Verdana"/>
          <w:color w:val="231F20"/>
        </w:rPr>
        <w:t xml:space="preserve"> </w:t>
      </w:r>
      <w:r w:rsidR="00022DB4" w:rsidRPr="000A2AC4">
        <w:rPr>
          <w:rFonts w:ascii="Verdana" w:hAnsi="Verdana"/>
          <w:color w:val="231F20"/>
        </w:rPr>
        <w:t>attention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Tenderer's</w:t>
      </w:r>
      <w:r w:rsidR="005765B8" w:rsidRPr="000A2AC4">
        <w:rPr>
          <w:rFonts w:ascii="Verdana" w:hAnsi="Verdana"/>
          <w:color w:val="231F20"/>
        </w:rPr>
        <w:t xml:space="preserve">  </w:t>
      </w:r>
      <w:r w:rsidR="00022DB4" w:rsidRPr="000A2AC4">
        <w:rPr>
          <w:rFonts w:ascii="Verdana" w:hAnsi="Verdana"/>
          <w:color w:val="231F20"/>
        </w:rPr>
        <w:t>Authorized</w:t>
      </w:r>
      <w:r w:rsidR="005765B8" w:rsidRPr="000A2AC4">
        <w:rPr>
          <w:rFonts w:ascii="Verdana" w:hAnsi="Verdana"/>
          <w:color w:val="231F20"/>
        </w:rPr>
        <w:t xml:space="preserve">  </w:t>
      </w:r>
      <w:r w:rsidR="00022DB4" w:rsidRPr="000A2AC4">
        <w:rPr>
          <w:rFonts w:ascii="Verdana" w:hAnsi="Verdana"/>
          <w:color w:val="231F20"/>
        </w:rPr>
        <w:t>Representative</w:t>
      </w:r>
    </w:p>
    <w:p w14:paraId="3487AFF8" w14:textId="5061E50B" w:rsidR="0021200B" w:rsidRPr="000A2AC4" w:rsidRDefault="00022DB4" w:rsidP="00C6798D">
      <w:pPr>
        <w:pStyle w:val="ListParagraph"/>
        <w:numPr>
          <w:ilvl w:val="0"/>
          <w:numId w:val="91"/>
        </w:numPr>
        <w:tabs>
          <w:tab w:val="left" w:pos="1418"/>
          <w:tab w:val="left" w:pos="3270"/>
        </w:tabs>
        <w:spacing w:before="234"/>
        <w:ind w:left="1418" w:right="122" w:hanging="284"/>
        <w:rPr>
          <w:rFonts w:ascii="Verdana" w:hAnsi="Verdana"/>
          <w:i/>
        </w:rPr>
      </w:pPr>
      <w:r w:rsidRPr="000A2AC4">
        <w:rPr>
          <w:rFonts w:ascii="Verdana" w:hAnsi="Verdana"/>
          <w:color w:val="231F20"/>
        </w:rPr>
        <w:t>Name:</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name]</w:t>
      </w:r>
    </w:p>
    <w:p w14:paraId="54768E3D" w14:textId="5EBD571E" w:rsidR="0021200B" w:rsidRPr="000A2AC4" w:rsidRDefault="00022DB4" w:rsidP="00C6798D">
      <w:pPr>
        <w:pStyle w:val="ListParagraph"/>
        <w:numPr>
          <w:ilvl w:val="0"/>
          <w:numId w:val="91"/>
        </w:numPr>
        <w:tabs>
          <w:tab w:val="left" w:pos="1418"/>
          <w:tab w:val="left" w:pos="3270"/>
        </w:tabs>
        <w:spacing w:before="234"/>
        <w:ind w:left="1418" w:right="122" w:hanging="284"/>
        <w:rPr>
          <w:rFonts w:ascii="Verdana" w:hAnsi="Verdana"/>
          <w:i/>
        </w:rPr>
      </w:pPr>
      <w:r w:rsidRPr="000A2AC4">
        <w:rPr>
          <w:rFonts w:ascii="Verdana" w:hAnsi="Verdana"/>
          <w:color w:val="231F20"/>
        </w:rPr>
        <w:t>Address:</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Address]</w:t>
      </w:r>
    </w:p>
    <w:p w14:paraId="633BAF7F" w14:textId="7FB0195B" w:rsidR="0021200B" w:rsidRPr="000A2AC4" w:rsidRDefault="00022DB4" w:rsidP="00C6798D">
      <w:pPr>
        <w:pStyle w:val="ListParagraph"/>
        <w:numPr>
          <w:ilvl w:val="0"/>
          <w:numId w:val="91"/>
        </w:numPr>
        <w:tabs>
          <w:tab w:val="left" w:pos="1418"/>
          <w:tab w:val="left" w:pos="3270"/>
        </w:tabs>
        <w:spacing w:before="234"/>
        <w:ind w:left="1418" w:right="122" w:hanging="284"/>
        <w:rPr>
          <w:rFonts w:ascii="Verdana" w:hAnsi="Verdana"/>
          <w:i/>
        </w:rPr>
      </w:pPr>
      <w:r w:rsidRPr="000A2AC4">
        <w:rPr>
          <w:rFonts w:ascii="Verdana" w:hAnsi="Verdana"/>
          <w:color w:val="231F20"/>
        </w:rPr>
        <w:t>Telephone:</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telephone/fax</w:t>
      </w:r>
      <w:r w:rsidR="005765B8" w:rsidRPr="000A2AC4">
        <w:rPr>
          <w:rFonts w:ascii="Verdana" w:hAnsi="Verdana"/>
          <w:i/>
          <w:color w:val="231F20"/>
        </w:rPr>
        <w:t xml:space="preserve">  </w:t>
      </w:r>
      <w:r w:rsidRPr="000A2AC4">
        <w:rPr>
          <w:rFonts w:ascii="Verdana" w:hAnsi="Verdana"/>
          <w:i/>
          <w:color w:val="231F20"/>
        </w:rPr>
        <w:t>numbers]</w:t>
      </w:r>
    </w:p>
    <w:p w14:paraId="03C88637" w14:textId="0C64EDF5" w:rsidR="0021200B" w:rsidRPr="000A2AC4" w:rsidRDefault="00022DB4" w:rsidP="00C6798D">
      <w:pPr>
        <w:pStyle w:val="ListParagraph"/>
        <w:numPr>
          <w:ilvl w:val="0"/>
          <w:numId w:val="91"/>
        </w:numPr>
        <w:tabs>
          <w:tab w:val="left" w:pos="1418"/>
          <w:tab w:val="left" w:pos="3270"/>
        </w:tabs>
        <w:spacing w:before="234"/>
        <w:ind w:left="1418" w:right="122" w:hanging="284"/>
        <w:rPr>
          <w:rFonts w:ascii="Verdana" w:hAnsi="Verdana"/>
          <w:i/>
        </w:rPr>
      </w:pPr>
      <w:r w:rsidRPr="000A2AC4">
        <w:rPr>
          <w:rFonts w:ascii="Verdana" w:hAnsi="Verdana"/>
          <w:color w:val="231F20"/>
        </w:rPr>
        <w:t>Email</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email</w:t>
      </w:r>
      <w:r w:rsidR="005765B8" w:rsidRPr="000A2AC4">
        <w:rPr>
          <w:rFonts w:ascii="Verdana" w:hAnsi="Verdana"/>
          <w:i/>
          <w:color w:val="231F20"/>
        </w:rPr>
        <w:t xml:space="preserve">  </w:t>
      </w:r>
      <w:r w:rsidRPr="000A2AC4">
        <w:rPr>
          <w:rFonts w:ascii="Verdana" w:hAnsi="Verdana"/>
          <w:i/>
          <w:color w:val="231F20"/>
        </w:rPr>
        <w:t>address]</w:t>
      </w:r>
    </w:p>
    <w:p w14:paraId="3ED18EBF" w14:textId="463BDCA1" w:rsidR="0021200B" w:rsidRPr="000A2AC4" w:rsidRDefault="00022DB4" w:rsidP="00C10AB1">
      <w:pPr>
        <w:pStyle w:val="ListParagraph"/>
        <w:tabs>
          <w:tab w:val="left" w:pos="767"/>
          <w:tab w:val="left" w:pos="768"/>
        </w:tabs>
        <w:spacing w:before="234"/>
        <w:ind w:left="767" w:right="122" w:firstLine="0"/>
        <w:jc w:val="both"/>
        <w:rPr>
          <w:rFonts w:ascii="Verdana" w:hAnsi="Verdana"/>
          <w:i/>
        </w:rPr>
      </w:pPr>
      <w:r w:rsidRPr="000A2AC4">
        <w:rPr>
          <w:rFonts w:ascii="Verdana" w:hAnsi="Verdana"/>
          <w:i/>
          <w:color w:val="231F20"/>
        </w:rPr>
        <w:t>[IMPORTANT:</w:t>
      </w:r>
      <w:r w:rsidR="005765B8" w:rsidRPr="000A2AC4">
        <w:rPr>
          <w:rFonts w:ascii="Verdana" w:hAnsi="Verdana"/>
          <w:i/>
          <w:color w:val="231F20"/>
        </w:rPr>
        <w:t xml:space="preserve">  </w:t>
      </w:r>
      <w:r w:rsidR="00AE12E2" w:rsidRPr="000A2AC4">
        <w:rPr>
          <w:rFonts w:ascii="Verdana" w:hAnsi="Verdana"/>
          <w:i/>
          <w:color w:val="231F20"/>
        </w:rPr>
        <w:t>insert the date that this Notiﬁcation is transmitted to Tenderers</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00AE12E2" w:rsidRPr="000A2AC4">
        <w:rPr>
          <w:rFonts w:ascii="Verdana" w:hAnsi="Verdana"/>
          <w:i/>
          <w:color w:val="231F20"/>
        </w:rPr>
        <w:t>The Notiﬁcation must be sent to all Tenderers simultaneously</w:t>
      </w:r>
      <w:proofErr w:type="gramStart"/>
      <w:r w:rsidRPr="000A2AC4">
        <w:rPr>
          <w:rFonts w:ascii="Verdana" w:hAnsi="Verdana"/>
          <w:i/>
          <w:color w:val="231F20"/>
        </w:rPr>
        <w:t>.</w:t>
      </w:r>
      <w:r w:rsidR="005765B8" w:rsidRPr="000A2AC4">
        <w:rPr>
          <w:rFonts w:ascii="Verdana" w:hAnsi="Verdana"/>
          <w:i/>
          <w:color w:val="231F20"/>
        </w:rPr>
        <w:t xml:space="preserve">  </w:t>
      </w:r>
      <w:proofErr w:type="gramEnd"/>
      <w:r w:rsidR="00A67BB0" w:rsidRPr="000A2AC4">
        <w:rPr>
          <w:rFonts w:ascii="Verdana" w:hAnsi="Verdana"/>
          <w:i/>
          <w:color w:val="231F20"/>
        </w:rPr>
        <w:t>This means</w:t>
      </w:r>
      <w:r w:rsidR="005765B8" w:rsidRPr="000A2AC4">
        <w:rPr>
          <w:rFonts w:ascii="Verdana" w:hAnsi="Verdana"/>
          <w:i/>
          <w:color w:val="231F20"/>
        </w:rPr>
        <w:t xml:space="preserve">  </w:t>
      </w:r>
      <w:r w:rsidRPr="000A2AC4">
        <w:rPr>
          <w:rFonts w:ascii="Verdana" w:hAnsi="Verdana"/>
          <w:i/>
          <w:color w:val="231F20"/>
        </w:rPr>
        <w:t>on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same</w:t>
      </w:r>
      <w:r w:rsidR="005765B8" w:rsidRPr="000A2AC4">
        <w:rPr>
          <w:rFonts w:ascii="Verdana" w:hAnsi="Verdana"/>
          <w:i/>
          <w:color w:val="231F20"/>
        </w:rPr>
        <w:t xml:space="preserve">  </w:t>
      </w:r>
      <w:r w:rsidRPr="000A2AC4">
        <w:rPr>
          <w:rFonts w:ascii="Verdana" w:hAnsi="Verdana"/>
          <w:i/>
          <w:color w:val="231F20"/>
        </w:rPr>
        <w:t>date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close</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same</w:t>
      </w:r>
      <w:r w:rsidR="005765B8" w:rsidRPr="000A2AC4">
        <w:rPr>
          <w:rFonts w:ascii="Verdana" w:hAnsi="Verdana"/>
          <w:i/>
          <w:color w:val="231F20"/>
        </w:rPr>
        <w:t xml:space="preserve">  </w:t>
      </w:r>
      <w:r w:rsidRPr="000A2AC4">
        <w:rPr>
          <w:rFonts w:ascii="Verdana" w:hAnsi="Verdana"/>
          <w:i/>
          <w:color w:val="231F20"/>
        </w:rPr>
        <w:t>time</w:t>
      </w:r>
      <w:r w:rsidR="005765B8" w:rsidRPr="000A2AC4">
        <w:rPr>
          <w:rFonts w:ascii="Verdana" w:hAnsi="Verdana"/>
          <w:i/>
          <w:color w:val="231F20"/>
        </w:rPr>
        <w:t xml:space="preserve">  </w:t>
      </w:r>
      <w:r w:rsidRPr="000A2AC4">
        <w:rPr>
          <w:rFonts w:ascii="Verdana" w:hAnsi="Verdana"/>
          <w:i/>
          <w:color w:val="231F20"/>
        </w:rPr>
        <w:t>as</w:t>
      </w:r>
      <w:r w:rsidR="005765B8" w:rsidRPr="000A2AC4">
        <w:rPr>
          <w:rFonts w:ascii="Verdana" w:hAnsi="Verdana"/>
          <w:i/>
          <w:color w:val="231F20"/>
        </w:rPr>
        <w:t xml:space="preserve">  </w:t>
      </w:r>
      <w:r w:rsidRPr="000A2AC4">
        <w:rPr>
          <w:rFonts w:ascii="Verdana" w:hAnsi="Verdana"/>
          <w:i/>
          <w:color w:val="231F20"/>
        </w:rPr>
        <w:t>possible.]</w:t>
      </w:r>
    </w:p>
    <w:p w14:paraId="085E1A05" w14:textId="54E184F3" w:rsidR="0021200B" w:rsidRPr="000A2AC4" w:rsidRDefault="00022DB4" w:rsidP="00C6798D">
      <w:pPr>
        <w:pStyle w:val="ListParagraph"/>
        <w:numPr>
          <w:ilvl w:val="0"/>
          <w:numId w:val="7"/>
        </w:numPr>
        <w:tabs>
          <w:tab w:val="left" w:pos="767"/>
          <w:tab w:val="left" w:pos="768"/>
        </w:tabs>
        <w:spacing w:before="234"/>
        <w:ind w:right="122" w:hanging="483"/>
        <w:rPr>
          <w:rFonts w:ascii="Verdana" w:hAnsi="Verdana"/>
        </w:rPr>
      </w:pP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transmission:</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email</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date</w:t>
      </w:r>
      <w:r w:rsidRPr="000A2AC4">
        <w:rPr>
          <w:rFonts w:ascii="Verdana" w:hAnsi="Verdana"/>
          <w:color w:val="231F20"/>
        </w:rPr>
        <w:t>]</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(local</w:t>
      </w:r>
      <w:r w:rsidR="005765B8" w:rsidRPr="000A2AC4">
        <w:rPr>
          <w:rFonts w:ascii="Verdana" w:hAnsi="Verdana"/>
          <w:color w:val="231F20"/>
        </w:rPr>
        <w:t xml:space="preserve">  </w:t>
      </w:r>
      <w:r w:rsidRPr="000A2AC4">
        <w:rPr>
          <w:rFonts w:ascii="Verdana" w:hAnsi="Verdana"/>
          <w:color w:val="231F20"/>
        </w:rPr>
        <w:t>time)</w:t>
      </w:r>
    </w:p>
    <w:p w14:paraId="1D18E31F" w14:textId="7A29F349" w:rsidR="0021200B" w:rsidRPr="000A2AC4" w:rsidRDefault="00B902BA" w:rsidP="00B31939">
      <w:pPr>
        <w:tabs>
          <w:tab w:val="left" w:pos="4305"/>
          <w:tab w:val="left" w:pos="10141"/>
        </w:tabs>
        <w:spacing w:before="234"/>
        <w:ind w:left="767" w:right="264"/>
        <w:rPr>
          <w:rFonts w:ascii="Verdana" w:hAnsi="Verdana"/>
        </w:rPr>
      </w:pPr>
      <w:r w:rsidRPr="000A2AC4">
        <w:rPr>
          <w:rFonts w:ascii="Verdana" w:hAnsi="Verdana"/>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8588F"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" strokecolor="#221e1f" strokeweight=".44pt"/>
            </w:pict>
          </mc:Fallback>
        </mc:AlternateContent>
      </w:r>
      <w:r w:rsidR="00AE12E2" w:rsidRPr="000A2AC4">
        <w:rPr>
          <w:rFonts w:ascii="Verdana" w:hAnsi="Verdana"/>
          <w:color w:val="231F20"/>
        </w:rPr>
        <w:t xml:space="preserve">This Notiﬁcation is sent </w:t>
      </w:r>
      <w:r w:rsidR="00A67BB0" w:rsidRPr="000A2AC4">
        <w:rPr>
          <w:rFonts w:ascii="Verdana" w:hAnsi="Verdana"/>
          <w:color w:val="231F20"/>
        </w:rPr>
        <w:t>by</w:t>
      </w:r>
      <w:r w:rsidR="00A67BB0" w:rsidRPr="000A2AC4">
        <w:rPr>
          <w:rFonts w:ascii="Verdana" w:hAnsi="Verdana"/>
          <w:color w:val="231F20"/>
          <w:u w:val="single" w:color="221E1F"/>
        </w:rPr>
        <w:t xml:space="preserve"> </w:t>
      </w:r>
      <w:r w:rsidR="00A67BB0" w:rsidRPr="000A2AC4">
        <w:rPr>
          <w:rFonts w:ascii="Verdana" w:hAnsi="Verdana"/>
          <w:color w:val="231F20"/>
          <w:u w:val="single" w:color="221E1F"/>
        </w:rPr>
        <w:tab/>
      </w:r>
      <w:r w:rsidR="00022DB4" w:rsidRPr="000A2AC4">
        <w:rPr>
          <w:rFonts w:ascii="Verdana" w:hAnsi="Verdana"/>
          <w:color w:val="231F20"/>
        </w:rPr>
        <w:t>(</w:t>
      </w:r>
      <w:r w:rsidR="00AE12E2" w:rsidRPr="000A2AC4">
        <w:rPr>
          <w:rFonts w:ascii="Verdana" w:hAnsi="Verdana"/>
          <w:i/>
          <w:color w:val="231F20"/>
        </w:rPr>
        <w:t>Name and designation</w:t>
      </w:r>
      <w:r w:rsidR="00022DB4" w:rsidRPr="000A2AC4">
        <w:rPr>
          <w:rFonts w:ascii="Verdana" w:hAnsi="Verdana"/>
          <w:color w:val="231F20"/>
        </w:rPr>
        <w:t>)</w:t>
      </w:r>
      <w:r w:rsidR="005765B8" w:rsidRPr="000A2AC4">
        <w:rPr>
          <w:rFonts w:ascii="Verdana" w:hAnsi="Verdana"/>
          <w:color w:val="231F20"/>
        </w:rPr>
        <w:t xml:space="preserve">  </w:t>
      </w:r>
      <w:r w:rsidR="005765B8"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p>
    <w:p w14:paraId="5ECDE3AB" w14:textId="77777777" w:rsidR="0021200B" w:rsidRPr="000A2AC4" w:rsidRDefault="0021200B">
      <w:pPr>
        <w:pStyle w:val="BodyText"/>
        <w:rPr>
          <w:rFonts w:ascii="Verdana" w:hAnsi="Verdana"/>
        </w:rPr>
      </w:pPr>
    </w:p>
    <w:p w14:paraId="1BA3F4EF" w14:textId="0A8E0DCC" w:rsidR="0021200B" w:rsidRPr="000A2AC4" w:rsidRDefault="00022DB4" w:rsidP="00C6798D">
      <w:pPr>
        <w:pStyle w:val="ListParagraph"/>
        <w:numPr>
          <w:ilvl w:val="0"/>
          <w:numId w:val="7"/>
        </w:numPr>
        <w:tabs>
          <w:tab w:val="left" w:pos="767"/>
          <w:tab w:val="left" w:pos="768"/>
        </w:tabs>
        <w:spacing w:before="234"/>
        <w:ind w:right="122" w:hanging="483"/>
        <w:rPr>
          <w:rFonts w:ascii="Verdana" w:hAnsi="Verdana"/>
        </w:rPr>
      </w:pP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p>
    <w:p w14:paraId="7BF8382E" w14:textId="30B10424" w:rsidR="0021200B" w:rsidRPr="00994EE9" w:rsidRDefault="00022DB4" w:rsidP="00C6798D">
      <w:pPr>
        <w:pStyle w:val="ListParagraph"/>
        <w:numPr>
          <w:ilvl w:val="0"/>
          <w:numId w:val="131"/>
        </w:numPr>
        <w:tabs>
          <w:tab w:val="left" w:pos="1418"/>
          <w:tab w:val="left" w:pos="3270"/>
        </w:tabs>
        <w:spacing w:before="234"/>
        <w:ind w:left="1418" w:right="122" w:hanging="284"/>
        <w:rPr>
          <w:rFonts w:ascii="Verdana" w:hAnsi="Verdana"/>
          <w:color w:val="231F20"/>
        </w:rPr>
      </w:pPr>
      <w:r w:rsidRPr="000A2AC4">
        <w:rPr>
          <w:rFonts w:ascii="Verdana" w:hAnsi="Verdana"/>
          <w:color w:val="231F20"/>
        </w:rPr>
        <w:t>Employer:</w:t>
      </w:r>
      <w:r w:rsidR="005765B8" w:rsidRPr="00994EE9">
        <w:rPr>
          <w:rFonts w:ascii="Verdana" w:hAnsi="Verdana"/>
          <w:color w:val="231F20"/>
        </w:rPr>
        <w:t xml:space="preserve">  </w:t>
      </w:r>
      <w:r w:rsidRPr="00994EE9">
        <w:rPr>
          <w:rFonts w:ascii="Verdana" w:hAnsi="Verdana"/>
          <w:color w:val="231F20"/>
        </w:rPr>
        <w:tab/>
        <w:t>[insert</w:t>
      </w:r>
      <w:r w:rsidR="005765B8" w:rsidRPr="00994EE9">
        <w:rPr>
          <w:rFonts w:ascii="Verdana" w:hAnsi="Verdana"/>
          <w:color w:val="231F20"/>
        </w:rPr>
        <w:t xml:space="preserve">  </w:t>
      </w:r>
      <w:r w:rsidRPr="00994EE9">
        <w:rPr>
          <w:rFonts w:ascii="Verdana" w:hAnsi="Verdana"/>
          <w:color w:val="231F20"/>
        </w:rPr>
        <w:t>the</w:t>
      </w:r>
      <w:r w:rsidR="005765B8" w:rsidRPr="00994EE9">
        <w:rPr>
          <w:rFonts w:ascii="Verdana" w:hAnsi="Verdana"/>
          <w:color w:val="231F20"/>
        </w:rPr>
        <w:t xml:space="preserve">  </w:t>
      </w:r>
      <w:r w:rsidRPr="00994EE9">
        <w:rPr>
          <w:rFonts w:ascii="Verdana" w:hAnsi="Verdana"/>
          <w:color w:val="231F20"/>
        </w:rPr>
        <w:t>name</w:t>
      </w:r>
      <w:r w:rsidR="005765B8" w:rsidRPr="00994EE9">
        <w:rPr>
          <w:rFonts w:ascii="Verdana" w:hAnsi="Verdana"/>
          <w:color w:val="231F20"/>
        </w:rPr>
        <w:t xml:space="preserve">  </w:t>
      </w:r>
      <w:r w:rsidRPr="00994EE9">
        <w:rPr>
          <w:rFonts w:ascii="Verdana" w:hAnsi="Verdana"/>
          <w:color w:val="231F20"/>
        </w:rPr>
        <w:t>of</w:t>
      </w:r>
      <w:r w:rsidR="005765B8" w:rsidRPr="00994EE9">
        <w:rPr>
          <w:rFonts w:ascii="Verdana" w:hAnsi="Verdana"/>
          <w:color w:val="231F20"/>
        </w:rPr>
        <w:t xml:space="preserve">  </w:t>
      </w:r>
      <w:r w:rsidRPr="00994EE9">
        <w:rPr>
          <w:rFonts w:ascii="Verdana" w:hAnsi="Verdana"/>
          <w:color w:val="231F20"/>
        </w:rPr>
        <w:t>the</w:t>
      </w:r>
      <w:r w:rsidR="005765B8" w:rsidRPr="00994EE9">
        <w:rPr>
          <w:rFonts w:ascii="Verdana" w:hAnsi="Verdana"/>
          <w:color w:val="231F20"/>
        </w:rPr>
        <w:t xml:space="preserve">  </w:t>
      </w:r>
      <w:r w:rsidRPr="00994EE9">
        <w:rPr>
          <w:rFonts w:ascii="Verdana" w:hAnsi="Verdana"/>
          <w:color w:val="231F20"/>
        </w:rPr>
        <w:t>Employer]</w:t>
      </w:r>
    </w:p>
    <w:p w14:paraId="7C904839" w14:textId="73C9484B" w:rsidR="0021200B" w:rsidRPr="00994EE9" w:rsidRDefault="00022DB4" w:rsidP="00C6798D">
      <w:pPr>
        <w:pStyle w:val="ListParagraph"/>
        <w:numPr>
          <w:ilvl w:val="0"/>
          <w:numId w:val="131"/>
        </w:numPr>
        <w:tabs>
          <w:tab w:val="left" w:pos="1418"/>
          <w:tab w:val="left" w:pos="3270"/>
        </w:tabs>
        <w:spacing w:before="234"/>
        <w:ind w:left="1418" w:right="122" w:hanging="284"/>
        <w:rPr>
          <w:rFonts w:ascii="Verdana" w:hAnsi="Verdana"/>
          <w:color w:val="231F20"/>
        </w:rPr>
      </w:pPr>
      <w:r w:rsidRPr="000A2AC4">
        <w:rPr>
          <w:rFonts w:ascii="Verdana" w:hAnsi="Verdana"/>
          <w:color w:val="231F20"/>
        </w:rPr>
        <w:t>Project:</w:t>
      </w:r>
      <w:r w:rsidR="005765B8" w:rsidRPr="00994EE9">
        <w:rPr>
          <w:rFonts w:ascii="Verdana" w:hAnsi="Verdana"/>
          <w:color w:val="231F20"/>
        </w:rPr>
        <w:t xml:space="preserve">  </w:t>
      </w:r>
      <w:r w:rsidRPr="00994EE9">
        <w:rPr>
          <w:rFonts w:ascii="Verdana" w:hAnsi="Verdana"/>
          <w:color w:val="231F20"/>
        </w:rPr>
        <w:tab/>
        <w:t>[insert</w:t>
      </w:r>
      <w:r w:rsidR="005765B8" w:rsidRPr="00994EE9">
        <w:rPr>
          <w:rFonts w:ascii="Verdana" w:hAnsi="Verdana"/>
          <w:color w:val="231F20"/>
        </w:rPr>
        <w:t xml:space="preserve">  </w:t>
      </w:r>
      <w:r w:rsidRPr="00994EE9">
        <w:rPr>
          <w:rFonts w:ascii="Verdana" w:hAnsi="Verdana"/>
          <w:color w:val="231F20"/>
        </w:rPr>
        <w:t>name</w:t>
      </w:r>
      <w:r w:rsidR="005765B8" w:rsidRPr="00994EE9">
        <w:rPr>
          <w:rFonts w:ascii="Verdana" w:hAnsi="Verdana"/>
          <w:color w:val="231F20"/>
        </w:rPr>
        <w:t xml:space="preserve">  </w:t>
      </w:r>
      <w:r w:rsidRPr="00994EE9">
        <w:rPr>
          <w:rFonts w:ascii="Verdana" w:hAnsi="Verdana"/>
          <w:color w:val="231F20"/>
        </w:rPr>
        <w:t>of</w:t>
      </w:r>
      <w:r w:rsidR="005765B8" w:rsidRPr="00994EE9">
        <w:rPr>
          <w:rFonts w:ascii="Verdana" w:hAnsi="Verdana"/>
          <w:color w:val="231F20"/>
        </w:rPr>
        <w:t xml:space="preserve">  </w:t>
      </w:r>
      <w:r w:rsidRPr="00994EE9">
        <w:rPr>
          <w:rFonts w:ascii="Verdana" w:hAnsi="Verdana"/>
          <w:color w:val="231F20"/>
        </w:rPr>
        <w:t>project]</w:t>
      </w:r>
    </w:p>
    <w:p w14:paraId="462FBB4D" w14:textId="5B225595" w:rsidR="0021200B" w:rsidRPr="00994EE9" w:rsidRDefault="00022DB4" w:rsidP="00C6798D">
      <w:pPr>
        <w:pStyle w:val="ListParagraph"/>
        <w:numPr>
          <w:ilvl w:val="0"/>
          <w:numId w:val="131"/>
        </w:numPr>
        <w:tabs>
          <w:tab w:val="left" w:pos="1418"/>
          <w:tab w:val="left" w:pos="3270"/>
        </w:tabs>
        <w:spacing w:before="234"/>
        <w:ind w:left="1418" w:right="122" w:hanging="284"/>
        <w:rPr>
          <w:rFonts w:ascii="Verdana" w:hAnsi="Verdana"/>
          <w:color w:val="231F20"/>
        </w:rPr>
      </w:pP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title:</w:t>
      </w:r>
      <w:r w:rsidR="005765B8" w:rsidRPr="00994EE9">
        <w:rPr>
          <w:rFonts w:ascii="Verdana" w:hAnsi="Verdana"/>
          <w:color w:val="231F20"/>
        </w:rPr>
        <w:t xml:space="preserve">  </w:t>
      </w:r>
      <w:r w:rsidRPr="00994EE9">
        <w:rPr>
          <w:rFonts w:ascii="Verdana" w:hAnsi="Verdana"/>
          <w:color w:val="231F20"/>
        </w:rPr>
        <w:tab/>
        <w:t>[insert</w:t>
      </w:r>
      <w:r w:rsidR="005765B8" w:rsidRPr="00994EE9">
        <w:rPr>
          <w:rFonts w:ascii="Verdana" w:hAnsi="Verdana"/>
          <w:color w:val="231F20"/>
        </w:rPr>
        <w:t xml:space="preserve">  </w:t>
      </w:r>
      <w:r w:rsidRPr="00994EE9">
        <w:rPr>
          <w:rFonts w:ascii="Verdana" w:hAnsi="Verdana"/>
          <w:color w:val="231F20"/>
        </w:rPr>
        <w:t>the</w:t>
      </w:r>
      <w:r w:rsidR="005765B8" w:rsidRPr="00994EE9">
        <w:rPr>
          <w:rFonts w:ascii="Verdana" w:hAnsi="Verdana"/>
          <w:color w:val="231F20"/>
        </w:rPr>
        <w:t xml:space="preserve">  </w:t>
      </w:r>
      <w:r w:rsidRPr="00994EE9">
        <w:rPr>
          <w:rFonts w:ascii="Verdana" w:hAnsi="Verdana"/>
          <w:color w:val="231F20"/>
        </w:rPr>
        <w:t>name</w:t>
      </w:r>
      <w:r w:rsidR="005765B8" w:rsidRPr="00994EE9">
        <w:rPr>
          <w:rFonts w:ascii="Verdana" w:hAnsi="Verdana"/>
          <w:color w:val="231F20"/>
        </w:rPr>
        <w:t xml:space="preserve">  </w:t>
      </w:r>
      <w:r w:rsidRPr="00994EE9">
        <w:rPr>
          <w:rFonts w:ascii="Verdana" w:hAnsi="Verdana"/>
          <w:color w:val="231F20"/>
        </w:rPr>
        <w:t>of</w:t>
      </w:r>
      <w:r w:rsidR="005765B8" w:rsidRPr="00994EE9">
        <w:rPr>
          <w:rFonts w:ascii="Verdana" w:hAnsi="Verdana"/>
          <w:color w:val="231F20"/>
        </w:rPr>
        <w:t xml:space="preserve">  </w:t>
      </w:r>
      <w:r w:rsidRPr="00994EE9">
        <w:rPr>
          <w:rFonts w:ascii="Verdana" w:hAnsi="Verdana"/>
          <w:color w:val="231F20"/>
        </w:rPr>
        <w:t>the</w:t>
      </w:r>
      <w:r w:rsidR="005765B8" w:rsidRPr="00994EE9">
        <w:rPr>
          <w:rFonts w:ascii="Verdana" w:hAnsi="Verdana"/>
          <w:color w:val="231F20"/>
        </w:rPr>
        <w:t xml:space="preserve">  </w:t>
      </w:r>
      <w:r w:rsidRPr="00994EE9">
        <w:rPr>
          <w:rFonts w:ascii="Verdana" w:hAnsi="Verdana"/>
          <w:color w:val="231F20"/>
        </w:rPr>
        <w:t>contract]</w:t>
      </w:r>
    </w:p>
    <w:p w14:paraId="303157E8" w14:textId="69FC5543" w:rsidR="0021200B" w:rsidRPr="00994EE9" w:rsidRDefault="00022DB4" w:rsidP="00C6798D">
      <w:pPr>
        <w:pStyle w:val="ListParagraph"/>
        <w:numPr>
          <w:ilvl w:val="0"/>
          <w:numId w:val="131"/>
        </w:numPr>
        <w:tabs>
          <w:tab w:val="left" w:pos="1418"/>
          <w:tab w:val="left" w:pos="3270"/>
        </w:tabs>
        <w:spacing w:before="234"/>
        <w:ind w:left="1418" w:right="122" w:hanging="284"/>
        <w:rPr>
          <w:rFonts w:ascii="Verdana" w:hAnsi="Verdana"/>
          <w:color w:val="231F20"/>
        </w:rPr>
      </w:pPr>
      <w:r w:rsidRPr="000A2AC4">
        <w:rPr>
          <w:rFonts w:ascii="Verdana" w:hAnsi="Verdana"/>
          <w:color w:val="231F20"/>
        </w:rPr>
        <w:t>Country:</w:t>
      </w:r>
      <w:r w:rsidR="005765B8" w:rsidRPr="00994EE9">
        <w:rPr>
          <w:rFonts w:ascii="Verdana" w:hAnsi="Verdana"/>
          <w:color w:val="231F20"/>
        </w:rPr>
        <w:t xml:space="preserve">  </w:t>
      </w:r>
      <w:r w:rsidRPr="00994EE9">
        <w:rPr>
          <w:rFonts w:ascii="Verdana" w:hAnsi="Verdana"/>
          <w:color w:val="231F20"/>
        </w:rPr>
        <w:tab/>
        <w:t>[insert</w:t>
      </w:r>
      <w:r w:rsidR="005765B8" w:rsidRPr="00994EE9">
        <w:rPr>
          <w:rFonts w:ascii="Verdana" w:hAnsi="Verdana"/>
          <w:color w:val="231F20"/>
        </w:rPr>
        <w:t xml:space="preserve">  </w:t>
      </w:r>
      <w:r w:rsidRPr="00994EE9">
        <w:rPr>
          <w:rFonts w:ascii="Verdana" w:hAnsi="Verdana"/>
          <w:color w:val="231F20"/>
        </w:rPr>
        <w:t>country</w:t>
      </w:r>
      <w:r w:rsidR="005765B8" w:rsidRPr="00994EE9">
        <w:rPr>
          <w:rFonts w:ascii="Verdana" w:hAnsi="Verdana"/>
          <w:color w:val="231F20"/>
        </w:rPr>
        <w:t xml:space="preserve">  </w:t>
      </w:r>
      <w:r w:rsidRPr="00994EE9">
        <w:rPr>
          <w:rFonts w:ascii="Verdana" w:hAnsi="Verdana"/>
          <w:color w:val="231F20"/>
        </w:rPr>
        <w:t>where</w:t>
      </w:r>
      <w:r w:rsidR="005765B8" w:rsidRPr="00994EE9">
        <w:rPr>
          <w:rFonts w:ascii="Verdana" w:hAnsi="Verdana"/>
          <w:color w:val="231F20"/>
        </w:rPr>
        <w:t xml:space="preserve">  </w:t>
      </w:r>
      <w:r w:rsidRPr="00994EE9">
        <w:rPr>
          <w:rFonts w:ascii="Verdana" w:hAnsi="Verdana"/>
          <w:color w:val="231F20"/>
        </w:rPr>
        <w:t>ITT</w:t>
      </w:r>
      <w:r w:rsidR="005765B8" w:rsidRPr="00994EE9">
        <w:rPr>
          <w:rFonts w:ascii="Verdana" w:hAnsi="Verdana"/>
          <w:color w:val="231F20"/>
        </w:rPr>
        <w:t xml:space="preserve">  </w:t>
      </w:r>
      <w:r w:rsidRPr="00994EE9">
        <w:rPr>
          <w:rFonts w:ascii="Verdana" w:hAnsi="Verdana"/>
          <w:color w:val="231F20"/>
        </w:rPr>
        <w:t>is</w:t>
      </w:r>
      <w:r w:rsidR="005765B8" w:rsidRPr="00994EE9">
        <w:rPr>
          <w:rFonts w:ascii="Verdana" w:hAnsi="Verdana"/>
          <w:color w:val="231F20"/>
        </w:rPr>
        <w:t xml:space="preserve">  </w:t>
      </w:r>
      <w:r w:rsidRPr="00994EE9">
        <w:rPr>
          <w:rFonts w:ascii="Verdana" w:hAnsi="Verdana"/>
          <w:color w:val="231F20"/>
        </w:rPr>
        <w:t>issued]</w:t>
      </w:r>
    </w:p>
    <w:p w14:paraId="70063E70" w14:textId="7AD64030" w:rsidR="0021200B" w:rsidRPr="000A2AC4" w:rsidRDefault="00022DB4" w:rsidP="00C6798D">
      <w:pPr>
        <w:pStyle w:val="ListParagraph"/>
        <w:numPr>
          <w:ilvl w:val="0"/>
          <w:numId w:val="131"/>
        </w:numPr>
        <w:tabs>
          <w:tab w:val="left" w:pos="1418"/>
          <w:tab w:val="left" w:pos="3270"/>
        </w:tabs>
        <w:spacing w:before="234"/>
        <w:ind w:left="1418" w:right="122" w:hanging="284"/>
        <w:rPr>
          <w:rFonts w:ascii="Verdana" w:hAnsi="Verdana"/>
          <w:i/>
        </w:rPr>
      </w:pPr>
      <w:r w:rsidRPr="000A2AC4">
        <w:rPr>
          <w:rFonts w:ascii="Verdana" w:hAnsi="Verdana"/>
          <w:color w:val="231F20"/>
        </w:rPr>
        <w:t>ITT</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ITT</w:t>
      </w:r>
      <w:r w:rsidR="005765B8" w:rsidRPr="000A2AC4">
        <w:rPr>
          <w:rFonts w:ascii="Verdana" w:hAnsi="Verdana"/>
          <w:i/>
          <w:color w:val="231F20"/>
        </w:rPr>
        <w:t xml:space="preserve">  </w:t>
      </w:r>
      <w:r w:rsidRPr="000A2AC4">
        <w:rPr>
          <w:rFonts w:ascii="Verdana" w:hAnsi="Verdana"/>
          <w:i/>
          <w:color w:val="231F20"/>
        </w:rPr>
        <w:t>reference</w:t>
      </w:r>
      <w:r w:rsidR="005765B8" w:rsidRPr="000A2AC4">
        <w:rPr>
          <w:rFonts w:ascii="Verdana" w:hAnsi="Verdana"/>
          <w:i/>
          <w:color w:val="231F20"/>
        </w:rPr>
        <w:t xml:space="preserve">  </w:t>
      </w:r>
      <w:r w:rsidRPr="000A2AC4">
        <w:rPr>
          <w:rFonts w:ascii="Verdana" w:hAnsi="Verdana"/>
          <w:i/>
          <w:color w:val="231F20"/>
        </w:rPr>
        <w:t>number</w:t>
      </w:r>
      <w:r w:rsidR="005765B8" w:rsidRPr="000A2AC4">
        <w:rPr>
          <w:rFonts w:ascii="Verdana" w:hAnsi="Verdana"/>
          <w:i/>
          <w:color w:val="231F20"/>
        </w:rPr>
        <w:t xml:space="preserve">  </w:t>
      </w:r>
      <w:r w:rsidRPr="000A2AC4">
        <w:rPr>
          <w:rFonts w:ascii="Verdana" w:hAnsi="Verdana"/>
          <w:i/>
          <w:color w:val="231F20"/>
        </w:rPr>
        <w:t>from</w:t>
      </w:r>
      <w:r w:rsidR="005765B8" w:rsidRPr="000A2AC4">
        <w:rPr>
          <w:rFonts w:ascii="Verdana" w:hAnsi="Verdana"/>
          <w:i/>
          <w:color w:val="231F20"/>
        </w:rPr>
        <w:t xml:space="preserve">  </w:t>
      </w:r>
      <w:r w:rsidRPr="000A2AC4">
        <w:rPr>
          <w:rFonts w:ascii="Verdana" w:hAnsi="Verdana"/>
          <w:i/>
          <w:color w:val="231F20"/>
        </w:rPr>
        <w:t>Procurement</w:t>
      </w:r>
      <w:r w:rsidR="005765B8" w:rsidRPr="000A2AC4">
        <w:rPr>
          <w:rFonts w:ascii="Verdana" w:hAnsi="Verdana"/>
          <w:i/>
          <w:color w:val="231F20"/>
        </w:rPr>
        <w:t xml:space="preserve">  </w:t>
      </w:r>
      <w:r w:rsidRPr="000A2AC4">
        <w:rPr>
          <w:rFonts w:ascii="Verdana" w:hAnsi="Verdana"/>
          <w:i/>
          <w:color w:val="231F20"/>
        </w:rPr>
        <w:t>Plan]</w:t>
      </w:r>
    </w:p>
    <w:p w14:paraId="3A9642C1" w14:textId="0649A597" w:rsidR="0021200B" w:rsidRPr="000A2AC4" w:rsidRDefault="00022DB4">
      <w:pPr>
        <w:pStyle w:val="BodyText"/>
        <w:spacing w:before="243" w:line="230" w:lineRule="auto"/>
        <w:ind w:left="773" w:right="300" w:hanging="6"/>
        <w:rPr>
          <w:rFonts w:ascii="Verdana" w:hAnsi="Verdana"/>
        </w:rPr>
      </w:pP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notiﬁes</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above</w:t>
      </w:r>
      <w:r w:rsidR="005765B8" w:rsidRPr="000A2AC4">
        <w:rPr>
          <w:rFonts w:ascii="Verdana" w:hAnsi="Verdana"/>
          <w:color w:val="231F20"/>
        </w:rPr>
        <w:t xml:space="preserve">  </w:t>
      </w:r>
      <w:r w:rsidRPr="000A2AC4">
        <w:rPr>
          <w:rFonts w:ascii="Verdana" w:hAnsi="Verdana"/>
          <w:color w:val="231F20"/>
        </w:rPr>
        <w:t>contract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00AE12E2" w:rsidRPr="000A2AC4">
        <w:rPr>
          <w:rFonts w:ascii="Verdana" w:hAnsi="Verdana"/>
          <w:color w:val="231F20"/>
        </w:rPr>
        <w:t>The transmission of this Notiﬁcation begins the Standstill Period</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00AE12E2" w:rsidRPr="000A2AC4">
        <w:rPr>
          <w:rFonts w:ascii="Verdana" w:hAnsi="Verdana"/>
          <w:color w:val="231F20"/>
        </w:rPr>
        <w:t>During the Standstill Period, you may</w:t>
      </w:r>
      <w:r w:rsidRPr="000A2AC4">
        <w:rPr>
          <w:rFonts w:ascii="Verdana" w:hAnsi="Verdana"/>
          <w:color w:val="231F20"/>
        </w:rPr>
        <w:t>:</w:t>
      </w:r>
    </w:p>
    <w:p w14:paraId="318BA787" w14:textId="722694C7" w:rsidR="0021200B" w:rsidRPr="000A2AC4" w:rsidRDefault="00022DB4" w:rsidP="00C6798D">
      <w:pPr>
        <w:pStyle w:val="ListParagraph"/>
        <w:numPr>
          <w:ilvl w:val="0"/>
          <w:numId w:val="7"/>
        </w:numPr>
        <w:tabs>
          <w:tab w:val="left" w:pos="767"/>
          <w:tab w:val="left" w:pos="768"/>
        </w:tabs>
        <w:spacing w:before="234"/>
        <w:ind w:right="122" w:hanging="483"/>
        <w:rPr>
          <w:rFonts w:ascii="Verdana" w:hAnsi="Verdana"/>
        </w:rPr>
      </w:pP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relation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tender</w:t>
      </w:r>
    </w:p>
    <w:p w14:paraId="55A6AF79" w14:textId="0BBFDA8F" w:rsidR="0021200B" w:rsidRPr="000A2AC4" w:rsidRDefault="00022DB4" w:rsidP="00C6798D">
      <w:pPr>
        <w:pStyle w:val="ListParagraph"/>
        <w:numPr>
          <w:ilvl w:val="0"/>
          <w:numId w:val="7"/>
        </w:numPr>
        <w:tabs>
          <w:tab w:val="left" w:pos="767"/>
          <w:tab w:val="left" w:pos="768"/>
        </w:tabs>
        <w:spacing w:before="234"/>
        <w:ind w:right="122" w:hanging="483"/>
        <w:rPr>
          <w:rFonts w:ascii="Verdana" w:hAnsi="Verdana"/>
        </w:rPr>
      </w:pP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Procurement-related</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relation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76A68F18" w14:textId="60AE2D88" w:rsidR="0021200B" w:rsidRPr="000A2AC4" w:rsidRDefault="00022DB4" w:rsidP="00C6798D">
      <w:pPr>
        <w:pStyle w:val="ListParagraph"/>
        <w:numPr>
          <w:ilvl w:val="0"/>
          <w:numId w:val="6"/>
        </w:numPr>
        <w:tabs>
          <w:tab w:val="left" w:pos="1245"/>
        </w:tabs>
        <w:spacing w:before="234"/>
        <w:ind w:right="122" w:hanging="393"/>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tenderer</w:t>
      </w:r>
    </w:p>
    <w:p w14:paraId="6ECC7943" w14:textId="790AFA69" w:rsidR="0021200B" w:rsidRPr="000A2AC4" w:rsidRDefault="00022DB4" w:rsidP="00C6798D">
      <w:pPr>
        <w:pStyle w:val="ListParagraph"/>
        <w:numPr>
          <w:ilvl w:val="1"/>
          <w:numId w:val="6"/>
        </w:numPr>
        <w:tabs>
          <w:tab w:val="left" w:pos="1560"/>
          <w:tab w:val="left" w:pos="10206"/>
        </w:tabs>
        <w:spacing w:before="235"/>
        <w:ind w:left="1560" w:right="264" w:hanging="426"/>
        <w:rPr>
          <w:rFonts w:ascii="Verdana" w:hAnsi="Verdana"/>
        </w:rPr>
      </w:pP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w w:val="400"/>
          <w:u w:val="single" w:color="221E1F"/>
        </w:rPr>
        <w:t xml:space="preserve">  </w:t>
      </w:r>
      <w:r w:rsidRPr="000A2AC4">
        <w:rPr>
          <w:rFonts w:ascii="Verdana" w:hAnsi="Verdana"/>
          <w:color w:val="231F20"/>
          <w:u w:val="single" w:color="221E1F"/>
        </w:rPr>
        <w:tab/>
      </w:r>
    </w:p>
    <w:p w14:paraId="3554EEC2" w14:textId="2C9ECD44" w:rsidR="0021200B" w:rsidRPr="000A2AC4" w:rsidRDefault="00022DB4" w:rsidP="00C6798D">
      <w:pPr>
        <w:pStyle w:val="ListParagraph"/>
        <w:numPr>
          <w:ilvl w:val="1"/>
          <w:numId w:val="6"/>
        </w:numPr>
        <w:tabs>
          <w:tab w:val="left" w:pos="1560"/>
          <w:tab w:val="left" w:pos="10206"/>
        </w:tabs>
        <w:spacing w:before="235"/>
        <w:ind w:left="1560" w:right="264" w:hanging="426"/>
        <w:rPr>
          <w:rFonts w:ascii="Verdana" w:hAnsi="Verdana"/>
        </w:rPr>
      </w:pPr>
      <w:r w:rsidRPr="000A2AC4">
        <w:rPr>
          <w:rFonts w:ascii="Verdana" w:hAnsi="Verdana"/>
          <w:color w:val="231F20"/>
        </w:rPr>
        <w:t>Address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005765B8" w:rsidRPr="000A2AC4">
        <w:rPr>
          <w:rFonts w:ascii="Verdana" w:hAnsi="Verdana"/>
          <w:color w:val="231F20"/>
          <w:w w:val="400"/>
          <w:u w:val="single" w:color="221E1F"/>
        </w:rPr>
        <w:t xml:space="preserve">  </w:t>
      </w:r>
      <w:r w:rsidRPr="000A2AC4">
        <w:rPr>
          <w:rFonts w:ascii="Verdana" w:hAnsi="Verdana"/>
          <w:color w:val="231F20"/>
          <w:u w:val="single" w:color="221E1F"/>
        </w:rPr>
        <w:tab/>
      </w:r>
    </w:p>
    <w:p w14:paraId="16586637" w14:textId="4A484B69" w:rsidR="0021200B" w:rsidRPr="000A2AC4" w:rsidRDefault="00022DB4" w:rsidP="00C6798D">
      <w:pPr>
        <w:pStyle w:val="ListParagraph"/>
        <w:numPr>
          <w:ilvl w:val="1"/>
          <w:numId w:val="6"/>
        </w:numPr>
        <w:tabs>
          <w:tab w:val="left" w:pos="1560"/>
          <w:tab w:val="left" w:pos="10206"/>
        </w:tabs>
        <w:spacing w:before="235"/>
        <w:ind w:left="1560" w:right="264" w:hanging="426"/>
        <w:rPr>
          <w:rFonts w:ascii="Verdana" w:hAnsi="Verdana"/>
        </w:rPr>
      </w:pP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successful</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Shillings</w:t>
      </w:r>
      <w:r w:rsidR="00656C8B">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words</w:t>
      </w:r>
    </w:p>
    <w:p w14:paraId="5856085F" w14:textId="7AD14942" w:rsidR="0021200B" w:rsidRPr="000A2AC4" w:rsidRDefault="005765B8">
      <w:pPr>
        <w:pStyle w:val="BodyText"/>
        <w:tabs>
          <w:tab w:val="left" w:pos="5155"/>
        </w:tabs>
        <w:spacing w:line="248" w:lineRule="exact"/>
        <w:ind w:left="1745"/>
        <w:rPr>
          <w:rFonts w:ascii="Verdana" w:hAnsi="Verdana"/>
        </w:rPr>
      </w:pPr>
      <w:r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rPr>
        <w:t>)</w:t>
      </w:r>
    </w:p>
    <w:p w14:paraId="778C0DC8" w14:textId="3EC78ECD" w:rsidR="0021200B" w:rsidRPr="000A2AC4" w:rsidRDefault="00022DB4" w:rsidP="00C6798D">
      <w:pPr>
        <w:pStyle w:val="ListParagraph"/>
        <w:numPr>
          <w:ilvl w:val="0"/>
          <w:numId w:val="6"/>
        </w:numPr>
        <w:tabs>
          <w:tab w:val="left" w:pos="1245"/>
        </w:tabs>
        <w:spacing w:before="234"/>
        <w:ind w:right="122" w:hanging="393"/>
        <w:jc w:val="both"/>
        <w:rPr>
          <w:rFonts w:ascii="Verdana" w:hAnsi="Verdana"/>
        </w:rPr>
      </w:pP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Tenderers</w:t>
      </w:r>
    </w:p>
    <w:p w14:paraId="52F9B9BA" w14:textId="03A75578" w:rsidR="0021200B" w:rsidRPr="000A2AC4" w:rsidRDefault="00AE12E2">
      <w:pPr>
        <w:pStyle w:val="BodyText"/>
        <w:spacing w:before="242" w:line="230" w:lineRule="auto"/>
        <w:ind w:left="773" w:right="303" w:hanging="6"/>
        <w:jc w:val="both"/>
        <w:rPr>
          <w:rFonts w:ascii="Verdana" w:hAnsi="Verdana"/>
        </w:rPr>
      </w:pPr>
      <w:r w:rsidRPr="000A2AC4">
        <w:rPr>
          <w:rFonts w:ascii="Verdana" w:hAnsi="Verdana"/>
          <w:color w:val="231F20"/>
        </w:rPr>
        <w:lastRenderedPageBreak/>
        <w:t>Names of all Tenderers that submitted a Tender</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Tender's</w:t>
      </w:r>
      <w:r w:rsidR="005765B8" w:rsidRPr="000A2AC4">
        <w:rPr>
          <w:rFonts w:ascii="Verdana" w:hAnsi="Verdana"/>
          <w:color w:val="231F20"/>
        </w:rPr>
        <w:t xml:space="preserve">  </w:t>
      </w:r>
      <w:r w:rsidR="00022DB4" w:rsidRPr="000A2AC4">
        <w:rPr>
          <w:rFonts w:ascii="Verdana" w:hAnsi="Verdana"/>
          <w:color w:val="231F20"/>
        </w:rPr>
        <w:t>price</w:t>
      </w:r>
      <w:r w:rsidR="005765B8" w:rsidRPr="000A2AC4">
        <w:rPr>
          <w:rFonts w:ascii="Verdana" w:hAnsi="Verdana"/>
          <w:color w:val="231F20"/>
        </w:rPr>
        <w:t xml:space="preserve">  </w:t>
      </w:r>
      <w:r w:rsidR="00022DB4" w:rsidRPr="000A2AC4">
        <w:rPr>
          <w:rFonts w:ascii="Verdana" w:hAnsi="Verdana"/>
          <w:color w:val="231F20"/>
        </w:rPr>
        <w:t>was</w:t>
      </w:r>
      <w:r w:rsidR="005765B8" w:rsidRPr="000A2AC4">
        <w:rPr>
          <w:rFonts w:ascii="Verdana" w:hAnsi="Verdana"/>
          <w:color w:val="231F20"/>
        </w:rPr>
        <w:t xml:space="preserve">  </w:t>
      </w:r>
      <w:r w:rsidR="00022DB4" w:rsidRPr="000A2AC4">
        <w:rPr>
          <w:rFonts w:ascii="Verdana" w:hAnsi="Verdana"/>
          <w:color w:val="231F20"/>
        </w:rPr>
        <w:t>evaluated</w:t>
      </w:r>
      <w:r w:rsidR="005765B8" w:rsidRPr="000A2AC4">
        <w:rPr>
          <w:rFonts w:ascii="Verdana" w:hAnsi="Verdana"/>
          <w:color w:val="231F20"/>
        </w:rPr>
        <w:t xml:space="preserve">  </w:t>
      </w:r>
      <w:r w:rsidR="00022DB4" w:rsidRPr="000A2AC4">
        <w:rPr>
          <w:rFonts w:ascii="Verdana" w:hAnsi="Verdana"/>
          <w:color w:val="231F20"/>
        </w:rPr>
        <w:t>include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evaluated</w:t>
      </w:r>
      <w:r w:rsidR="005765B8" w:rsidRPr="000A2AC4">
        <w:rPr>
          <w:rFonts w:ascii="Verdana" w:hAnsi="Verdana"/>
          <w:color w:val="231F20"/>
        </w:rPr>
        <w:t xml:space="preserve">  </w:t>
      </w:r>
      <w:r w:rsidR="00022DB4" w:rsidRPr="000A2AC4">
        <w:rPr>
          <w:rFonts w:ascii="Verdana" w:hAnsi="Verdana"/>
          <w:color w:val="231F20"/>
        </w:rPr>
        <w:t>price</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well</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price</w:t>
      </w:r>
      <w:r w:rsidR="005765B8" w:rsidRPr="000A2AC4">
        <w:rPr>
          <w:rFonts w:ascii="Verdana" w:hAnsi="Verdana"/>
          <w:color w:val="231F20"/>
        </w:rPr>
        <w:t xml:space="preserve">  </w:t>
      </w:r>
      <w:r w:rsidR="00022DB4" w:rsidRPr="000A2AC4">
        <w:rPr>
          <w:rFonts w:ascii="Verdana" w:hAnsi="Verdana"/>
          <w:color w:val="231F20"/>
        </w:rPr>
        <w:t>as</w:t>
      </w:r>
      <w:r w:rsidR="005765B8" w:rsidRPr="000A2AC4">
        <w:rPr>
          <w:rFonts w:ascii="Verdana" w:hAnsi="Verdana"/>
          <w:color w:val="231F20"/>
        </w:rPr>
        <w:t xml:space="preserve">  </w:t>
      </w:r>
      <w:r w:rsidR="00022DB4" w:rsidRPr="000A2AC4">
        <w:rPr>
          <w:rFonts w:ascii="Verdana" w:hAnsi="Verdana"/>
          <w:color w:val="231F20"/>
        </w:rPr>
        <w:t>read</w:t>
      </w:r>
      <w:r w:rsidR="005765B8" w:rsidRPr="000A2AC4">
        <w:rPr>
          <w:rFonts w:ascii="Verdana" w:hAnsi="Verdana"/>
          <w:color w:val="231F20"/>
        </w:rPr>
        <w:t xml:space="preserve">  </w:t>
      </w:r>
      <w:r w:rsidR="00022DB4" w:rsidRPr="000A2AC4">
        <w:rPr>
          <w:rFonts w:ascii="Verdana" w:hAnsi="Verdana"/>
          <w:color w:val="231F20"/>
        </w:rPr>
        <w:t>out</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Tenders</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evaluated,</w:t>
      </w:r>
      <w:r w:rsidR="005765B8" w:rsidRPr="000A2AC4">
        <w:rPr>
          <w:rFonts w:ascii="Verdana" w:hAnsi="Verdana"/>
          <w:color w:val="231F20"/>
        </w:rPr>
        <w:t xml:space="preserve"> </w:t>
      </w:r>
      <w:r w:rsidR="00022DB4" w:rsidRPr="000A2AC4">
        <w:rPr>
          <w:rFonts w:ascii="Verdana" w:hAnsi="Verdana"/>
          <w:color w:val="231F20"/>
        </w:rPr>
        <w:t>give</w:t>
      </w:r>
      <w:r w:rsidR="005765B8" w:rsidRPr="000A2AC4">
        <w:rPr>
          <w:rFonts w:ascii="Verdana" w:hAnsi="Verdana"/>
          <w:color w:val="231F20"/>
        </w:rPr>
        <w:t xml:space="preserve"> </w:t>
      </w:r>
      <w:r w:rsidR="00022DB4" w:rsidRPr="000A2AC4">
        <w:rPr>
          <w:rFonts w:ascii="Verdana" w:hAnsi="Verdana"/>
          <w:color w:val="231F20"/>
        </w:rPr>
        <w:t>one</w:t>
      </w:r>
      <w:r w:rsidR="005765B8" w:rsidRPr="000A2AC4">
        <w:rPr>
          <w:rFonts w:ascii="Verdana" w:hAnsi="Verdana"/>
          <w:color w:val="231F20"/>
        </w:rPr>
        <w:t xml:space="preserve"> </w:t>
      </w:r>
      <w:r w:rsidR="00022DB4" w:rsidRPr="000A2AC4">
        <w:rPr>
          <w:rFonts w:ascii="Verdana" w:hAnsi="Verdana"/>
          <w:color w:val="231F20"/>
        </w:rPr>
        <w:t>main</w:t>
      </w:r>
      <w:r w:rsidR="005765B8" w:rsidRPr="000A2AC4">
        <w:rPr>
          <w:rFonts w:ascii="Verdana" w:hAnsi="Verdana"/>
          <w:color w:val="231F20"/>
        </w:rPr>
        <w:t xml:space="preserve"> </w:t>
      </w:r>
      <w:r w:rsidR="00022DB4" w:rsidRPr="000A2AC4">
        <w:rPr>
          <w:rFonts w:ascii="Verdana" w:hAnsi="Verdana"/>
          <w:color w:val="231F20"/>
        </w:rPr>
        <w:t>reason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was</w:t>
      </w:r>
      <w:r w:rsidR="005765B8" w:rsidRPr="000A2AC4">
        <w:rPr>
          <w:rFonts w:ascii="Verdana" w:hAnsi="Verdana"/>
          <w:color w:val="231F20"/>
        </w:rPr>
        <w:t xml:space="preserve"> </w:t>
      </w:r>
      <w:r w:rsidR="00022DB4" w:rsidRPr="000A2AC4">
        <w:rPr>
          <w:rFonts w:ascii="Verdana" w:hAnsi="Verdana"/>
          <w:color w:val="231F20"/>
        </w:rPr>
        <w:t>unsuccessful.</w:t>
      </w:r>
    </w:p>
    <w:p w14:paraId="02103A20" w14:textId="77777777" w:rsidR="0021200B" w:rsidRPr="000A2AC4" w:rsidRDefault="0021200B">
      <w:pPr>
        <w:spacing w:line="230" w:lineRule="auto"/>
        <w:jc w:val="both"/>
        <w:rPr>
          <w:rFonts w:ascii="Verdana" w:hAnsi="Verdana"/>
        </w:rPr>
      </w:pPr>
    </w:p>
    <w:p w14:paraId="69F7B70E" w14:textId="77777777" w:rsidR="00244ED4" w:rsidRPr="000A2AC4" w:rsidRDefault="00244ED4">
      <w:pPr>
        <w:spacing w:line="230" w:lineRule="auto"/>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334"/>
        <w:gridCol w:w="1554"/>
        <w:gridCol w:w="1985"/>
        <w:gridCol w:w="3123"/>
      </w:tblGrid>
      <w:tr w:rsidR="00834D23" w:rsidRPr="000A2AC4" w14:paraId="060877F6" w14:textId="77777777" w:rsidTr="0091703A">
        <w:tc>
          <w:tcPr>
            <w:tcW w:w="643" w:type="dxa"/>
            <w:shd w:val="clear" w:color="auto" w:fill="auto"/>
          </w:tcPr>
          <w:p w14:paraId="6290C271" w14:textId="16C8DAC7" w:rsidR="00834D23" w:rsidRPr="000A2AC4" w:rsidRDefault="00834D23" w:rsidP="0091703A">
            <w:pPr>
              <w:tabs>
                <w:tab w:val="left" w:pos="7230"/>
              </w:tabs>
              <w:jc w:val="both"/>
              <w:rPr>
                <w:rFonts w:ascii="Verdana" w:hAnsi="Verdana"/>
                <w:iCs/>
              </w:rPr>
            </w:pPr>
            <w:r w:rsidRPr="000A2AC4">
              <w:rPr>
                <w:rFonts w:ascii="Verdana" w:hAnsi="Verdana"/>
                <w:iCs/>
              </w:rPr>
              <w:t>S</w:t>
            </w:r>
            <w:r w:rsidR="00E959A2" w:rsidRPr="000A2AC4">
              <w:rPr>
                <w:rFonts w:ascii="Verdana" w:hAnsi="Verdana"/>
                <w:iCs/>
              </w:rPr>
              <w:t>/</w:t>
            </w:r>
            <w:r w:rsidRPr="000A2AC4">
              <w:rPr>
                <w:rFonts w:ascii="Verdana" w:hAnsi="Verdana"/>
                <w:iCs/>
              </w:rPr>
              <w:t>No</w:t>
            </w:r>
            <w:r w:rsidR="00E959A2" w:rsidRPr="000A2AC4">
              <w:rPr>
                <w:rFonts w:ascii="Verdana" w:hAnsi="Verdana"/>
                <w:iCs/>
              </w:rPr>
              <w:t>.</w:t>
            </w:r>
          </w:p>
        </w:tc>
        <w:tc>
          <w:tcPr>
            <w:tcW w:w="2334" w:type="dxa"/>
            <w:shd w:val="clear" w:color="auto" w:fill="auto"/>
          </w:tcPr>
          <w:p w14:paraId="668066DA" w14:textId="77777777" w:rsidR="00834D23" w:rsidRPr="000A2AC4" w:rsidRDefault="00834D23" w:rsidP="0091703A">
            <w:pPr>
              <w:tabs>
                <w:tab w:val="left" w:pos="7230"/>
              </w:tabs>
              <w:jc w:val="both"/>
              <w:rPr>
                <w:rFonts w:ascii="Verdana" w:hAnsi="Verdana"/>
                <w:iCs/>
              </w:rPr>
            </w:pPr>
            <w:r w:rsidRPr="000A2AC4">
              <w:rPr>
                <w:rFonts w:ascii="Verdana" w:hAnsi="Verdana"/>
                <w:iCs/>
              </w:rPr>
              <w:t>Name of Tender</w:t>
            </w:r>
          </w:p>
        </w:tc>
        <w:tc>
          <w:tcPr>
            <w:tcW w:w="1554" w:type="dxa"/>
            <w:shd w:val="clear" w:color="auto" w:fill="auto"/>
          </w:tcPr>
          <w:p w14:paraId="66F6B86C" w14:textId="77777777" w:rsidR="00834D23" w:rsidRPr="000A2AC4" w:rsidRDefault="00834D23" w:rsidP="0091703A">
            <w:pPr>
              <w:tabs>
                <w:tab w:val="left" w:pos="7230"/>
              </w:tabs>
              <w:jc w:val="both"/>
              <w:rPr>
                <w:rFonts w:ascii="Verdana" w:hAnsi="Verdana"/>
                <w:iCs/>
              </w:rPr>
            </w:pPr>
            <w:r w:rsidRPr="000A2AC4">
              <w:rPr>
                <w:rFonts w:ascii="Verdana" w:hAnsi="Verdana"/>
                <w:iCs/>
              </w:rPr>
              <w:t>Tender Price as read out</w:t>
            </w:r>
          </w:p>
        </w:tc>
        <w:tc>
          <w:tcPr>
            <w:tcW w:w="1985" w:type="dxa"/>
            <w:shd w:val="clear" w:color="auto" w:fill="auto"/>
          </w:tcPr>
          <w:p w14:paraId="220DF169" w14:textId="77777777" w:rsidR="00834D23" w:rsidRPr="000A2AC4" w:rsidRDefault="00834D23" w:rsidP="0091703A">
            <w:pPr>
              <w:tabs>
                <w:tab w:val="left" w:pos="7230"/>
              </w:tabs>
              <w:jc w:val="both"/>
              <w:rPr>
                <w:rFonts w:ascii="Verdana" w:hAnsi="Verdana"/>
                <w:iCs/>
              </w:rPr>
            </w:pPr>
            <w:r w:rsidRPr="000A2AC4">
              <w:rPr>
                <w:rFonts w:ascii="Verdana" w:hAnsi="Verdana"/>
                <w:iCs/>
              </w:rPr>
              <w:t>Tender’s evaluated price (Note a)</w:t>
            </w:r>
          </w:p>
        </w:tc>
        <w:tc>
          <w:tcPr>
            <w:tcW w:w="3123" w:type="dxa"/>
            <w:shd w:val="clear" w:color="auto" w:fill="auto"/>
          </w:tcPr>
          <w:p w14:paraId="0BF30B62" w14:textId="77777777" w:rsidR="00834D23" w:rsidRPr="000A2AC4" w:rsidRDefault="00834D23" w:rsidP="0091703A">
            <w:pPr>
              <w:tabs>
                <w:tab w:val="left" w:pos="7230"/>
              </w:tabs>
              <w:jc w:val="both"/>
              <w:rPr>
                <w:rFonts w:ascii="Verdana" w:hAnsi="Verdana"/>
                <w:iCs/>
              </w:rPr>
            </w:pPr>
            <w:r w:rsidRPr="000A2AC4">
              <w:rPr>
                <w:rFonts w:ascii="Verdana" w:hAnsi="Verdana"/>
                <w:iCs/>
              </w:rPr>
              <w:t>One Reason Why Not Evaluated</w:t>
            </w:r>
          </w:p>
        </w:tc>
      </w:tr>
      <w:tr w:rsidR="00834D23" w:rsidRPr="000A2AC4" w14:paraId="5A64094D" w14:textId="77777777" w:rsidTr="0091703A">
        <w:tc>
          <w:tcPr>
            <w:tcW w:w="643" w:type="dxa"/>
            <w:shd w:val="clear" w:color="auto" w:fill="auto"/>
          </w:tcPr>
          <w:p w14:paraId="0DEEC52D" w14:textId="77777777" w:rsidR="00834D23" w:rsidRPr="000A2AC4" w:rsidRDefault="00834D23" w:rsidP="0091703A">
            <w:pPr>
              <w:tabs>
                <w:tab w:val="left" w:pos="7230"/>
              </w:tabs>
              <w:jc w:val="both"/>
              <w:rPr>
                <w:rFonts w:ascii="Verdana" w:hAnsi="Verdana"/>
                <w:iCs/>
              </w:rPr>
            </w:pPr>
            <w:r w:rsidRPr="000A2AC4">
              <w:rPr>
                <w:rFonts w:ascii="Verdana" w:hAnsi="Verdana"/>
                <w:iCs/>
              </w:rPr>
              <w:t>1</w:t>
            </w:r>
          </w:p>
        </w:tc>
        <w:tc>
          <w:tcPr>
            <w:tcW w:w="2334" w:type="dxa"/>
            <w:shd w:val="clear" w:color="auto" w:fill="auto"/>
          </w:tcPr>
          <w:p w14:paraId="1C0F1AA7" w14:textId="77777777" w:rsidR="00834D23" w:rsidRPr="000A2AC4" w:rsidRDefault="00834D23" w:rsidP="0091703A">
            <w:pPr>
              <w:tabs>
                <w:tab w:val="left" w:pos="7230"/>
              </w:tabs>
              <w:jc w:val="both"/>
              <w:rPr>
                <w:rFonts w:ascii="Verdana" w:hAnsi="Verdana"/>
                <w:iCs/>
              </w:rPr>
            </w:pPr>
          </w:p>
        </w:tc>
        <w:tc>
          <w:tcPr>
            <w:tcW w:w="1554" w:type="dxa"/>
            <w:shd w:val="clear" w:color="auto" w:fill="auto"/>
          </w:tcPr>
          <w:p w14:paraId="0A7E4134" w14:textId="77777777" w:rsidR="00834D23" w:rsidRPr="000A2AC4" w:rsidRDefault="00834D23" w:rsidP="0091703A">
            <w:pPr>
              <w:tabs>
                <w:tab w:val="left" w:pos="7230"/>
              </w:tabs>
              <w:jc w:val="both"/>
              <w:rPr>
                <w:rFonts w:ascii="Verdana" w:hAnsi="Verdana"/>
                <w:iCs/>
              </w:rPr>
            </w:pPr>
          </w:p>
        </w:tc>
        <w:tc>
          <w:tcPr>
            <w:tcW w:w="1985" w:type="dxa"/>
            <w:shd w:val="clear" w:color="auto" w:fill="auto"/>
          </w:tcPr>
          <w:p w14:paraId="289814C6" w14:textId="77777777" w:rsidR="00834D23" w:rsidRPr="000A2AC4" w:rsidRDefault="00834D23" w:rsidP="0091703A">
            <w:pPr>
              <w:tabs>
                <w:tab w:val="left" w:pos="7230"/>
              </w:tabs>
              <w:jc w:val="both"/>
              <w:rPr>
                <w:rFonts w:ascii="Verdana" w:hAnsi="Verdana"/>
                <w:iCs/>
              </w:rPr>
            </w:pPr>
          </w:p>
        </w:tc>
        <w:tc>
          <w:tcPr>
            <w:tcW w:w="3123" w:type="dxa"/>
            <w:shd w:val="clear" w:color="auto" w:fill="auto"/>
          </w:tcPr>
          <w:p w14:paraId="6D61C233" w14:textId="77777777" w:rsidR="00834D23" w:rsidRPr="000A2AC4" w:rsidRDefault="00834D23" w:rsidP="0091703A">
            <w:pPr>
              <w:tabs>
                <w:tab w:val="left" w:pos="7230"/>
              </w:tabs>
              <w:jc w:val="both"/>
              <w:rPr>
                <w:rFonts w:ascii="Verdana" w:hAnsi="Verdana"/>
                <w:iCs/>
              </w:rPr>
            </w:pPr>
          </w:p>
        </w:tc>
      </w:tr>
      <w:tr w:rsidR="00834D23" w:rsidRPr="000A2AC4" w14:paraId="1AF08F3E" w14:textId="77777777" w:rsidTr="0091703A">
        <w:tc>
          <w:tcPr>
            <w:tcW w:w="643" w:type="dxa"/>
            <w:shd w:val="clear" w:color="auto" w:fill="auto"/>
          </w:tcPr>
          <w:p w14:paraId="4AC5A2AB" w14:textId="77777777" w:rsidR="00834D23" w:rsidRPr="000A2AC4" w:rsidRDefault="00834D23" w:rsidP="0091703A">
            <w:pPr>
              <w:tabs>
                <w:tab w:val="left" w:pos="7230"/>
              </w:tabs>
              <w:jc w:val="both"/>
              <w:rPr>
                <w:rFonts w:ascii="Verdana" w:hAnsi="Verdana"/>
                <w:iCs/>
              </w:rPr>
            </w:pPr>
            <w:r w:rsidRPr="000A2AC4">
              <w:rPr>
                <w:rFonts w:ascii="Verdana" w:hAnsi="Verdana"/>
                <w:iCs/>
              </w:rPr>
              <w:t>2</w:t>
            </w:r>
          </w:p>
        </w:tc>
        <w:tc>
          <w:tcPr>
            <w:tcW w:w="2334" w:type="dxa"/>
            <w:shd w:val="clear" w:color="auto" w:fill="auto"/>
          </w:tcPr>
          <w:p w14:paraId="1AFE4FD7" w14:textId="77777777" w:rsidR="00834D23" w:rsidRPr="000A2AC4" w:rsidRDefault="00834D23" w:rsidP="0091703A">
            <w:pPr>
              <w:tabs>
                <w:tab w:val="left" w:pos="7230"/>
              </w:tabs>
              <w:jc w:val="both"/>
              <w:rPr>
                <w:rFonts w:ascii="Verdana" w:hAnsi="Verdana"/>
                <w:iCs/>
              </w:rPr>
            </w:pPr>
          </w:p>
        </w:tc>
        <w:tc>
          <w:tcPr>
            <w:tcW w:w="1554" w:type="dxa"/>
            <w:shd w:val="clear" w:color="auto" w:fill="auto"/>
          </w:tcPr>
          <w:p w14:paraId="2949BD27" w14:textId="77777777" w:rsidR="00834D23" w:rsidRPr="000A2AC4" w:rsidRDefault="00834D23" w:rsidP="0091703A">
            <w:pPr>
              <w:tabs>
                <w:tab w:val="left" w:pos="7230"/>
              </w:tabs>
              <w:jc w:val="both"/>
              <w:rPr>
                <w:rFonts w:ascii="Verdana" w:hAnsi="Verdana"/>
                <w:iCs/>
              </w:rPr>
            </w:pPr>
          </w:p>
        </w:tc>
        <w:tc>
          <w:tcPr>
            <w:tcW w:w="1985" w:type="dxa"/>
            <w:shd w:val="clear" w:color="auto" w:fill="auto"/>
          </w:tcPr>
          <w:p w14:paraId="0CEA570A" w14:textId="77777777" w:rsidR="00834D23" w:rsidRPr="000A2AC4" w:rsidRDefault="00834D23" w:rsidP="0091703A">
            <w:pPr>
              <w:tabs>
                <w:tab w:val="left" w:pos="7230"/>
              </w:tabs>
              <w:jc w:val="both"/>
              <w:rPr>
                <w:rFonts w:ascii="Verdana" w:hAnsi="Verdana"/>
                <w:iCs/>
              </w:rPr>
            </w:pPr>
          </w:p>
        </w:tc>
        <w:tc>
          <w:tcPr>
            <w:tcW w:w="3123" w:type="dxa"/>
            <w:shd w:val="clear" w:color="auto" w:fill="auto"/>
          </w:tcPr>
          <w:p w14:paraId="1519D441" w14:textId="77777777" w:rsidR="00834D23" w:rsidRPr="000A2AC4" w:rsidRDefault="00834D23" w:rsidP="0091703A">
            <w:pPr>
              <w:tabs>
                <w:tab w:val="left" w:pos="7230"/>
              </w:tabs>
              <w:jc w:val="both"/>
              <w:rPr>
                <w:rFonts w:ascii="Verdana" w:hAnsi="Verdana"/>
                <w:iCs/>
              </w:rPr>
            </w:pPr>
          </w:p>
        </w:tc>
      </w:tr>
      <w:tr w:rsidR="00834D23" w:rsidRPr="000A2AC4" w14:paraId="20AE1D66" w14:textId="77777777" w:rsidTr="0091703A">
        <w:tc>
          <w:tcPr>
            <w:tcW w:w="643" w:type="dxa"/>
            <w:shd w:val="clear" w:color="auto" w:fill="auto"/>
          </w:tcPr>
          <w:p w14:paraId="19B3F7E5" w14:textId="77777777" w:rsidR="00834D23" w:rsidRPr="000A2AC4" w:rsidRDefault="00834D23" w:rsidP="0091703A">
            <w:pPr>
              <w:tabs>
                <w:tab w:val="left" w:pos="7230"/>
              </w:tabs>
              <w:jc w:val="both"/>
              <w:rPr>
                <w:rFonts w:ascii="Verdana" w:hAnsi="Verdana"/>
                <w:iCs/>
              </w:rPr>
            </w:pPr>
            <w:r w:rsidRPr="000A2AC4">
              <w:rPr>
                <w:rFonts w:ascii="Verdana" w:hAnsi="Verdana"/>
                <w:iCs/>
              </w:rPr>
              <w:t>3</w:t>
            </w:r>
          </w:p>
        </w:tc>
        <w:tc>
          <w:tcPr>
            <w:tcW w:w="2334" w:type="dxa"/>
            <w:shd w:val="clear" w:color="auto" w:fill="auto"/>
          </w:tcPr>
          <w:p w14:paraId="2839D2C7" w14:textId="77777777" w:rsidR="00834D23" w:rsidRPr="000A2AC4" w:rsidRDefault="00834D23" w:rsidP="0091703A">
            <w:pPr>
              <w:tabs>
                <w:tab w:val="left" w:pos="7230"/>
              </w:tabs>
              <w:jc w:val="both"/>
              <w:rPr>
                <w:rFonts w:ascii="Verdana" w:hAnsi="Verdana"/>
                <w:iCs/>
              </w:rPr>
            </w:pPr>
          </w:p>
        </w:tc>
        <w:tc>
          <w:tcPr>
            <w:tcW w:w="1554" w:type="dxa"/>
            <w:shd w:val="clear" w:color="auto" w:fill="auto"/>
          </w:tcPr>
          <w:p w14:paraId="4D57D3D0" w14:textId="77777777" w:rsidR="00834D23" w:rsidRPr="000A2AC4" w:rsidRDefault="00834D23" w:rsidP="0091703A">
            <w:pPr>
              <w:tabs>
                <w:tab w:val="left" w:pos="7230"/>
              </w:tabs>
              <w:jc w:val="both"/>
              <w:rPr>
                <w:rFonts w:ascii="Verdana" w:hAnsi="Verdana"/>
                <w:iCs/>
              </w:rPr>
            </w:pPr>
          </w:p>
        </w:tc>
        <w:tc>
          <w:tcPr>
            <w:tcW w:w="1985" w:type="dxa"/>
            <w:shd w:val="clear" w:color="auto" w:fill="auto"/>
          </w:tcPr>
          <w:p w14:paraId="3D65C341" w14:textId="77777777" w:rsidR="00834D23" w:rsidRPr="000A2AC4" w:rsidRDefault="00834D23" w:rsidP="0091703A">
            <w:pPr>
              <w:tabs>
                <w:tab w:val="left" w:pos="7230"/>
              </w:tabs>
              <w:jc w:val="both"/>
              <w:rPr>
                <w:rFonts w:ascii="Verdana" w:hAnsi="Verdana"/>
                <w:iCs/>
              </w:rPr>
            </w:pPr>
          </w:p>
        </w:tc>
        <w:tc>
          <w:tcPr>
            <w:tcW w:w="3123" w:type="dxa"/>
            <w:shd w:val="clear" w:color="auto" w:fill="auto"/>
          </w:tcPr>
          <w:p w14:paraId="040075A6" w14:textId="77777777" w:rsidR="00834D23" w:rsidRPr="000A2AC4" w:rsidRDefault="00834D23" w:rsidP="0091703A">
            <w:pPr>
              <w:tabs>
                <w:tab w:val="left" w:pos="7230"/>
              </w:tabs>
              <w:jc w:val="both"/>
              <w:rPr>
                <w:rFonts w:ascii="Verdana" w:hAnsi="Verdana"/>
                <w:iCs/>
              </w:rPr>
            </w:pPr>
          </w:p>
        </w:tc>
      </w:tr>
      <w:tr w:rsidR="00834D23" w:rsidRPr="000A2AC4" w14:paraId="32392B4D" w14:textId="77777777" w:rsidTr="0091703A">
        <w:tc>
          <w:tcPr>
            <w:tcW w:w="643" w:type="dxa"/>
            <w:shd w:val="clear" w:color="auto" w:fill="auto"/>
          </w:tcPr>
          <w:p w14:paraId="52AA9F74" w14:textId="77777777" w:rsidR="00834D23" w:rsidRPr="000A2AC4" w:rsidRDefault="00834D23" w:rsidP="0091703A">
            <w:pPr>
              <w:tabs>
                <w:tab w:val="left" w:pos="7230"/>
              </w:tabs>
              <w:jc w:val="both"/>
              <w:rPr>
                <w:rFonts w:ascii="Verdana" w:hAnsi="Verdana"/>
                <w:iCs/>
              </w:rPr>
            </w:pPr>
            <w:r w:rsidRPr="000A2AC4">
              <w:rPr>
                <w:rFonts w:ascii="Verdana" w:hAnsi="Verdana"/>
                <w:iCs/>
              </w:rPr>
              <w:t>4</w:t>
            </w:r>
          </w:p>
        </w:tc>
        <w:tc>
          <w:tcPr>
            <w:tcW w:w="2334" w:type="dxa"/>
            <w:shd w:val="clear" w:color="auto" w:fill="auto"/>
          </w:tcPr>
          <w:p w14:paraId="76B41754" w14:textId="77777777" w:rsidR="00834D23" w:rsidRPr="000A2AC4" w:rsidRDefault="00834D23" w:rsidP="0091703A">
            <w:pPr>
              <w:tabs>
                <w:tab w:val="left" w:pos="7230"/>
              </w:tabs>
              <w:jc w:val="both"/>
              <w:rPr>
                <w:rFonts w:ascii="Verdana" w:hAnsi="Verdana"/>
                <w:iCs/>
              </w:rPr>
            </w:pPr>
          </w:p>
        </w:tc>
        <w:tc>
          <w:tcPr>
            <w:tcW w:w="1554" w:type="dxa"/>
            <w:shd w:val="clear" w:color="auto" w:fill="auto"/>
          </w:tcPr>
          <w:p w14:paraId="75EFEAD2" w14:textId="77777777" w:rsidR="00834D23" w:rsidRPr="000A2AC4" w:rsidRDefault="00834D23" w:rsidP="0091703A">
            <w:pPr>
              <w:tabs>
                <w:tab w:val="left" w:pos="7230"/>
              </w:tabs>
              <w:jc w:val="both"/>
              <w:rPr>
                <w:rFonts w:ascii="Verdana" w:hAnsi="Verdana"/>
                <w:iCs/>
              </w:rPr>
            </w:pPr>
          </w:p>
        </w:tc>
        <w:tc>
          <w:tcPr>
            <w:tcW w:w="1985" w:type="dxa"/>
            <w:shd w:val="clear" w:color="auto" w:fill="auto"/>
          </w:tcPr>
          <w:p w14:paraId="10107D7E" w14:textId="77777777" w:rsidR="00834D23" w:rsidRPr="000A2AC4" w:rsidRDefault="00834D23" w:rsidP="0091703A">
            <w:pPr>
              <w:tabs>
                <w:tab w:val="left" w:pos="7230"/>
              </w:tabs>
              <w:jc w:val="both"/>
              <w:rPr>
                <w:rFonts w:ascii="Verdana" w:hAnsi="Verdana"/>
                <w:iCs/>
              </w:rPr>
            </w:pPr>
          </w:p>
        </w:tc>
        <w:tc>
          <w:tcPr>
            <w:tcW w:w="3123" w:type="dxa"/>
            <w:shd w:val="clear" w:color="auto" w:fill="auto"/>
          </w:tcPr>
          <w:p w14:paraId="63AB0058" w14:textId="77777777" w:rsidR="00834D23" w:rsidRPr="000A2AC4" w:rsidRDefault="00834D23" w:rsidP="0091703A">
            <w:pPr>
              <w:tabs>
                <w:tab w:val="left" w:pos="7230"/>
              </w:tabs>
              <w:jc w:val="both"/>
              <w:rPr>
                <w:rFonts w:ascii="Verdana" w:hAnsi="Verdana"/>
                <w:iCs/>
              </w:rPr>
            </w:pPr>
          </w:p>
        </w:tc>
      </w:tr>
      <w:tr w:rsidR="00834D23" w:rsidRPr="000A2AC4" w14:paraId="6129723E" w14:textId="77777777" w:rsidTr="0091703A">
        <w:tc>
          <w:tcPr>
            <w:tcW w:w="643" w:type="dxa"/>
            <w:shd w:val="clear" w:color="auto" w:fill="auto"/>
          </w:tcPr>
          <w:p w14:paraId="563F0210" w14:textId="77777777" w:rsidR="00834D23" w:rsidRPr="000A2AC4" w:rsidRDefault="00834D23" w:rsidP="0091703A">
            <w:pPr>
              <w:tabs>
                <w:tab w:val="left" w:pos="7230"/>
              </w:tabs>
              <w:jc w:val="both"/>
              <w:rPr>
                <w:rFonts w:ascii="Verdana" w:hAnsi="Verdana"/>
                <w:iCs/>
              </w:rPr>
            </w:pPr>
            <w:r w:rsidRPr="000A2AC4">
              <w:rPr>
                <w:rFonts w:ascii="Verdana" w:hAnsi="Verdana"/>
                <w:iCs/>
              </w:rPr>
              <w:t>5</w:t>
            </w:r>
          </w:p>
        </w:tc>
        <w:tc>
          <w:tcPr>
            <w:tcW w:w="2334" w:type="dxa"/>
            <w:shd w:val="clear" w:color="auto" w:fill="auto"/>
          </w:tcPr>
          <w:p w14:paraId="4A3EF887" w14:textId="77777777" w:rsidR="00834D23" w:rsidRPr="000A2AC4" w:rsidRDefault="00834D23" w:rsidP="0091703A">
            <w:pPr>
              <w:tabs>
                <w:tab w:val="left" w:pos="7230"/>
              </w:tabs>
              <w:jc w:val="both"/>
              <w:rPr>
                <w:rFonts w:ascii="Verdana" w:hAnsi="Verdana"/>
                <w:iCs/>
              </w:rPr>
            </w:pPr>
          </w:p>
        </w:tc>
        <w:tc>
          <w:tcPr>
            <w:tcW w:w="1554" w:type="dxa"/>
            <w:shd w:val="clear" w:color="auto" w:fill="auto"/>
          </w:tcPr>
          <w:p w14:paraId="6CD12F47" w14:textId="77777777" w:rsidR="00834D23" w:rsidRPr="000A2AC4" w:rsidRDefault="00834D23" w:rsidP="0091703A">
            <w:pPr>
              <w:tabs>
                <w:tab w:val="left" w:pos="7230"/>
              </w:tabs>
              <w:jc w:val="both"/>
              <w:rPr>
                <w:rFonts w:ascii="Verdana" w:hAnsi="Verdana"/>
                <w:iCs/>
              </w:rPr>
            </w:pPr>
          </w:p>
        </w:tc>
        <w:tc>
          <w:tcPr>
            <w:tcW w:w="1985" w:type="dxa"/>
            <w:shd w:val="clear" w:color="auto" w:fill="auto"/>
          </w:tcPr>
          <w:p w14:paraId="300FA7A3" w14:textId="77777777" w:rsidR="00834D23" w:rsidRPr="000A2AC4" w:rsidRDefault="00834D23" w:rsidP="0091703A">
            <w:pPr>
              <w:tabs>
                <w:tab w:val="left" w:pos="7230"/>
              </w:tabs>
              <w:jc w:val="both"/>
              <w:rPr>
                <w:rFonts w:ascii="Verdana" w:hAnsi="Verdana"/>
                <w:iCs/>
              </w:rPr>
            </w:pPr>
          </w:p>
        </w:tc>
        <w:tc>
          <w:tcPr>
            <w:tcW w:w="3123" w:type="dxa"/>
            <w:shd w:val="clear" w:color="auto" w:fill="auto"/>
          </w:tcPr>
          <w:p w14:paraId="639EE0F8" w14:textId="77777777" w:rsidR="00834D23" w:rsidRPr="000A2AC4" w:rsidRDefault="00834D23" w:rsidP="0091703A">
            <w:pPr>
              <w:tabs>
                <w:tab w:val="left" w:pos="7230"/>
              </w:tabs>
              <w:jc w:val="both"/>
              <w:rPr>
                <w:rFonts w:ascii="Verdana" w:hAnsi="Verdana"/>
                <w:iCs/>
              </w:rPr>
            </w:pPr>
          </w:p>
        </w:tc>
      </w:tr>
      <w:tr w:rsidR="00834D23" w:rsidRPr="000A2AC4" w14:paraId="7DB65815" w14:textId="77777777" w:rsidTr="0091703A">
        <w:tc>
          <w:tcPr>
            <w:tcW w:w="643" w:type="dxa"/>
            <w:shd w:val="clear" w:color="auto" w:fill="E7E6E6"/>
          </w:tcPr>
          <w:p w14:paraId="0E10A0CC" w14:textId="77777777" w:rsidR="00834D23" w:rsidRPr="000A2AC4" w:rsidRDefault="00834D23" w:rsidP="0091703A">
            <w:pPr>
              <w:tabs>
                <w:tab w:val="left" w:pos="7230"/>
              </w:tabs>
              <w:jc w:val="both"/>
              <w:rPr>
                <w:rFonts w:ascii="Verdana" w:hAnsi="Verdana"/>
                <w:iCs/>
              </w:rPr>
            </w:pPr>
          </w:p>
        </w:tc>
        <w:tc>
          <w:tcPr>
            <w:tcW w:w="2334" w:type="dxa"/>
            <w:shd w:val="clear" w:color="auto" w:fill="E7E6E6"/>
          </w:tcPr>
          <w:p w14:paraId="2EF577A5" w14:textId="77777777" w:rsidR="00834D23" w:rsidRPr="000A2AC4" w:rsidRDefault="00834D23" w:rsidP="0091703A">
            <w:pPr>
              <w:tabs>
                <w:tab w:val="left" w:pos="7230"/>
              </w:tabs>
              <w:jc w:val="both"/>
              <w:rPr>
                <w:rFonts w:ascii="Verdana" w:hAnsi="Verdana"/>
                <w:iCs/>
              </w:rPr>
            </w:pPr>
          </w:p>
        </w:tc>
        <w:tc>
          <w:tcPr>
            <w:tcW w:w="1554" w:type="dxa"/>
            <w:shd w:val="clear" w:color="auto" w:fill="E7E6E6"/>
          </w:tcPr>
          <w:p w14:paraId="19FBBE00" w14:textId="77777777" w:rsidR="00834D23" w:rsidRPr="000A2AC4" w:rsidRDefault="00834D23" w:rsidP="0091703A">
            <w:pPr>
              <w:tabs>
                <w:tab w:val="left" w:pos="7230"/>
              </w:tabs>
              <w:jc w:val="both"/>
              <w:rPr>
                <w:rFonts w:ascii="Verdana" w:hAnsi="Verdana"/>
                <w:iCs/>
              </w:rPr>
            </w:pPr>
          </w:p>
        </w:tc>
        <w:tc>
          <w:tcPr>
            <w:tcW w:w="1985" w:type="dxa"/>
            <w:shd w:val="clear" w:color="auto" w:fill="E7E6E6"/>
          </w:tcPr>
          <w:p w14:paraId="69B4BD4B" w14:textId="77777777" w:rsidR="00834D23" w:rsidRPr="000A2AC4" w:rsidRDefault="00834D23" w:rsidP="0091703A">
            <w:pPr>
              <w:tabs>
                <w:tab w:val="left" w:pos="7230"/>
              </w:tabs>
              <w:jc w:val="both"/>
              <w:rPr>
                <w:rFonts w:ascii="Verdana" w:hAnsi="Verdana"/>
                <w:iCs/>
              </w:rPr>
            </w:pPr>
          </w:p>
        </w:tc>
        <w:tc>
          <w:tcPr>
            <w:tcW w:w="3123" w:type="dxa"/>
            <w:shd w:val="clear" w:color="auto" w:fill="E7E6E6"/>
          </w:tcPr>
          <w:p w14:paraId="55CEE865" w14:textId="77777777" w:rsidR="00834D23" w:rsidRPr="000A2AC4" w:rsidRDefault="00834D23" w:rsidP="0091703A">
            <w:pPr>
              <w:tabs>
                <w:tab w:val="left" w:pos="7230"/>
              </w:tabs>
              <w:jc w:val="both"/>
              <w:rPr>
                <w:rFonts w:ascii="Verdana" w:hAnsi="Verdana"/>
                <w:iCs/>
              </w:rPr>
            </w:pPr>
          </w:p>
        </w:tc>
      </w:tr>
    </w:tbl>
    <w:p w14:paraId="0E360D22" w14:textId="77777777" w:rsidR="0021200B" w:rsidRPr="000A2AC4" w:rsidRDefault="0021200B">
      <w:pPr>
        <w:pStyle w:val="BodyText"/>
        <w:spacing w:before="4"/>
        <w:rPr>
          <w:rFonts w:ascii="Verdana" w:hAnsi="Verdana"/>
        </w:rPr>
      </w:pPr>
    </w:p>
    <w:p w14:paraId="6838D63B" w14:textId="7F7142DA" w:rsidR="0021200B" w:rsidRPr="000A2AC4" w:rsidRDefault="00022DB4">
      <w:pPr>
        <w:spacing w:before="156"/>
        <w:ind w:left="112"/>
        <w:rPr>
          <w:rFonts w:ascii="Verdana" w:hAnsi="Verdana"/>
          <w:b/>
          <w:bCs/>
          <w:i/>
        </w:rPr>
      </w:pPr>
      <w:r w:rsidRPr="000A2AC4">
        <w:rPr>
          <w:rFonts w:ascii="Verdana" w:hAnsi="Verdana"/>
          <w:b/>
          <w:bCs/>
          <w:i/>
          <w:color w:val="231F20"/>
        </w:rPr>
        <w:t>(</w:t>
      </w:r>
      <w:r w:rsidR="00AE12E2" w:rsidRPr="000A2AC4">
        <w:rPr>
          <w:rFonts w:ascii="Verdana" w:hAnsi="Verdana"/>
          <w:b/>
          <w:bCs/>
          <w:i/>
          <w:color w:val="231F20"/>
        </w:rPr>
        <w:t>Note a</w:t>
      </w:r>
      <w:r w:rsidRPr="000A2AC4">
        <w:rPr>
          <w:rFonts w:ascii="Verdana" w:hAnsi="Verdana"/>
          <w:b/>
          <w:bCs/>
          <w:i/>
          <w:color w:val="231F20"/>
        </w:rPr>
        <w:t>)</w:t>
      </w:r>
      <w:r w:rsidR="005765B8" w:rsidRPr="000A2AC4">
        <w:rPr>
          <w:rFonts w:ascii="Verdana" w:hAnsi="Verdana"/>
          <w:b/>
          <w:bCs/>
          <w:i/>
          <w:color w:val="231F20"/>
        </w:rPr>
        <w:t xml:space="preserve">  </w:t>
      </w:r>
      <w:r w:rsidR="00AE12E2" w:rsidRPr="000A2AC4">
        <w:rPr>
          <w:rFonts w:ascii="Verdana" w:hAnsi="Verdana"/>
          <w:b/>
          <w:bCs/>
          <w:i/>
          <w:color w:val="231F20"/>
        </w:rPr>
        <w:t>State NE if not evaluated</w:t>
      </w:r>
    </w:p>
    <w:p w14:paraId="677F879F" w14:textId="64E50524" w:rsidR="0021200B" w:rsidRPr="000A2AC4" w:rsidRDefault="00022DB4" w:rsidP="00C6798D">
      <w:pPr>
        <w:pStyle w:val="ListParagraph"/>
        <w:numPr>
          <w:ilvl w:val="0"/>
          <w:numId w:val="7"/>
        </w:numPr>
        <w:tabs>
          <w:tab w:val="left" w:pos="756"/>
          <w:tab w:val="left" w:pos="758"/>
        </w:tabs>
        <w:spacing w:before="234"/>
        <w:ind w:right="122" w:hanging="483"/>
        <w:rPr>
          <w:rFonts w:ascii="Verdana" w:hAnsi="Verdana"/>
        </w:rPr>
      </w:pPr>
      <w:r w:rsidRPr="000A2AC4">
        <w:rPr>
          <w:rFonts w:ascii="Verdana" w:hAnsi="Verdana"/>
          <w:color w:val="231F20"/>
        </w:rPr>
        <w:t>How</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p>
    <w:p w14:paraId="2282D813" w14:textId="7BC846E5" w:rsidR="0021200B" w:rsidRPr="000A2AC4" w:rsidRDefault="00022DB4" w:rsidP="00C6798D">
      <w:pPr>
        <w:pStyle w:val="ListParagraph"/>
        <w:numPr>
          <w:ilvl w:val="0"/>
          <w:numId w:val="5"/>
        </w:numPr>
        <w:tabs>
          <w:tab w:val="left" w:pos="1236"/>
          <w:tab w:val="left" w:pos="1238"/>
        </w:tabs>
        <w:spacing w:before="113"/>
        <w:ind w:right="122" w:hanging="385"/>
        <w:jc w:val="both"/>
        <w:rPr>
          <w:rFonts w:ascii="Verdana" w:hAnsi="Verdana"/>
        </w:rPr>
      </w:pPr>
      <w:r w:rsidRPr="000A2AC4">
        <w:rPr>
          <w:rFonts w:ascii="Verdana" w:hAnsi="Verdana"/>
          <w:color w:val="231F20"/>
        </w:rPr>
        <w:t>DEADLINE: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deadline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expires</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midnight</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local</w:t>
      </w:r>
      <w:r w:rsidR="005765B8" w:rsidRPr="000A2AC4">
        <w:rPr>
          <w:rFonts w:ascii="Verdana" w:hAnsi="Verdana"/>
          <w:i/>
          <w:color w:val="231F20"/>
        </w:rPr>
        <w:t xml:space="preserve">  </w:t>
      </w:r>
      <w:r w:rsidRPr="000A2AC4">
        <w:rPr>
          <w:rFonts w:ascii="Verdana" w:hAnsi="Verdana"/>
          <w:i/>
          <w:color w:val="231F20"/>
        </w:rPr>
        <w:t>time</w:t>
      </w:r>
      <w:r w:rsidRPr="000A2AC4">
        <w:rPr>
          <w:rFonts w:ascii="Verdana" w:hAnsi="Verdana"/>
          <w:color w:val="231F20"/>
        </w:rPr>
        <w:t>).</w:t>
      </w:r>
    </w:p>
    <w:p w14:paraId="10A8074E" w14:textId="04812771" w:rsidR="0021200B" w:rsidRPr="000A2AC4" w:rsidRDefault="00022DB4" w:rsidP="00C6798D">
      <w:pPr>
        <w:pStyle w:val="ListParagraph"/>
        <w:numPr>
          <w:ilvl w:val="0"/>
          <w:numId w:val="5"/>
        </w:numPr>
        <w:tabs>
          <w:tab w:val="left" w:pos="1238"/>
        </w:tabs>
        <w:spacing w:before="113"/>
        <w:ind w:right="122" w:hanging="385"/>
        <w:jc w:val="both"/>
        <w:rPr>
          <w:rFonts w:ascii="Verdana" w:hAnsi="Verdana"/>
        </w:rPr>
      </w:pP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relation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results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evaluation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Tender</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decide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three</w:t>
      </w:r>
      <w:r w:rsidR="005765B8" w:rsidRPr="000A2AC4">
        <w:rPr>
          <w:rFonts w:ascii="Verdana" w:hAnsi="Verdana"/>
          <w:color w:val="231F20"/>
        </w:rPr>
        <w:t xml:space="preserve">  </w:t>
      </w:r>
      <w:r w:rsidRPr="000A2AC4">
        <w:rPr>
          <w:rFonts w:ascii="Verdana" w:hAnsi="Verdana"/>
          <w:color w:val="231F20"/>
        </w:rPr>
        <w:t>(5)</w:t>
      </w:r>
      <w:r w:rsidR="005765B8" w:rsidRPr="000A2AC4">
        <w:rPr>
          <w:rFonts w:ascii="Verdana" w:hAnsi="Verdana"/>
          <w:color w:val="231F20"/>
        </w:rPr>
        <w:t xml:space="preserve">  </w:t>
      </w:r>
      <w:r w:rsidRPr="000A2AC4">
        <w:rPr>
          <w:rFonts w:ascii="Verdana" w:hAnsi="Verdana"/>
          <w:color w:val="231F20"/>
        </w:rPr>
        <w:t>Business</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p>
    <w:p w14:paraId="192CE9DE" w14:textId="0AC2D605" w:rsidR="0021200B" w:rsidRPr="000A2AC4" w:rsidRDefault="00022DB4" w:rsidP="00C6798D">
      <w:pPr>
        <w:pStyle w:val="ListParagraph"/>
        <w:numPr>
          <w:ilvl w:val="0"/>
          <w:numId w:val="5"/>
        </w:numPr>
        <w:tabs>
          <w:tab w:val="left" w:pos="1238"/>
        </w:tabs>
        <w:spacing w:before="113"/>
        <w:ind w:right="122" w:hanging="385"/>
        <w:rPr>
          <w:rFonts w:ascii="Verdana" w:hAnsi="Verdana"/>
        </w:rPr>
      </w:pP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number,</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contact</w:t>
      </w:r>
      <w:r w:rsidR="005765B8" w:rsidRPr="000A2AC4">
        <w:rPr>
          <w:rFonts w:ascii="Verdana" w:hAnsi="Verdana"/>
          <w:color w:val="231F20"/>
        </w:rPr>
        <w:t xml:space="preserve">  </w:t>
      </w:r>
      <w:r w:rsidRPr="000A2AC4">
        <w:rPr>
          <w:rFonts w:ascii="Verdana" w:hAnsi="Verdana"/>
          <w:color w:val="231F20"/>
        </w:rPr>
        <w:t>details;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p>
    <w:p w14:paraId="6B14BBC4" w14:textId="7E7A55BE" w:rsidR="0021200B" w:rsidRPr="002D6BC6" w:rsidRDefault="00022DB4" w:rsidP="00C6798D">
      <w:pPr>
        <w:pStyle w:val="ListParagraph"/>
        <w:numPr>
          <w:ilvl w:val="0"/>
          <w:numId w:val="132"/>
        </w:numPr>
        <w:tabs>
          <w:tab w:val="left" w:pos="1716"/>
          <w:tab w:val="left" w:pos="1717"/>
          <w:tab w:val="left" w:pos="4699"/>
        </w:tabs>
        <w:spacing w:before="115"/>
        <w:ind w:right="122" w:hanging="538"/>
        <w:rPr>
          <w:rFonts w:ascii="Verdana" w:hAnsi="Verdana"/>
          <w:color w:val="231F20"/>
        </w:rPr>
      </w:pPr>
      <w:r w:rsidRPr="002D6BC6">
        <w:rPr>
          <w:rFonts w:ascii="Verdana" w:hAnsi="Verdana"/>
          <w:color w:val="231F20"/>
        </w:rPr>
        <w:t>Attention:</w:t>
      </w:r>
      <w:r w:rsidR="005765B8" w:rsidRPr="002D6BC6">
        <w:rPr>
          <w:rFonts w:ascii="Verdana" w:hAnsi="Verdana"/>
          <w:color w:val="231F20"/>
        </w:rPr>
        <w:t xml:space="preserve">  </w:t>
      </w:r>
      <w:r w:rsidRPr="002D6BC6">
        <w:rPr>
          <w:rFonts w:ascii="Verdana" w:hAnsi="Verdana"/>
          <w:color w:val="231F20"/>
        </w:rPr>
        <w:tab/>
        <w:t>[insert</w:t>
      </w:r>
      <w:r w:rsidR="005765B8" w:rsidRPr="002D6BC6">
        <w:rPr>
          <w:rFonts w:ascii="Verdana" w:hAnsi="Verdana"/>
          <w:color w:val="231F20"/>
        </w:rPr>
        <w:t xml:space="preserve">  </w:t>
      </w:r>
      <w:r w:rsidRPr="002D6BC6">
        <w:rPr>
          <w:rFonts w:ascii="Verdana" w:hAnsi="Verdana"/>
          <w:color w:val="231F20"/>
        </w:rPr>
        <w:t>full</w:t>
      </w:r>
      <w:r w:rsidR="005765B8" w:rsidRPr="002D6BC6">
        <w:rPr>
          <w:rFonts w:ascii="Verdana" w:hAnsi="Verdana"/>
          <w:color w:val="231F20"/>
        </w:rPr>
        <w:t xml:space="preserve">  </w:t>
      </w:r>
      <w:r w:rsidRPr="002D6BC6">
        <w:rPr>
          <w:rFonts w:ascii="Verdana" w:hAnsi="Verdana"/>
          <w:color w:val="231F20"/>
        </w:rPr>
        <w:t>name</w:t>
      </w:r>
      <w:r w:rsidR="005765B8" w:rsidRPr="002D6BC6">
        <w:rPr>
          <w:rFonts w:ascii="Verdana" w:hAnsi="Verdana"/>
          <w:color w:val="231F20"/>
        </w:rPr>
        <w:t xml:space="preserve">  </w:t>
      </w:r>
      <w:r w:rsidRPr="002D6BC6">
        <w:rPr>
          <w:rFonts w:ascii="Verdana" w:hAnsi="Verdana"/>
          <w:color w:val="231F20"/>
        </w:rPr>
        <w:t>of</w:t>
      </w:r>
      <w:r w:rsidR="005765B8" w:rsidRPr="002D6BC6">
        <w:rPr>
          <w:rFonts w:ascii="Verdana" w:hAnsi="Verdana"/>
          <w:color w:val="231F20"/>
        </w:rPr>
        <w:t xml:space="preserve">  </w:t>
      </w:r>
      <w:r w:rsidRPr="002D6BC6">
        <w:rPr>
          <w:rFonts w:ascii="Verdana" w:hAnsi="Verdana"/>
          <w:color w:val="231F20"/>
        </w:rPr>
        <w:t>person,</w:t>
      </w:r>
      <w:r w:rsidR="005765B8" w:rsidRPr="002D6BC6">
        <w:rPr>
          <w:rFonts w:ascii="Verdana" w:hAnsi="Verdana"/>
          <w:color w:val="231F20"/>
        </w:rPr>
        <w:t xml:space="preserve">  </w:t>
      </w:r>
      <w:r w:rsidRPr="002D6BC6">
        <w:rPr>
          <w:rFonts w:ascii="Verdana" w:hAnsi="Verdana"/>
          <w:color w:val="231F20"/>
        </w:rPr>
        <w:t>if</w:t>
      </w:r>
      <w:r w:rsidR="005765B8" w:rsidRPr="002D6BC6">
        <w:rPr>
          <w:rFonts w:ascii="Verdana" w:hAnsi="Verdana"/>
          <w:color w:val="231F20"/>
        </w:rPr>
        <w:t xml:space="preserve">  </w:t>
      </w:r>
      <w:r w:rsidRPr="002D6BC6">
        <w:rPr>
          <w:rFonts w:ascii="Verdana" w:hAnsi="Verdana"/>
          <w:color w:val="231F20"/>
        </w:rPr>
        <w:t>applicable]</w:t>
      </w:r>
    </w:p>
    <w:p w14:paraId="15745168" w14:textId="11F2D741" w:rsidR="0021200B" w:rsidRPr="002D6BC6" w:rsidRDefault="00022DB4" w:rsidP="00C6798D">
      <w:pPr>
        <w:pStyle w:val="ListParagraph"/>
        <w:numPr>
          <w:ilvl w:val="0"/>
          <w:numId w:val="132"/>
        </w:numPr>
        <w:tabs>
          <w:tab w:val="left" w:pos="1716"/>
          <w:tab w:val="left" w:pos="1717"/>
          <w:tab w:val="left" w:pos="4699"/>
        </w:tabs>
        <w:spacing w:before="115"/>
        <w:ind w:right="122" w:hanging="538"/>
        <w:rPr>
          <w:rFonts w:ascii="Verdana" w:hAnsi="Verdana"/>
          <w:color w:val="231F20"/>
        </w:rPr>
      </w:pPr>
      <w:r w:rsidRPr="000A2AC4">
        <w:rPr>
          <w:rFonts w:ascii="Verdana" w:hAnsi="Verdana"/>
          <w:color w:val="231F20"/>
        </w:rPr>
        <w:tab/>
        <w:t>Title/position:</w:t>
      </w:r>
      <w:r w:rsidR="005765B8" w:rsidRPr="002D6BC6">
        <w:rPr>
          <w:rFonts w:ascii="Verdana" w:hAnsi="Verdana"/>
          <w:color w:val="231F20"/>
        </w:rPr>
        <w:t xml:space="preserve">  </w:t>
      </w:r>
      <w:r w:rsidRPr="002D6BC6">
        <w:rPr>
          <w:rFonts w:ascii="Verdana" w:hAnsi="Verdana"/>
          <w:color w:val="231F20"/>
        </w:rPr>
        <w:tab/>
      </w:r>
      <w:r w:rsidRPr="000A2AC4">
        <w:rPr>
          <w:rFonts w:ascii="Verdana" w:hAnsi="Verdana"/>
          <w:color w:val="231F20"/>
        </w:rPr>
        <w:t>[</w:t>
      </w:r>
      <w:r w:rsidR="00E959A2" w:rsidRPr="002D6BC6">
        <w:rPr>
          <w:rFonts w:ascii="Verdana" w:hAnsi="Verdana"/>
          <w:color w:val="231F20"/>
        </w:rPr>
        <w:t>insert title</w:t>
      </w:r>
      <w:r w:rsidRPr="002D6BC6">
        <w:rPr>
          <w:rFonts w:ascii="Verdana" w:hAnsi="Verdana"/>
          <w:color w:val="231F20"/>
        </w:rPr>
        <w:t>/position</w:t>
      </w:r>
      <w:r w:rsidRPr="000A2AC4">
        <w:rPr>
          <w:rFonts w:ascii="Verdana" w:hAnsi="Verdana"/>
          <w:color w:val="231F20"/>
        </w:rPr>
        <w:t>]</w:t>
      </w:r>
    </w:p>
    <w:p w14:paraId="2A63B85B" w14:textId="12AA294D" w:rsidR="0021200B" w:rsidRPr="009A0524" w:rsidRDefault="00022DB4" w:rsidP="00C6798D">
      <w:pPr>
        <w:pStyle w:val="ListParagraph"/>
        <w:numPr>
          <w:ilvl w:val="0"/>
          <w:numId w:val="132"/>
        </w:numPr>
        <w:tabs>
          <w:tab w:val="left" w:pos="1716"/>
          <w:tab w:val="left" w:pos="1717"/>
          <w:tab w:val="left" w:pos="4699"/>
        </w:tabs>
        <w:spacing w:before="115"/>
        <w:ind w:right="122" w:hanging="538"/>
        <w:rPr>
          <w:rFonts w:ascii="Verdana" w:hAnsi="Verdana"/>
          <w:color w:val="231F20"/>
        </w:rPr>
      </w:pPr>
      <w:r w:rsidRPr="000A2AC4">
        <w:rPr>
          <w:rFonts w:ascii="Verdana" w:hAnsi="Verdana"/>
          <w:color w:val="231F20"/>
        </w:rPr>
        <w:t>Agency:</w:t>
      </w:r>
      <w:r w:rsidR="005765B8" w:rsidRPr="009A0524">
        <w:rPr>
          <w:rFonts w:ascii="Verdana" w:hAnsi="Verdana"/>
          <w:color w:val="231F20"/>
        </w:rPr>
        <w:t xml:space="preserve">  </w:t>
      </w:r>
      <w:r w:rsidRPr="009A0524">
        <w:rPr>
          <w:rFonts w:ascii="Verdana" w:hAnsi="Verdana"/>
          <w:color w:val="231F20"/>
        </w:rPr>
        <w:tab/>
      </w:r>
      <w:r w:rsidRPr="000A2AC4">
        <w:rPr>
          <w:rFonts w:ascii="Verdana" w:hAnsi="Verdana"/>
          <w:color w:val="231F20"/>
        </w:rPr>
        <w:t>[</w:t>
      </w:r>
      <w:r w:rsidRPr="009A0524">
        <w:rPr>
          <w:rFonts w:ascii="Verdana" w:hAnsi="Verdana"/>
          <w:color w:val="231F20"/>
        </w:rPr>
        <w:t>insert</w:t>
      </w:r>
      <w:r w:rsidR="005765B8" w:rsidRPr="009A0524">
        <w:rPr>
          <w:rFonts w:ascii="Verdana" w:hAnsi="Verdana"/>
          <w:color w:val="231F20"/>
        </w:rPr>
        <w:t xml:space="preserve">  </w:t>
      </w:r>
      <w:r w:rsidRPr="009A0524">
        <w:rPr>
          <w:rFonts w:ascii="Verdana" w:hAnsi="Verdana"/>
          <w:color w:val="231F20"/>
        </w:rPr>
        <w:t>name</w:t>
      </w:r>
      <w:r w:rsidR="005765B8" w:rsidRPr="009A0524">
        <w:rPr>
          <w:rFonts w:ascii="Verdana" w:hAnsi="Verdana"/>
          <w:color w:val="231F20"/>
        </w:rPr>
        <w:t xml:space="preserve">  </w:t>
      </w:r>
      <w:r w:rsidRPr="009A0524">
        <w:rPr>
          <w:rFonts w:ascii="Verdana" w:hAnsi="Verdana"/>
          <w:color w:val="231F20"/>
        </w:rPr>
        <w:t>of</w:t>
      </w:r>
      <w:r w:rsidR="005765B8" w:rsidRPr="009A0524">
        <w:rPr>
          <w:rFonts w:ascii="Verdana" w:hAnsi="Verdana"/>
          <w:color w:val="231F20"/>
        </w:rPr>
        <w:t xml:space="preserve">  </w:t>
      </w:r>
      <w:r w:rsidRPr="009A0524">
        <w:rPr>
          <w:rFonts w:ascii="Verdana" w:hAnsi="Verdana"/>
          <w:color w:val="231F20"/>
        </w:rPr>
        <w:t>Employer</w:t>
      </w:r>
      <w:r w:rsidRPr="000A2AC4">
        <w:rPr>
          <w:rFonts w:ascii="Verdana" w:hAnsi="Verdana"/>
          <w:color w:val="231F20"/>
        </w:rPr>
        <w:t>]</w:t>
      </w:r>
    </w:p>
    <w:p w14:paraId="4EA45007" w14:textId="60434987" w:rsidR="0021200B" w:rsidRPr="000A2AC4" w:rsidRDefault="00022DB4" w:rsidP="00C6798D">
      <w:pPr>
        <w:pStyle w:val="ListParagraph"/>
        <w:numPr>
          <w:ilvl w:val="0"/>
          <w:numId w:val="132"/>
        </w:numPr>
        <w:tabs>
          <w:tab w:val="left" w:pos="1716"/>
          <w:tab w:val="left" w:pos="1717"/>
          <w:tab w:val="left" w:pos="4699"/>
        </w:tabs>
        <w:spacing w:before="115"/>
        <w:ind w:right="122" w:hanging="538"/>
        <w:rPr>
          <w:rFonts w:ascii="Verdana" w:hAnsi="Verdana"/>
        </w:rPr>
      </w:pPr>
      <w:r w:rsidRPr="000A2AC4">
        <w:rPr>
          <w:rFonts w:ascii="Verdana" w:hAnsi="Verdana"/>
          <w:color w:val="231F20"/>
        </w:rPr>
        <w:t>Email</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email</w:t>
      </w:r>
      <w:r w:rsidR="005765B8" w:rsidRPr="000A2AC4">
        <w:rPr>
          <w:rFonts w:ascii="Verdana" w:hAnsi="Verdana"/>
          <w:i/>
          <w:color w:val="231F20"/>
        </w:rPr>
        <w:t xml:space="preserve">  </w:t>
      </w:r>
      <w:r w:rsidRPr="000A2AC4">
        <w:rPr>
          <w:rFonts w:ascii="Verdana" w:hAnsi="Verdana"/>
          <w:i/>
          <w:color w:val="231F20"/>
        </w:rPr>
        <w:t>address</w:t>
      </w:r>
      <w:r w:rsidRPr="000A2AC4">
        <w:rPr>
          <w:rFonts w:ascii="Verdana" w:hAnsi="Verdana"/>
          <w:color w:val="231F20"/>
        </w:rPr>
        <w:t>]</w:t>
      </w:r>
    </w:p>
    <w:p w14:paraId="109EF5A3" w14:textId="66EFFD35" w:rsidR="0021200B" w:rsidRPr="000A2AC4" w:rsidRDefault="00022DB4" w:rsidP="00C6798D">
      <w:pPr>
        <w:pStyle w:val="ListParagraph"/>
        <w:numPr>
          <w:ilvl w:val="0"/>
          <w:numId w:val="5"/>
        </w:numPr>
        <w:tabs>
          <w:tab w:val="left" w:pos="1238"/>
        </w:tabs>
        <w:spacing w:before="113"/>
        <w:ind w:right="122" w:hanging="385"/>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received</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3</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deadline,</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ﬁve</w:t>
      </w:r>
      <w:r w:rsidR="005765B8" w:rsidRPr="000A2AC4">
        <w:rPr>
          <w:rFonts w:ascii="Verdana" w:hAnsi="Verdana"/>
          <w:color w:val="231F20"/>
        </w:rPr>
        <w:t xml:space="preserve">  </w:t>
      </w:r>
      <w:r w:rsidRPr="000A2AC4">
        <w:rPr>
          <w:rFonts w:ascii="Verdana" w:hAnsi="Verdana"/>
          <w:color w:val="231F20"/>
        </w:rPr>
        <w:t>(3)</w:t>
      </w:r>
      <w:r w:rsidR="005765B8" w:rsidRPr="000A2AC4">
        <w:rPr>
          <w:rFonts w:ascii="Verdana" w:hAnsi="Verdana"/>
          <w:color w:val="231F20"/>
        </w:rPr>
        <w:t xml:space="preserve">  </w:t>
      </w:r>
      <w:r w:rsidRPr="000A2AC4">
        <w:rPr>
          <w:rFonts w:ascii="Verdana" w:hAnsi="Verdana"/>
          <w:color w:val="231F20"/>
        </w:rPr>
        <w:t>Business</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request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unable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extended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ﬁve</w:t>
      </w:r>
      <w:r w:rsidR="005765B8" w:rsidRPr="000A2AC4">
        <w:rPr>
          <w:rFonts w:ascii="Verdana" w:hAnsi="Verdana"/>
          <w:color w:val="231F20"/>
        </w:rPr>
        <w:t xml:space="preserve">  </w:t>
      </w:r>
      <w:r w:rsidRPr="000A2AC4">
        <w:rPr>
          <w:rFonts w:ascii="Verdana" w:hAnsi="Verdana"/>
          <w:color w:val="231F20"/>
        </w:rPr>
        <w:t>(3)</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provided</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happens,</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notify</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conﬁrm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extended</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end.</w:t>
      </w:r>
    </w:p>
    <w:p w14:paraId="3D422091" w14:textId="082A9EF6" w:rsidR="0021200B" w:rsidRPr="000A2AC4" w:rsidRDefault="00022DB4" w:rsidP="00C6798D">
      <w:pPr>
        <w:pStyle w:val="ListParagraph"/>
        <w:numPr>
          <w:ilvl w:val="0"/>
          <w:numId w:val="5"/>
        </w:numPr>
        <w:tabs>
          <w:tab w:val="left" w:pos="1238"/>
        </w:tabs>
        <w:spacing w:before="113"/>
        <w:ind w:right="122" w:hanging="38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writing,</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phone,</w:t>
      </w:r>
      <w:r w:rsidR="005765B8" w:rsidRPr="000A2AC4">
        <w:rPr>
          <w:rFonts w:ascii="Verdana" w:hAnsi="Verdana"/>
          <w:color w:val="231F20"/>
        </w:rPr>
        <w:t xml:space="preserve">  </w:t>
      </w:r>
      <w:r w:rsidRPr="000A2AC4">
        <w:rPr>
          <w:rFonts w:ascii="Verdana" w:hAnsi="Verdana"/>
          <w:color w:val="231F20"/>
        </w:rPr>
        <w:t>video</w:t>
      </w:r>
      <w:r w:rsidR="005765B8" w:rsidRPr="000A2AC4">
        <w:rPr>
          <w:rFonts w:ascii="Verdana" w:hAnsi="Verdana"/>
          <w:color w:val="231F20"/>
        </w:rPr>
        <w:t xml:space="preserve">  </w:t>
      </w:r>
      <w:r w:rsidRPr="000A2AC4">
        <w:rPr>
          <w:rFonts w:ascii="Verdana" w:hAnsi="Verdana"/>
          <w:color w:val="231F20"/>
        </w:rPr>
        <w:t>conference</w:t>
      </w:r>
      <w:r w:rsidR="005765B8" w:rsidRPr="000A2AC4">
        <w:rPr>
          <w:rFonts w:ascii="Verdana" w:hAnsi="Verdana"/>
          <w:color w:val="231F20"/>
        </w:rPr>
        <w:t xml:space="preserve">  </w:t>
      </w:r>
      <w:r w:rsidRPr="000A2AC4">
        <w:rPr>
          <w:rFonts w:ascii="Verdana" w:hAnsi="Verdana"/>
          <w:color w:val="231F20"/>
        </w:rPr>
        <w:t>call</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person</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advise</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writing</w:t>
      </w:r>
      <w:r w:rsidR="005765B8" w:rsidRPr="000A2AC4">
        <w:rPr>
          <w:rFonts w:ascii="Verdana" w:hAnsi="Verdana"/>
          <w:color w:val="231F20"/>
        </w:rPr>
        <w:t xml:space="preserve">  </w:t>
      </w:r>
      <w:r w:rsidRPr="000A2AC4">
        <w:rPr>
          <w:rFonts w:ascii="Verdana" w:hAnsi="Verdana"/>
          <w:color w:val="231F20"/>
        </w:rPr>
        <w:t>how</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take</w:t>
      </w:r>
      <w:r w:rsidR="005765B8" w:rsidRPr="000A2AC4">
        <w:rPr>
          <w:rFonts w:ascii="Verdana" w:hAnsi="Verdana"/>
          <w:color w:val="231F20"/>
        </w:rPr>
        <w:t xml:space="preserve">  </w:t>
      </w:r>
      <w:r w:rsidRPr="000A2AC4">
        <w:rPr>
          <w:rFonts w:ascii="Verdana" w:hAnsi="Verdana"/>
          <w:color w:val="231F20"/>
        </w:rPr>
        <w:t>place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conﬁrm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time.</w:t>
      </w:r>
    </w:p>
    <w:p w14:paraId="2CE836EA" w14:textId="0E4FB1EB" w:rsidR="0021200B" w:rsidRPr="000A2AC4" w:rsidRDefault="00022DB4" w:rsidP="00C6798D">
      <w:pPr>
        <w:pStyle w:val="ListParagraph"/>
        <w:numPr>
          <w:ilvl w:val="0"/>
          <w:numId w:val="5"/>
        </w:numPr>
        <w:tabs>
          <w:tab w:val="left" w:pos="1238"/>
        </w:tabs>
        <w:spacing w:before="113"/>
        <w:ind w:right="122" w:hanging="385"/>
        <w:jc w:val="both"/>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deadline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expired,</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still</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case,</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will</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soon</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practicable,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normally</w:t>
      </w:r>
      <w:r w:rsidR="005765B8" w:rsidRPr="000A2AC4">
        <w:rPr>
          <w:rFonts w:ascii="Verdana" w:hAnsi="Verdana"/>
          <w:color w:val="231F20"/>
        </w:rPr>
        <w:t xml:space="preserve">  </w:t>
      </w:r>
      <w:r w:rsidRPr="000A2AC4">
        <w:rPr>
          <w:rFonts w:ascii="Verdana" w:hAnsi="Verdana"/>
          <w:color w:val="231F20"/>
        </w:rPr>
        <w:t>no</w:t>
      </w:r>
      <w:r w:rsidR="005765B8" w:rsidRPr="000A2AC4">
        <w:rPr>
          <w:rFonts w:ascii="Verdana" w:hAnsi="Verdana"/>
          <w:color w:val="231F20"/>
        </w:rPr>
        <w:t xml:space="preserve">  </w:t>
      </w:r>
      <w:r w:rsidRPr="000A2AC4">
        <w:rPr>
          <w:rFonts w:ascii="Verdana" w:hAnsi="Verdana"/>
          <w:color w:val="231F20"/>
        </w:rPr>
        <w:t>later</w:t>
      </w:r>
      <w:r w:rsidR="005765B8" w:rsidRPr="000A2AC4">
        <w:rPr>
          <w:rFonts w:ascii="Verdana" w:hAnsi="Verdana"/>
          <w:color w:val="231F20"/>
        </w:rPr>
        <w:t xml:space="preserve">  </w:t>
      </w:r>
      <w:r w:rsidRPr="000A2AC4">
        <w:rPr>
          <w:rFonts w:ascii="Verdana" w:hAnsi="Verdana"/>
          <w:color w:val="231F20"/>
        </w:rPr>
        <w:t>than</w:t>
      </w:r>
      <w:r w:rsidR="005765B8" w:rsidRPr="000A2AC4">
        <w:rPr>
          <w:rFonts w:ascii="Verdana" w:hAnsi="Verdana"/>
          <w:color w:val="231F20"/>
        </w:rPr>
        <w:t xml:space="preserve">  </w:t>
      </w:r>
      <w:r w:rsidRPr="000A2AC4">
        <w:rPr>
          <w:rFonts w:ascii="Verdana" w:hAnsi="Verdana"/>
          <w:color w:val="231F20"/>
        </w:rPr>
        <w:t>ﬁfteen</w:t>
      </w:r>
      <w:r w:rsidR="005765B8" w:rsidRPr="000A2AC4">
        <w:rPr>
          <w:rFonts w:ascii="Verdana" w:hAnsi="Verdana"/>
          <w:color w:val="231F20"/>
        </w:rPr>
        <w:t xml:space="preserve">  </w:t>
      </w:r>
      <w:r w:rsidRPr="000A2AC4">
        <w:rPr>
          <w:rFonts w:ascii="Verdana" w:hAnsi="Verdana"/>
          <w:color w:val="231F20"/>
        </w:rPr>
        <w:t>(15)</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publication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Notice.</w:t>
      </w:r>
    </w:p>
    <w:p w14:paraId="638F797C" w14:textId="6F9184E5" w:rsidR="0021200B" w:rsidRPr="000A2AC4" w:rsidRDefault="00022DB4" w:rsidP="00C6798D">
      <w:pPr>
        <w:pStyle w:val="ListParagraph"/>
        <w:numPr>
          <w:ilvl w:val="0"/>
          <w:numId w:val="7"/>
        </w:numPr>
        <w:tabs>
          <w:tab w:val="left" w:pos="756"/>
          <w:tab w:val="left" w:pos="757"/>
        </w:tabs>
        <w:spacing w:before="234"/>
        <w:ind w:right="122" w:hanging="483"/>
        <w:rPr>
          <w:rFonts w:ascii="Verdana" w:hAnsi="Verdana"/>
        </w:rPr>
      </w:pPr>
      <w:r w:rsidRPr="000A2AC4">
        <w:rPr>
          <w:rFonts w:ascii="Verdana" w:hAnsi="Verdana"/>
          <w:color w:val="231F20"/>
        </w:rPr>
        <w:t>How</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make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complaint</w:t>
      </w:r>
    </w:p>
    <w:p w14:paraId="12347905" w14:textId="6FC9EBF7" w:rsidR="0021200B" w:rsidRPr="000A2AC4" w:rsidRDefault="00022DB4" w:rsidP="00C6798D">
      <w:pPr>
        <w:pStyle w:val="ListParagraph"/>
        <w:numPr>
          <w:ilvl w:val="0"/>
          <w:numId w:val="4"/>
        </w:numPr>
        <w:tabs>
          <w:tab w:val="left" w:pos="1237"/>
        </w:tabs>
        <w:spacing w:before="121" w:line="230" w:lineRule="auto"/>
        <w:ind w:right="312"/>
        <w:jc w:val="both"/>
        <w:rPr>
          <w:rFonts w:ascii="Verdana" w:hAnsi="Verdana"/>
        </w:rPr>
      </w:pP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Procurement-related</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challenging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submitted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midnight,</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(local</w:t>
      </w:r>
      <w:r w:rsidR="005765B8" w:rsidRPr="000A2AC4">
        <w:rPr>
          <w:rFonts w:ascii="Verdana" w:hAnsi="Verdana"/>
          <w:color w:val="231F20"/>
        </w:rPr>
        <w:t xml:space="preserve">  </w:t>
      </w:r>
      <w:r w:rsidRPr="000A2AC4">
        <w:rPr>
          <w:rFonts w:ascii="Verdana" w:hAnsi="Verdana"/>
          <w:color w:val="231F20"/>
        </w:rPr>
        <w:t>time).</w:t>
      </w:r>
    </w:p>
    <w:p w14:paraId="021368AC" w14:textId="2BD404D6" w:rsidR="0021200B" w:rsidRPr="000A2AC4" w:rsidRDefault="00022DB4" w:rsidP="00C6798D">
      <w:pPr>
        <w:pStyle w:val="ListParagraph"/>
        <w:numPr>
          <w:ilvl w:val="0"/>
          <w:numId w:val="4"/>
        </w:numPr>
        <w:tabs>
          <w:tab w:val="left" w:pos="1237"/>
        </w:tabs>
        <w:spacing w:before="123" w:line="230" w:lineRule="auto"/>
        <w:ind w:right="312"/>
        <w:jc w:val="both"/>
        <w:rPr>
          <w:rFonts w:ascii="Verdana" w:hAnsi="Verdana"/>
        </w:rPr>
      </w:pP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number,</w:t>
      </w:r>
      <w:r w:rsidR="005765B8" w:rsidRPr="000A2AC4">
        <w:rPr>
          <w:rFonts w:ascii="Verdana" w:hAnsi="Verdana"/>
          <w:color w:val="231F20"/>
        </w:rPr>
        <w:t xml:space="preserve">  </w:t>
      </w:r>
      <w:r w:rsidRPr="000A2AC4">
        <w:rPr>
          <w:rFonts w:ascii="Verdana" w:hAnsi="Verdana"/>
          <w:color w:val="231F20"/>
        </w:rPr>
        <w:t>name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contact</w:t>
      </w:r>
      <w:r w:rsidR="005765B8" w:rsidRPr="000A2AC4">
        <w:rPr>
          <w:rFonts w:ascii="Verdana" w:hAnsi="Verdana"/>
          <w:color w:val="231F20"/>
        </w:rPr>
        <w:t xml:space="preserve">  </w:t>
      </w:r>
      <w:r w:rsidRPr="000A2AC4">
        <w:rPr>
          <w:rFonts w:ascii="Verdana" w:hAnsi="Verdana"/>
          <w:color w:val="231F20"/>
        </w:rPr>
        <w:t>details;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Procurement-related</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p>
    <w:p w14:paraId="3DA33646" w14:textId="061D26E2" w:rsidR="0021200B" w:rsidRPr="000A2AC4" w:rsidRDefault="00022DB4" w:rsidP="00C6798D">
      <w:pPr>
        <w:pStyle w:val="ListParagraph"/>
        <w:numPr>
          <w:ilvl w:val="0"/>
          <w:numId w:val="133"/>
        </w:numPr>
        <w:tabs>
          <w:tab w:val="left" w:pos="1716"/>
          <w:tab w:val="left" w:pos="1717"/>
          <w:tab w:val="left" w:pos="4699"/>
        </w:tabs>
        <w:spacing w:before="115"/>
        <w:ind w:right="122" w:hanging="538"/>
        <w:rPr>
          <w:rFonts w:ascii="Verdana" w:hAnsi="Verdana"/>
        </w:rPr>
      </w:pPr>
      <w:r w:rsidRPr="000A2AC4">
        <w:rPr>
          <w:rFonts w:ascii="Verdana" w:hAnsi="Verdana"/>
          <w:color w:val="231F20"/>
        </w:rPr>
        <w:t>Attention:</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full</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person,</w:t>
      </w:r>
      <w:r w:rsidR="005765B8" w:rsidRPr="000A2AC4">
        <w:rPr>
          <w:rFonts w:ascii="Verdana" w:hAnsi="Verdana"/>
          <w:i/>
          <w:color w:val="231F20"/>
        </w:rPr>
        <w:t xml:space="preserve">  </w:t>
      </w:r>
      <w:r w:rsidRPr="000A2AC4">
        <w:rPr>
          <w:rFonts w:ascii="Verdana" w:hAnsi="Verdana"/>
          <w:i/>
          <w:color w:val="231F20"/>
        </w:rPr>
        <w:t>if</w:t>
      </w:r>
      <w:r w:rsidR="005765B8" w:rsidRPr="000A2AC4">
        <w:rPr>
          <w:rFonts w:ascii="Verdana" w:hAnsi="Verdana"/>
          <w:i/>
          <w:color w:val="231F20"/>
        </w:rPr>
        <w:t xml:space="preserve">  </w:t>
      </w:r>
      <w:r w:rsidRPr="000A2AC4">
        <w:rPr>
          <w:rFonts w:ascii="Verdana" w:hAnsi="Verdana"/>
          <w:i/>
          <w:color w:val="231F20"/>
        </w:rPr>
        <w:t>applicable</w:t>
      </w:r>
      <w:r w:rsidRPr="000A2AC4">
        <w:rPr>
          <w:rFonts w:ascii="Verdana" w:hAnsi="Verdana"/>
          <w:color w:val="231F20"/>
        </w:rPr>
        <w:t>]</w:t>
      </w:r>
    </w:p>
    <w:p w14:paraId="3965E038" w14:textId="6D476549" w:rsidR="0021200B" w:rsidRPr="000A2AC4" w:rsidRDefault="00022DB4" w:rsidP="00C6798D">
      <w:pPr>
        <w:pStyle w:val="ListParagraph"/>
        <w:numPr>
          <w:ilvl w:val="0"/>
          <w:numId w:val="133"/>
        </w:numPr>
        <w:tabs>
          <w:tab w:val="left" w:pos="1716"/>
          <w:tab w:val="left" w:pos="1717"/>
          <w:tab w:val="left" w:pos="4699"/>
        </w:tabs>
        <w:spacing w:before="115"/>
        <w:ind w:right="122" w:hanging="538"/>
        <w:rPr>
          <w:rFonts w:ascii="Verdana" w:hAnsi="Verdana"/>
        </w:rPr>
      </w:pPr>
      <w:r w:rsidRPr="000A2AC4">
        <w:rPr>
          <w:rFonts w:ascii="Verdana" w:hAnsi="Verdana"/>
          <w:color w:val="231F20"/>
        </w:rPr>
        <w:lastRenderedPageBreak/>
        <w:t>Title/position:</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title/position</w:t>
      </w:r>
      <w:r w:rsidRPr="000A2AC4">
        <w:rPr>
          <w:rFonts w:ascii="Verdana" w:hAnsi="Verdana"/>
          <w:color w:val="231F20"/>
        </w:rPr>
        <w:t>]</w:t>
      </w:r>
    </w:p>
    <w:p w14:paraId="14578516" w14:textId="30C3BC6D" w:rsidR="0021200B" w:rsidRPr="000A2AC4" w:rsidRDefault="00022DB4" w:rsidP="00C6798D">
      <w:pPr>
        <w:pStyle w:val="ListParagraph"/>
        <w:numPr>
          <w:ilvl w:val="0"/>
          <w:numId w:val="133"/>
        </w:numPr>
        <w:tabs>
          <w:tab w:val="left" w:pos="1716"/>
          <w:tab w:val="left" w:pos="1717"/>
          <w:tab w:val="left" w:pos="4699"/>
        </w:tabs>
        <w:spacing w:before="115"/>
        <w:ind w:right="122" w:hanging="538"/>
        <w:rPr>
          <w:rFonts w:ascii="Verdana" w:hAnsi="Verdana"/>
        </w:rPr>
      </w:pPr>
      <w:r w:rsidRPr="000A2AC4">
        <w:rPr>
          <w:rFonts w:ascii="Verdana" w:hAnsi="Verdana"/>
          <w:color w:val="231F20"/>
        </w:rPr>
        <w:t>Agency:</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Employer</w:t>
      </w:r>
      <w:r w:rsidRPr="000A2AC4">
        <w:rPr>
          <w:rFonts w:ascii="Verdana" w:hAnsi="Verdana"/>
          <w:color w:val="231F20"/>
        </w:rPr>
        <w:t>]</w:t>
      </w:r>
    </w:p>
    <w:p w14:paraId="7C994E11" w14:textId="30A5ACA6" w:rsidR="0021200B" w:rsidRPr="000A2AC4" w:rsidRDefault="00022DB4" w:rsidP="00C6798D">
      <w:pPr>
        <w:pStyle w:val="ListParagraph"/>
        <w:numPr>
          <w:ilvl w:val="0"/>
          <w:numId w:val="133"/>
        </w:numPr>
        <w:tabs>
          <w:tab w:val="left" w:pos="1715"/>
          <w:tab w:val="left" w:pos="1717"/>
          <w:tab w:val="left" w:pos="4699"/>
        </w:tabs>
        <w:spacing w:before="115"/>
        <w:ind w:right="122" w:hanging="538"/>
        <w:rPr>
          <w:rFonts w:ascii="Verdana" w:hAnsi="Verdana"/>
        </w:rPr>
      </w:pPr>
      <w:r w:rsidRPr="000A2AC4">
        <w:rPr>
          <w:rFonts w:ascii="Verdana" w:hAnsi="Verdana"/>
          <w:color w:val="231F20"/>
        </w:rPr>
        <w:t>Email</w:t>
      </w:r>
      <w:r w:rsidR="005765B8" w:rsidRPr="000A2AC4">
        <w:rPr>
          <w:rFonts w:ascii="Verdana" w:hAnsi="Verdana"/>
          <w:color w:val="231F20"/>
        </w:rPr>
        <w:t xml:space="preserve">  </w:t>
      </w:r>
      <w:r w:rsidRPr="000A2AC4">
        <w:rPr>
          <w:rFonts w:ascii="Verdana" w:hAnsi="Verdana"/>
          <w:color w:val="231F20"/>
        </w:rPr>
        <w:t>address:</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email</w:t>
      </w:r>
      <w:r w:rsidR="005765B8" w:rsidRPr="000A2AC4">
        <w:rPr>
          <w:rFonts w:ascii="Verdana" w:hAnsi="Verdana"/>
          <w:i/>
          <w:color w:val="231F20"/>
        </w:rPr>
        <w:t xml:space="preserve">  </w:t>
      </w:r>
      <w:r w:rsidRPr="000A2AC4">
        <w:rPr>
          <w:rFonts w:ascii="Verdana" w:hAnsi="Verdana"/>
          <w:i/>
          <w:color w:val="231F20"/>
        </w:rPr>
        <w:t>address</w:t>
      </w:r>
      <w:r w:rsidRPr="000A2AC4">
        <w:rPr>
          <w:rFonts w:ascii="Verdana" w:hAnsi="Verdana"/>
          <w:color w:val="231F20"/>
        </w:rPr>
        <w:t>]</w:t>
      </w:r>
    </w:p>
    <w:p w14:paraId="2054E168" w14:textId="49FE5BAA" w:rsidR="0021200B" w:rsidRPr="000A2AC4" w:rsidRDefault="00022DB4" w:rsidP="00C6798D">
      <w:pPr>
        <w:pStyle w:val="ListParagraph"/>
        <w:numPr>
          <w:ilvl w:val="0"/>
          <w:numId w:val="4"/>
        </w:numPr>
        <w:tabs>
          <w:tab w:val="left" w:pos="1237"/>
        </w:tabs>
        <w:spacing w:before="121" w:line="230" w:lineRule="auto"/>
        <w:ind w:left="1235" w:right="312" w:hanging="479"/>
        <w:jc w:val="both"/>
        <w:rPr>
          <w:rFonts w:ascii="Verdana" w:hAnsi="Verdana"/>
        </w:rPr>
      </w:pP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point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procurement</w:t>
      </w:r>
      <w:r w:rsidR="005765B8" w:rsidRPr="000A2AC4">
        <w:rPr>
          <w:rFonts w:ascii="Verdana" w:hAnsi="Verdana"/>
          <w:color w:val="231F20"/>
        </w:rPr>
        <w:t xml:space="preserve">  </w:t>
      </w:r>
      <w:r w:rsidRPr="000A2AC4">
        <w:rPr>
          <w:rFonts w:ascii="Verdana" w:hAnsi="Verdana"/>
          <w:color w:val="231F20"/>
        </w:rPr>
        <w:t>process,</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submit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Procurement-related</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challenging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need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requested,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received,</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debrieﬁng</w:t>
      </w:r>
      <w:r w:rsidR="005765B8" w:rsidRPr="000A2AC4">
        <w:rPr>
          <w:rFonts w:ascii="Verdana" w:hAnsi="Verdana"/>
          <w:color w:val="231F20"/>
        </w:rPr>
        <w:t xml:space="preserve">  </w:t>
      </w:r>
      <w:r w:rsidRPr="000A2AC4">
        <w:rPr>
          <w:rFonts w:ascii="Verdana" w:hAnsi="Verdana"/>
          <w:color w:val="231F20"/>
        </w:rPr>
        <w:t>before</w:t>
      </w:r>
      <w:r w:rsidR="005765B8" w:rsidRPr="000A2AC4">
        <w:rPr>
          <w:rFonts w:ascii="Verdana" w:hAnsi="Verdana"/>
          <w:color w:val="231F20"/>
        </w:rPr>
        <w:t xml:space="preserve">  </w:t>
      </w:r>
      <w:r w:rsidRPr="000A2AC4">
        <w:rPr>
          <w:rFonts w:ascii="Verdana" w:hAnsi="Verdana"/>
          <w:color w:val="231F20"/>
        </w:rPr>
        <w:t>making</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complaint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submitted</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received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color w:val="231F20"/>
        </w:rPr>
        <w:t>before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ends.</w:t>
      </w:r>
    </w:p>
    <w:p w14:paraId="1C5130CB" w14:textId="15C195AC" w:rsidR="0021200B" w:rsidRPr="007B64D2" w:rsidRDefault="00022DB4" w:rsidP="00C6798D">
      <w:pPr>
        <w:pStyle w:val="ListParagraph"/>
        <w:numPr>
          <w:ilvl w:val="0"/>
          <w:numId w:val="4"/>
        </w:numPr>
        <w:tabs>
          <w:tab w:val="left" w:pos="1236"/>
        </w:tabs>
        <w:spacing w:before="121" w:line="230" w:lineRule="auto"/>
        <w:ind w:left="1235" w:right="312" w:hanging="479"/>
        <w:jc w:val="both"/>
        <w:rPr>
          <w:rFonts w:ascii="Verdana" w:hAnsi="Verdana"/>
        </w:rPr>
      </w:pPr>
      <w:r w:rsidRPr="007B64D2">
        <w:rPr>
          <w:rFonts w:ascii="Verdana" w:hAnsi="Verdana"/>
          <w:color w:val="231F20"/>
        </w:rPr>
        <w:t>Further</w:t>
      </w:r>
      <w:r w:rsidR="005765B8" w:rsidRPr="007B64D2">
        <w:rPr>
          <w:rFonts w:ascii="Verdana" w:hAnsi="Verdana"/>
          <w:color w:val="231F20"/>
        </w:rPr>
        <w:t xml:space="preserve">  </w:t>
      </w:r>
      <w:r w:rsidRPr="007B64D2">
        <w:rPr>
          <w:rFonts w:ascii="Verdana" w:hAnsi="Verdana"/>
          <w:color w:val="231F20"/>
        </w:rPr>
        <w:t>information:</w:t>
      </w:r>
      <w:r w:rsidR="005765B8" w:rsidRPr="007B64D2">
        <w:rPr>
          <w:rFonts w:ascii="Verdana" w:hAnsi="Verdana"/>
          <w:color w:val="231F20"/>
        </w:rPr>
        <w:t xml:space="preserve">  </w:t>
      </w:r>
      <w:r w:rsidRPr="007B64D2">
        <w:rPr>
          <w:rFonts w:ascii="Verdana" w:hAnsi="Verdana"/>
          <w:color w:val="231F20"/>
        </w:rPr>
        <w:t>For</w:t>
      </w:r>
      <w:r w:rsidR="005765B8" w:rsidRPr="007B64D2">
        <w:rPr>
          <w:rFonts w:ascii="Verdana" w:hAnsi="Verdana"/>
          <w:color w:val="231F20"/>
        </w:rPr>
        <w:t xml:space="preserve">  </w:t>
      </w:r>
      <w:r w:rsidRPr="007B64D2">
        <w:rPr>
          <w:rFonts w:ascii="Verdana" w:hAnsi="Verdana"/>
          <w:color w:val="231F20"/>
        </w:rPr>
        <w:t>more</w:t>
      </w:r>
      <w:r w:rsidR="005765B8" w:rsidRPr="007B64D2">
        <w:rPr>
          <w:rFonts w:ascii="Verdana" w:hAnsi="Verdana"/>
          <w:color w:val="231F20"/>
        </w:rPr>
        <w:t xml:space="preserve">  </w:t>
      </w:r>
      <w:r w:rsidRPr="007B64D2">
        <w:rPr>
          <w:rFonts w:ascii="Verdana" w:hAnsi="Verdana"/>
          <w:color w:val="231F20"/>
        </w:rPr>
        <w:t>information</w:t>
      </w:r>
      <w:r w:rsidR="005765B8" w:rsidRPr="007B64D2">
        <w:rPr>
          <w:rFonts w:ascii="Verdana" w:hAnsi="Verdana"/>
          <w:color w:val="231F20"/>
        </w:rPr>
        <w:t xml:space="preserve">  </w:t>
      </w:r>
      <w:r w:rsidRPr="007B64D2">
        <w:rPr>
          <w:rFonts w:ascii="Verdana" w:hAnsi="Verdana"/>
          <w:color w:val="231F20"/>
        </w:rPr>
        <w:t>refer</w:t>
      </w:r>
      <w:r w:rsidR="005765B8" w:rsidRPr="007B64D2">
        <w:rPr>
          <w:rFonts w:ascii="Verdana" w:hAnsi="Verdana"/>
          <w:color w:val="231F20"/>
        </w:rPr>
        <w:t xml:space="preserve">  </w:t>
      </w:r>
      <w:r w:rsidRPr="007B64D2">
        <w:rPr>
          <w:rFonts w:ascii="Verdana" w:hAnsi="Verdana"/>
          <w:color w:val="231F20"/>
        </w:rPr>
        <w:t>to</w:t>
      </w:r>
      <w:r w:rsidR="005765B8" w:rsidRPr="007B64D2">
        <w:rPr>
          <w:rFonts w:ascii="Verdana" w:hAnsi="Verdana"/>
          <w:color w:val="231F20"/>
        </w:rPr>
        <w:t xml:space="preserve">  </w:t>
      </w:r>
      <w:r w:rsidRPr="007B64D2">
        <w:rPr>
          <w:rFonts w:ascii="Verdana" w:hAnsi="Verdana"/>
          <w:color w:val="231F20"/>
        </w:rPr>
        <w:t>the</w:t>
      </w:r>
      <w:r w:rsidR="005765B8" w:rsidRPr="007B64D2">
        <w:rPr>
          <w:rFonts w:ascii="Verdana" w:hAnsi="Verdana"/>
          <w:color w:val="231F20"/>
        </w:rPr>
        <w:t xml:space="preserve">  </w:t>
      </w:r>
      <w:r w:rsidRPr="007B64D2">
        <w:rPr>
          <w:rFonts w:ascii="Verdana" w:hAnsi="Verdana"/>
          <w:color w:val="231F20"/>
        </w:rPr>
        <w:t>Public</w:t>
      </w:r>
      <w:r w:rsidR="005765B8" w:rsidRPr="007B64D2">
        <w:rPr>
          <w:rFonts w:ascii="Verdana" w:hAnsi="Verdana"/>
          <w:color w:val="231F20"/>
        </w:rPr>
        <w:t xml:space="preserve">  </w:t>
      </w:r>
      <w:r w:rsidRPr="007B64D2">
        <w:rPr>
          <w:rFonts w:ascii="Verdana" w:hAnsi="Verdana"/>
          <w:color w:val="231F20"/>
        </w:rPr>
        <w:t>Procurement</w:t>
      </w:r>
      <w:r w:rsidR="005765B8" w:rsidRPr="007B64D2">
        <w:rPr>
          <w:rFonts w:ascii="Verdana" w:hAnsi="Verdana"/>
          <w:color w:val="231F20"/>
        </w:rPr>
        <w:t xml:space="preserve">  </w:t>
      </w:r>
      <w:r w:rsidRPr="007B64D2">
        <w:rPr>
          <w:rFonts w:ascii="Verdana" w:hAnsi="Verdana"/>
          <w:color w:val="231F20"/>
        </w:rPr>
        <w:t>and</w:t>
      </w:r>
      <w:r w:rsidR="005765B8" w:rsidRPr="007B64D2">
        <w:rPr>
          <w:rFonts w:ascii="Verdana" w:hAnsi="Verdana"/>
          <w:color w:val="231F20"/>
        </w:rPr>
        <w:t xml:space="preserve">  </w:t>
      </w:r>
      <w:r w:rsidRPr="007B64D2">
        <w:rPr>
          <w:rFonts w:ascii="Verdana" w:hAnsi="Verdana"/>
          <w:color w:val="231F20"/>
        </w:rPr>
        <w:t>Disposals</w:t>
      </w:r>
      <w:r w:rsidR="005765B8" w:rsidRPr="007B64D2">
        <w:rPr>
          <w:rFonts w:ascii="Verdana" w:hAnsi="Verdana"/>
          <w:color w:val="231F20"/>
        </w:rPr>
        <w:t xml:space="preserve">  </w:t>
      </w:r>
      <w:r w:rsidRPr="007B64D2">
        <w:rPr>
          <w:rFonts w:ascii="Verdana" w:hAnsi="Verdana"/>
          <w:color w:val="231F20"/>
        </w:rPr>
        <w:t>Act</w:t>
      </w:r>
      <w:r w:rsidR="005765B8" w:rsidRPr="007B64D2">
        <w:rPr>
          <w:rFonts w:ascii="Verdana" w:hAnsi="Verdana"/>
          <w:color w:val="231F20"/>
        </w:rPr>
        <w:t xml:space="preserve">  </w:t>
      </w:r>
      <w:r w:rsidRPr="007B64D2">
        <w:rPr>
          <w:rFonts w:ascii="Verdana" w:hAnsi="Verdana"/>
          <w:color w:val="231F20"/>
        </w:rPr>
        <w:t>2015</w:t>
      </w:r>
      <w:r w:rsidR="005765B8" w:rsidRPr="007B64D2">
        <w:rPr>
          <w:rFonts w:ascii="Verdana" w:hAnsi="Verdana"/>
          <w:color w:val="231F20"/>
        </w:rPr>
        <w:t xml:space="preserve">  </w:t>
      </w:r>
      <w:r w:rsidRPr="007B64D2">
        <w:rPr>
          <w:rFonts w:ascii="Verdana" w:hAnsi="Verdana"/>
          <w:color w:val="231F20"/>
        </w:rPr>
        <w:t>and</w:t>
      </w:r>
      <w:r w:rsidR="005765B8" w:rsidRPr="007B64D2">
        <w:rPr>
          <w:rFonts w:ascii="Verdana" w:hAnsi="Verdana"/>
          <w:color w:val="231F20"/>
        </w:rPr>
        <w:t xml:space="preserve">  </w:t>
      </w:r>
      <w:r w:rsidRPr="007B64D2">
        <w:rPr>
          <w:rFonts w:ascii="Verdana" w:hAnsi="Verdana"/>
          <w:color w:val="231F20"/>
        </w:rPr>
        <w:t>its</w:t>
      </w:r>
      <w:r w:rsidR="005765B8" w:rsidRPr="007B64D2">
        <w:rPr>
          <w:rFonts w:ascii="Verdana" w:hAnsi="Verdana"/>
          <w:color w:val="231F20"/>
        </w:rPr>
        <w:t xml:space="preserve">  </w:t>
      </w:r>
      <w:r w:rsidRPr="007B64D2">
        <w:rPr>
          <w:rFonts w:ascii="Verdana" w:hAnsi="Verdana"/>
          <w:color w:val="231F20"/>
        </w:rPr>
        <w:t>Regulations</w:t>
      </w:r>
      <w:r w:rsidR="005765B8" w:rsidRPr="007B64D2">
        <w:rPr>
          <w:rFonts w:ascii="Verdana" w:hAnsi="Verdana"/>
          <w:color w:val="231F20"/>
        </w:rPr>
        <w:t xml:space="preserve">  </w:t>
      </w:r>
      <w:r w:rsidRPr="007B64D2">
        <w:rPr>
          <w:rFonts w:ascii="Verdana" w:hAnsi="Verdana"/>
          <w:color w:val="231F20"/>
        </w:rPr>
        <w:t>available</w:t>
      </w:r>
      <w:r w:rsidR="005765B8" w:rsidRPr="007B64D2">
        <w:rPr>
          <w:rFonts w:ascii="Verdana" w:hAnsi="Verdana"/>
          <w:color w:val="231F20"/>
        </w:rPr>
        <w:t xml:space="preserve">  </w:t>
      </w:r>
      <w:r w:rsidRPr="007B64D2">
        <w:rPr>
          <w:rFonts w:ascii="Verdana" w:hAnsi="Verdana"/>
          <w:color w:val="231F20"/>
        </w:rPr>
        <w:t>from</w:t>
      </w:r>
      <w:r w:rsidR="005765B8" w:rsidRPr="007B64D2">
        <w:rPr>
          <w:rFonts w:ascii="Verdana" w:hAnsi="Verdana"/>
          <w:color w:val="231F20"/>
        </w:rPr>
        <w:t xml:space="preserve">  </w:t>
      </w:r>
      <w:r w:rsidRPr="007B64D2">
        <w:rPr>
          <w:rFonts w:ascii="Verdana" w:hAnsi="Verdana"/>
          <w:color w:val="231F20"/>
        </w:rPr>
        <w:t>the</w:t>
      </w:r>
      <w:r w:rsidR="005765B8" w:rsidRPr="007B64D2">
        <w:rPr>
          <w:rFonts w:ascii="Verdana" w:hAnsi="Verdana"/>
          <w:color w:val="231F20"/>
        </w:rPr>
        <w:t xml:space="preserve">  </w:t>
      </w:r>
      <w:r w:rsidRPr="007B64D2">
        <w:rPr>
          <w:rFonts w:ascii="Verdana" w:hAnsi="Verdana"/>
          <w:color w:val="231F20"/>
        </w:rPr>
        <w:t>Website</w:t>
      </w:r>
      <w:r w:rsidR="005765B8" w:rsidRPr="007B64D2">
        <w:rPr>
          <w:rFonts w:ascii="Verdana" w:hAnsi="Verdana"/>
          <w:color w:val="0000C4"/>
        </w:rPr>
        <w:t xml:space="preserve">  </w:t>
      </w:r>
      <w:hyperlink r:id="rId56">
        <w:r w:rsidRPr="007B64D2">
          <w:rPr>
            <w:rFonts w:ascii="Verdana" w:hAnsi="Verdana"/>
            <w:color w:val="0000C4"/>
            <w:u w:val="single" w:color="0000C4"/>
          </w:rPr>
          <w:t>www.ppra.go.ke</w:t>
        </w:r>
        <w:r w:rsidR="005765B8" w:rsidRPr="007B64D2">
          <w:rPr>
            <w:rFonts w:ascii="Verdana" w:hAnsi="Verdana"/>
            <w:color w:val="0000C4"/>
          </w:rPr>
          <w:t xml:space="preserve">  </w:t>
        </w:r>
      </w:hyperlink>
      <w:r w:rsidRPr="007B64D2">
        <w:rPr>
          <w:rFonts w:ascii="Verdana" w:hAnsi="Verdana"/>
          <w:color w:val="231F20"/>
        </w:rPr>
        <w:t>or</w:t>
      </w:r>
      <w:r w:rsidR="005765B8" w:rsidRPr="007B64D2">
        <w:rPr>
          <w:rFonts w:ascii="Verdana" w:hAnsi="Verdana"/>
          <w:color w:val="231F20"/>
        </w:rPr>
        <w:t xml:space="preserve">  </w:t>
      </w:r>
      <w:r w:rsidRPr="007B64D2">
        <w:rPr>
          <w:rFonts w:ascii="Verdana" w:hAnsi="Verdana"/>
          <w:color w:val="231F20"/>
        </w:rPr>
        <w:t>email</w:t>
      </w:r>
      <w:hyperlink r:id="rId57">
        <w:r w:rsidR="005765B8" w:rsidRPr="007B64D2">
          <w:rPr>
            <w:rFonts w:ascii="Verdana" w:hAnsi="Verdana"/>
            <w:color w:val="0000C4"/>
          </w:rPr>
          <w:t xml:space="preserve">  </w:t>
        </w:r>
        <w:r w:rsidRPr="007B64D2">
          <w:rPr>
            <w:rFonts w:ascii="Verdana" w:hAnsi="Verdana"/>
            <w:color w:val="0000C4"/>
            <w:u w:val="single" w:color="0000C4"/>
          </w:rPr>
          <w:t>complaints@ppra.go.ke</w:t>
        </w:r>
      </w:hyperlink>
      <w:r w:rsidRPr="007B64D2">
        <w:rPr>
          <w:rFonts w:ascii="Verdana" w:hAnsi="Verdana"/>
          <w:color w:val="231F20"/>
        </w:rPr>
        <w:t>.You</w:t>
      </w:r>
      <w:r w:rsidR="005765B8" w:rsidRPr="007B64D2">
        <w:rPr>
          <w:rFonts w:ascii="Verdana" w:hAnsi="Verdana"/>
          <w:color w:val="231F20"/>
        </w:rPr>
        <w:t xml:space="preserve">  </w:t>
      </w:r>
      <w:r w:rsidRPr="007B64D2">
        <w:rPr>
          <w:rFonts w:ascii="Verdana" w:hAnsi="Verdana"/>
          <w:color w:val="231F20"/>
        </w:rPr>
        <w:t>should</w:t>
      </w:r>
      <w:r w:rsidR="005765B8" w:rsidRPr="007B64D2">
        <w:rPr>
          <w:rFonts w:ascii="Verdana" w:hAnsi="Verdana"/>
          <w:color w:val="231F20"/>
        </w:rPr>
        <w:t xml:space="preserve">  </w:t>
      </w:r>
      <w:r w:rsidRPr="007B64D2">
        <w:rPr>
          <w:rFonts w:ascii="Verdana" w:hAnsi="Verdana"/>
          <w:color w:val="231F20"/>
        </w:rPr>
        <w:t>read</w:t>
      </w:r>
      <w:r w:rsidR="005765B8" w:rsidRPr="007B64D2">
        <w:rPr>
          <w:rFonts w:ascii="Verdana" w:hAnsi="Verdana"/>
          <w:color w:val="231F20"/>
        </w:rPr>
        <w:t xml:space="preserve">  </w:t>
      </w:r>
      <w:r w:rsidRPr="007B64D2">
        <w:rPr>
          <w:rFonts w:ascii="Verdana" w:hAnsi="Verdana"/>
          <w:color w:val="231F20"/>
        </w:rPr>
        <w:t>these</w:t>
      </w:r>
      <w:r w:rsidR="005765B8" w:rsidRPr="007B64D2">
        <w:rPr>
          <w:rFonts w:ascii="Verdana" w:hAnsi="Verdana"/>
          <w:color w:val="231F20"/>
        </w:rPr>
        <w:t xml:space="preserve">  </w:t>
      </w:r>
      <w:r w:rsidRPr="007B64D2">
        <w:rPr>
          <w:rFonts w:ascii="Verdana" w:hAnsi="Verdana"/>
          <w:color w:val="231F20"/>
        </w:rPr>
        <w:t>documents</w:t>
      </w:r>
      <w:r w:rsidR="005765B8" w:rsidRPr="007B64D2">
        <w:rPr>
          <w:rFonts w:ascii="Verdana" w:hAnsi="Verdana"/>
          <w:color w:val="231F20"/>
        </w:rPr>
        <w:t xml:space="preserve">  </w:t>
      </w:r>
      <w:r w:rsidRPr="007B64D2">
        <w:rPr>
          <w:rFonts w:ascii="Verdana" w:hAnsi="Verdana"/>
          <w:color w:val="231F20"/>
        </w:rPr>
        <w:t>before</w:t>
      </w:r>
      <w:r w:rsidR="005765B8" w:rsidRPr="007B64D2">
        <w:rPr>
          <w:rFonts w:ascii="Verdana" w:hAnsi="Verdana"/>
          <w:color w:val="231F20"/>
        </w:rPr>
        <w:t xml:space="preserve">  </w:t>
      </w:r>
      <w:r w:rsidRPr="007B64D2">
        <w:rPr>
          <w:rFonts w:ascii="Verdana" w:hAnsi="Verdana"/>
          <w:color w:val="231F20"/>
        </w:rPr>
        <w:t>preparing</w:t>
      </w:r>
      <w:r w:rsidR="005765B8" w:rsidRPr="007B64D2">
        <w:rPr>
          <w:rFonts w:ascii="Verdana" w:hAnsi="Verdana"/>
          <w:color w:val="231F20"/>
        </w:rPr>
        <w:t xml:space="preserve">  </w:t>
      </w:r>
      <w:r w:rsidRPr="007B64D2">
        <w:rPr>
          <w:rFonts w:ascii="Verdana" w:hAnsi="Verdana"/>
          <w:color w:val="231F20"/>
        </w:rPr>
        <w:t>and</w:t>
      </w:r>
      <w:r w:rsidR="005765B8" w:rsidRPr="007B64D2">
        <w:rPr>
          <w:rFonts w:ascii="Verdana" w:hAnsi="Verdana"/>
          <w:color w:val="231F20"/>
        </w:rPr>
        <w:t xml:space="preserve">  </w:t>
      </w:r>
      <w:r w:rsidRPr="007B64D2">
        <w:rPr>
          <w:rFonts w:ascii="Verdana" w:hAnsi="Verdana"/>
          <w:color w:val="231F20"/>
        </w:rPr>
        <w:t>submitting</w:t>
      </w:r>
      <w:r w:rsidR="005765B8" w:rsidRPr="007B64D2">
        <w:rPr>
          <w:rFonts w:ascii="Verdana" w:hAnsi="Verdana"/>
          <w:color w:val="231F20"/>
        </w:rPr>
        <w:t xml:space="preserve">  </w:t>
      </w:r>
      <w:r w:rsidRPr="007B64D2">
        <w:rPr>
          <w:rFonts w:ascii="Verdana" w:hAnsi="Verdana"/>
          <w:color w:val="231F20"/>
        </w:rPr>
        <w:t>your</w:t>
      </w:r>
      <w:r w:rsidR="005765B8" w:rsidRPr="007B64D2">
        <w:rPr>
          <w:rFonts w:ascii="Verdana" w:hAnsi="Verdana"/>
          <w:color w:val="231F20"/>
        </w:rPr>
        <w:t xml:space="preserve">  </w:t>
      </w:r>
      <w:r w:rsidRPr="007B64D2">
        <w:rPr>
          <w:rFonts w:ascii="Verdana" w:hAnsi="Verdana"/>
          <w:color w:val="231F20"/>
        </w:rPr>
        <w:t>complaint.</w:t>
      </w:r>
    </w:p>
    <w:p w14:paraId="71C9973D" w14:textId="6A3B161F" w:rsidR="0021200B" w:rsidRPr="000A2AC4" w:rsidRDefault="00022DB4" w:rsidP="00C6798D">
      <w:pPr>
        <w:pStyle w:val="ListParagraph"/>
        <w:numPr>
          <w:ilvl w:val="0"/>
          <w:numId w:val="4"/>
        </w:numPr>
        <w:tabs>
          <w:tab w:val="left" w:pos="1235"/>
          <w:tab w:val="left" w:pos="1236"/>
        </w:tabs>
        <w:spacing w:before="112"/>
        <w:ind w:left="1235"/>
        <w:rPr>
          <w:rFonts w:ascii="Verdana" w:hAnsi="Verdana"/>
        </w:rPr>
      </w:pPr>
      <w:r w:rsidRPr="000A2AC4">
        <w:rPr>
          <w:rFonts w:ascii="Verdana" w:hAnsi="Verdana"/>
          <w:color w:val="231F20"/>
        </w:rPr>
        <w:t>There</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four</w:t>
      </w:r>
      <w:r w:rsidR="005765B8" w:rsidRPr="000A2AC4">
        <w:rPr>
          <w:rFonts w:ascii="Verdana" w:hAnsi="Verdana"/>
          <w:color w:val="231F20"/>
        </w:rPr>
        <w:t xml:space="preserve">  </w:t>
      </w:r>
      <w:r w:rsidRPr="000A2AC4">
        <w:rPr>
          <w:rFonts w:ascii="Verdana" w:hAnsi="Verdana"/>
          <w:color w:val="231F20"/>
        </w:rPr>
        <w:t>essential</w:t>
      </w:r>
      <w:r w:rsidR="005765B8" w:rsidRPr="000A2AC4">
        <w:rPr>
          <w:rFonts w:ascii="Verdana" w:hAnsi="Verdana"/>
          <w:color w:val="231F20"/>
        </w:rPr>
        <w:t xml:space="preserve">  </w:t>
      </w:r>
      <w:r w:rsidRPr="000A2AC4">
        <w:rPr>
          <w:rFonts w:ascii="Verdana" w:hAnsi="Verdana"/>
          <w:color w:val="231F20"/>
        </w:rPr>
        <w:t>requirements:</w:t>
      </w:r>
    </w:p>
    <w:p w14:paraId="5DBBE18A" w14:textId="4E3EA859" w:rsidR="0021200B" w:rsidRPr="000A2AC4" w:rsidRDefault="00E959A2" w:rsidP="00C6798D">
      <w:pPr>
        <w:pStyle w:val="ListParagraph"/>
        <w:numPr>
          <w:ilvl w:val="0"/>
          <w:numId w:val="134"/>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You must be an ‘interested party’</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case,</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means</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Tenderer</w:t>
      </w:r>
      <w:r w:rsidR="005765B8" w:rsidRPr="000A2AC4">
        <w:rPr>
          <w:rFonts w:ascii="Verdana" w:hAnsi="Verdana"/>
          <w:color w:val="231F20"/>
        </w:rPr>
        <w:t xml:space="preserve">  </w:t>
      </w:r>
      <w:r w:rsidR="00022DB4" w:rsidRPr="000A2AC4">
        <w:rPr>
          <w:rFonts w:ascii="Verdana" w:hAnsi="Verdana"/>
          <w:color w:val="231F20"/>
        </w:rPr>
        <w:t>who</w:t>
      </w:r>
      <w:r w:rsidR="005765B8" w:rsidRPr="000A2AC4">
        <w:rPr>
          <w:rFonts w:ascii="Verdana" w:hAnsi="Verdana"/>
          <w:color w:val="231F20"/>
        </w:rPr>
        <w:t xml:space="preserve">  </w:t>
      </w:r>
      <w:r w:rsidR="00022DB4" w:rsidRPr="000A2AC4">
        <w:rPr>
          <w:rFonts w:ascii="Verdana" w:hAnsi="Verdana"/>
          <w:color w:val="231F20"/>
        </w:rPr>
        <w:t>submitted</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Tender</w:t>
      </w:r>
      <w:r w:rsidR="005765B8" w:rsidRPr="000A2AC4">
        <w:rPr>
          <w:rFonts w:ascii="Verdana" w:hAnsi="Verdana"/>
          <w:color w:val="231F20"/>
        </w:rPr>
        <w:t xml:space="preserve">  </w:t>
      </w:r>
      <w:r w:rsidR="00022DB4" w:rsidRPr="000A2AC4">
        <w:rPr>
          <w:rFonts w:ascii="Verdana" w:hAnsi="Verdana"/>
          <w:color w:val="231F20"/>
        </w:rPr>
        <w:t>in</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tendering</w:t>
      </w:r>
      <w:r w:rsidR="005765B8" w:rsidRPr="000A2AC4">
        <w:rPr>
          <w:rFonts w:ascii="Verdana" w:hAnsi="Verdana"/>
          <w:color w:val="231F20"/>
        </w:rPr>
        <w:t xml:space="preserve">  </w:t>
      </w:r>
      <w:proofErr w:type="gramStart"/>
      <w:r w:rsidR="00022DB4" w:rsidRPr="000A2AC4">
        <w:rPr>
          <w:rFonts w:ascii="Verdana" w:hAnsi="Verdana"/>
          <w:color w:val="231F20"/>
        </w:rPr>
        <w:t>process,</w:t>
      </w:r>
      <w:r w:rsidR="005765B8" w:rsidRPr="000A2AC4">
        <w:rPr>
          <w:rFonts w:ascii="Verdana" w:hAnsi="Verdana"/>
          <w:color w:val="231F20"/>
        </w:rPr>
        <w:t xml:space="preserve">  </w:t>
      </w:r>
      <w:r w:rsidR="00022DB4" w:rsidRPr="000A2AC4">
        <w:rPr>
          <w:rFonts w:ascii="Verdana" w:hAnsi="Verdana"/>
          <w:color w:val="231F20"/>
        </w:rPr>
        <w:t>and</w:t>
      </w:r>
      <w:proofErr w:type="gramEnd"/>
      <w:r w:rsidR="005765B8" w:rsidRPr="000A2AC4">
        <w:rPr>
          <w:rFonts w:ascii="Verdana" w:hAnsi="Verdana"/>
          <w:color w:val="231F20"/>
        </w:rPr>
        <w:t xml:space="preserve">  </w:t>
      </w:r>
      <w:r w:rsidR="00022DB4" w:rsidRPr="000A2AC4">
        <w:rPr>
          <w:rFonts w:ascii="Verdana" w:hAnsi="Verdana"/>
          <w:color w:val="231F20"/>
        </w:rPr>
        <w:t>is</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recipient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Notiﬁcation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Intention</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Award.</w:t>
      </w:r>
    </w:p>
    <w:p w14:paraId="0BC85802" w14:textId="5789B78A" w:rsidR="0021200B" w:rsidRPr="000A2AC4" w:rsidRDefault="00022DB4" w:rsidP="00C6798D">
      <w:pPr>
        <w:pStyle w:val="ListParagraph"/>
        <w:numPr>
          <w:ilvl w:val="0"/>
          <w:numId w:val="134"/>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can</w:t>
      </w:r>
      <w:r w:rsidR="005765B8" w:rsidRPr="000A2AC4">
        <w:rPr>
          <w:rFonts w:ascii="Verdana" w:hAnsi="Verdana"/>
          <w:color w:val="231F20"/>
        </w:rPr>
        <w:t xml:space="preserve">  </w:t>
      </w:r>
      <w:r w:rsidRPr="000A2AC4">
        <w:rPr>
          <w:rFonts w:ascii="Verdana" w:hAnsi="Verdana"/>
          <w:color w:val="231F20"/>
        </w:rPr>
        <w:t>only</w:t>
      </w:r>
      <w:r w:rsidR="005765B8" w:rsidRPr="000A2AC4">
        <w:rPr>
          <w:rFonts w:ascii="Verdana" w:hAnsi="Verdana"/>
          <w:color w:val="231F20"/>
        </w:rPr>
        <w:t xml:space="preserve">  </w:t>
      </w:r>
      <w:r w:rsidRPr="000A2AC4">
        <w:rPr>
          <w:rFonts w:ascii="Verdana" w:hAnsi="Verdana"/>
          <w:color w:val="231F20"/>
        </w:rPr>
        <w:t>challenge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decision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1FE4F548" w14:textId="732FCEC1" w:rsidR="0021200B" w:rsidRPr="000A2AC4" w:rsidRDefault="00E959A2" w:rsidP="00C6798D">
      <w:pPr>
        <w:pStyle w:val="ListParagraph"/>
        <w:numPr>
          <w:ilvl w:val="0"/>
          <w:numId w:val="134"/>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You must submit the complaint within the period stated above</w:t>
      </w:r>
      <w:r w:rsidR="00022DB4" w:rsidRPr="000A2AC4">
        <w:rPr>
          <w:rFonts w:ascii="Verdana" w:hAnsi="Verdana"/>
          <w:color w:val="231F20"/>
        </w:rPr>
        <w:t>.</w:t>
      </w:r>
    </w:p>
    <w:p w14:paraId="2DA2999C" w14:textId="29A1DFFD" w:rsidR="0021200B" w:rsidRPr="000A2AC4" w:rsidRDefault="00022DB4" w:rsidP="00C6798D">
      <w:pPr>
        <w:pStyle w:val="ListParagraph"/>
        <w:numPr>
          <w:ilvl w:val="0"/>
          <w:numId w:val="134"/>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must</w:t>
      </w:r>
      <w:r w:rsidR="005765B8" w:rsidRPr="000A2AC4">
        <w:rPr>
          <w:rFonts w:ascii="Verdana" w:hAnsi="Verdana"/>
          <w:color w:val="231F20"/>
        </w:rPr>
        <w:t xml:space="preserve">  </w:t>
      </w:r>
      <w:r w:rsidRPr="000A2AC4">
        <w:rPr>
          <w:rFonts w:ascii="Verdana" w:hAnsi="Verdana"/>
          <w:color w:val="231F20"/>
        </w:rPr>
        <w:t>include,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complaint,</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information</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support</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complaint.</w:t>
      </w:r>
    </w:p>
    <w:p w14:paraId="51EBAFF7" w14:textId="68F2A59B" w:rsidR="0021200B" w:rsidRPr="00994EE9" w:rsidRDefault="00E959A2" w:rsidP="00C6798D">
      <w:pPr>
        <w:pStyle w:val="ListParagraph"/>
        <w:numPr>
          <w:ilvl w:val="0"/>
          <w:numId w:val="7"/>
        </w:numPr>
        <w:tabs>
          <w:tab w:val="left" w:pos="767"/>
          <w:tab w:val="left" w:pos="768"/>
        </w:tabs>
        <w:spacing w:before="234"/>
        <w:ind w:right="122" w:hanging="483"/>
        <w:rPr>
          <w:rFonts w:ascii="Verdana" w:hAnsi="Verdana"/>
          <w:b/>
          <w:bCs/>
        </w:rPr>
      </w:pPr>
      <w:r w:rsidRPr="00994EE9">
        <w:rPr>
          <w:rFonts w:ascii="Verdana" w:hAnsi="Verdana"/>
          <w:b/>
          <w:bCs/>
          <w:color w:val="231F20"/>
        </w:rPr>
        <w:t>Standstill Period</w:t>
      </w:r>
    </w:p>
    <w:p w14:paraId="59CA7CB5" w14:textId="1D289687" w:rsidR="0021200B" w:rsidRPr="000A2AC4" w:rsidRDefault="00022DB4" w:rsidP="00C6798D">
      <w:pPr>
        <w:pStyle w:val="ListParagraph"/>
        <w:numPr>
          <w:ilvl w:val="0"/>
          <w:numId w:val="135"/>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DEADLINE: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due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end</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midnight</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date</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(local</w:t>
      </w:r>
      <w:r w:rsidR="005765B8" w:rsidRPr="000A2AC4">
        <w:rPr>
          <w:rFonts w:ascii="Verdana" w:hAnsi="Verdana"/>
          <w:color w:val="231F20"/>
        </w:rPr>
        <w:t xml:space="preserve">  </w:t>
      </w:r>
      <w:r w:rsidRPr="000A2AC4">
        <w:rPr>
          <w:rFonts w:ascii="Verdana" w:hAnsi="Verdana"/>
          <w:color w:val="231F20"/>
        </w:rPr>
        <w:t>time).</w:t>
      </w:r>
    </w:p>
    <w:p w14:paraId="481F0DC3" w14:textId="788AAB23" w:rsidR="0021200B" w:rsidRPr="000A2AC4" w:rsidRDefault="00022DB4" w:rsidP="00C6798D">
      <w:pPr>
        <w:pStyle w:val="ListParagraph"/>
        <w:numPr>
          <w:ilvl w:val="0"/>
          <w:numId w:val="135"/>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lasts</w:t>
      </w:r>
      <w:r w:rsidR="005765B8" w:rsidRPr="000A2AC4">
        <w:rPr>
          <w:rFonts w:ascii="Verdana" w:hAnsi="Verdana"/>
          <w:color w:val="231F20"/>
        </w:rPr>
        <w:t xml:space="preserve">  </w:t>
      </w:r>
      <w:r w:rsidRPr="000A2AC4">
        <w:rPr>
          <w:rFonts w:ascii="Verdana" w:hAnsi="Verdana"/>
          <w:color w:val="231F20"/>
        </w:rPr>
        <w:t>ten</w:t>
      </w:r>
      <w:r w:rsidR="005765B8" w:rsidRPr="000A2AC4">
        <w:rPr>
          <w:rFonts w:ascii="Verdana" w:hAnsi="Verdana"/>
          <w:color w:val="231F20"/>
        </w:rPr>
        <w:t xml:space="preserve">  </w:t>
      </w:r>
      <w:r w:rsidRPr="000A2AC4">
        <w:rPr>
          <w:rFonts w:ascii="Verdana" w:hAnsi="Verdana"/>
          <w:color w:val="231F20"/>
        </w:rPr>
        <w:t>(14)</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after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date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transmission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Intention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Award.</w:t>
      </w:r>
    </w:p>
    <w:p w14:paraId="6A5FBBCB" w14:textId="10A8B324" w:rsidR="0021200B" w:rsidRPr="000A2AC4" w:rsidRDefault="00022DB4" w:rsidP="00C6798D">
      <w:pPr>
        <w:pStyle w:val="ListParagraph"/>
        <w:numPr>
          <w:ilvl w:val="0"/>
          <w:numId w:val="135"/>
        </w:numPr>
        <w:tabs>
          <w:tab w:val="left" w:pos="1716"/>
          <w:tab w:val="left" w:pos="1717"/>
          <w:tab w:val="left" w:pos="4699"/>
        </w:tabs>
        <w:spacing w:before="115"/>
        <w:ind w:left="1701" w:right="122" w:hanging="283"/>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Standstill</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extended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stated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Section</w:t>
      </w:r>
      <w:r w:rsidR="005765B8" w:rsidRPr="000A2AC4">
        <w:rPr>
          <w:rFonts w:ascii="Verdana" w:hAnsi="Verdana"/>
          <w:color w:val="231F20"/>
        </w:rPr>
        <w:t xml:space="preserve">  </w:t>
      </w:r>
      <w:r w:rsidRPr="000A2AC4">
        <w:rPr>
          <w:rFonts w:ascii="Verdana" w:hAnsi="Verdana"/>
          <w:color w:val="231F20"/>
        </w:rPr>
        <w:t>5</w:t>
      </w:r>
      <w:r w:rsidR="005765B8" w:rsidRPr="000A2AC4">
        <w:rPr>
          <w:rFonts w:ascii="Verdana" w:hAnsi="Verdana"/>
          <w:color w:val="231F20"/>
        </w:rPr>
        <w:t xml:space="preserve">  </w:t>
      </w:r>
      <w:r w:rsidRPr="000A2AC4">
        <w:rPr>
          <w:rFonts w:ascii="Verdana" w:hAnsi="Verdana"/>
          <w:color w:val="231F20"/>
        </w:rPr>
        <w:t>(d)</w:t>
      </w:r>
      <w:r w:rsidR="005765B8" w:rsidRPr="000A2AC4">
        <w:rPr>
          <w:rFonts w:ascii="Verdana" w:hAnsi="Verdana"/>
          <w:color w:val="231F20"/>
        </w:rPr>
        <w:t xml:space="preserve">  </w:t>
      </w:r>
      <w:r w:rsidRPr="000A2AC4">
        <w:rPr>
          <w:rFonts w:ascii="Verdana" w:hAnsi="Verdana"/>
          <w:color w:val="231F20"/>
        </w:rPr>
        <w:t>above.</w:t>
      </w:r>
    </w:p>
    <w:p w14:paraId="75B43F4C" w14:textId="7470B342" w:rsidR="0021200B" w:rsidRPr="000A2AC4" w:rsidRDefault="00022DB4" w:rsidP="00FF79B0">
      <w:pPr>
        <w:pStyle w:val="ListParagraph"/>
        <w:tabs>
          <w:tab w:val="left" w:pos="767"/>
          <w:tab w:val="left" w:pos="768"/>
        </w:tabs>
        <w:spacing w:before="234"/>
        <w:ind w:left="767" w:right="122" w:firstLine="0"/>
        <w:rPr>
          <w:rFonts w:ascii="Verdana" w:hAnsi="Verdana"/>
        </w:rPr>
      </w:pP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questions</w:t>
      </w:r>
      <w:r w:rsidR="005765B8" w:rsidRPr="000A2AC4">
        <w:rPr>
          <w:rFonts w:ascii="Verdana" w:hAnsi="Verdana"/>
          <w:color w:val="231F20"/>
        </w:rPr>
        <w:t xml:space="preserve">  </w:t>
      </w:r>
      <w:r w:rsidRPr="000A2AC4">
        <w:rPr>
          <w:rFonts w:ascii="Verdana" w:hAnsi="Verdana"/>
          <w:color w:val="231F20"/>
        </w:rPr>
        <w:t>regarding</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Notiﬁcation</w:t>
      </w:r>
      <w:r w:rsidR="005765B8" w:rsidRPr="000A2AC4">
        <w:rPr>
          <w:rFonts w:ascii="Verdana" w:hAnsi="Verdana"/>
          <w:color w:val="231F20"/>
        </w:rPr>
        <w:t xml:space="preserve">  </w:t>
      </w:r>
      <w:r w:rsidRPr="000A2AC4">
        <w:rPr>
          <w:rFonts w:ascii="Verdana" w:hAnsi="Verdana"/>
          <w:color w:val="231F20"/>
        </w:rPr>
        <w:t>please</w:t>
      </w:r>
      <w:r w:rsidR="005765B8" w:rsidRPr="000A2AC4">
        <w:rPr>
          <w:rFonts w:ascii="Verdana" w:hAnsi="Verdana"/>
          <w:color w:val="231F20"/>
        </w:rPr>
        <w:t xml:space="preserve">  </w:t>
      </w:r>
      <w:r w:rsidRPr="000A2AC4">
        <w:rPr>
          <w:rFonts w:ascii="Verdana" w:hAnsi="Verdana"/>
          <w:color w:val="231F20"/>
        </w:rPr>
        <w:t>do</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hesitate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contact</w:t>
      </w:r>
      <w:r w:rsidR="005765B8" w:rsidRPr="000A2AC4">
        <w:rPr>
          <w:rFonts w:ascii="Verdana" w:hAnsi="Verdana"/>
          <w:color w:val="231F20"/>
        </w:rPr>
        <w:t xml:space="preserve">  </w:t>
      </w:r>
      <w:r w:rsidRPr="000A2AC4">
        <w:rPr>
          <w:rFonts w:ascii="Verdana" w:hAnsi="Verdana"/>
          <w:color w:val="231F20"/>
        </w:rPr>
        <w:t>us.</w:t>
      </w:r>
    </w:p>
    <w:p w14:paraId="1EED3DAC" w14:textId="77777777" w:rsidR="0021200B" w:rsidRPr="000A2AC4" w:rsidRDefault="0021200B">
      <w:pPr>
        <w:pStyle w:val="BodyText"/>
        <w:spacing w:before="7"/>
        <w:rPr>
          <w:rFonts w:ascii="Verdana" w:hAnsi="Verdana"/>
        </w:rPr>
      </w:pPr>
    </w:p>
    <w:p w14:paraId="0E63BB17" w14:textId="7424398D" w:rsidR="0021200B" w:rsidRPr="000A2AC4" w:rsidRDefault="00E959A2" w:rsidP="00FF79B0">
      <w:pPr>
        <w:pStyle w:val="BodyText"/>
        <w:ind w:left="284"/>
        <w:rPr>
          <w:rFonts w:ascii="Verdana" w:hAnsi="Verdana"/>
        </w:rPr>
      </w:pPr>
      <w:r w:rsidRPr="000A2AC4">
        <w:rPr>
          <w:rFonts w:ascii="Verdana" w:hAnsi="Verdana"/>
          <w:color w:val="231F20"/>
        </w:rPr>
        <w:t>On behalf of the Employer</w:t>
      </w:r>
      <w:r w:rsidR="00022DB4" w:rsidRPr="000A2AC4">
        <w:rPr>
          <w:rFonts w:ascii="Verdana" w:hAnsi="Verdana"/>
          <w:color w:val="231F20"/>
        </w:rPr>
        <w:t>:</w:t>
      </w:r>
    </w:p>
    <w:p w14:paraId="230D1F66" w14:textId="4F26930B" w:rsidR="0021200B" w:rsidRPr="000A2AC4" w:rsidRDefault="00022DB4" w:rsidP="00CD386A">
      <w:pPr>
        <w:pStyle w:val="Heading5"/>
        <w:tabs>
          <w:tab w:val="left" w:pos="10348"/>
        </w:tabs>
        <w:spacing w:before="234" w:line="463" w:lineRule="auto"/>
        <w:ind w:left="284" w:right="119"/>
        <w:rPr>
          <w:rFonts w:ascii="Verdana" w:hAnsi="Verdana"/>
        </w:rPr>
      </w:pPr>
      <w:r w:rsidRPr="000A2AC4">
        <w:rPr>
          <w:rFonts w:ascii="Verdana" w:hAnsi="Verdana"/>
          <w:color w:val="231F20"/>
        </w:rPr>
        <w:t>Signature: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Name: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Title/position:</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Telephone:</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Email:</w:t>
      </w:r>
      <w:r w:rsidRPr="000A2AC4">
        <w:rPr>
          <w:rFonts w:ascii="Verdana" w:hAnsi="Verdana"/>
          <w:color w:val="231F20"/>
          <w:u w:val="single" w:color="221E1F"/>
        </w:rPr>
        <w:tab/>
      </w:r>
      <w:r w:rsidR="005765B8" w:rsidRPr="000A2AC4">
        <w:rPr>
          <w:rFonts w:ascii="Verdana" w:hAnsi="Verdana"/>
          <w:color w:val="231F20"/>
          <w:w w:val="23"/>
          <w:u w:val="single" w:color="221E1F"/>
        </w:rPr>
        <w:t xml:space="preserve">  </w:t>
      </w:r>
    </w:p>
    <w:p w14:paraId="497A4ED1" w14:textId="77777777" w:rsidR="0021200B" w:rsidRPr="000A2AC4" w:rsidRDefault="0021200B">
      <w:pPr>
        <w:spacing w:line="463" w:lineRule="auto"/>
        <w:rPr>
          <w:rFonts w:ascii="Verdana" w:hAnsi="Verdana"/>
        </w:rPr>
        <w:sectPr w:rsidR="0021200B" w:rsidRPr="000A2AC4" w:rsidSect="008321E8">
          <w:pgSz w:w="11910" w:h="16840"/>
          <w:pgMar w:top="720" w:right="720" w:bottom="720" w:left="720" w:header="0" w:footer="441" w:gutter="0"/>
          <w:cols w:space="720"/>
        </w:sectPr>
      </w:pPr>
    </w:p>
    <w:p w14:paraId="3FDEC0F6" w14:textId="77777777" w:rsidR="00B529BE" w:rsidRPr="000A2AC4" w:rsidRDefault="00B529BE" w:rsidP="003469F5">
      <w:pPr>
        <w:pStyle w:val="Heading3"/>
        <w:ind w:left="284" w:right="122"/>
        <w:rPr>
          <w:rFonts w:ascii="Verdana" w:hAnsi="Verdana"/>
          <w:b w:val="0"/>
          <w:bCs w:val="0"/>
          <w:sz w:val="22"/>
          <w:szCs w:val="22"/>
        </w:rPr>
      </w:pPr>
      <w:bookmarkStart w:id="209" w:name="_Toc80192959"/>
      <w:r w:rsidRPr="000A2AC4">
        <w:rPr>
          <w:rFonts w:ascii="Verdana" w:hAnsi="Verdana"/>
          <w:color w:val="231F20"/>
          <w:sz w:val="22"/>
          <w:szCs w:val="22"/>
        </w:rPr>
        <w:lastRenderedPageBreak/>
        <w:t xml:space="preserve">FORM NO. 2 - </w:t>
      </w:r>
      <w:r w:rsidRPr="00C433C9">
        <w:rPr>
          <w:rFonts w:ascii="Verdana" w:hAnsi="Verdana"/>
          <w:color w:val="231F20"/>
          <w:sz w:val="22"/>
          <w:szCs w:val="22"/>
        </w:rPr>
        <w:t>REQUEST</w:t>
      </w:r>
      <w:r w:rsidRPr="000A2AC4">
        <w:rPr>
          <w:rFonts w:ascii="Verdana" w:hAnsi="Verdana"/>
          <w:sz w:val="22"/>
          <w:szCs w:val="22"/>
        </w:rPr>
        <w:t xml:space="preserve"> FOR REVIEW</w:t>
      </w:r>
      <w:bookmarkEnd w:id="209"/>
    </w:p>
    <w:p w14:paraId="5F9D824B" w14:textId="77777777" w:rsidR="00B529BE" w:rsidRPr="000A2AC4" w:rsidRDefault="00B529BE" w:rsidP="00B529BE">
      <w:pPr>
        <w:spacing w:after="160" w:line="259" w:lineRule="auto"/>
        <w:ind w:left="3082" w:hanging="2794"/>
        <w:jc w:val="both"/>
        <w:rPr>
          <w:rFonts w:ascii="Verdana" w:hAnsi="Verdana"/>
          <w:b/>
        </w:rPr>
      </w:pPr>
    </w:p>
    <w:p w14:paraId="389C6AC9" w14:textId="20FD5AE4" w:rsidR="00B529BE" w:rsidRPr="000A2AC4" w:rsidRDefault="00B529BE" w:rsidP="003469F5">
      <w:pPr>
        <w:spacing w:after="160" w:line="259" w:lineRule="auto"/>
        <w:ind w:left="7200" w:right="122" w:hanging="6916"/>
        <w:jc w:val="center"/>
        <w:rPr>
          <w:rFonts w:ascii="Verdana" w:hAnsi="Verdana"/>
          <w:b/>
        </w:rPr>
      </w:pPr>
      <w:r w:rsidRPr="000A2AC4">
        <w:rPr>
          <w:rFonts w:ascii="Verdana" w:hAnsi="Verdana"/>
          <w:b/>
        </w:rPr>
        <w:t>FORM FOR REVIEW</w:t>
      </w:r>
      <w:r w:rsidR="00880A45">
        <w:rPr>
          <w:rFonts w:ascii="Verdana" w:hAnsi="Verdana"/>
          <w:b/>
        </w:rPr>
        <w:t xml:space="preserve"> </w:t>
      </w:r>
      <w:r w:rsidRPr="000A2AC4">
        <w:rPr>
          <w:rFonts w:ascii="Verdana" w:hAnsi="Verdana"/>
          <w:b/>
        </w:rPr>
        <w:t>(r.203(1))</w:t>
      </w:r>
    </w:p>
    <w:p w14:paraId="63B97E4E" w14:textId="77777777" w:rsidR="00B529BE" w:rsidRPr="000A2AC4" w:rsidRDefault="00B529BE" w:rsidP="00B529BE">
      <w:pPr>
        <w:spacing w:after="160" w:line="259" w:lineRule="auto"/>
        <w:jc w:val="center"/>
        <w:rPr>
          <w:rFonts w:ascii="Verdana" w:hAnsi="Verdana"/>
          <w:b/>
        </w:rPr>
      </w:pPr>
    </w:p>
    <w:p w14:paraId="5E2F55A5" w14:textId="77777777" w:rsidR="00B529BE" w:rsidRPr="000A2AC4" w:rsidRDefault="00B529BE" w:rsidP="00B529BE">
      <w:pPr>
        <w:spacing w:after="160" w:line="259" w:lineRule="auto"/>
        <w:jc w:val="center"/>
        <w:rPr>
          <w:rFonts w:ascii="Verdana" w:hAnsi="Verdana"/>
          <w:b/>
        </w:rPr>
      </w:pPr>
      <w:r w:rsidRPr="000A2AC4">
        <w:rPr>
          <w:rFonts w:ascii="Verdana" w:hAnsi="Verdana"/>
          <w:b/>
        </w:rPr>
        <w:t>PUBLIC PROCUREMENT ADMINISTRATIVE REVIEW BOARD</w:t>
      </w:r>
    </w:p>
    <w:p w14:paraId="58F57694" w14:textId="77777777" w:rsidR="00B529BE" w:rsidRPr="000A2AC4" w:rsidRDefault="00B529BE" w:rsidP="00B529BE">
      <w:pPr>
        <w:spacing w:after="160" w:line="259" w:lineRule="auto"/>
        <w:jc w:val="center"/>
        <w:rPr>
          <w:rFonts w:ascii="Verdana" w:hAnsi="Verdana"/>
          <w:b/>
        </w:rPr>
      </w:pPr>
      <w:r w:rsidRPr="000A2AC4">
        <w:rPr>
          <w:rFonts w:ascii="Verdana" w:hAnsi="Verdana"/>
          <w:b/>
        </w:rPr>
        <w:t>APPLICATION NO…………….OF……….….20……...</w:t>
      </w:r>
    </w:p>
    <w:p w14:paraId="5BD2EB39" w14:textId="77777777" w:rsidR="00B529BE" w:rsidRPr="000A2AC4" w:rsidRDefault="00B529BE" w:rsidP="00B529BE">
      <w:pPr>
        <w:spacing w:after="160" w:line="259" w:lineRule="auto"/>
        <w:jc w:val="center"/>
        <w:rPr>
          <w:rFonts w:ascii="Verdana" w:hAnsi="Verdana"/>
          <w:b/>
        </w:rPr>
      </w:pPr>
      <w:r w:rsidRPr="000A2AC4">
        <w:rPr>
          <w:rFonts w:ascii="Verdana" w:hAnsi="Verdana"/>
          <w:b/>
        </w:rPr>
        <w:t>BETWEEN</w:t>
      </w:r>
    </w:p>
    <w:p w14:paraId="4596D348" w14:textId="3B6B4233" w:rsidR="00B529BE" w:rsidRPr="000A2AC4" w:rsidRDefault="00B529BE" w:rsidP="00B529BE">
      <w:pPr>
        <w:spacing w:after="160" w:line="259" w:lineRule="auto"/>
        <w:jc w:val="center"/>
        <w:rPr>
          <w:rFonts w:ascii="Verdana" w:hAnsi="Verdana"/>
          <w:b/>
        </w:rPr>
      </w:pPr>
      <w:r w:rsidRPr="000A2AC4">
        <w:rPr>
          <w:rFonts w:ascii="Verdana" w:hAnsi="Verdana"/>
          <w:b/>
        </w:rPr>
        <w:t xml:space="preserve">…………………………...……………………………….APPLICANT </w:t>
      </w:r>
    </w:p>
    <w:p w14:paraId="4634485F" w14:textId="77777777" w:rsidR="00B529BE" w:rsidRPr="000A2AC4" w:rsidRDefault="00B529BE" w:rsidP="00B529BE">
      <w:pPr>
        <w:spacing w:after="160" w:line="259" w:lineRule="auto"/>
        <w:jc w:val="center"/>
        <w:rPr>
          <w:rFonts w:ascii="Verdana" w:hAnsi="Verdana"/>
          <w:b/>
        </w:rPr>
      </w:pPr>
      <w:r w:rsidRPr="000A2AC4">
        <w:rPr>
          <w:rFonts w:ascii="Verdana" w:hAnsi="Verdana"/>
          <w:b/>
        </w:rPr>
        <w:t>AND</w:t>
      </w:r>
    </w:p>
    <w:p w14:paraId="5EC94ED5" w14:textId="77777777" w:rsidR="00B529BE" w:rsidRPr="000A2AC4" w:rsidRDefault="00B529BE" w:rsidP="00B529BE">
      <w:pPr>
        <w:spacing w:after="160" w:line="259" w:lineRule="auto"/>
        <w:jc w:val="center"/>
        <w:rPr>
          <w:rFonts w:ascii="Verdana" w:hAnsi="Verdana"/>
          <w:b/>
        </w:rPr>
      </w:pPr>
      <w:r w:rsidRPr="000A2AC4">
        <w:rPr>
          <w:rFonts w:ascii="Verdana" w:hAnsi="Verdana"/>
          <w:b/>
        </w:rPr>
        <w:t>…………………………………RESPONDENT (Procuring Entity)</w:t>
      </w:r>
    </w:p>
    <w:p w14:paraId="6BE237EA" w14:textId="77777777" w:rsidR="00B529BE" w:rsidRPr="000A2AC4" w:rsidRDefault="00B529BE" w:rsidP="00B529BE">
      <w:pPr>
        <w:spacing w:after="160" w:line="259" w:lineRule="auto"/>
        <w:jc w:val="both"/>
        <w:rPr>
          <w:rFonts w:ascii="Verdana" w:hAnsi="Verdana"/>
        </w:rPr>
      </w:pPr>
    </w:p>
    <w:p w14:paraId="6087F37B" w14:textId="3B7C8280"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Request for review of the decision of the…………… (Name of the Procuring </w:t>
      </w:r>
      <w:r w:rsidR="006763D4" w:rsidRPr="000A2AC4">
        <w:rPr>
          <w:rFonts w:ascii="Verdana" w:hAnsi="Verdana"/>
        </w:rPr>
        <w:t>Entity of</w:t>
      </w:r>
      <w:r w:rsidRPr="000A2AC4">
        <w:rPr>
          <w:rFonts w:ascii="Verdana" w:hAnsi="Verdana"/>
        </w:rPr>
        <w:t xml:space="preserve"> ……………dated the…day of ………….20……….in the matter of Tender No……</w:t>
      </w:r>
      <w:proofErr w:type="gramStart"/>
      <w:r w:rsidRPr="000A2AC4">
        <w:rPr>
          <w:rFonts w:ascii="Verdana" w:hAnsi="Verdana"/>
        </w:rPr>
        <w:t>…..</w:t>
      </w:r>
      <w:proofErr w:type="gramEnd"/>
      <w:r w:rsidRPr="000A2AC4">
        <w:rPr>
          <w:rFonts w:ascii="Verdana" w:hAnsi="Verdana"/>
        </w:rPr>
        <w:t>…of …………..20….. for .........(Tender description).</w:t>
      </w:r>
    </w:p>
    <w:p w14:paraId="5A94B00A" w14:textId="77777777" w:rsidR="00B529BE" w:rsidRPr="000A2AC4" w:rsidRDefault="00B529BE" w:rsidP="00B529BE">
      <w:pPr>
        <w:spacing w:after="160" w:line="259" w:lineRule="auto"/>
        <w:ind w:right="144"/>
        <w:jc w:val="center"/>
        <w:rPr>
          <w:rFonts w:ascii="Verdana" w:hAnsi="Verdana"/>
          <w:b/>
        </w:rPr>
      </w:pPr>
      <w:r w:rsidRPr="000A2AC4">
        <w:rPr>
          <w:rFonts w:ascii="Verdana" w:hAnsi="Verdana"/>
          <w:b/>
        </w:rPr>
        <w:t>REQUEST FOR REVIEW</w:t>
      </w:r>
    </w:p>
    <w:p w14:paraId="1532613A"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 I/We……………………………,the </w:t>
      </w:r>
      <w:proofErr w:type="gramStart"/>
      <w:r w:rsidRPr="000A2AC4">
        <w:rPr>
          <w:rFonts w:ascii="Verdana" w:hAnsi="Verdana"/>
        </w:rPr>
        <w:t>above named</w:t>
      </w:r>
      <w:proofErr w:type="gramEnd"/>
      <w:r w:rsidRPr="000A2AC4">
        <w:rPr>
          <w:rFonts w:ascii="Verdana" w:hAnsi="Verdana"/>
        </w:rPr>
        <w:t xml:space="preserve"> Applicant(s), of address: Physical address…………….P. O. Box  No…………. Tel. No…</w:t>
      </w:r>
      <w:proofErr w:type="gramStart"/>
      <w:r w:rsidRPr="000A2AC4">
        <w:rPr>
          <w:rFonts w:ascii="Verdana" w:hAnsi="Verdana"/>
        </w:rPr>
        <w:t>…..</w:t>
      </w:r>
      <w:proofErr w:type="gramEnd"/>
      <w:r w:rsidRPr="000A2AC4">
        <w:rPr>
          <w:rFonts w:ascii="Verdana" w:hAnsi="Verdana"/>
        </w:rPr>
        <w:t>Email ……………, hereby request the Public Procurement Administrative Review Board to review the whole/part of the above mentioned decision on the following grounds , namely:</w:t>
      </w:r>
    </w:p>
    <w:p w14:paraId="48C8AFA2"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1. </w:t>
      </w:r>
    </w:p>
    <w:p w14:paraId="5606B138"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2. </w:t>
      </w:r>
    </w:p>
    <w:p w14:paraId="59C9833D"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By this memorandum, the Applicant requests the Board for an </w:t>
      </w:r>
      <w:proofErr w:type="gramStart"/>
      <w:r w:rsidRPr="000A2AC4">
        <w:rPr>
          <w:rFonts w:ascii="Verdana" w:hAnsi="Verdana"/>
        </w:rPr>
        <w:t>order/orders</w:t>
      </w:r>
      <w:proofErr w:type="gramEnd"/>
      <w:r w:rsidRPr="000A2AC4">
        <w:rPr>
          <w:rFonts w:ascii="Verdana" w:hAnsi="Verdana"/>
        </w:rPr>
        <w:t xml:space="preserve"> that: </w:t>
      </w:r>
    </w:p>
    <w:p w14:paraId="22BCA975"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1. </w:t>
      </w:r>
    </w:p>
    <w:p w14:paraId="3ABDAF5E"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 xml:space="preserve">2. </w:t>
      </w:r>
    </w:p>
    <w:p w14:paraId="19FD7607"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SIGNED ……………….(Applicant) Dated on…………….day of ……………/…20……</w:t>
      </w:r>
    </w:p>
    <w:p w14:paraId="2BA5ABF5" w14:textId="738BC35D" w:rsidR="00B529BE" w:rsidRPr="000A2AC4" w:rsidRDefault="00B529BE" w:rsidP="007A70F6">
      <w:pPr>
        <w:spacing w:after="160" w:line="259" w:lineRule="auto"/>
        <w:ind w:left="284" w:right="144"/>
        <w:jc w:val="both"/>
        <w:rPr>
          <w:rFonts w:ascii="Verdana" w:hAnsi="Verdana"/>
        </w:rPr>
      </w:pPr>
      <w:r w:rsidRPr="000A2AC4">
        <w:rPr>
          <w:rFonts w:ascii="Verdana" w:hAnsi="Verdana"/>
          <w:b/>
          <w:u w:val="single"/>
        </w:rPr>
        <w:t>________________________________________________________________</w:t>
      </w:r>
    </w:p>
    <w:p w14:paraId="0DC29F70" w14:textId="77777777" w:rsidR="00B529BE" w:rsidRPr="000A2AC4" w:rsidRDefault="00B529BE" w:rsidP="007A70F6">
      <w:pPr>
        <w:spacing w:after="160" w:line="259" w:lineRule="auto"/>
        <w:ind w:left="284" w:right="144"/>
        <w:jc w:val="both"/>
        <w:rPr>
          <w:rFonts w:ascii="Verdana" w:hAnsi="Verdana"/>
        </w:rPr>
      </w:pPr>
      <w:r w:rsidRPr="000A2AC4">
        <w:rPr>
          <w:rFonts w:ascii="Verdana" w:hAnsi="Verdana"/>
        </w:rPr>
        <w:t>FOR OFFICIAL USE ONLY Lodged with the Secretary Public Procurement Administrative Review Board on…………day of ………....20….………</w:t>
      </w:r>
    </w:p>
    <w:p w14:paraId="7E6B3F76" w14:textId="77777777" w:rsidR="00B529BE" w:rsidRPr="00F4086A" w:rsidRDefault="00B529BE" w:rsidP="007A70F6">
      <w:pPr>
        <w:spacing w:after="160" w:line="259" w:lineRule="auto"/>
        <w:ind w:left="284" w:right="144"/>
        <w:jc w:val="both"/>
        <w:rPr>
          <w:rFonts w:ascii="Verdana" w:hAnsi="Verdana"/>
          <w:b/>
          <w:bCs/>
        </w:rPr>
      </w:pPr>
      <w:r w:rsidRPr="00F4086A">
        <w:rPr>
          <w:rFonts w:ascii="Verdana" w:hAnsi="Verdana"/>
          <w:b/>
          <w:bCs/>
        </w:rPr>
        <w:t xml:space="preserve">SIGNED </w:t>
      </w:r>
    </w:p>
    <w:p w14:paraId="736E7F69" w14:textId="77777777" w:rsidR="00B529BE" w:rsidRPr="00F4086A" w:rsidRDefault="00B529BE" w:rsidP="007A70F6">
      <w:pPr>
        <w:spacing w:after="160" w:line="259" w:lineRule="auto"/>
        <w:ind w:left="284" w:right="144"/>
        <w:jc w:val="both"/>
        <w:rPr>
          <w:rFonts w:ascii="Verdana" w:hAnsi="Verdana"/>
          <w:b/>
          <w:bCs/>
        </w:rPr>
      </w:pPr>
      <w:r w:rsidRPr="00F4086A">
        <w:rPr>
          <w:rFonts w:ascii="Verdana" w:hAnsi="Verdana"/>
          <w:b/>
          <w:bCs/>
        </w:rPr>
        <w:t>Board Secretary</w:t>
      </w:r>
    </w:p>
    <w:p w14:paraId="334D20ED" w14:textId="77777777" w:rsidR="00B529BE" w:rsidRPr="000A2AC4" w:rsidRDefault="00B529BE">
      <w:pPr>
        <w:spacing w:before="127"/>
        <w:ind w:left="114"/>
        <w:jc w:val="both"/>
        <w:rPr>
          <w:rFonts w:ascii="Verdana" w:hAnsi="Verdana"/>
          <w:b/>
          <w:color w:val="231F20"/>
        </w:rPr>
      </w:pPr>
    </w:p>
    <w:p w14:paraId="3D6EE385" w14:textId="1E30ADC3" w:rsidR="00B529BE" w:rsidRPr="000A2AC4" w:rsidRDefault="00B529BE">
      <w:pPr>
        <w:spacing w:before="127"/>
        <w:ind w:left="114"/>
        <w:jc w:val="both"/>
        <w:rPr>
          <w:rFonts w:ascii="Verdana" w:hAnsi="Verdana"/>
          <w:b/>
          <w:color w:val="231F20"/>
        </w:rPr>
      </w:pPr>
    </w:p>
    <w:p w14:paraId="4C86E370" w14:textId="6DD0121B" w:rsidR="00B529BE" w:rsidRPr="000A2AC4" w:rsidRDefault="00B529BE">
      <w:pPr>
        <w:spacing w:before="127"/>
        <w:ind w:left="114"/>
        <w:jc w:val="both"/>
        <w:rPr>
          <w:rFonts w:ascii="Verdana" w:hAnsi="Verdana"/>
          <w:b/>
          <w:color w:val="231F20"/>
        </w:rPr>
      </w:pPr>
    </w:p>
    <w:p w14:paraId="62538E84" w14:textId="3A8F4FC5" w:rsidR="00B529BE" w:rsidRPr="000A2AC4" w:rsidRDefault="00B529BE">
      <w:pPr>
        <w:spacing w:before="127"/>
        <w:ind w:left="114"/>
        <w:jc w:val="both"/>
        <w:rPr>
          <w:rFonts w:ascii="Verdana" w:hAnsi="Verdana"/>
          <w:b/>
          <w:color w:val="231F20"/>
        </w:rPr>
      </w:pPr>
    </w:p>
    <w:p w14:paraId="26F40F09" w14:textId="7BF19745" w:rsidR="00B529BE" w:rsidRPr="000A2AC4" w:rsidRDefault="00B529BE">
      <w:pPr>
        <w:spacing w:before="127"/>
        <w:ind w:left="114"/>
        <w:jc w:val="both"/>
        <w:rPr>
          <w:rFonts w:ascii="Verdana" w:hAnsi="Verdana"/>
          <w:b/>
          <w:color w:val="231F20"/>
        </w:rPr>
      </w:pPr>
    </w:p>
    <w:p w14:paraId="7E452B72" w14:textId="3EA0BE82" w:rsidR="00B529BE" w:rsidRPr="000A2AC4" w:rsidRDefault="00B529BE">
      <w:pPr>
        <w:spacing w:before="127"/>
        <w:ind w:left="114"/>
        <w:jc w:val="both"/>
        <w:rPr>
          <w:rFonts w:ascii="Verdana" w:hAnsi="Verdana"/>
          <w:b/>
          <w:color w:val="231F20"/>
        </w:rPr>
      </w:pPr>
    </w:p>
    <w:p w14:paraId="37B95213" w14:textId="5B8E7C5E" w:rsidR="00B529BE" w:rsidRPr="000A2AC4" w:rsidRDefault="00B529BE">
      <w:pPr>
        <w:spacing w:before="127"/>
        <w:ind w:left="114"/>
        <w:jc w:val="both"/>
        <w:rPr>
          <w:rFonts w:ascii="Verdana" w:hAnsi="Verdana"/>
          <w:b/>
          <w:color w:val="231F20"/>
        </w:rPr>
      </w:pPr>
    </w:p>
    <w:p w14:paraId="0445F759" w14:textId="0B2EB29B" w:rsidR="00B529BE" w:rsidRPr="000A2AC4" w:rsidRDefault="00B529BE">
      <w:pPr>
        <w:spacing w:before="127"/>
        <w:ind w:left="114"/>
        <w:jc w:val="both"/>
        <w:rPr>
          <w:rFonts w:ascii="Verdana" w:hAnsi="Verdana"/>
          <w:b/>
          <w:color w:val="231F20"/>
        </w:rPr>
      </w:pPr>
    </w:p>
    <w:p w14:paraId="379F76CD" w14:textId="44C177BC" w:rsidR="0021200B" w:rsidRPr="000A2AC4" w:rsidRDefault="00B529BE" w:rsidP="00A92C55">
      <w:pPr>
        <w:pStyle w:val="Heading3"/>
        <w:ind w:left="284" w:right="122"/>
        <w:rPr>
          <w:rFonts w:ascii="Verdana" w:hAnsi="Verdana"/>
          <w:sz w:val="22"/>
          <w:szCs w:val="22"/>
        </w:rPr>
      </w:pPr>
      <w:bookmarkStart w:id="210" w:name="_Toc79671799"/>
      <w:bookmarkStart w:id="211" w:name="_Toc80192960"/>
      <w:r w:rsidRPr="000A2AC4">
        <w:rPr>
          <w:rFonts w:ascii="Verdana" w:hAnsi="Verdana"/>
          <w:color w:val="231F20"/>
          <w:sz w:val="22"/>
          <w:szCs w:val="22"/>
        </w:rPr>
        <w:t xml:space="preserve">FORM </w:t>
      </w:r>
      <w:proofErr w:type="gramStart"/>
      <w:r w:rsidRPr="000A2AC4">
        <w:rPr>
          <w:rFonts w:ascii="Verdana" w:hAnsi="Verdana"/>
          <w:color w:val="231F20"/>
          <w:sz w:val="22"/>
          <w:szCs w:val="22"/>
        </w:rPr>
        <w:t xml:space="preserve">NO.  </w:t>
      </w:r>
      <w:proofErr w:type="gramEnd"/>
      <w:r w:rsidR="00D17B6A" w:rsidRPr="000A2AC4">
        <w:rPr>
          <w:rFonts w:ascii="Verdana" w:hAnsi="Verdana"/>
          <w:color w:val="231F20"/>
          <w:sz w:val="22"/>
          <w:szCs w:val="22"/>
        </w:rPr>
        <w:t>3</w:t>
      </w:r>
      <w:r w:rsidRPr="000A2AC4">
        <w:rPr>
          <w:rFonts w:ascii="Verdana" w:hAnsi="Verdana"/>
          <w:color w:val="231F20"/>
          <w:sz w:val="22"/>
          <w:szCs w:val="22"/>
        </w:rPr>
        <w:t xml:space="preserve">  </w:t>
      </w:r>
      <w:proofErr w:type="gramStart"/>
      <w:r w:rsidR="00D17B6A" w:rsidRPr="000A2AC4">
        <w:rPr>
          <w:rFonts w:ascii="Verdana" w:hAnsi="Verdana"/>
          <w:color w:val="231F20"/>
          <w:sz w:val="22"/>
          <w:szCs w:val="22"/>
        </w:rPr>
        <w:t>LETTER</w:t>
      </w:r>
      <w:proofErr w:type="gramEnd"/>
      <w:r w:rsidR="00D17B6A" w:rsidRPr="000A2AC4">
        <w:rPr>
          <w:rFonts w:ascii="Verdana" w:hAnsi="Verdana"/>
          <w:color w:val="231F20"/>
          <w:sz w:val="22"/>
          <w:szCs w:val="22"/>
        </w:rPr>
        <w:t xml:space="preserve"> OF </w:t>
      </w:r>
      <w:r w:rsidR="00E959A2" w:rsidRPr="000A2AC4">
        <w:rPr>
          <w:rFonts w:ascii="Verdana" w:hAnsi="Verdana"/>
          <w:color w:val="231F20"/>
          <w:sz w:val="22"/>
          <w:szCs w:val="22"/>
        </w:rPr>
        <w:t>AWARD</w:t>
      </w:r>
      <w:bookmarkEnd w:id="210"/>
      <w:bookmarkEnd w:id="211"/>
      <w:r w:rsidR="00E959A2" w:rsidRPr="000A2AC4">
        <w:rPr>
          <w:rFonts w:ascii="Verdana" w:hAnsi="Verdana"/>
          <w:color w:val="231F20"/>
          <w:sz w:val="22"/>
          <w:szCs w:val="22"/>
        </w:rPr>
        <w:t xml:space="preserve"> </w:t>
      </w:r>
    </w:p>
    <w:p w14:paraId="7B9D7375" w14:textId="46BD3349" w:rsidR="0021200B" w:rsidRPr="000A2AC4" w:rsidRDefault="00022DB4" w:rsidP="00A92C55">
      <w:pPr>
        <w:spacing w:before="234"/>
        <w:ind w:left="284" w:right="122"/>
        <w:jc w:val="both"/>
        <w:rPr>
          <w:rFonts w:ascii="Verdana" w:hAnsi="Verdana"/>
          <w:i/>
        </w:rPr>
      </w:pPr>
      <w:r w:rsidRPr="000A2AC4">
        <w:rPr>
          <w:rFonts w:ascii="Verdana" w:hAnsi="Verdana"/>
          <w:i/>
          <w:color w:val="231F20"/>
        </w:rPr>
        <w:t>[</w:t>
      </w:r>
      <w:r w:rsidR="00E959A2" w:rsidRPr="000A2AC4">
        <w:rPr>
          <w:rFonts w:ascii="Verdana" w:hAnsi="Verdana"/>
          <w:i/>
          <w:color w:val="231F20"/>
        </w:rPr>
        <w:t>Use letter</w:t>
      </w:r>
      <w:r w:rsidR="00834D23" w:rsidRPr="000A2AC4">
        <w:rPr>
          <w:rFonts w:ascii="Verdana" w:hAnsi="Verdana"/>
          <w:i/>
          <w:color w:val="231F20"/>
        </w:rPr>
        <w:t xml:space="preserve"> </w:t>
      </w:r>
      <w:r w:rsidR="00E959A2" w:rsidRPr="000A2AC4">
        <w:rPr>
          <w:rFonts w:ascii="Verdana" w:hAnsi="Verdana"/>
          <w:i/>
          <w:color w:val="231F20"/>
        </w:rPr>
        <w:t>head paper of the Procuring Entity</w:t>
      </w:r>
      <w:r w:rsidRPr="000A2AC4">
        <w:rPr>
          <w:rFonts w:ascii="Verdana" w:hAnsi="Verdana"/>
          <w:i/>
          <w:color w:val="231F20"/>
        </w:rPr>
        <w:t>]</w:t>
      </w:r>
    </w:p>
    <w:p w14:paraId="6263394D" w14:textId="4E39E9CF" w:rsidR="0021200B" w:rsidRPr="000A2AC4" w:rsidRDefault="005765B8" w:rsidP="00A92C55">
      <w:pPr>
        <w:spacing w:before="234"/>
        <w:ind w:left="284" w:right="122"/>
        <w:jc w:val="both"/>
        <w:rPr>
          <w:rFonts w:ascii="Verdana" w:hAnsi="Verdana"/>
          <w:i/>
        </w:rPr>
      </w:pPr>
      <w:r w:rsidRPr="000A2AC4">
        <w:rPr>
          <w:rFonts w:ascii="Verdana" w:hAnsi="Verdana"/>
          <w:i/>
          <w:color w:val="231F20"/>
          <w:w w:val="400"/>
          <w:u w:val="single" w:color="221E1F"/>
        </w:rPr>
        <w:t xml:space="preserve">  </w:t>
      </w:r>
      <w:r w:rsidR="00022DB4" w:rsidRPr="000A2AC4">
        <w:rPr>
          <w:rFonts w:ascii="Verdana" w:hAnsi="Verdana"/>
          <w:i/>
          <w:color w:val="231F20"/>
          <w:u w:val="single" w:color="221E1F"/>
        </w:rPr>
        <w:tab/>
      </w:r>
      <w:r w:rsidR="00022DB4" w:rsidRPr="000A2AC4">
        <w:rPr>
          <w:rFonts w:ascii="Verdana" w:hAnsi="Verdana"/>
          <w:i/>
          <w:color w:val="231F20"/>
        </w:rPr>
        <w:t>[</w:t>
      </w:r>
      <w:r w:rsidR="00E959A2" w:rsidRPr="000A2AC4">
        <w:rPr>
          <w:rFonts w:ascii="Verdana" w:hAnsi="Verdana"/>
          <w:i/>
          <w:color w:val="231F20"/>
        </w:rPr>
        <w:t>Date</w:t>
      </w:r>
      <w:r w:rsidR="00022DB4" w:rsidRPr="000A2AC4">
        <w:rPr>
          <w:rFonts w:ascii="Verdana" w:hAnsi="Verdana"/>
          <w:i/>
          <w:color w:val="231F20"/>
        </w:rPr>
        <w:t>]</w:t>
      </w:r>
    </w:p>
    <w:p w14:paraId="139A2B19" w14:textId="20CAF80A" w:rsidR="0021200B" w:rsidRPr="000A2AC4" w:rsidRDefault="00022DB4" w:rsidP="00A92C55">
      <w:pPr>
        <w:spacing w:before="234"/>
        <w:ind w:left="284" w:right="122"/>
        <w:jc w:val="both"/>
        <w:rPr>
          <w:rFonts w:ascii="Verdana" w:hAnsi="Verdana"/>
          <w:i/>
        </w:rPr>
      </w:pPr>
      <w:r w:rsidRPr="000A2AC4">
        <w:rPr>
          <w:rFonts w:ascii="Verdana" w:hAnsi="Verdana"/>
          <w:color w:val="231F20"/>
        </w:rPr>
        <w:t>To:</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w:t>
      </w:r>
      <w:r w:rsidR="00E959A2" w:rsidRPr="000A2AC4">
        <w:rPr>
          <w:rFonts w:ascii="Verdana" w:hAnsi="Verdana"/>
          <w:i/>
          <w:color w:val="231F20"/>
        </w:rPr>
        <w:t>name and address of the Supplier</w:t>
      </w:r>
      <w:r w:rsidRPr="000A2AC4">
        <w:rPr>
          <w:rFonts w:ascii="Verdana" w:hAnsi="Verdana"/>
          <w:i/>
          <w:color w:val="231F20"/>
        </w:rPr>
        <w:t>]</w:t>
      </w:r>
    </w:p>
    <w:p w14:paraId="1C7415AE" w14:textId="706C6CFD" w:rsidR="0021200B" w:rsidRPr="000A2AC4" w:rsidRDefault="00022DB4" w:rsidP="00A92C55">
      <w:pPr>
        <w:spacing w:before="234"/>
        <w:ind w:left="284" w:right="122"/>
        <w:jc w:val="both"/>
        <w:rPr>
          <w:rFonts w:ascii="Verdana" w:hAnsi="Verdana"/>
        </w:rPr>
      </w:pPr>
      <w:r w:rsidRPr="000A2AC4">
        <w:rPr>
          <w:rFonts w:ascii="Verdana" w:hAnsi="Verdana"/>
          <w:color w:val="231F20"/>
        </w:rPr>
        <w:t>Subject:</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00E959A2" w:rsidRPr="000A2AC4">
        <w:rPr>
          <w:rFonts w:ascii="Verdana" w:hAnsi="Verdana"/>
          <w:b/>
          <w:i/>
          <w:color w:val="231F20"/>
        </w:rPr>
        <w:t>Notiﬁcation of Award Contract No.</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proofErr w:type="gramStart"/>
      <w:r w:rsidR="005765B8" w:rsidRPr="000A2AC4">
        <w:rPr>
          <w:rFonts w:ascii="Verdana" w:hAnsi="Verdana"/>
          <w:color w:val="231F20"/>
        </w:rPr>
        <w:t xml:space="preserve"> </w:t>
      </w:r>
      <w:r w:rsidRPr="000A2AC4">
        <w:rPr>
          <w:rFonts w:ascii="Verdana" w:hAnsi="Verdana"/>
          <w:color w:val="231F20"/>
        </w:rPr>
        <w:t>..</w:t>
      </w:r>
      <w:proofErr w:type="gramEnd"/>
    </w:p>
    <w:p w14:paraId="2C708582" w14:textId="07C0ED0E" w:rsidR="0021200B" w:rsidRPr="000A2AC4" w:rsidRDefault="00022DB4" w:rsidP="00A92C55">
      <w:pPr>
        <w:spacing w:before="234"/>
        <w:ind w:left="284" w:right="122"/>
        <w:jc w:val="both"/>
        <w:rPr>
          <w:rFonts w:ascii="Verdana" w:hAnsi="Verdana"/>
        </w:rPr>
      </w:pP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notify</w:t>
      </w:r>
      <w:r w:rsidR="005765B8" w:rsidRPr="000A2AC4">
        <w:rPr>
          <w:rFonts w:ascii="Verdana" w:hAnsi="Verdana"/>
          <w:color w:val="231F20"/>
        </w:rPr>
        <w:t xml:space="preserve">    </w:t>
      </w: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dated</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b/>
          <w:i/>
          <w:color w:val="231F20"/>
        </w:rPr>
        <w:t>[insert</w:t>
      </w:r>
      <w:r w:rsidR="005765B8" w:rsidRPr="000A2AC4">
        <w:rPr>
          <w:rFonts w:ascii="Verdana" w:hAnsi="Verdana"/>
          <w:b/>
          <w:i/>
          <w:color w:val="231F20"/>
        </w:rPr>
        <w:t xml:space="preserve">  </w:t>
      </w:r>
      <w:r w:rsidRPr="000A2AC4">
        <w:rPr>
          <w:rFonts w:ascii="Verdana" w:hAnsi="Verdana"/>
          <w:b/>
          <w:i/>
          <w:color w:val="231F20"/>
        </w:rPr>
        <w:t>date]</w:t>
      </w:r>
      <w:r w:rsidR="005765B8" w:rsidRPr="000A2AC4">
        <w:rPr>
          <w:rFonts w:ascii="Verdana" w:hAnsi="Verdana"/>
          <w:b/>
          <w:i/>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execution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b/>
          <w:i/>
          <w:color w:val="231F20"/>
        </w:rPr>
        <w:t>[insert</w:t>
      </w:r>
      <w:r w:rsidR="005765B8" w:rsidRPr="000A2AC4">
        <w:rPr>
          <w:rFonts w:ascii="Verdana" w:hAnsi="Verdana"/>
          <w:b/>
          <w:i/>
          <w:color w:val="231F20"/>
        </w:rPr>
        <w:t xml:space="preserve">  </w:t>
      </w:r>
      <w:r w:rsidRPr="000A2AC4">
        <w:rPr>
          <w:rFonts w:ascii="Verdana" w:hAnsi="Verdana"/>
          <w:b/>
          <w:i/>
          <w:color w:val="231F20"/>
        </w:rPr>
        <w:t>name</w:t>
      </w:r>
      <w:r w:rsidR="005765B8" w:rsidRPr="000A2AC4">
        <w:rPr>
          <w:rFonts w:ascii="Verdana" w:hAnsi="Verdana"/>
          <w:b/>
          <w:i/>
          <w:color w:val="231F20"/>
        </w:rPr>
        <w:t xml:space="preserve">  </w:t>
      </w:r>
      <w:r w:rsidRPr="000A2AC4">
        <w:rPr>
          <w:rFonts w:ascii="Verdana" w:hAnsi="Verdana"/>
          <w:b/>
          <w:i/>
          <w:color w:val="231F20"/>
        </w:rPr>
        <w:t>of</w:t>
      </w:r>
      <w:r w:rsidR="005765B8" w:rsidRPr="000A2AC4">
        <w:rPr>
          <w:rFonts w:ascii="Verdana" w:hAnsi="Verdana"/>
          <w:b/>
          <w:i/>
          <w:color w:val="231F20"/>
        </w:rPr>
        <w:t xml:space="preserve">  </w:t>
      </w:r>
      <w:r w:rsidRPr="000A2AC4">
        <w:rPr>
          <w:rFonts w:ascii="Verdana" w:hAnsi="Verdana"/>
          <w:b/>
          <w:i/>
          <w:color w:val="231F20"/>
        </w:rPr>
        <w:t>the</w:t>
      </w:r>
      <w:r w:rsidR="005765B8" w:rsidRPr="000A2AC4">
        <w:rPr>
          <w:rFonts w:ascii="Verdana" w:hAnsi="Verdana"/>
          <w:b/>
          <w:i/>
          <w:color w:val="231F20"/>
        </w:rPr>
        <w:t xml:space="preserve">  </w:t>
      </w:r>
      <w:r w:rsidRPr="000A2AC4">
        <w:rPr>
          <w:rFonts w:ascii="Verdana" w:hAnsi="Verdana"/>
          <w:b/>
          <w:i/>
          <w:color w:val="231F20"/>
        </w:rPr>
        <w:t>contract</w:t>
      </w:r>
      <w:r w:rsidR="005765B8" w:rsidRPr="000A2AC4">
        <w:rPr>
          <w:rFonts w:ascii="Verdana" w:hAnsi="Verdana"/>
          <w:b/>
          <w:i/>
          <w:color w:val="231F20"/>
        </w:rPr>
        <w:t xml:space="preserve">  </w:t>
      </w:r>
      <w:r w:rsidRPr="000A2AC4">
        <w:rPr>
          <w:rFonts w:ascii="Verdana" w:hAnsi="Verdana"/>
          <w:b/>
          <w:i/>
          <w:color w:val="231F20"/>
        </w:rPr>
        <w:t>and</w:t>
      </w:r>
      <w:r w:rsidR="005765B8" w:rsidRPr="000A2AC4">
        <w:rPr>
          <w:rFonts w:ascii="Verdana" w:hAnsi="Verdana"/>
          <w:b/>
          <w:i/>
          <w:color w:val="231F20"/>
        </w:rPr>
        <w:t xml:space="preserve">  </w:t>
      </w:r>
      <w:r w:rsidRPr="000A2AC4">
        <w:rPr>
          <w:rFonts w:ascii="Verdana" w:hAnsi="Verdana"/>
          <w:b/>
          <w:i/>
          <w:color w:val="231F20"/>
        </w:rPr>
        <w:t>identiﬁcation</w:t>
      </w:r>
      <w:r w:rsidR="005765B8" w:rsidRPr="000A2AC4">
        <w:rPr>
          <w:rFonts w:ascii="Verdana" w:hAnsi="Verdana"/>
          <w:b/>
          <w:i/>
          <w:color w:val="231F20"/>
        </w:rPr>
        <w:t xml:space="preserve">  </w:t>
      </w:r>
      <w:r w:rsidRPr="000A2AC4">
        <w:rPr>
          <w:rFonts w:ascii="Verdana" w:hAnsi="Verdana"/>
          <w:b/>
          <w:i/>
          <w:color w:val="231F20"/>
        </w:rPr>
        <w:t>number,</w:t>
      </w:r>
      <w:r w:rsidR="005765B8" w:rsidRPr="000A2AC4">
        <w:rPr>
          <w:rFonts w:ascii="Verdana" w:hAnsi="Verdana"/>
          <w:b/>
          <w:i/>
          <w:color w:val="231F20"/>
        </w:rPr>
        <w:t xml:space="preserve">  </w:t>
      </w:r>
      <w:r w:rsidRPr="000A2AC4">
        <w:rPr>
          <w:rFonts w:ascii="Verdana" w:hAnsi="Verdana"/>
          <w:b/>
          <w:i/>
          <w:color w:val="231F20"/>
        </w:rPr>
        <w:t>as</w:t>
      </w:r>
      <w:r w:rsidR="005765B8" w:rsidRPr="000A2AC4">
        <w:rPr>
          <w:rFonts w:ascii="Verdana" w:hAnsi="Verdana"/>
          <w:b/>
          <w:i/>
          <w:color w:val="231F20"/>
        </w:rPr>
        <w:t xml:space="preserve">  </w:t>
      </w:r>
      <w:r w:rsidRPr="000A2AC4">
        <w:rPr>
          <w:rFonts w:ascii="Verdana" w:hAnsi="Verdana"/>
          <w:b/>
          <w:i/>
          <w:color w:val="231F20"/>
        </w:rPr>
        <w:t>given</w:t>
      </w:r>
      <w:r w:rsidR="005765B8" w:rsidRPr="000A2AC4">
        <w:rPr>
          <w:rFonts w:ascii="Verdana" w:hAnsi="Verdana"/>
          <w:b/>
          <w:i/>
          <w:color w:val="231F20"/>
        </w:rPr>
        <w:t xml:space="preserve">  </w:t>
      </w:r>
      <w:r w:rsidRPr="000A2AC4">
        <w:rPr>
          <w:rFonts w:ascii="Verdana" w:hAnsi="Verdana"/>
          <w:b/>
          <w:i/>
          <w:color w:val="231F20"/>
        </w:rPr>
        <w:t>in</w:t>
      </w:r>
      <w:r w:rsidR="005765B8" w:rsidRPr="000A2AC4">
        <w:rPr>
          <w:rFonts w:ascii="Verdana" w:hAnsi="Verdana"/>
          <w:b/>
          <w:i/>
          <w:color w:val="231F20"/>
        </w:rPr>
        <w:t xml:space="preserve">  </w:t>
      </w:r>
      <w:r w:rsidRPr="000A2AC4">
        <w:rPr>
          <w:rFonts w:ascii="Verdana" w:hAnsi="Verdana"/>
          <w:b/>
          <w:i/>
          <w:color w:val="231F20"/>
        </w:rPr>
        <w:t>the</w:t>
      </w:r>
      <w:r w:rsidR="005765B8" w:rsidRPr="000A2AC4">
        <w:rPr>
          <w:rFonts w:ascii="Verdana" w:hAnsi="Verdana"/>
          <w:b/>
          <w:i/>
          <w:color w:val="231F20"/>
        </w:rPr>
        <w:t xml:space="preserve">  </w:t>
      </w:r>
      <w:r w:rsidRPr="000A2AC4">
        <w:rPr>
          <w:rFonts w:ascii="Verdana" w:hAnsi="Verdana"/>
          <w:b/>
          <w:i/>
          <w:color w:val="231F20"/>
        </w:rPr>
        <w:t>SCC]</w:t>
      </w:r>
      <w:r w:rsidR="005765B8" w:rsidRPr="000A2AC4">
        <w:rPr>
          <w:rFonts w:ascii="Verdana" w:hAnsi="Verdana"/>
          <w:b/>
          <w:i/>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b/>
          <w:i/>
          <w:color w:val="231F20"/>
        </w:rPr>
        <w:t>[insert</w:t>
      </w:r>
      <w:r w:rsidR="005765B8" w:rsidRPr="000A2AC4">
        <w:rPr>
          <w:rFonts w:ascii="Verdana" w:hAnsi="Verdana"/>
          <w:b/>
          <w:i/>
          <w:color w:val="231F20"/>
        </w:rPr>
        <w:t xml:space="preserve">  </w:t>
      </w:r>
      <w:r w:rsidRPr="000A2AC4">
        <w:rPr>
          <w:rFonts w:ascii="Verdana" w:hAnsi="Verdana"/>
          <w:b/>
          <w:i/>
          <w:color w:val="231F20"/>
        </w:rPr>
        <w:t>amount</w:t>
      </w:r>
      <w:r w:rsidR="005765B8" w:rsidRPr="000A2AC4">
        <w:rPr>
          <w:rFonts w:ascii="Verdana" w:hAnsi="Verdana"/>
          <w:b/>
          <w:i/>
          <w:color w:val="231F20"/>
        </w:rPr>
        <w:t xml:space="preserve">  </w:t>
      </w:r>
      <w:r w:rsidRPr="000A2AC4">
        <w:rPr>
          <w:rFonts w:ascii="Verdana" w:hAnsi="Verdana"/>
          <w:b/>
          <w:i/>
          <w:color w:val="231F20"/>
        </w:rPr>
        <w:t>in</w:t>
      </w:r>
      <w:r w:rsidR="005765B8" w:rsidRPr="000A2AC4">
        <w:rPr>
          <w:rFonts w:ascii="Verdana" w:hAnsi="Verdana"/>
          <w:b/>
          <w:i/>
          <w:color w:val="231F20"/>
        </w:rPr>
        <w:t xml:space="preserve">  </w:t>
      </w:r>
      <w:r w:rsidRPr="000A2AC4">
        <w:rPr>
          <w:rFonts w:ascii="Verdana" w:hAnsi="Verdana"/>
          <w:b/>
          <w:i/>
          <w:color w:val="231F20"/>
        </w:rPr>
        <w:t>numbers</w:t>
      </w:r>
      <w:r w:rsidR="005765B8" w:rsidRPr="000A2AC4">
        <w:rPr>
          <w:rFonts w:ascii="Verdana" w:hAnsi="Verdana"/>
          <w:b/>
          <w:i/>
          <w:color w:val="231F20"/>
        </w:rPr>
        <w:t xml:space="preserve">  </w:t>
      </w:r>
      <w:r w:rsidRPr="000A2AC4">
        <w:rPr>
          <w:rFonts w:ascii="Verdana" w:hAnsi="Verdana"/>
          <w:b/>
          <w:i/>
          <w:color w:val="231F20"/>
        </w:rPr>
        <w:t>and</w:t>
      </w:r>
      <w:r w:rsidR="005765B8" w:rsidRPr="000A2AC4">
        <w:rPr>
          <w:rFonts w:ascii="Verdana" w:hAnsi="Verdana"/>
          <w:b/>
          <w:i/>
          <w:color w:val="231F20"/>
        </w:rPr>
        <w:t xml:space="preserve">  </w:t>
      </w:r>
      <w:r w:rsidRPr="000A2AC4">
        <w:rPr>
          <w:rFonts w:ascii="Verdana" w:hAnsi="Verdana"/>
          <w:b/>
          <w:i/>
          <w:color w:val="231F20"/>
        </w:rPr>
        <w:t>words</w:t>
      </w:r>
      <w:r w:rsidR="005765B8" w:rsidRPr="000A2AC4">
        <w:rPr>
          <w:rFonts w:ascii="Verdana" w:hAnsi="Verdana"/>
          <w:b/>
          <w:i/>
          <w:color w:val="231F20"/>
        </w:rPr>
        <w:t xml:space="preserve">  </w:t>
      </w:r>
      <w:r w:rsidRPr="000A2AC4">
        <w:rPr>
          <w:rFonts w:ascii="Verdana" w:hAnsi="Verdana"/>
          <w:b/>
          <w:i/>
          <w:color w:val="231F20"/>
        </w:rPr>
        <w:t>and</w:t>
      </w:r>
      <w:r w:rsidR="005765B8" w:rsidRPr="000A2AC4">
        <w:rPr>
          <w:rFonts w:ascii="Verdana" w:hAnsi="Verdana"/>
          <w:b/>
          <w:i/>
          <w:color w:val="231F20"/>
        </w:rPr>
        <w:t xml:space="preserve">  </w:t>
      </w:r>
      <w:r w:rsidRPr="000A2AC4">
        <w:rPr>
          <w:rFonts w:ascii="Verdana" w:hAnsi="Verdana"/>
          <w:b/>
          <w:i/>
          <w:color w:val="231F20"/>
        </w:rPr>
        <w:t>name</w:t>
      </w:r>
      <w:r w:rsidR="005765B8" w:rsidRPr="000A2AC4">
        <w:rPr>
          <w:rFonts w:ascii="Verdana" w:hAnsi="Verdana"/>
          <w:b/>
          <w:i/>
          <w:color w:val="231F20"/>
        </w:rPr>
        <w:t xml:space="preserve">  </w:t>
      </w:r>
      <w:r w:rsidRPr="000A2AC4">
        <w:rPr>
          <w:rFonts w:ascii="Verdana" w:hAnsi="Verdana"/>
          <w:b/>
          <w:i/>
          <w:color w:val="231F20"/>
        </w:rPr>
        <w:t>of</w:t>
      </w:r>
      <w:r w:rsidR="005765B8" w:rsidRPr="000A2AC4">
        <w:rPr>
          <w:rFonts w:ascii="Verdana" w:hAnsi="Verdana"/>
          <w:b/>
          <w:i/>
          <w:color w:val="231F20"/>
        </w:rPr>
        <w:t xml:space="preserve">  </w:t>
      </w:r>
      <w:r w:rsidRPr="000A2AC4">
        <w:rPr>
          <w:rFonts w:ascii="Verdana" w:hAnsi="Verdana"/>
          <w:b/>
          <w:i/>
          <w:color w:val="231F20"/>
        </w:rPr>
        <w:t>currency]</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corrected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modiﬁed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Instructions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our</w:t>
      </w:r>
      <w:r w:rsidR="005765B8" w:rsidRPr="000A2AC4">
        <w:rPr>
          <w:rFonts w:ascii="Verdana" w:hAnsi="Verdana"/>
          <w:color w:val="231F20"/>
        </w:rPr>
        <w:t xml:space="preserve">  </w:t>
      </w:r>
      <w:r w:rsidRPr="000A2AC4">
        <w:rPr>
          <w:rFonts w:ascii="Verdana" w:hAnsi="Verdana"/>
          <w:color w:val="231F20"/>
        </w:rPr>
        <w:t>Agency.</w:t>
      </w:r>
    </w:p>
    <w:p w14:paraId="73BEA923" w14:textId="68DFB75B" w:rsidR="0021200B" w:rsidRPr="000A2AC4" w:rsidRDefault="00022DB4" w:rsidP="00A92C55">
      <w:pPr>
        <w:spacing w:before="234"/>
        <w:ind w:left="284" w:right="122"/>
        <w:jc w:val="both"/>
        <w:rPr>
          <w:rFonts w:ascii="Verdana" w:hAnsi="Verdana"/>
        </w:rPr>
      </w:pPr>
      <w:r w:rsidRPr="000A2AC4">
        <w:rPr>
          <w:rFonts w:ascii="Verdana" w:hAnsi="Verdana"/>
          <w:color w:val="231F20"/>
        </w:rPr>
        <w:t>You</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requested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furnish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within</w:t>
      </w:r>
      <w:r w:rsidR="005765B8" w:rsidRPr="000A2AC4">
        <w:rPr>
          <w:rFonts w:ascii="Verdana" w:hAnsi="Verdana"/>
          <w:color w:val="231F20"/>
        </w:rPr>
        <w:t xml:space="preserve">  </w:t>
      </w:r>
      <w:r w:rsidRPr="000A2AC4">
        <w:rPr>
          <w:rFonts w:ascii="Verdana" w:hAnsi="Verdana"/>
          <w:color w:val="231F20"/>
        </w:rPr>
        <w:t>30</w:t>
      </w:r>
      <w:r w:rsidR="005765B8" w:rsidRPr="000A2AC4">
        <w:rPr>
          <w:rFonts w:ascii="Verdana" w:hAnsi="Verdana"/>
          <w:color w:val="231F20"/>
        </w:rPr>
        <w:t xml:space="preserve">  </w:t>
      </w:r>
      <w:r w:rsidRPr="000A2AC4">
        <w:rPr>
          <w:rFonts w:ascii="Verdana" w:hAnsi="Verdana"/>
          <w:color w:val="231F20"/>
        </w:rPr>
        <w:t>days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using</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purpose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Security</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included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Section</w:t>
      </w:r>
      <w:r w:rsidR="005765B8" w:rsidRPr="000A2AC4">
        <w:rPr>
          <w:rFonts w:ascii="Verdana" w:hAnsi="Verdana"/>
          <w:color w:val="231F20"/>
        </w:rPr>
        <w:t xml:space="preserve">  </w:t>
      </w:r>
      <w:r w:rsidRPr="000A2AC4">
        <w:rPr>
          <w:rFonts w:ascii="Verdana" w:hAnsi="Verdana"/>
          <w:color w:val="231F20"/>
        </w:rPr>
        <w:t>X,</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Forms,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Tendering</w:t>
      </w:r>
      <w:r w:rsidR="005765B8" w:rsidRPr="000A2AC4">
        <w:rPr>
          <w:rFonts w:ascii="Verdana" w:hAnsi="Verdana"/>
          <w:color w:val="231F20"/>
        </w:rPr>
        <w:t xml:space="preserve">  </w:t>
      </w:r>
      <w:r w:rsidRPr="000A2AC4">
        <w:rPr>
          <w:rFonts w:ascii="Verdana" w:hAnsi="Verdana"/>
          <w:color w:val="231F20"/>
        </w:rPr>
        <w:t>document.</w:t>
      </w:r>
    </w:p>
    <w:p w14:paraId="746B868B" w14:textId="0D036D56" w:rsidR="0021200B" w:rsidRPr="000A2AC4" w:rsidRDefault="00E959A2" w:rsidP="00A92C55">
      <w:pPr>
        <w:pStyle w:val="BodyText"/>
        <w:tabs>
          <w:tab w:val="left" w:pos="10375"/>
        </w:tabs>
        <w:spacing w:before="237" w:line="463" w:lineRule="auto"/>
        <w:ind w:left="284" w:right="122"/>
        <w:jc w:val="both"/>
        <w:rPr>
          <w:rFonts w:ascii="Verdana" w:hAnsi="Verdana"/>
        </w:rPr>
      </w:pPr>
      <w:r w:rsidRPr="000A2AC4">
        <w:rPr>
          <w:rFonts w:ascii="Verdana" w:hAnsi="Verdana"/>
          <w:color w:val="231F20"/>
        </w:rPr>
        <w:t>Authorized Signature</w:t>
      </w:r>
      <w:r w:rsidR="00022DB4" w:rsidRPr="000A2AC4">
        <w:rPr>
          <w:rFonts w:ascii="Verdana" w:hAnsi="Verdana"/>
          <w:color w:val="231F20"/>
        </w:rPr>
        <w:t>:</w:t>
      </w:r>
      <w:r w:rsidR="005765B8"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color w:val="231F20"/>
        </w:rPr>
        <w:t>Name and Title of Signatory</w:t>
      </w:r>
      <w:r w:rsidR="00022DB4" w:rsidRPr="000A2AC4">
        <w:rPr>
          <w:rFonts w:ascii="Verdana" w:hAnsi="Verdana"/>
          <w:color w:val="231F20"/>
        </w:rPr>
        <w:t>:</w:t>
      </w:r>
      <w:r w:rsidR="005765B8"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r w:rsidR="005765B8" w:rsidRPr="000A2AC4">
        <w:rPr>
          <w:rFonts w:ascii="Verdana" w:hAnsi="Verdana"/>
          <w:color w:val="231F20"/>
          <w:w w:val="1"/>
          <w:u w:val="single" w:color="221E1F"/>
        </w:rPr>
        <w:t xml:space="preserve">  </w:t>
      </w:r>
      <w:r w:rsidR="005765B8" w:rsidRPr="000A2AC4">
        <w:rPr>
          <w:rFonts w:ascii="Verdana" w:hAnsi="Verdana"/>
          <w:color w:val="231F20"/>
        </w:rPr>
        <w:t xml:space="preserve">  </w:t>
      </w:r>
      <w:r w:rsidRPr="000A2AC4">
        <w:rPr>
          <w:rFonts w:ascii="Verdana" w:hAnsi="Verdana"/>
          <w:color w:val="231F20"/>
        </w:rPr>
        <w:t>Name of Agency</w:t>
      </w:r>
      <w:r w:rsidR="00022DB4" w:rsidRPr="000A2AC4">
        <w:rPr>
          <w:rFonts w:ascii="Verdana" w:hAnsi="Verdana"/>
          <w:color w:val="231F20"/>
        </w:rPr>
        <w:t>:</w:t>
      </w:r>
      <w:r w:rsidR="005765B8"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r w:rsidR="005765B8" w:rsidRPr="000A2AC4">
        <w:rPr>
          <w:rFonts w:ascii="Verdana" w:hAnsi="Verdana"/>
          <w:color w:val="231F20"/>
          <w:w w:val="7"/>
          <w:u w:val="single" w:color="221E1F"/>
        </w:rPr>
        <w:t xml:space="preserve">  </w:t>
      </w:r>
    </w:p>
    <w:p w14:paraId="5C1572D0" w14:textId="77777777" w:rsidR="0021200B" w:rsidRPr="000A2AC4" w:rsidRDefault="0021200B">
      <w:pPr>
        <w:pStyle w:val="BodyText"/>
        <w:spacing w:before="11"/>
        <w:rPr>
          <w:rFonts w:ascii="Verdana" w:hAnsi="Verdana"/>
        </w:rPr>
      </w:pPr>
    </w:p>
    <w:p w14:paraId="3DE27A31" w14:textId="3E8D0CDE" w:rsidR="0021200B" w:rsidRPr="000A2AC4" w:rsidRDefault="00022DB4" w:rsidP="00A92C55">
      <w:pPr>
        <w:pStyle w:val="Heading5"/>
        <w:spacing w:before="127"/>
        <w:ind w:left="284" w:right="122"/>
        <w:rPr>
          <w:rFonts w:ascii="Verdana" w:hAnsi="Verdana"/>
        </w:rPr>
      </w:pPr>
      <w:r w:rsidRPr="000A2AC4">
        <w:rPr>
          <w:rFonts w:ascii="Verdana" w:hAnsi="Verdana"/>
          <w:color w:val="231F20"/>
        </w:rPr>
        <w:t>Attachment:</w:t>
      </w:r>
      <w:r w:rsidR="005765B8" w:rsidRPr="000A2AC4">
        <w:rPr>
          <w:rFonts w:ascii="Verdana" w:hAnsi="Verdana"/>
          <w:color w:val="231F20"/>
        </w:rPr>
        <w:t xml:space="preserve">  </w:t>
      </w:r>
      <w:r w:rsidR="00E959A2" w:rsidRPr="000A2AC4">
        <w:rPr>
          <w:rFonts w:ascii="Verdana" w:hAnsi="Verdana"/>
          <w:color w:val="231F20"/>
        </w:rPr>
        <w:t>Contract Agreement</w:t>
      </w:r>
    </w:p>
    <w:p w14:paraId="34768178" w14:textId="77777777" w:rsidR="0021200B" w:rsidRPr="000A2AC4" w:rsidRDefault="0021200B">
      <w:pPr>
        <w:rPr>
          <w:rFonts w:ascii="Verdana" w:hAnsi="Verdana"/>
        </w:rPr>
        <w:sectPr w:rsidR="0021200B" w:rsidRPr="000A2AC4" w:rsidSect="008321E8">
          <w:pgSz w:w="11910" w:h="16840"/>
          <w:pgMar w:top="720" w:right="720" w:bottom="720" w:left="720" w:header="0" w:footer="441" w:gutter="0"/>
          <w:cols w:space="720"/>
        </w:sectPr>
      </w:pPr>
    </w:p>
    <w:p w14:paraId="4151A000" w14:textId="6082ABBD" w:rsidR="0021200B" w:rsidRPr="000A2AC4" w:rsidRDefault="00E959A2" w:rsidP="008013F4">
      <w:pPr>
        <w:pStyle w:val="Heading3"/>
        <w:ind w:left="284" w:right="122"/>
        <w:rPr>
          <w:rFonts w:ascii="Verdana" w:hAnsi="Verdana"/>
          <w:b w:val="0"/>
        </w:rPr>
      </w:pPr>
      <w:bookmarkStart w:id="212" w:name="_Toc80192961"/>
      <w:r w:rsidRPr="000A2AC4">
        <w:rPr>
          <w:rFonts w:ascii="Verdana" w:hAnsi="Verdana"/>
          <w:color w:val="231F20"/>
        </w:rPr>
        <w:lastRenderedPageBreak/>
        <w:t xml:space="preserve">FORM </w:t>
      </w:r>
      <w:proofErr w:type="gramStart"/>
      <w:r w:rsidRPr="000A2AC4">
        <w:rPr>
          <w:rFonts w:ascii="Verdana" w:hAnsi="Verdana"/>
          <w:color w:val="231F20"/>
        </w:rPr>
        <w:t>NO.</w:t>
      </w:r>
      <w:r w:rsidR="005765B8" w:rsidRPr="000A2AC4">
        <w:rPr>
          <w:rFonts w:ascii="Verdana" w:hAnsi="Verdana"/>
          <w:color w:val="231F20"/>
        </w:rPr>
        <w:t xml:space="preserve">  </w:t>
      </w:r>
      <w:proofErr w:type="gramEnd"/>
      <w:r w:rsidR="00D17B6A" w:rsidRPr="000A2AC4">
        <w:rPr>
          <w:rFonts w:ascii="Verdana" w:hAnsi="Verdana"/>
          <w:color w:val="231F20"/>
        </w:rPr>
        <w:t>4</w:t>
      </w:r>
      <w:r w:rsidR="005765B8" w:rsidRPr="000A2AC4">
        <w:rPr>
          <w:rFonts w:ascii="Verdana" w:hAnsi="Verdana"/>
          <w:color w:val="231F20"/>
        </w:rPr>
        <w:t xml:space="preserve"> </w:t>
      </w:r>
      <w:r w:rsidR="00761506" w:rsidRPr="000A2AC4">
        <w:rPr>
          <w:rFonts w:ascii="Verdana" w:hAnsi="Verdana"/>
          <w:color w:val="231F20"/>
        </w:rPr>
        <w:t>- CONTRACT</w:t>
      </w:r>
      <w:r w:rsidR="00BB2A9D" w:rsidRPr="000A2AC4">
        <w:rPr>
          <w:rFonts w:ascii="Verdana" w:hAnsi="Verdana"/>
          <w:color w:val="231F20"/>
        </w:rPr>
        <w:t xml:space="preserve"> </w:t>
      </w:r>
      <w:r w:rsidR="00022DB4" w:rsidRPr="000A2AC4">
        <w:rPr>
          <w:rFonts w:ascii="Verdana" w:hAnsi="Verdana"/>
          <w:color w:val="231F20"/>
        </w:rPr>
        <w:t>AGREEMENT</w:t>
      </w:r>
      <w:bookmarkEnd w:id="212"/>
    </w:p>
    <w:p w14:paraId="7373FDCF" w14:textId="34507D2E" w:rsidR="0021200B" w:rsidRPr="000A2AC4" w:rsidRDefault="00022DB4" w:rsidP="008013F4">
      <w:pPr>
        <w:spacing w:before="234"/>
        <w:ind w:left="284" w:right="122"/>
        <w:rPr>
          <w:rFonts w:ascii="Verdana" w:hAnsi="Verdana"/>
          <w:i/>
        </w:rPr>
      </w:pP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successful</w:t>
      </w:r>
      <w:r w:rsidR="005765B8" w:rsidRPr="000A2AC4">
        <w:rPr>
          <w:rFonts w:ascii="Verdana" w:hAnsi="Verdana"/>
          <w:i/>
          <w:color w:val="231F20"/>
        </w:rPr>
        <w:t xml:space="preserve">  </w:t>
      </w:r>
      <w:r w:rsidRPr="000A2AC4">
        <w:rPr>
          <w:rFonts w:ascii="Verdana" w:hAnsi="Verdana"/>
          <w:i/>
          <w:color w:val="231F20"/>
        </w:rPr>
        <w:t>tenderer</w:t>
      </w:r>
      <w:r w:rsidR="005765B8" w:rsidRPr="000A2AC4">
        <w:rPr>
          <w:rFonts w:ascii="Verdana" w:hAnsi="Verdana"/>
          <w:i/>
          <w:color w:val="231F20"/>
        </w:rPr>
        <w:t xml:space="preserve">  </w:t>
      </w:r>
      <w:r w:rsidRPr="000A2AC4">
        <w:rPr>
          <w:rFonts w:ascii="Verdana" w:hAnsi="Verdana"/>
          <w:i/>
          <w:color w:val="231F20"/>
        </w:rPr>
        <w:t>shall</w:t>
      </w:r>
      <w:r w:rsidR="005765B8" w:rsidRPr="000A2AC4">
        <w:rPr>
          <w:rFonts w:ascii="Verdana" w:hAnsi="Verdana"/>
          <w:i/>
          <w:color w:val="231F20"/>
        </w:rPr>
        <w:t xml:space="preserve">  </w:t>
      </w:r>
      <w:r w:rsidRPr="000A2AC4">
        <w:rPr>
          <w:rFonts w:ascii="Verdana" w:hAnsi="Verdana"/>
          <w:i/>
          <w:color w:val="231F20"/>
        </w:rPr>
        <w:t>ﬁll</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this</w:t>
      </w:r>
      <w:r w:rsidR="005765B8" w:rsidRPr="000A2AC4">
        <w:rPr>
          <w:rFonts w:ascii="Verdana" w:hAnsi="Verdana"/>
          <w:i/>
          <w:color w:val="231F20"/>
        </w:rPr>
        <w:t xml:space="preserve">  </w:t>
      </w:r>
      <w:r w:rsidRPr="000A2AC4">
        <w:rPr>
          <w:rFonts w:ascii="Verdana" w:hAnsi="Verdana"/>
          <w:i/>
          <w:color w:val="231F20"/>
        </w:rPr>
        <w:t>form</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accordance</w:t>
      </w:r>
      <w:r w:rsidR="005765B8" w:rsidRPr="000A2AC4">
        <w:rPr>
          <w:rFonts w:ascii="Verdana" w:hAnsi="Verdana"/>
          <w:i/>
          <w:color w:val="231F20"/>
        </w:rPr>
        <w:t xml:space="preserve">  </w:t>
      </w:r>
      <w:r w:rsidRPr="000A2AC4">
        <w:rPr>
          <w:rFonts w:ascii="Verdana" w:hAnsi="Verdana"/>
          <w:i/>
          <w:color w:val="231F20"/>
        </w:rPr>
        <w:t>with</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instructions</w:t>
      </w:r>
      <w:r w:rsidR="005765B8" w:rsidRPr="000A2AC4">
        <w:rPr>
          <w:rFonts w:ascii="Verdana" w:hAnsi="Verdana"/>
          <w:i/>
          <w:color w:val="231F20"/>
        </w:rPr>
        <w:t xml:space="preserve">  </w:t>
      </w:r>
      <w:r w:rsidRPr="000A2AC4">
        <w:rPr>
          <w:rFonts w:ascii="Verdana" w:hAnsi="Verdana"/>
          <w:i/>
          <w:color w:val="231F20"/>
        </w:rPr>
        <w:t>indicated]</w:t>
      </w:r>
    </w:p>
    <w:p w14:paraId="43DCD7EC" w14:textId="5E2F35C1" w:rsidR="0021200B" w:rsidRPr="000A2AC4" w:rsidRDefault="00E959A2" w:rsidP="008013F4">
      <w:pPr>
        <w:spacing w:before="234"/>
        <w:ind w:left="284" w:right="122"/>
        <w:rPr>
          <w:rFonts w:ascii="Verdana" w:hAnsi="Verdana"/>
        </w:rPr>
      </w:pPr>
      <w:r w:rsidRPr="000A2AC4">
        <w:rPr>
          <w:rFonts w:ascii="Verdana" w:hAnsi="Verdana"/>
          <w:color w:val="231F20"/>
        </w:rPr>
        <w:t xml:space="preserve">THIS </w:t>
      </w:r>
      <w:r w:rsidRPr="008013F4">
        <w:rPr>
          <w:rFonts w:ascii="Verdana" w:hAnsi="Verdana"/>
          <w:i/>
          <w:color w:val="231F20"/>
        </w:rPr>
        <w:t>AGREEMENT</w:t>
      </w:r>
      <w:r w:rsidRPr="000A2AC4">
        <w:rPr>
          <w:rFonts w:ascii="Verdana" w:hAnsi="Verdana"/>
          <w:color w:val="231F20"/>
        </w:rPr>
        <w:t xml:space="preserve"> made the</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u w:val="single" w:color="221E1F"/>
        </w:rPr>
        <w:tab/>
      </w:r>
      <w:r w:rsidR="00022DB4" w:rsidRPr="000A2AC4">
        <w:rPr>
          <w:rFonts w:ascii="Verdana" w:hAnsi="Verdana"/>
          <w:i/>
          <w:color w:val="231F20"/>
        </w:rPr>
        <w:t>[</w:t>
      </w:r>
      <w:proofErr w:type="gramStart"/>
      <w:r w:rsidR="00022DB4" w:rsidRPr="000A2AC4">
        <w:rPr>
          <w:rFonts w:ascii="Verdana" w:hAnsi="Verdana"/>
          <w:i/>
          <w:color w:val="231F20"/>
        </w:rPr>
        <w:t>insert:</w:t>
      </w:r>
      <w:proofErr w:type="gramEnd"/>
      <w:r w:rsidR="005765B8" w:rsidRPr="000A2AC4">
        <w:rPr>
          <w:rFonts w:ascii="Verdana" w:hAnsi="Verdana"/>
          <w:i/>
          <w:color w:val="231F20"/>
        </w:rPr>
        <w:t xml:space="preserve">  </w:t>
      </w:r>
      <w:r w:rsidR="00022DB4" w:rsidRPr="000A2AC4">
        <w:rPr>
          <w:rFonts w:ascii="Verdana" w:hAnsi="Verdana"/>
          <w:b/>
          <w:i/>
          <w:color w:val="231F20"/>
        </w:rPr>
        <w:t>number</w:t>
      </w:r>
      <w:r w:rsidRPr="000A2AC4">
        <w:rPr>
          <w:rFonts w:ascii="Verdana" w:hAnsi="Verdana"/>
          <w:i/>
          <w:color w:val="231F20"/>
        </w:rPr>
        <w:t>] day</w:t>
      </w:r>
      <w:r w:rsidRPr="000A2AC4">
        <w:rPr>
          <w:rFonts w:ascii="Verdana" w:hAnsi="Verdana"/>
          <w:color w:val="231F20"/>
        </w:rPr>
        <w:t xml:space="preserve"> of</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u w:val="single" w:color="221E1F"/>
        </w:rPr>
        <w:tab/>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b/>
          <w:i/>
          <w:color w:val="231F20"/>
        </w:rPr>
        <w:t>month</w:t>
      </w:r>
      <w:r w:rsidR="00022DB4" w:rsidRPr="000A2AC4">
        <w:rPr>
          <w:rFonts w:ascii="Verdana" w:hAnsi="Verdana"/>
          <w:i/>
          <w:color w:val="231F20"/>
        </w:rPr>
        <w:t>]</w:t>
      </w:r>
      <w:r w:rsidRPr="000A2AC4">
        <w:rPr>
          <w:rFonts w:ascii="Verdana" w:hAnsi="Verdana"/>
          <w:color w:val="231F20"/>
        </w:rPr>
        <w:t>, [</w:t>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b/>
          <w:i/>
          <w:color w:val="231F20"/>
        </w:rPr>
        <w:t>year</w:t>
      </w:r>
      <w:r w:rsidR="00022DB4" w:rsidRPr="000A2AC4">
        <w:rPr>
          <w:rFonts w:ascii="Verdana" w:hAnsi="Verdana"/>
          <w:i/>
          <w:color w:val="231F20"/>
        </w:rPr>
        <w:t>]</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BETWEEN</w:t>
      </w:r>
      <w:r w:rsidR="005765B8" w:rsidRPr="000A2AC4">
        <w:rPr>
          <w:rFonts w:ascii="Verdana" w:hAnsi="Verdana"/>
          <w:color w:val="231F20"/>
        </w:rPr>
        <w:t xml:space="preserve">  </w:t>
      </w:r>
      <w:r w:rsidR="00022DB4" w:rsidRPr="000A2AC4">
        <w:rPr>
          <w:rFonts w:ascii="Verdana" w:hAnsi="Verdana"/>
          <w:color w:val="231F20"/>
        </w:rPr>
        <w:t>(1)</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u w:val="single" w:color="221E1F"/>
        </w:rPr>
        <w:tab/>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complete</w:t>
      </w:r>
      <w:r w:rsidR="005765B8" w:rsidRPr="000A2AC4">
        <w:rPr>
          <w:rFonts w:ascii="Verdana" w:hAnsi="Verdana"/>
          <w:i/>
          <w:color w:val="231F20"/>
        </w:rPr>
        <w:t xml:space="preserve">  </w:t>
      </w:r>
      <w:r w:rsidR="00022DB4" w:rsidRPr="000A2AC4">
        <w:rPr>
          <w:rFonts w:ascii="Verdana" w:hAnsi="Verdana"/>
          <w:i/>
          <w:color w:val="231F20"/>
        </w:rPr>
        <w:t>name</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Procuring</w:t>
      </w:r>
      <w:r w:rsidR="005765B8" w:rsidRPr="000A2AC4">
        <w:rPr>
          <w:rFonts w:ascii="Verdana" w:hAnsi="Verdana"/>
          <w:i/>
          <w:color w:val="231F20"/>
        </w:rPr>
        <w:t xml:space="preserve">  </w:t>
      </w:r>
      <w:r w:rsidR="00022DB4" w:rsidRPr="000A2AC4">
        <w:rPr>
          <w:rFonts w:ascii="Verdana" w:hAnsi="Verdana"/>
          <w:i/>
          <w:color w:val="231F20"/>
        </w:rPr>
        <w:t>Entity</w:t>
      </w:r>
      <w:r w:rsidR="005765B8" w:rsidRPr="000A2AC4">
        <w:rPr>
          <w:rFonts w:ascii="Verdana" w:hAnsi="Verdana"/>
          <w:i/>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having</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principal</w:t>
      </w:r>
      <w:r w:rsidR="005765B8" w:rsidRPr="000A2AC4">
        <w:rPr>
          <w:rFonts w:ascii="Verdana" w:hAnsi="Verdana"/>
          <w:color w:val="231F20"/>
        </w:rPr>
        <w:t xml:space="preserve">  </w:t>
      </w:r>
      <w:r w:rsidR="00022DB4" w:rsidRPr="000A2AC4">
        <w:rPr>
          <w:rFonts w:ascii="Verdana" w:hAnsi="Verdana"/>
          <w:color w:val="231F20"/>
        </w:rPr>
        <w:t>place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business</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address</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Procuring</w:t>
      </w:r>
      <w:r w:rsidR="005765B8" w:rsidRPr="000A2AC4">
        <w:rPr>
          <w:rFonts w:ascii="Verdana" w:hAnsi="Verdana"/>
          <w:i/>
          <w:color w:val="231F20"/>
        </w:rPr>
        <w:t xml:space="preserve">    </w:t>
      </w:r>
      <w:r w:rsidR="00022DB4" w:rsidRPr="000A2AC4">
        <w:rPr>
          <w:rFonts w:ascii="Verdana" w:hAnsi="Verdana"/>
          <w:i/>
          <w:color w:val="231F20"/>
        </w:rPr>
        <w:t>Entity]</w:t>
      </w:r>
      <w:r w:rsidR="005765B8" w:rsidRPr="000A2AC4">
        <w:rPr>
          <w:rFonts w:ascii="Verdana" w:hAnsi="Verdana"/>
          <w:i/>
          <w:color w:val="231F20"/>
        </w:rPr>
        <w:t xml:space="preserve">    </w:t>
      </w:r>
      <w:r w:rsidR="00022DB4" w:rsidRPr="000A2AC4">
        <w:rPr>
          <w:rFonts w:ascii="Verdana" w:hAnsi="Verdana"/>
          <w:color w:val="231F20"/>
        </w:rPr>
        <w:t>(hereinafter</w:t>
      </w:r>
      <w:r w:rsidR="005765B8" w:rsidRPr="000A2AC4">
        <w:rPr>
          <w:rFonts w:ascii="Verdana" w:hAnsi="Verdana"/>
          <w:color w:val="231F20"/>
        </w:rPr>
        <w:t xml:space="preserve">    </w:t>
      </w:r>
      <w:r w:rsidR="00022DB4" w:rsidRPr="000A2AC4">
        <w:rPr>
          <w:rFonts w:ascii="Verdana" w:hAnsi="Verdana"/>
          <w:color w:val="231F20"/>
        </w:rPr>
        <w:t>called</w:t>
      </w:r>
      <w:r w:rsidR="005765B8" w:rsidRPr="000A2AC4">
        <w:rPr>
          <w:rFonts w:ascii="Verdana" w:hAnsi="Verdana"/>
          <w:color w:val="231F20"/>
        </w:rPr>
        <w:t xml:space="preserve">    </w:t>
      </w:r>
      <w:r w:rsidR="00022DB4" w:rsidRPr="000A2AC4">
        <w:rPr>
          <w:rFonts w:ascii="Verdana" w:hAnsi="Verdana"/>
          <w:color w:val="231F20"/>
        </w:rPr>
        <w:t>“Procuring</w:t>
      </w:r>
      <w:r w:rsidR="005765B8" w:rsidRPr="000A2AC4">
        <w:rPr>
          <w:rFonts w:ascii="Verdana" w:hAnsi="Verdana"/>
          <w:color w:val="231F20"/>
        </w:rPr>
        <w:t xml:space="preserve">    </w:t>
      </w:r>
      <w:r w:rsidR="00022DB4" w:rsidRPr="000A2AC4">
        <w:rPr>
          <w:rFonts w:ascii="Verdana" w:hAnsi="Verdana"/>
          <w:color w:val="231F20"/>
        </w:rPr>
        <w:t>Entity”),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one</w:t>
      </w:r>
      <w:r w:rsidR="005765B8" w:rsidRPr="000A2AC4">
        <w:rPr>
          <w:rFonts w:ascii="Verdana" w:hAnsi="Verdana"/>
          <w:color w:val="231F20"/>
        </w:rPr>
        <w:t xml:space="preserve">    </w:t>
      </w:r>
      <w:r w:rsidR="00022DB4" w:rsidRPr="000A2AC4">
        <w:rPr>
          <w:rFonts w:ascii="Verdana" w:hAnsi="Verdana"/>
          <w:color w:val="231F20"/>
        </w:rPr>
        <w:t>part;</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(2)</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name</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Supplier</w:t>
      </w:r>
      <w:r w:rsidR="00022DB4" w:rsidRPr="000A2AC4">
        <w:rPr>
          <w:rFonts w:ascii="Verdana" w:hAnsi="Verdana"/>
          <w:b/>
          <w:i/>
          <w:color w:val="231F20"/>
        </w:rPr>
        <w:t>]</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corporation</w:t>
      </w:r>
      <w:r w:rsidR="005765B8" w:rsidRPr="000A2AC4">
        <w:rPr>
          <w:rFonts w:ascii="Verdana" w:hAnsi="Verdana"/>
          <w:color w:val="231F20"/>
        </w:rPr>
        <w:t xml:space="preserve">  </w:t>
      </w:r>
      <w:r w:rsidR="00022DB4" w:rsidRPr="000A2AC4">
        <w:rPr>
          <w:rFonts w:ascii="Verdana" w:hAnsi="Verdana"/>
          <w:color w:val="231F20"/>
        </w:rPr>
        <w:t>incorporated</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laws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country</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Supplier</w:t>
      </w:r>
      <w:r w:rsidR="00022DB4" w:rsidRPr="000A2AC4">
        <w:rPr>
          <w:rFonts w:ascii="Verdana" w:hAnsi="Verdana"/>
          <w:b/>
          <w:i/>
          <w:color w:val="231F20"/>
        </w:rPr>
        <w:t>]</w:t>
      </w:r>
      <w:r w:rsidR="005765B8" w:rsidRPr="000A2AC4">
        <w:rPr>
          <w:rFonts w:ascii="Verdana" w:hAnsi="Verdana"/>
          <w:b/>
          <w:i/>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having</w:t>
      </w:r>
      <w:r w:rsidR="005765B8" w:rsidRPr="000A2AC4">
        <w:rPr>
          <w:rFonts w:ascii="Verdana" w:hAnsi="Verdana"/>
          <w:color w:val="231F20"/>
        </w:rPr>
        <w:t xml:space="preserve">  </w:t>
      </w:r>
      <w:r w:rsidR="00022DB4" w:rsidRPr="000A2AC4">
        <w:rPr>
          <w:rFonts w:ascii="Verdana" w:hAnsi="Verdana"/>
          <w:color w:val="231F20"/>
        </w:rPr>
        <w:t>its</w:t>
      </w:r>
      <w:r w:rsidR="005765B8" w:rsidRPr="000A2AC4">
        <w:rPr>
          <w:rFonts w:ascii="Verdana" w:hAnsi="Verdana"/>
          <w:color w:val="231F20"/>
        </w:rPr>
        <w:t xml:space="preserve">  </w:t>
      </w:r>
      <w:r w:rsidR="00022DB4" w:rsidRPr="000A2AC4">
        <w:rPr>
          <w:rFonts w:ascii="Verdana" w:hAnsi="Verdana"/>
          <w:color w:val="231F20"/>
        </w:rPr>
        <w:t>principal</w:t>
      </w:r>
      <w:r w:rsidR="005765B8" w:rsidRPr="000A2AC4">
        <w:rPr>
          <w:rFonts w:ascii="Verdana" w:hAnsi="Verdana"/>
          <w:color w:val="231F20"/>
        </w:rPr>
        <w:t xml:space="preserve">  </w:t>
      </w:r>
      <w:r w:rsidR="00022DB4" w:rsidRPr="000A2AC4">
        <w:rPr>
          <w:rFonts w:ascii="Verdana" w:hAnsi="Verdana"/>
          <w:color w:val="231F20"/>
        </w:rPr>
        <w:t>place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business</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i/>
          <w:color w:val="231F20"/>
        </w:rPr>
        <w:t>[insert:</w:t>
      </w:r>
      <w:r w:rsidR="005765B8" w:rsidRPr="000A2AC4">
        <w:rPr>
          <w:rFonts w:ascii="Verdana" w:hAnsi="Verdana"/>
          <w:i/>
          <w:color w:val="231F20"/>
        </w:rPr>
        <w:t xml:space="preserve">  </w:t>
      </w:r>
      <w:r w:rsidR="00022DB4" w:rsidRPr="000A2AC4">
        <w:rPr>
          <w:rFonts w:ascii="Verdana" w:hAnsi="Verdana"/>
          <w:i/>
          <w:color w:val="231F20"/>
        </w:rPr>
        <w:t>address</w:t>
      </w:r>
      <w:r w:rsidR="005765B8" w:rsidRPr="000A2AC4">
        <w:rPr>
          <w:rFonts w:ascii="Verdana" w:hAnsi="Verdana"/>
          <w:i/>
          <w:color w:val="231F20"/>
        </w:rPr>
        <w:t xml:space="preserve">  </w:t>
      </w:r>
      <w:r w:rsidR="00022DB4" w:rsidRPr="000A2AC4">
        <w:rPr>
          <w:rFonts w:ascii="Verdana" w:hAnsi="Verdana"/>
          <w:i/>
          <w:color w:val="231F20"/>
        </w:rPr>
        <w:t>of</w:t>
      </w:r>
      <w:r w:rsidR="005765B8" w:rsidRPr="000A2AC4">
        <w:rPr>
          <w:rFonts w:ascii="Verdana" w:hAnsi="Verdana"/>
          <w:i/>
          <w:color w:val="231F20"/>
        </w:rPr>
        <w:t xml:space="preserve">  </w:t>
      </w:r>
      <w:r w:rsidR="00022DB4" w:rsidRPr="000A2AC4">
        <w:rPr>
          <w:rFonts w:ascii="Verdana" w:hAnsi="Verdana"/>
          <w:i/>
          <w:color w:val="231F20"/>
        </w:rPr>
        <w:t>Supplier]</w:t>
      </w:r>
      <w:r w:rsidR="005765B8" w:rsidRPr="000A2AC4">
        <w:rPr>
          <w:rFonts w:ascii="Verdana" w:hAnsi="Verdana"/>
          <w:i/>
          <w:color w:val="231F20"/>
        </w:rPr>
        <w:t xml:space="preserve">  </w:t>
      </w:r>
      <w:r w:rsidR="00022DB4" w:rsidRPr="000A2AC4">
        <w:rPr>
          <w:rFonts w:ascii="Verdana" w:hAnsi="Verdana"/>
          <w:color w:val="231F20"/>
        </w:rPr>
        <w:t>(hereinafter</w:t>
      </w:r>
      <w:r w:rsidR="005765B8" w:rsidRPr="000A2AC4">
        <w:rPr>
          <w:rFonts w:ascii="Verdana" w:hAnsi="Verdana"/>
          <w:color w:val="231F20"/>
        </w:rPr>
        <w:t xml:space="preserve">  </w:t>
      </w:r>
      <w:r w:rsidR="00022DB4" w:rsidRPr="000A2AC4">
        <w:rPr>
          <w:rFonts w:ascii="Verdana" w:hAnsi="Verdana"/>
          <w:color w:val="231F20"/>
        </w:rPr>
        <w:t>called</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Supplier”),</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part.</w:t>
      </w:r>
    </w:p>
    <w:p w14:paraId="0A545DF7" w14:textId="34317B7C" w:rsidR="0021200B" w:rsidRPr="000A2AC4" w:rsidRDefault="00022DB4" w:rsidP="00E2119F">
      <w:pPr>
        <w:pStyle w:val="ListParagraph"/>
        <w:numPr>
          <w:ilvl w:val="0"/>
          <w:numId w:val="3"/>
        </w:numPr>
        <w:tabs>
          <w:tab w:val="left" w:pos="673"/>
          <w:tab w:val="left" w:pos="674"/>
          <w:tab w:val="left" w:pos="10348"/>
        </w:tabs>
        <w:spacing w:before="248" w:line="230" w:lineRule="auto"/>
        <w:ind w:right="115" w:hanging="394"/>
        <w:rPr>
          <w:rFonts w:ascii="Verdana" w:hAnsi="Verdana"/>
        </w:rPr>
      </w:pPr>
      <w:r w:rsidRPr="000A2AC4">
        <w:rPr>
          <w:rFonts w:ascii="Verdana" w:hAnsi="Verdana"/>
          <w:color w:val="231F20"/>
        </w:rPr>
        <w:t>WHEREAS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invited</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certain</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ancillary</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viz.,</w:t>
      </w:r>
      <w:r w:rsidR="005765B8" w:rsidRPr="000A2AC4">
        <w:rPr>
          <w:rFonts w:ascii="Verdana" w:hAnsi="Verdana"/>
          <w:color w:val="231F20"/>
          <w:w w:val="400"/>
          <w:u w:val="single" w:color="221E1F"/>
        </w:rPr>
        <w:t xml:space="preserve">  </w:t>
      </w:r>
      <w:r w:rsidRPr="000A2AC4">
        <w:rPr>
          <w:rFonts w:ascii="Verdana" w:hAnsi="Verdana"/>
          <w:color w:val="231F20"/>
          <w:u w:val="single" w:color="221E1F"/>
        </w:rPr>
        <w:tab/>
      </w:r>
      <w:r w:rsidR="005765B8" w:rsidRPr="000A2AC4">
        <w:rPr>
          <w:rFonts w:ascii="Verdana" w:hAnsi="Verdana"/>
          <w:color w:val="231F20"/>
        </w:rPr>
        <w:t xml:space="preserve">  </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brief</w:t>
      </w:r>
      <w:r w:rsidR="005765B8" w:rsidRPr="000A2AC4">
        <w:rPr>
          <w:rFonts w:ascii="Verdana" w:hAnsi="Verdana"/>
          <w:i/>
          <w:color w:val="231F20"/>
        </w:rPr>
        <w:t xml:space="preserve">  </w:t>
      </w:r>
      <w:r w:rsidRPr="000A2AC4">
        <w:rPr>
          <w:rFonts w:ascii="Verdana" w:hAnsi="Verdana"/>
          <w:i/>
          <w:color w:val="231F20"/>
        </w:rPr>
        <w:t>description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Goods</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Services]</w:t>
      </w:r>
      <w:r w:rsidR="005765B8" w:rsidRPr="000A2AC4">
        <w:rPr>
          <w:rFonts w:ascii="Verdana" w:hAnsi="Verdana"/>
          <w:i/>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accepted</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those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agree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follows:</w:t>
      </w:r>
    </w:p>
    <w:p w14:paraId="61A58F6A" w14:textId="63856D92" w:rsidR="0021200B" w:rsidRPr="000A2AC4" w:rsidRDefault="00022DB4" w:rsidP="00051A5E">
      <w:pPr>
        <w:pStyle w:val="ListParagraph"/>
        <w:numPr>
          <w:ilvl w:val="1"/>
          <w:numId w:val="3"/>
        </w:numPr>
        <w:tabs>
          <w:tab w:val="left" w:pos="993"/>
          <w:tab w:val="left" w:pos="8058"/>
        </w:tabs>
        <w:spacing w:before="246" w:line="230" w:lineRule="auto"/>
        <w:ind w:left="993" w:right="122" w:hanging="426"/>
        <w:jc w:val="both"/>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words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expressions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same</w:t>
      </w:r>
      <w:r w:rsidR="005765B8" w:rsidRPr="000A2AC4">
        <w:rPr>
          <w:rFonts w:ascii="Verdana" w:hAnsi="Verdana"/>
          <w:color w:val="231F20"/>
        </w:rPr>
        <w:t xml:space="preserve">  </w:t>
      </w:r>
      <w:r w:rsidRPr="000A2AC4">
        <w:rPr>
          <w:rFonts w:ascii="Verdana" w:hAnsi="Verdana"/>
          <w:color w:val="231F20"/>
        </w:rPr>
        <w:t>meanings</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are</w:t>
      </w:r>
      <w:r w:rsidR="00051A5E">
        <w:rPr>
          <w:rFonts w:ascii="Verdana" w:hAnsi="Verdana"/>
          <w:color w:val="231F20"/>
        </w:rPr>
        <w:t xml:space="preserve"> </w:t>
      </w:r>
      <w:r w:rsidRPr="000A2AC4">
        <w:rPr>
          <w:rFonts w:ascii="Verdana" w:hAnsi="Verdana"/>
          <w:color w:val="231F20"/>
        </w:rPr>
        <w:t>respectively</w:t>
      </w:r>
      <w:r w:rsidR="005765B8" w:rsidRPr="000A2AC4">
        <w:rPr>
          <w:rFonts w:ascii="Verdana" w:hAnsi="Verdana"/>
          <w:color w:val="231F20"/>
        </w:rPr>
        <w:t xml:space="preserve">  </w:t>
      </w:r>
      <w:r w:rsidRPr="000A2AC4">
        <w:rPr>
          <w:rFonts w:ascii="Verdana" w:hAnsi="Verdana"/>
          <w:color w:val="231F20"/>
        </w:rPr>
        <w:t>assigned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them</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referred</w:t>
      </w:r>
      <w:r w:rsidR="005765B8" w:rsidRPr="000A2AC4">
        <w:rPr>
          <w:rFonts w:ascii="Verdana" w:hAnsi="Verdana"/>
          <w:color w:val="231F20"/>
        </w:rPr>
        <w:t xml:space="preserve">  </w:t>
      </w:r>
      <w:r w:rsidRPr="000A2AC4">
        <w:rPr>
          <w:rFonts w:ascii="Verdana" w:hAnsi="Verdana"/>
          <w:color w:val="231F20"/>
        </w:rPr>
        <w:t>to.</w:t>
      </w:r>
    </w:p>
    <w:p w14:paraId="277BC8AD" w14:textId="66936FCD" w:rsidR="0021200B" w:rsidRPr="000A2AC4" w:rsidRDefault="00022DB4" w:rsidP="00051A5E">
      <w:pPr>
        <w:pStyle w:val="ListParagraph"/>
        <w:numPr>
          <w:ilvl w:val="1"/>
          <w:numId w:val="3"/>
        </w:numPr>
        <w:tabs>
          <w:tab w:val="left" w:pos="993"/>
          <w:tab w:val="left" w:pos="8058"/>
        </w:tabs>
        <w:spacing w:before="246" w:line="230" w:lineRule="auto"/>
        <w:ind w:left="993" w:right="122" w:hanging="426"/>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following</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deemed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form</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read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construed</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Agreement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00E959A2" w:rsidRPr="000A2AC4">
        <w:rPr>
          <w:rFonts w:ascii="Verdana" w:hAnsi="Verdana"/>
          <w:color w:val="231F20"/>
        </w:rPr>
        <w:t>This Agreement shall prevail over all other contract documents</w:t>
      </w:r>
      <w:r w:rsidRPr="000A2AC4">
        <w:rPr>
          <w:rFonts w:ascii="Verdana" w:hAnsi="Verdana"/>
          <w:color w:val="231F20"/>
        </w:rPr>
        <w:t>.</w:t>
      </w:r>
    </w:p>
    <w:p w14:paraId="52CE4F4A" w14:textId="061A6A34" w:rsidR="0021200B" w:rsidRPr="00261C44" w:rsidRDefault="00022DB4"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Acceptance</w:t>
      </w:r>
    </w:p>
    <w:p w14:paraId="4FC4BDCC" w14:textId="576DE500" w:rsidR="0021200B" w:rsidRPr="00261C44" w:rsidRDefault="00022DB4"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Letter</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Tender</w:t>
      </w:r>
    </w:p>
    <w:p w14:paraId="49B214E0" w14:textId="56E94F5C" w:rsidR="0021200B" w:rsidRPr="00261C44" w:rsidRDefault="00E959A2"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the Addenda Nos</w:t>
      </w:r>
      <w:r w:rsidR="00022DB4" w:rsidRPr="000A2AC4">
        <w:rPr>
          <w:rFonts w:ascii="Verdana" w:hAnsi="Verdana"/>
          <w:color w:val="231F20"/>
        </w:rPr>
        <w:t>.</w:t>
      </w:r>
      <w:r w:rsidR="005765B8" w:rsidRPr="00261C44">
        <w:rPr>
          <w:rFonts w:ascii="Verdana" w:hAnsi="Verdana"/>
          <w:color w:val="231F20"/>
        </w:rPr>
        <w:t xml:space="preserve">  </w:t>
      </w:r>
      <w:r w:rsidR="00022DB4" w:rsidRPr="00261C44">
        <w:rPr>
          <w:rFonts w:ascii="Verdana" w:hAnsi="Verdana"/>
          <w:color w:val="231F20"/>
        </w:rPr>
        <w:tab/>
      </w:r>
      <w:r w:rsidR="00022DB4" w:rsidRPr="000A2AC4">
        <w:rPr>
          <w:rFonts w:ascii="Verdana" w:hAnsi="Verdana"/>
          <w:color w:val="231F20"/>
        </w:rPr>
        <w:t>(if</w:t>
      </w:r>
      <w:r w:rsidR="005765B8" w:rsidRPr="000A2AC4">
        <w:rPr>
          <w:rFonts w:ascii="Verdana" w:hAnsi="Verdana"/>
          <w:color w:val="231F20"/>
        </w:rPr>
        <w:t xml:space="preserve">  </w:t>
      </w:r>
      <w:r w:rsidR="00022DB4" w:rsidRPr="000A2AC4">
        <w:rPr>
          <w:rFonts w:ascii="Verdana" w:hAnsi="Verdana"/>
          <w:color w:val="231F20"/>
        </w:rPr>
        <w:t>any)</w:t>
      </w:r>
    </w:p>
    <w:p w14:paraId="4FD7A014" w14:textId="078E41CA" w:rsidR="0021200B" w:rsidRPr="00261C44" w:rsidRDefault="00022DB4"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Special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1E24FCC7" w14:textId="6C6C7D79" w:rsidR="0021200B" w:rsidRPr="00261C44" w:rsidRDefault="00022DB4"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General</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Contract</w:t>
      </w:r>
    </w:p>
    <w:p w14:paraId="0C022C26" w14:textId="027E6ACF" w:rsidR="0021200B" w:rsidRPr="00261C44" w:rsidRDefault="00022DB4" w:rsidP="00261C44">
      <w:pPr>
        <w:pStyle w:val="ListParagraph"/>
        <w:numPr>
          <w:ilvl w:val="2"/>
          <w:numId w:val="3"/>
        </w:numPr>
        <w:tabs>
          <w:tab w:val="left" w:pos="1718"/>
          <w:tab w:val="left" w:pos="1719"/>
        </w:tabs>
        <w:spacing w:before="116"/>
        <w:ind w:right="122"/>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Speciﬁcation</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Schedule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Requirements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Technical</w:t>
      </w:r>
      <w:r w:rsidR="005765B8" w:rsidRPr="000A2AC4">
        <w:rPr>
          <w:rFonts w:ascii="Verdana" w:hAnsi="Verdana"/>
          <w:color w:val="231F20"/>
        </w:rPr>
        <w:t xml:space="preserve">  </w:t>
      </w:r>
      <w:r w:rsidRPr="000A2AC4">
        <w:rPr>
          <w:rFonts w:ascii="Verdana" w:hAnsi="Verdana"/>
          <w:color w:val="231F20"/>
        </w:rPr>
        <w:t>Speciﬁcations)</w:t>
      </w:r>
    </w:p>
    <w:p w14:paraId="4A6456B7" w14:textId="49EBC6F4" w:rsidR="0021200B" w:rsidRPr="00261C44" w:rsidRDefault="00022DB4" w:rsidP="00261C44">
      <w:pPr>
        <w:pStyle w:val="ListParagraph"/>
        <w:numPr>
          <w:ilvl w:val="2"/>
          <w:numId w:val="3"/>
        </w:numPr>
        <w:tabs>
          <w:tab w:val="left" w:pos="1717"/>
          <w:tab w:val="left" w:pos="1719"/>
        </w:tabs>
        <w:spacing w:before="116"/>
        <w:ind w:right="122"/>
        <w:rPr>
          <w:rFonts w:ascii="Verdana" w:hAnsi="Verdana"/>
          <w:color w:val="231F20"/>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completed</w:t>
      </w:r>
      <w:r w:rsidR="005765B8" w:rsidRPr="000A2AC4">
        <w:rPr>
          <w:rFonts w:ascii="Verdana" w:hAnsi="Verdana"/>
          <w:color w:val="231F20"/>
        </w:rPr>
        <w:t xml:space="preserve">  </w:t>
      </w:r>
      <w:r w:rsidRPr="000A2AC4">
        <w:rPr>
          <w:rFonts w:ascii="Verdana" w:hAnsi="Verdana"/>
          <w:color w:val="231F20"/>
        </w:rPr>
        <w:t>Schedules</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Schedules)</w:t>
      </w:r>
    </w:p>
    <w:p w14:paraId="065F8B11" w14:textId="331D8472" w:rsidR="0021200B" w:rsidRPr="000A2AC4" w:rsidRDefault="00022DB4" w:rsidP="00261C44">
      <w:pPr>
        <w:pStyle w:val="ListParagraph"/>
        <w:numPr>
          <w:ilvl w:val="2"/>
          <w:numId w:val="3"/>
        </w:numPr>
        <w:tabs>
          <w:tab w:val="left" w:pos="1717"/>
          <w:tab w:val="left" w:pos="1719"/>
        </w:tabs>
        <w:spacing w:before="116"/>
        <w:ind w:right="122"/>
        <w:rPr>
          <w:rFonts w:ascii="Verdana" w:hAnsi="Verdana"/>
        </w:rPr>
      </w:pP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listed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GCC</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forming</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1A66C3D3" w14:textId="4A47A84D" w:rsidR="0021200B" w:rsidRPr="000A2AC4" w:rsidRDefault="00022DB4" w:rsidP="00051A5E">
      <w:pPr>
        <w:pStyle w:val="ListParagraph"/>
        <w:numPr>
          <w:ilvl w:val="1"/>
          <w:numId w:val="3"/>
        </w:numPr>
        <w:tabs>
          <w:tab w:val="left" w:pos="993"/>
          <w:tab w:val="left" w:pos="8058"/>
        </w:tabs>
        <w:spacing w:before="246" w:line="230" w:lineRule="auto"/>
        <w:ind w:left="993" w:right="122" w:hanging="426"/>
        <w:jc w:val="both"/>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consideration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payments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covenants</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provide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remedy</w:t>
      </w:r>
      <w:r w:rsidR="005765B8" w:rsidRPr="000A2AC4">
        <w:rPr>
          <w:rFonts w:ascii="Verdana" w:hAnsi="Verdana"/>
          <w:color w:val="231F20"/>
        </w:rPr>
        <w:t xml:space="preserve">  </w:t>
      </w:r>
      <w:r w:rsidRPr="000A2AC4">
        <w:rPr>
          <w:rFonts w:ascii="Verdana" w:hAnsi="Verdana"/>
          <w:color w:val="231F20"/>
        </w:rPr>
        <w:t>defects</w:t>
      </w:r>
      <w:r w:rsidR="005765B8" w:rsidRPr="000A2AC4">
        <w:rPr>
          <w:rFonts w:ascii="Verdana" w:hAnsi="Verdana"/>
          <w:color w:val="231F20"/>
        </w:rPr>
        <w:t xml:space="preserve">  </w:t>
      </w:r>
      <w:r w:rsidRPr="000A2AC4">
        <w:rPr>
          <w:rFonts w:ascii="Verdana" w:hAnsi="Verdana"/>
          <w:color w:val="231F20"/>
        </w:rPr>
        <w:t>therein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conformity</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all</w:t>
      </w:r>
      <w:r w:rsidR="005765B8" w:rsidRPr="000A2AC4">
        <w:rPr>
          <w:rFonts w:ascii="Verdana" w:hAnsi="Verdana"/>
          <w:color w:val="231F20"/>
        </w:rPr>
        <w:t xml:space="preserve">  </w:t>
      </w:r>
      <w:r w:rsidRPr="000A2AC4">
        <w:rPr>
          <w:rFonts w:ascii="Verdana" w:hAnsi="Verdana"/>
          <w:color w:val="231F20"/>
        </w:rPr>
        <w:t>respects</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7373356A" w14:textId="4D0CBA44" w:rsidR="0021200B" w:rsidRPr="000A2AC4" w:rsidRDefault="00022DB4" w:rsidP="00E2119F">
      <w:pPr>
        <w:pStyle w:val="ListParagraph"/>
        <w:numPr>
          <w:ilvl w:val="0"/>
          <w:numId w:val="3"/>
        </w:numPr>
        <w:tabs>
          <w:tab w:val="left" w:pos="674"/>
          <w:tab w:val="left" w:pos="10348"/>
        </w:tabs>
        <w:spacing w:before="248" w:line="230" w:lineRule="auto"/>
        <w:ind w:right="115" w:hanging="394"/>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Procuring</w:t>
      </w:r>
      <w:r w:rsidR="005765B8" w:rsidRPr="000A2AC4">
        <w:rPr>
          <w:rFonts w:ascii="Verdana" w:hAnsi="Verdana"/>
          <w:color w:val="231F20"/>
        </w:rPr>
        <w:t xml:space="preserve">  </w:t>
      </w:r>
      <w:r w:rsidRPr="000A2AC4">
        <w:rPr>
          <w:rFonts w:ascii="Verdana" w:hAnsi="Verdana"/>
          <w:color w:val="231F20"/>
        </w:rPr>
        <w:t>Entity</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covenants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Supplier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consideration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provision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Goods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Services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remedying</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defects</w:t>
      </w:r>
      <w:r w:rsidR="005765B8" w:rsidRPr="000A2AC4">
        <w:rPr>
          <w:rFonts w:ascii="Verdana" w:hAnsi="Verdana"/>
          <w:color w:val="231F20"/>
        </w:rPr>
        <w:t xml:space="preserve">  </w:t>
      </w:r>
      <w:r w:rsidRPr="000A2AC4">
        <w:rPr>
          <w:rFonts w:ascii="Verdana" w:hAnsi="Verdana"/>
          <w:color w:val="231F20"/>
        </w:rPr>
        <w:t>therein,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become</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provisions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times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manner</w:t>
      </w:r>
      <w:r w:rsidR="005765B8" w:rsidRPr="000A2AC4">
        <w:rPr>
          <w:rFonts w:ascii="Verdana" w:hAnsi="Verdana"/>
          <w:color w:val="231F20"/>
        </w:rPr>
        <w:t xml:space="preserve">  </w:t>
      </w:r>
      <w:r w:rsidRPr="000A2AC4">
        <w:rPr>
          <w:rFonts w:ascii="Verdana" w:hAnsi="Verdana"/>
          <w:color w:val="231F20"/>
        </w:rPr>
        <w:t>prescribed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25D51374" w14:textId="5174ACD4" w:rsidR="0021200B" w:rsidRPr="000A2AC4" w:rsidRDefault="00022DB4" w:rsidP="00E2119F">
      <w:pPr>
        <w:pStyle w:val="ListParagraph"/>
        <w:numPr>
          <w:ilvl w:val="0"/>
          <w:numId w:val="3"/>
        </w:numPr>
        <w:tabs>
          <w:tab w:val="left" w:pos="672"/>
          <w:tab w:val="left" w:pos="673"/>
          <w:tab w:val="left" w:pos="10348"/>
        </w:tabs>
        <w:spacing w:before="248" w:line="230" w:lineRule="auto"/>
        <w:ind w:right="115" w:hanging="394"/>
        <w:rPr>
          <w:rFonts w:ascii="Verdana" w:hAnsi="Verdana"/>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WITNESS</w:t>
      </w:r>
      <w:r w:rsidR="005765B8" w:rsidRPr="000A2AC4">
        <w:rPr>
          <w:rFonts w:ascii="Verdana" w:hAnsi="Verdana"/>
          <w:color w:val="231F20"/>
        </w:rPr>
        <w:t xml:space="preserve">  </w:t>
      </w:r>
      <w:r w:rsidRPr="000A2AC4">
        <w:rPr>
          <w:rFonts w:ascii="Verdana" w:hAnsi="Verdana"/>
          <w:color w:val="231F20"/>
        </w:rPr>
        <w:t>whereof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parties</w:t>
      </w:r>
      <w:r w:rsidR="005765B8" w:rsidRPr="000A2AC4">
        <w:rPr>
          <w:rFonts w:ascii="Verdana" w:hAnsi="Verdana"/>
          <w:color w:val="231F20"/>
        </w:rPr>
        <w:t xml:space="preserve">  </w:t>
      </w:r>
      <w:r w:rsidRPr="000A2AC4">
        <w:rPr>
          <w:rFonts w:ascii="Verdana" w:hAnsi="Verdana"/>
          <w:color w:val="231F20"/>
        </w:rPr>
        <w:t>hereto</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Pr="000A2AC4">
        <w:rPr>
          <w:rFonts w:ascii="Verdana" w:hAnsi="Verdana"/>
          <w:color w:val="231F20"/>
        </w:rPr>
        <w:t>caused</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executed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laws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Kenya</w:t>
      </w:r>
      <w:r w:rsidR="005765B8" w:rsidRPr="000A2AC4">
        <w:rPr>
          <w:rFonts w:ascii="Verdana" w:hAnsi="Verdana"/>
          <w:color w:val="231F20"/>
        </w:rPr>
        <w:t xml:space="preserve">  </w:t>
      </w:r>
      <w:r w:rsidRPr="000A2AC4">
        <w:rPr>
          <w:rFonts w:ascii="Verdana" w:hAnsi="Verdana"/>
          <w:color w:val="231F20"/>
        </w:rPr>
        <w:t>on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day,</w:t>
      </w:r>
      <w:r w:rsidR="005765B8" w:rsidRPr="000A2AC4">
        <w:rPr>
          <w:rFonts w:ascii="Verdana" w:hAnsi="Verdana"/>
          <w:color w:val="231F20"/>
        </w:rPr>
        <w:t xml:space="preserve">  </w:t>
      </w:r>
      <w:r w:rsidRPr="000A2AC4">
        <w:rPr>
          <w:rFonts w:ascii="Verdana" w:hAnsi="Verdana"/>
          <w:color w:val="231F20"/>
        </w:rPr>
        <w:t>month</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year</w:t>
      </w:r>
      <w:r w:rsidR="005765B8" w:rsidRPr="000A2AC4">
        <w:rPr>
          <w:rFonts w:ascii="Verdana" w:hAnsi="Verdana"/>
          <w:color w:val="231F20"/>
        </w:rPr>
        <w:t xml:space="preserve">  </w:t>
      </w:r>
      <w:r w:rsidRPr="000A2AC4">
        <w:rPr>
          <w:rFonts w:ascii="Verdana" w:hAnsi="Verdana"/>
          <w:color w:val="231F20"/>
        </w:rPr>
        <w:t>indicated</w:t>
      </w:r>
      <w:r w:rsidR="005765B8" w:rsidRPr="000A2AC4">
        <w:rPr>
          <w:rFonts w:ascii="Verdana" w:hAnsi="Verdana"/>
          <w:color w:val="231F20"/>
        </w:rPr>
        <w:t xml:space="preserve">  </w:t>
      </w:r>
      <w:r w:rsidRPr="000A2AC4">
        <w:rPr>
          <w:rFonts w:ascii="Verdana" w:hAnsi="Verdana"/>
          <w:color w:val="231F20"/>
        </w:rPr>
        <w:t>above.</w:t>
      </w:r>
    </w:p>
    <w:p w14:paraId="7A580B00" w14:textId="55107326" w:rsidR="0021200B" w:rsidRPr="000A2AC4" w:rsidRDefault="00E959A2" w:rsidP="006D7EEC">
      <w:pPr>
        <w:pStyle w:val="Heading5"/>
        <w:spacing w:before="237"/>
        <w:ind w:left="284" w:right="122"/>
        <w:rPr>
          <w:rFonts w:ascii="Verdana" w:hAnsi="Verdana"/>
        </w:rPr>
      </w:pPr>
      <w:r w:rsidRPr="000A2AC4">
        <w:rPr>
          <w:rFonts w:ascii="Verdana" w:hAnsi="Verdana"/>
          <w:color w:val="231F20"/>
          <w:u w:val="single" w:color="231F20"/>
        </w:rPr>
        <w:t>For</w:t>
      </w:r>
      <w:r w:rsidRPr="000A2AC4">
        <w:rPr>
          <w:rFonts w:ascii="Verdana" w:hAnsi="Verdana"/>
          <w:color w:val="231F20"/>
        </w:rPr>
        <w:t xml:space="preserve"> and on behalf of the Procuring Entity</w:t>
      </w:r>
    </w:p>
    <w:p w14:paraId="1EAAF23E" w14:textId="504FD7F9" w:rsidR="0021200B" w:rsidRPr="000A2AC4" w:rsidRDefault="00022DB4" w:rsidP="006D7EEC">
      <w:pPr>
        <w:tabs>
          <w:tab w:val="left" w:pos="2352"/>
        </w:tabs>
        <w:spacing w:before="234"/>
        <w:ind w:left="284" w:right="122"/>
        <w:rPr>
          <w:rFonts w:ascii="Verdana" w:hAnsi="Verdana"/>
          <w:i/>
        </w:rPr>
      </w:pPr>
      <w:r w:rsidRPr="000A2AC4">
        <w:rPr>
          <w:rFonts w:ascii="Verdana" w:hAnsi="Verdana"/>
          <w:color w:val="231F20"/>
        </w:rPr>
        <w:t>Signed:</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w:t>
      </w:r>
      <w:r w:rsidR="00E959A2" w:rsidRPr="000A2AC4">
        <w:rPr>
          <w:rFonts w:ascii="Verdana" w:hAnsi="Verdana"/>
          <w:i/>
          <w:color w:val="231F20"/>
        </w:rPr>
        <w:t>insert signature</w:t>
      </w:r>
      <w:r w:rsidRPr="000A2AC4">
        <w:rPr>
          <w:rFonts w:ascii="Verdana" w:hAnsi="Verdana"/>
          <w:i/>
          <w:color w:val="231F20"/>
        </w:rPr>
        <w:t>]</w:t>
      </w:r>
    </w:p>
    <w:p w14:paraId="1F1BF617" w14:textId="612665F3" w:rsidR="0021200B" w:rsidRPr="000A2AC4" w:rsidRDefault="00022DB4" w:rsidP="006D7EEC">
      <w:pPr>
        <w:tabs>
          <w:tab w:val="left" w:pos="2352"/>
        </w:tabs>
        <w:spacing w:before="234"/>
        <w:ind w:left="284" w:right="122"/>
        <w:rPr>
          <w:rFonts w:ascii="Verdana" w:hAnsi="Verdana"/>
          <w:b/>
        </w:rPr>
      </w:pP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capacity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title</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other</w:t>
      </w:r>
      <w:r w:rsidR="005765B8" w:rsidRPr="000A2AC4">
        <w:rPr>
          <w:rFonts w:ascii="Verdana" w:hAnsi="Verdana"/>
          <w:i/>
          <w:color w:val="231F20"/>
        </w:rPr>
        <w:t xml:space="preserve">  </w:t>
      </w:r>
      <w:r w:rsidRPr="000A2AC4">
        <w:rPr>
          <w:rFonts w:ascii="Verdana" w:hAnsi="Verdana"/>
          <w:i/>
          <w:color w:val="231F20"/>
        </w:rPr>
        <w:t>appropriate</w:t>
      </w:r>
      <w:r w:rsidR="005765B8" w:rsidRPr="000A2AC4">
        <w:rPr>
          <w:rFonts w:ascii="Verdana" w:hAnsi="Verdana"/>
          <w:i/>
          <w:color w:val="231F20"/>
        </w:rPr>
        <w:t xml:space="preserve">  </w:t>
      </w:r>
      <w:r w:rsidRPr="000A2AC4">
        <w:rPr>
          <w:rFonts w:ascii="Verdana" w:hAnsi="Verdana"/>
          <w:i/>
          <w:color w:val="231F20"/>
        </w:rPr>
        <w:t>designation]</w:t>
      </w:r>
      <w:r w:rsidR="005765B8" w:rsidRPr="000A2AC4">
        <w:rPr>
          <w:rFonts w:ascii="Verdana" w:hAnsi="Verdana"/>
          <w:i/>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presence</w:t>
      </w:r>
      <w:r w:rsidR="005765B8" w:rsidRPr="000A2AC4">
        <w:rPr>
          <w:rFonts w:ascii="Verdana" w:hAnsi="Verdana"/>
          <w:color w:val="231F20"/>
        </w:rPr>
        <w:t xml:space="preserve">  </w:t>
      </w:r>
      <w:r w:rsidRPr="000A2AC4">
        <w:rPr>
          <w:rFonts w:ascii="Verdana" w:hAnsi="Verdana"/>
          <w:color w:val="231F20"/>
        </w:rPr>
        <w:lastRenderedPageBreak/>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ofﬁcial</w:t>
      </w:r>
      <w:r w:rsidR="005765B8" w:rsidRPr="000A2AC4">
        <w:rPr>
          <w:rFonts w:ascii="Verdana" w:hAnsi="Verdana"/>
          <w:i/>
          <w:color w:val="231F20"/>
        </w:rPr>
        <w:t xml:space="preserve">  </w:t>
      </w:r>
      <w:r w:rsidRPr="000A2AC4">
        <w:rPr>
          <w:rFonts w:ascii="Verdana" w:hAnsi="Verdana"/>
          <w:i/>
          <w:color w:val="231F20"/>
        </w:rPr>
        <w:t>witness]</w:t>
      </w:r>
      <w:r w:rsidR="005765B8" w:rsidRPr="000A2AC4">
        <w:rPr>
          <w:rFonts w:ascii="Verdana" w:hAnsi="Verdana"/>
          <w:i/>
          <w:color w:val="231F20"/>
          <w:u w:val="single" w:color="231F20"/>
        </w:rPr>
        <w:t xml:space="preserve">  </w:t>
      </w:r>
      <w:r w:rsidRPr="000A2AC4">
        <w:rPr>
          <w:rFonts w:ascii="Verdana" w:hAnsi="Verdana"/>
          <w:b/>
          <w:color w:val="231F20"/>
          <w:u w:val="single" w:color="231F20"/>
        </w:rPr>
        <w:t>For</w:t>
      </w:r>
      <w:r w:rsidR="005765B8" w:rsidRPr="000A2AC4">
        <w:rPr>
          <w:rFonts w:ascii="Verdana" w:hAnsi="Verdana"/>
          <w:b/>
          <w:color w:val="231F20"/>
        </w:rPr>
        <w:t xml:space="preserve">  </w:t>
      </w:r>
      <w:r w:rsidRPr="000A2AC4">
        <w:rPr>
          <w:rFonts w:ascii="Verdana" w:hAnsi="Verdana"/>
          <w:b/>
          <w:color w:val="231F20"/>
          <w:u w:val="single" w:color="231F20"/>
        </w:rPr>
        <w:t>and</w:t>
      </w:r>
      <w:r w:rsidR="005765B8" w:rsidRPr="000A2AC4">
        <w:rPr>
          <w:rFonts w:ascii="Verdana" w:hAnsi="Verdana"/>
          <w:b/>
          <w:color w:val="231F20"/>
        </w:rPr>
        <w:t xml:space="preserve">  </w:t>
      </w:r>
      <w:r w:rsidRPr="000A2AC4">
        <w:rPr>
          <w:rFonts w:ascii="Verdana" w:hAnsi="Verdana"/>
          <w:b/>
          <w:color w:val="231F20"/>
          <w:u w:val="single" w:color="231F20"/>
        </w:rPr>
        <w:t>on</w:t>
      </w:r>
      <w:r w:rsidR="005765B8" w:rsidRPr="000A2AC4">
        <w:rPr>
          <w:rFonts w:ascii="Verdana" w:hAnsi="Verdana"/>
          <w:b/>
          <w:color w:val="231F20"/>
        </w:rPr>
        <w:t xml:space="preserve">  </w:t>
      </w:r>
      <w:r w:rsidRPr="000A2AC4">
        <w:rPr>
          <w:rFonts w:ascii="Verdana" w:hAnsi="Verdana"/>
          <w:b/>
          <w:color w:val="231F20"/>
          <w:u w:val="single" w:color="231F20"/>
        </w:rPr>
        <w:t>behalf</w:t>
      </w:r>
      <w:r w:rsidR="005765B8" w:rsidRPr="000A2AC4">
        <w:rPr>
          <w:rFonts w:ascii="Verdana" w:hAnsi="Verdana"/>
          <w:b/>
          <w:color w:val="231F20"/>
        </w:rPr>
        <w:t xml:space="preserve">  </w:t>
      </w:r>
      <w:r w:rsidRPr="000A2AC4">
        <w:rPr>
          <w:rFonts w:ascii="Verdana" w:hAnsi="Verdana"/>
          <w:b/>
          <w:color w:val="231F20"/>
          <w:u w:val="single" w:color="231F20"/>
        </w:rPr>
        <w:t>of</w:t>
      </w:r>
      <w:r w:rsidR="005765B8" w:rsidRPr="000A2AC4">
        <w:rPr>
          <w:rFonts w:ascii="Verdana" w:hAnsi="Verdana"/>
          <w:b/>
          <w:color w:val="231F20"/>
        </w:rPr>
        <w:t xml:space="preserve">  </w:t>
      </w:r>
      <w:r w:rsidRPr="000A2AC4">
        <w:rPr>
          <w:rFonts w:ascii="Verdana" w:hAnsi="Verdana"/>
          <w:b/>
          <w:color w:val="231F20"/>
          <w:u w:val="single" w:color="231F20"/>
        </w:rPr>
        <w:t>the</w:t>
      </w:r>
      <w:r w:rsidR="005765B8" w:rsidRPr="000A2AC4">
        <w:rPr>
          <w:rFonts w:ascii="Verdana" w:hAnsi="Verdana"/>
          <w:b/>
          <w:color w:val="231F20"/>
        </w:rPr>
        <w:t xml:space="preserve">  </w:t>
      </w:r>
      <w:r w:rsidRPr="000A2AC4">
        <w:rPr>
          <w:rFonts w:ascii="Verdana" w:hAnsi="Verdana"/>
          <w:b/>
          <w:color w:val="231F20"/>
          <w:u w:val="single" w:color="231F20"/>
        </w:rPr>
        <w:t>Supplier</w:t>
      </w:r>
    </w:p>
    <w:p w14:paraId="0EBC815D" w14:textId="7B979733" w:rsidR="0021200B" w:rsidRPr="000A2AC4" w:rsidRDefault="00022DB4" w:rsidP="006D7EEC">
      <w:pPr>
        <w:tabs>
          <w:tab w:val="left" w:pos="2352"/>
        </w:tabs>
        <w:spacing w:before="234"/>
        <w:ind w:left="284" w:right="122"/>
        <w:jc w:val="both"/>
        <w:rPr>
          <w:rFonts w:ascii="Verdana" w:hAnsi="Verdana"/>
          <w:i/>
        </w:rPr>
      </w:pPr>
      <w:r w:rsidRPr="000A2AC4">
        <w:rPr>
          <w:rFonts w:ascii="Verdana" w:hAnsi="Verdana"/>
          <w:color w:val="231F20"/>
        </w:rPr>
        <w:t>Signed:</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signature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authorized</w:t>
      </w:r>
      <w:r w:rsidR="005765B8" w:rsidRPr="000A2AC4">
        <w:rPr>
          <w:rFonts w:ascii="Verdana" w:hAnsi="Verdana"/>
          <w:i/>
          <w:color w:val="231F20"/>
        </w:rPr>
        <w:t xml:space="preserve">  </w:t>
      </w:r>
      <w:r w:rsidRPr="000A2AC4">
        <w:rPr>
          <w:rFonts w:ascii="Verdana" w:hAnsi="Verdana"/>
          <w:i/>
          <w:color w:val="231F20"/>
        </w:rPr>
        <w:t>representative(s)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Supplier]</w:t>
      </w:r>
      <w:r w:rsidR="005765B8" w:rsidRPr="000A2AC4">
        <w:rPr>
          <w:rFonts w:ascii="Verdana" w:hAnsi="Verdana"/>
          <w:i/>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capacity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title</w:t>
      </w:r>
      <w:r w:rsidR="005765B8" w:rsidRPr="000A2AC4">
        <w:rPr>
          <w:rFonts w:ascii="Verdana" w:hAnsi="Verdana"/>
          <w:i/>
          <w:color w:val="231F20"/>
        </w:rPr>
        <w:t xml:space="preserve">      </w:t>
      </w:r>
      <w:r w:rsidRPr="000A2AC4">
        <w:rPr>
          <w:rFonts w:ascii="Verdana" w:hAnsi="Verdana"/>
          <w:i/>
          <w:color w:val="231F20"/>
        </w:rPr>
        <w:t>or</w:t>
      </w:r>
      <w:r w:rsidR="005765B8" w:rsidRPr="000A2AC4">
        <w:rPr>
          <w:rFonts w:ascii="Verdana" w:hAnsi="Verdana"/>
          <w:i/>
          <w:color w:val="231F20"/>
        </w:rPr>
        <w:t xml:space="preserve">      </w:t>
      </w:r>
      <w:r w:rsidRPr="000A2AC4">
        <w:rPr>
          <w:rFonts w:ascii="Verdana" w:hAnsi="Verdana"/>
          <w:i/>
          <w:color w:val="231F20"/>
        </w:rPr>
        <w:t>other</w:t>
      </w:r>
      <w:r w:rsidR="005765B8" w:rsidRPr="000A2AC4">
        <w:rPr>
          <w:rFonts w:ascii="Verdana" w:hAnsi="Verdana"/>
          <w:i/>
          <w:color w:val="231F20"/>
        </w:rPr>
        <w:t xml:space="preserve">      </w:t>
      </w:r>
      <w:r w:rsidRPr="000A2AC4">
        <w:rPr>
          <w:rFonts w:ascii="Verdana" w:hAnsi="Verdana"/>
          <w:i/>
          <w:color w:val="231F20"/>
        </w:rPr>
        <w:t>appropriate</w:t>
      </w:r>
      <w:r w:rsidR="005765B8" w:rsidRPr="000A2AC4">
        <w:rPr>
          <w:rFonts w:ascii="Verdana" w:hAnsi="Verdana"/>
          <w:i/>
          <w:color w:val="231F20"/>
        </w:rPr>
        <w:t xml:space="preserve">      </w:t>
      </w:r>
      <w:r w:rsidRPr="000A2AC4">
        <w:rPr>
          <w:rFonts w:ascii="Verdana" w:hAnsi="Verdana"/>
          <w:i/>
          <w:color w:val="231F20"/>
        </w:rPr>
        <w:t>designation]</w:t>
      </w:r>
      <w:r w:rsidR="005765B8" w:rsidRPr="000A2AC4">
        <w:rPr>
          <w:rFonts w:ascii="Verdana" w:hAnsi="Verdana"/>
          <w:i/>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presence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identiﬁcation</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ofﬁcial</w:t>
      </w:r>
      <w:r w:rsidR="00D17B6A" w:rsidRPr="000A2AC4">
        <w:rPr>
          <w:rFonts w:ascii="Verdana" w:hAnsi="Verdana"/>
          <w:i/>
          <w:color w:val="231F20"/>
        </w:rPr>
        <w:t xml:space="preserve"> </w:t>
      </w:r>
      <w:r w:rsidRPr="000A2AC4">
        <w:rPr>
          <w:rFonts w:ascii="Verdana" w:hAnsi="Verdana"/>
          <w:i/>
          <w:color w:val="231F20"/>
        </w:rPr>
        <w:t>witness]</w:t>
      </w:r>
    </w:p>
    <w:p w14:paraId="70BB7851" w14:textId="77777777" w:rsidR="0021200B" w:rsidRPr="000A2AC4" w:rsidRDefault="0021200B" w:rsidP="00D17B6A">
      <w:pPr>
        <w:spacing w:line="463" w:lineRule="auto"/>
        <w:rPr>
          <w:rFonts w:ascii="Verdana" w:hAnsi="Verdana"/>
        </w:rPr>
        <w:sectPr w:rsidR="0021200B" w:rsidRPr="000A2AC4" w:rsidSect="008321E8">
          <w:pgSz w:w="11910" w:h="16840"/>
          <w:pgMar w:top="720" w:right="720" w:bottom="720" w:left="720" w:header="0" w:footer="441" w:gutter="0"/>
          <w:cols w:space="720"/>
        </w:sectPr>
      </w:pPr>
    </w:p>
    <w:bookmarkStart w:id="213" w:name="_Toc79671800"/>
    <w:bookmarkStart w:id="214" w:name="_Toc80192962"/>
    <w:p w14:paraId="6303A9B8" w14:textId="28C7FCE1" w:rsidR="0021200B" w:rsidRPr="000A2AC4" w:rsidRDefault="00B902BA" w:rsidP="005D0E76">
      <w:pPr>
        <w:pStyle w:val="Heading3"/>
        <w:ind w:left="284" w:right="122"/>
        <w:rPr>
          <w:rFonts w:ascii="Verdana" w:hAnsi="Verdana"/>
          <w:sz w:val="22"/>
          <w:szCs w:val="22"/>
        </w:rPr>
      </w:pPr>
      <w:r w:rsidRPr="000A2AC4">
        <w:rPr>
          <w:rFonts w:ascii="Verdana" w:hAnsi="Verdana"/>
          <w:noProof/>
          <w:sz w:val="22"/>
          <w:szCs w:val="22"/>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F01E6"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" fillcolor="#231f20" stroked="f">
                <w10:wrap anchorx="page"/>
              </v:rect>
            </w:pict>
          </mc:Fallback>
        </mc:AlternateContent>
      </w:r>
      <w:r w:rsidR="00E959A2" w:rsidRPr="000A2AC4">
        <w:rPr>
          <w:rFonts w:ascii="Verdana" w:hAnsi="Verdana"/>
          <w:color w:val="231F20"/>
          <w:sz w:val="22"/>
          <w:szCs w:val="22"/>
        </w:rPr>
        <w:t>FORM NO</w:t>
      </w:r>
      <w:r w:rsidR="00022DB4" w:rsidRPr="000A2AC4">
        <w:rPr>
          <w:rFonts w:ascii="Verdana" w:hAnsi="Verdana"/>
          <w:color w:val="231F20"/>
          <w:sz w:val="22"/>
          <w:szCs w:val="22"/>
        </w:rPr>
        <w:t>.</w:t>
      </w:r>
      <w:r w:rsidR="005765B8" w:rsidRPr="000A2AC4">
        <w:rPr>
          <w:rFonts w:ascii="Verdana" w:hAnsi="Verdana"/>
          <w:color w:val="231F20"/>
          <w:sz w:val="22"/>
          <w:szCs w:val="22"/>
        </w:rPr>
        <w:t xml:space="preserve"> </w:t>
      </w:r>
      <w:r w:rsidR="00D17B6A" w:rsidRPr="000A2AC4">
        <w:rPr>
          <w:rFonts w:ascii="Verdana" w:hAnsi="Verdana"/>
          <w:color w:val="231F20"/>
          <w:sz w:val="22"/>
          <w:szCs w:val="22"/>
        </w:rPr>
        <w:t>5</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PERFORMANCE</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SECURITY</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[Option</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1</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Unconditional</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Demand</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Bank</w:t>
      </w:r>
      <w:r w:rsidR="005765B8" w:rsidRPr="000A2AC4">
        <w:rPr>
          <w:rFonts w:ascii="Verdana" w:hAnsi="Verdana"/>
          <w:color w:val="231F20"/>
          <w:sz w:val="22"/>
          <w:szCs w:val="22"/>
        </w:rPr>
        <w:t xml:space="preserve">  </w:t>
      </w:r>
      <w:r w:rsidR="00022DB4" w:rsidRPr="000A2AC4">
        <w:rPr>
          <w:rFonts w:ascii="Verdana" w:hAnsi="Verdana"/>
          <w:color w:val="231F20"/>
          <w:sz w:val="22"/>
          <w:szCs w:val="22"/>
        </w:rPr>
        <w:t>Guarantee]</w:t>
      </w:r>
      <w:bookmarkEnd w:id="213"/>
      <w:bookmarkEnd w:id="214"/>
    </w:p>
    <w:p w14:paraId="1E92E012" w14:textId="77777777" w:rsidR="0021200B" w:rsidRPr="000A2AC4" w:rsidRDefault="0021200B">
      <w:pPr>
        <w:pStyle w:val="BodyText"/>
        <w:spacing w:before="1"/>
        <w:rPr>
          <w:rFonts w:ascii="Verdana" w:hAnsi="Verdana"/>
          <w:b/>
        </w:rPr>
      </w:pPr>
    </w:p>
    <w:p w14:paraId="03AADF6B" w14:textId="683E09C6" w:rsidR="0021200B" w:rsidRPr="000A2AC4" w:rsidRDefault="00022DB4" w:rsidP="005D0E76">
      <w:pPr>
        <w:ind w:left="284" w:right="122"/>
        <w:rPr>
          <w:rFonts w:ascii="Verdana" w:hAnsi="Verdana"/>
          <w:i/>
        </w:rPr>
      </w:pPr>
      <w:r w:rsidRPr="000A2AC4">
        <w:rPr>
          <w:rFonts w:ascii="Verdana" w:hAnsi="Verdana"/>
          <w:i/>
          <w:color w:val="231F20"/>
        </w:rPr>
        <w:t>[</w:t>
      </w:r>
      <w:r w:rsidR="00E959A2" w:rsidRPr="000A2AC4">
        <w:rPr>
          <w:rFonts w:ascii="Verdana" w:hAnsi="Verdana"/>
          <w:i/>
          <w:color w:val="231F20"/>
        </w:rPr>
        <w:t>Guarantor letterhead</w:t>
      </w:r>
      <w:r w:rsidRPr="000A2AC4">
        <w:rPr>
          <w:rFonts w:ascii="Verdana" w:hAnsi="Verdana"/>
          <w:i/>
          <w:color w:val="231F20"/>
        </w:rPr>
        <w:t>]</w:t>
      </w:r>
    </w:p>
    <w:p w14:paraId="4D49CD48" w14:textId="77777777" w:rsidR="0021200B" w:rsidRPr="000A2AC4" w:rsidRDefault="0021200B">
      <w:pPr>
        <w:pStyle w:val="BodyText"/>
        <w:spacing w:before="2"/>
        <w:rPr>
          <w:rFonts w:ascii="Verdana" w:hAnsi="Verdana"/>
          <w:i/>
        </w:rPr>
      </w:pPr>
    </w:p>
    <w:p w14:paraId="46CA0374" w14:textId="77777777" w:rsidR="00E959A2" w:rsidRPr="000A2AC4" w:rsidRDefault="00022DB4" w:rsidP="00C672B2">
      <w:pPr>
        <w:tabs>
          <w:tab w:val="left" w:pos="2771"/>
          <w:tab w:val="left" w:pos="3066"/>
        </w:tabs>
        <w:spacing w:line="333" w:lineRule="auto"/>
        <w:ind w:left="284" w:right="3870"/>
        <w:rPr>
          <w:rFonts w:ascii="Verdana" w:hAnsi="Verdana"/>
          <w:i/>
          <w:color w:val="231F20"/>
        </w:rPr>
      </w:pPr>
      <w:r w:rsidRPr="000A2AC4">
        <w:rPr>
          <w:rFonts w:ascii="Verdana" w:hAnsi="Verdana"/>
          <w:b/>
          <w:color w:val="231F20"/>
        </w:rPr>
        <w:t>Beneﬁciary:</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b/>
          <w:color w:val="231F20"/>
          <w:u w:val="single" w:color="221E1F"/>
        </w:rPr>
        <w:tab/>
      </w:r>
      <w:r w:rsidRPr="000A2AC4">
        <w:rPr>
          <w:rFonts w:ascii="Verdana" w:hAnsi="Verdana"/>
          <w:i/>
          <w:color w:val="231F20"/>
        </w:rPr>
        <w:t>[</w:t>
      </w:r>
      <w:r w:rsidR="00E959A2" w:rsidRPr="000A2AC4">
        <w:rPr>
          <w:rFonts w:ascii="Verdana" w:hAnsi="Verdana"/>
          <w:i/>
          <w:color w:val="231F20"/>
        </w:rPr>
        <w:t>insert name and Address of Employer</w:t>
      </w:r>
      <w:r w:rsidRPr="000A2AC4">
        <w:rPr>
          <w:rFonts w:ascii="Verdana" w:hAnsi="Verdana"/>
          <w:i/>
          <w:color w:val="231F20"/>
        </w:rPr>
        <w:t>]</w:t>
      </w:r>
      <w:r w:rsidR="005765B8" w:rsidRPr="000A2AC4">
        <w:rPr>
          <w:rFonts w:ascii="Verdana" w:hAnsi="Verdana"/>
          <w:i/>
          <w:color w:val="231F20"/>
        </w:rPr>
        <w:t xml:space="preserve">  </w:t>
      </w:r>
    </w:p>
    <w:p w14:paraId="235532F4" w14:textId="4816D14F" w:rsidR="0021200B" w:rsidRPr="000A2AC4" w:rsidRDefault="00022DB4" w:rsidP="00C672B2">
      <w:pPr>
        <w:tabs>
          <w:tab w:val="left" w:pos="2771"/>
          <w:tab w:val="left" w:pos="3066"/>
        </w:tabs>
        <w:spacing w:line="333" w:lineRule="auto"/>
        <w:ind w:left="284" w:right="122"/>
        <w:rPr>
          <w:rFonts w:ascii="Verdana" w:hAnsi="Verdana"/>
          <w:i/>
        </w:rPr>
      </w:pPr>
      <w:r w:rsidRPr="000A2AC4">
        <w:rPr>
          <w:rFonts w:ascii="Verdana" w:hAnsi="Verdana"/>
          <w:b/>
          <w:color w:val="231F20"/>
        </w:rPr>
        <w:t>Date:</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i/>
          <w:color w:val="231F20"/>
        </w:rPr>
        <w:t>[</w:t>
      </w:r>
      <w:r w:rsidR="00E959A2" w:rsidRPr="000A2AC4">
        <w:rPr>
          <w:rFonts w:ascii="Verdana" w:hAnsi="Verdana"/>
          <w:i/>
          <w:color w:val="231F20"/>
        </w:rPr>
        <w:t>Insert date of issue</w:t>
      </w:r>
      <w:r w:rsidRPr="000A2AC4">
        <w:rPr>
          <w:rFonts w:ascii="Verdana" w:hAnsi="Verdana"/>
          <w:i/>
          <w:color w:val="231F20"/>
        </w:rPr>
        <w:t>]</w:t>
      </w:r>
    </w:p>
    <w:p w14:paraId="16906E6B" w14:textId="2D17E2FB" w:rsidR="0021200B" w:rsidRPr="000A2AC4" w:rsidRDefault="00022DB4" w:rsidP="00C672B2">
      <w:pPr>
        <w:tabs>
          <w:tab w:val="left" w:pos="2771"/>
          <w:tab w:val="left" w:pos="3066"/>
        </w:tabs>
        <w:spacing w:line="333" w:lineRule="auto"/>
        <w:ind w:left="284" w:right="122"/>
        <w:rPr>
          <w:rFonts w:ascii="Verdana" w:hAnsi="Verdana"/>
          <w:i/>
        </w:rPr>
      </w:pPr>
      <w:r w:rsidRPr="000A2AC4">
        <w:rPr>
          <w:rFonts w:ascii="Verdana" w:hAnsi="Verdana"/>
          <w:b/>
          <w:color w:val="231F20"/>
        </w:rPr>
        <w:t>Guarantor:</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b/>
          <w:i/>
          <w:color w:val="231F20"/>
        </w:rPr>
        <w:t>[</w:t>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address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place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issue,</w:t>
      </w:r>
      <w:r w:rsidR="005765B8" w:rsidRPr="000A2AC4">
        <w:rPr>
          <w:rFonts w:ascii="Verdana" w:hAnsi="Verdana"/>
          <w:i/>
          <w:color w:val="231F20"/>
        </w:rPr>
        <w:t xml:space="preserve">  </w:t>
      </w:r>
      <w:r w:rsidRPr="000A2AC4">
        <w:rPr>
          <w:rFonts w:ascii="Verdana" w:hAnsi="Verdana"/>
          <w:i/>
          <w:color w:val="231F20"/>
        </w:rPr>
        <w:t>unless</w:t>
      </w:r>
      <w:r w:rsidR="005765B8" w:rsidRPr="000A2AC4">
        <w:rPr>
          <w:rFonts w:ascii="Verdana" w:hAnsi="Verdana"/>
          <w:i/>
          <w:color w:val="231F20"/>
        </w:rPr>
        <w:t xml:space="preserve">  </w:t>
      </w:r>
      <w:r w:rsidRPr="000A2AC4">
        <w:rPr>
          <w:rFonts w:ascii="Verdana" w:hAnsi="Verdana"/>
          <w:i/>
          <w:color w:val="231F20"/>
        </w:rPr>
        <w:t>indicated</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letterhead]</w:t>
      </w:r>
    </w:p>
    <w:p w14:paraId="3DE8C60E" w14:textId="77777777" w:rsidR="0021200B" w:rsidRPr="000A2AC4" w:rsidRDefault="0021200B" w:rsidP="00677CE0">
      <w:pPr>
        <w:pStyle w:val="BodyText"/>
        <w:spacing w:before="10"/>
        <w:ind w:left="284" w:right="122"/>
        <w:rPr>
          <w:rFonts w:ascii="Verdana" w:hAnsi="Verdana"/>
          <w:i/>
        </w:rPr>
      </w:pPr>
    </w:p>
    <w:p w14:paraId="2602CFFE" w14:textId="5E7FE8A3" w:rsidR="0021200B" w:rsidRPr="000A2AC4" w:rsidRDefault="00022DB4" w:rsidP="00C672B2">
      <w:pPr>
        <w:pStyle w:val="ListParagraph"/>
        <w:numPr>
          <w:ilvl w:val="0"/>
          <w:numId w:val="2"/>
        </w:numPr>
        <w:tabs>
          <w:tab w:val="left" w:pos="673"/>
          <w:tab w:val="left" w:pos="674"/>
          <w:tab w:val="left" w:pos="9187"/>
          <w:tab w:val="left" w:pos="9786"/>
        </w:tabs>
        <w:spacing w:line="230" w:lineRule="auto"/>
        <w:ind w:right="122" w:hanging="395"/>
        <w:rPr>
          <w:rFonts w:ascii="Verdana" w:hAnsi="Verdana"/>
        </w:rPr>
      </w:pP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have</w:t>
      </w:r>
      <w:r w:rsidR="005765B8" w:rsidRPr="000A2AC4">
        <w:rPr>
          <w:rFonts w:ascii="Verdana" w:hAnsi="Verdana"/>
          <w:color w:val="231F20"/>
        </w:rPr>
        <w:t xml:space="preserve">    </w:t>
      </w:r>
      <w:r w:rsidR="00E959A2" w:rsidRPr="000A2AC4">
        <w:rPr>
          <w:rFonts w:ascii="Verdana" w:hAnsi="Verdana"/>
          <w:color w:val="231F20"/>
        </w:rPr>
        <w:t>been informed that</w:t>
      </w:r>
      <w:r w:rsidRPr="000A2AC4">
        <w:rPr>
          <w:rFonts w:ascii="Verdana" w:hAnsi="Verdana"/>
          <w:color w:val="231F20"/>
          <w:u w:val="single" w:color="221E1F"/>
        </w:rPr>
        <w:tab/>
      </w:r>
      <w:r w:rsidRPr="000A2AC4">
        <w:rPr>
          <w:rFonts w:ascii="Verdana" w:hAnsi="Verdana"/>
          <w:color w:val="231F20"/>
        </w:rPr>
        <w:t>(</w:t>
      </w:r>
      <w:r w:rsidR="00E959A2" w:rsidRPr="000A2AC4">
        <w:rPr>
          <w:rFonts w:ascii="Verdana" w:hAnsi="Verdana"/>
          <w:color w:val="231F20"/>
        </w:rPr>
        <w:t>hereinafter called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proofErr w:type="gramStart"/>
      <w:r w:rsidRPr="000A2AC4">
        <w:rPr>
          <w:rFonts w:ascii="Verdana" w:hAnsi="Verdana"/>
          <w:color w:val="231F20"/>
        </w:rPr>
        <w:t>entered</w:t>
      </w:r>
      <w:r w:rsidR="005765B8" w:rsidRPr="000A2AC4">
        <w:rPr>
          <w:rFonts w:ascii="Verdana" w:hAnsi="Verdana"/>
          <w:color w:val="231F20"/>
        </w:rPr>
        <w:t xml:space="preserve">    </w:t>
      </w:r>
      <w:r w:rsidR="00E959A2" w:rsidRPr="000A2AC4">
        <w:rPr>
          <w:rFonts w:ascii="Verdana" w:hAnsi="Verdana"/>
          <w:color w:val="231F20"/>
        </w:rPr>
        <w:t>into</w:t>
      </w:r>
      <w:proofErr w:type="gramEnd"/>
      <w:r w:rsidR="00E959A2" w:rsidRPr="000A2AC4">
        <w:rPr>
          <w:rFonts w:ascii="Verdana" w:hAnsi="Verdana"/>
          <w:color w:val="231F20"/>
        </w:rPr>
        <w:t xml:space="preserve"> Contract No</w:t>
      </w:r>
      <w:r w:rsidRPr="000A2AC4">
        <w:rPr>
          <w:rFonts w:ascii="Verdana" w:hAnsi="Verdana"/>
          <w:color w:val="231F20"/>
        </w:rPr>
        <w:t>.</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rPr>
        <w:t>dated</w:t>
      </w:r>
    </w:p>
    <w:p w14:paraId="54F212FF" w14:textId="53D9C8F4" w:rsidR="0021200B" w:rsidRPr="000A2AC4" w:rsidRDefault="005765B8">
      <w:pPr>
        <w:tabs>
          <w:tab w:val="left" w:pos="3777"/>
          <w:tab w:val="left" w:pos="6932"/>
          <w:tab w:val="left" w:pos="8949"/>
        </w:tabs>
        <w:spacing w:before="2" w:line="230" w:lineRule="auto"/>
        <w:ind w:left="679" w:right="316"/>
        <w:rPr>
          <w:rFonts w:ascii="Verdana" w:hAnsi="Verdana"/>
        </w:rPr>
      </w:pPr>
      <w:r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rPr>
        <w:t>with</w:t>
      </w:r>
      <w:r w:rsidRPr="000A2AC4">
        <w:rPr>
          <w:rFonts w:ascii="Verdana" w:hAnsi="Verdana"/>
          <w:color w:val="231F20"/>
        </w:rPr>
        <w:t xml:space="preserve">  </w:t>
      </w:r>
      <w:r w:rsidR="00022DB4" w:rsidRPr="000A2AC4">
        <w:rPr>
          <w:rFonts w:ascii="Verdana" w:hAnsi="Verdana"/>
          <w:i/>
          <w:color w:val="231F20"/>
        </w:rPr>
        <w:t>(name</w:t>
      </w:r>
      <w:r w:rsidRPr="000A2AC4">
        <w:rPr>
          <w:rFonts w:ascii="Verdana" w:hAnsi="Verdana"/>
          <w:i/>
          <w:color w:val="231F20"/>
        </w:rPr>
        <w:t xml:space="preserve">  </w:t>
      </w:r>
      <w:r w:rsidR="00022DB4" w:rsidRPr="000A2AC4">
        <w:rPr>
          <w:rFonts w:ascii="Verdana" w:hAnsi="Verdana"/>
          <w:i/>
          <w:color w:val="231F20"/>
        </w:rPr>
        <w:t>of</w:t>
      </w:r>
      <w:r w:rsidRPr="000A2AC4">
        <w:rPr>
          <w:rFonts w:ascii="Verdana" w:hAnsi="Verdana"/>
          <w:i/>
          <w:color w:val="231F20"/>
        </w:rPr>
        <w:t xml:space="preserve">  </w:t>
      </w:r>
      <w:r w:rsidR="00022DB4" w:rsidRPr="000A2AC4">
        <w:rPr>
          <w:rFonts w:ascii="Verdana" w:hAnsi="Verdana"/>
          <w:i/>
          <w:color w:val="231F20"/>
        </w:rPr>
        <w:t>Employer)</w:t>
      </w:r>
      <w:r w:rsidRPr="000A2AC4">
        <w:rPr>
          <w:rFonts w:ascii="Verdana" w:hAnsi="Verdana"/>
          <w:i/>
          <w:color w:val="231F20"/>
          <w:u w:val="single" w:color="221E1F"/>
        </w:rPr>
        <w:t xml:space="preserve">  </w:t>
      </w:r>
      <w:r w:rsidR="00022DB4" w:rsidRPr="000A2AC4">
        <w:rPr>
          <w:rFonts w:ascii="Verdana" w:hAnsi="Verdana"/>
          <w:i/>
          <w:color w:val="231F20"/>
          <w:u w:val="single" w:color="221E1F"/>
        </w:rPr>
        <w:tab/>
      </w:r>
      <w:r w:rsidR="00022DB4" w:rsidRPr="000A2AC4">
        <w:rPr>
          <w:rFonts w:ascii="Verdana" w:hAnsi="Verdana"/>
          <w:i/>
          <w:color w:val="231F20"/>
          <w:u w:val="single" w:color="221E1F"/>
        </w:rPr>
        <w:tab/>
      </w:r>
      <w:r w:rsidR="00022DB4" w:rsidRPr="000A2AC4">
        <w:rPr>
          <w:rFonts w:ascii="Verdana" w:hAnsi="Verdana"/>
          <w:color w:val="231F20"/>
        </w:rPr>
        <w:t>(the</w:t>
      </w:r>
      <w:r w:rsidRPr="000A2AC4">
        <w:rPr>
          <w:rFonts w:ascii="Verdana" w:hAnsi="Verdana"/>
          <w:color w:val="231F20"/>
        </w:rPr>
        <w:t xml:space="preserve">  </w:t>
      </w:r>
      <w:r w:rsidR="00022DB4" w:rsidRPr="000A2AC4">
        <w:rPr>
          <w:rFonts w:ascii="Verdana" w:hAnsi="Verdana"/>
          <w:color w:val="231F20"/>
        </w:rPr>
        <w:t>Employer</w:t>
      </w:r>
      <w:r w:rsidRPr="000A2AC4">
        <w:rPr>
          <w:rFonts w:ascii="Verdana" w:hAnsi="Verdana"/>
          <w:color w:val="231F20"/>
        </w:rPr>
        <w:t xml:space="preserve">  </w:t>
      </w:r>
      <w:r w:rsidR="00022DB4" w:rsidRPr="000A2AC4">
        <w:rPr>
          <w:rFonts w:ascii="Verdana" w:hAnsi="Verdana"/>
          <w:color w:val="231F20"/>
        </w:rPr>
        <w:t>as</w:t>
      </w:r>
      <w:r w:rsidRPr="000A2AC4">
        <w:rPr>
          <w:rFonts w:ascii="Verdana" w:hAnsi="Verdana"/>
          <w:color w:val="231F20"/>
        </w:rPr>
        <w:t xml:space="preserve">  </w:t>
      </w:r>
      <w:r w:rsidR="00022DB4" w:rsidRPr="000A2AC4">
        <w:rPr>
          <w:rFonts w:ascii="Verdana" w:hAnsi="Verdana"/>
          <w:color w:val="231F20"/>
        </w:rPr>
        <w:t>the</w:t>
      </w:r>
      <w:r w:rsidRPr="000A2AC4">
        <w:rPr>
          <w:rFonts w:ascii="Verdana" w:hAnsi="Verdana"/>
          <w:color w:val="231F20"/>
        </w:rPr>
        <w:t xml:space="preserve">  </w:t>
      </w:r>
      <w:r w:rsidR="00022DB4" w:rsidRPr="000A2AC4">
        <w:rPr>
          <w:rFonts w:ascii="Verdana" w:hAnsi="Verdana"/>
          <w:color w:val="231F20"/>
        </w:rPr>
        <w:t>Beneﬁciary),</w:t>
      </w:r>
      <w:r w:rsidRPr="000A2AC4">
        <w:rPr>
          <w:rFonts w:ascii="Verdana" w:hAnsi="Verdana"/>
          <w:color w:val="231F20"/>
        </w:rPr>
        <w:t xml:space="preserve">  </w:t>
      </w:r>
      <w:r w:rsidR="00022DB4" w:rsidRPr="000A2AC4">
        <w:rPr>
          <w:rFonts w:ascii="Verdana" w:hAnsi="Verdana"/>
          <w:color w:val="231F20"/>
        </w:rPr>
        <w:t>for</w:t>
      </w:r>
      <w:r w:rsidRPr="000A2AC4">
        <w:rPr>
          <w:rFonts w:ascii="Verdana" w:hAnsi="Verdana"/>
          <w:color w:val="231F20"/>
        </w:rPr>
        <w:t xml:space="preserve">  </w:t>
      </w:r>
      <w:r w:rsidR="00022DB4" w:rsidRPr="000A2AC4">
        <w:rPr>
          <w:rFonts w:ascii="Verdana" w:hAnsi="Verdana"/>
          <w:color w:val="231F20"/>
        </w:rPr>
        <w:t>the</w:t>
      </w:r>
      <w:r w:rsidRPr="000A2AC4">
        <w:rPr>
          <w:rFonts w:ascii="Verdana" w:hAnsi="Verdana"/>
          <w:color w:val="231F20"/>
        </w:rPr>
        <w:t xml:space="preserve">  </w:t>
      </w:r>
      <w:r w:rsidR="00022DB4" w:rsidRPr="000A2AC4">
        <w:rPr>
          <w:rFonts w:ascii="Verdana" w:hAnsi="Verdana"/>
          <w:color w:val="231F20"/>
        </w:rPr>
        <w:t>execution</w:t>
      </w:r>
      <w:r w:rsidRPr="000A2AC4">
        <w:rPr>
          <w:rFonts w:ascii="Verdana" w:hAnsi="Verdana"/>
          <w:color w:val="231F20"/>
        </w:rPr>
        <w:t xml:space="preserve">  </w:t>
      </w:r>
      <w:r w:rsidR="00022DB4" w:rsidRPr="000A2AC4">
        <w:rPr>
          <w:rFonts w:ascii="Verdana" w:hAnsi="Verdana"/>
          <w:color w:val="231F20"/>
        </w:rPr>
        <w:t>of</w:t>
      </w:r>
      <w:r w:rsidRPr="000A2AC4">
        <w:rPr>
          <w:rFonts w:ascii="Verdana" w:hAnsi="Verdana"/>
          <w:color w:val="231F20"/>
          <w:u w:val="single" w:color="221E1F"/>
        </w:rPr>
        <w:t xml:space="preserve">  </w:t>
      </w:r>
      <w:r w:rsidR="00022DB4" w:rsidRPr="000A2AC4">
        <w:rPr>
          <w:rFonts w:ascii="Verdana" w:hAnsi="Verdana"/>
          <w:color w:val="231F20"/>
          <w:u w:val="single" w:color="221E1F"/>
        </w:rPr>
        <w:tab/>
      </w:r>
      <w:r w:rsidR="00022DB4" w:rsidRPr="000A2AC4">
        <w:rPr>
          <w:rFonts w:ascii="Verdana" w:hAnsi="Verdana"/>
          <w:color w:val="231F20"/>
        </w:rPr>
        <w:t>(hereinafter</w:t>
      </w:r>
      <w:r w:rsidRPr="000A2AC4">
        <w:rPr>
          <w:rFonts w:ascii="Verdana" w:hAnsi="Verdana"/>
          <w:color w:val="231F20"/>
        </w:rPr>
        <w:t xml:space="preserve">  </w:t>
      </w:r>
      <w:r w:rsidR="00022DB4" w:rsidRPr="000A2AC4">
        <w:rPr>
          <w:rFonts w:ascii="Verdana" w:hAnsi="Verdana"/>
          <w:color w:val="231F20"/>
        </w:rPr>
        <w:t>called</w:t>
      </w:r>
      <w:r w:rsidRPr="000A2AC4">
        <w:rPr>
          <w:rFonts w:ascii="Verdana" w:hAnsi="Verdana"/>
          <w:color w:val="231F20"/>
        </w:rPr>
        <w:t xml:space="preserve">  </w:t>
      </w:r>
      <w:r w:rsidR="00022DB4" w:rsidRPr="000A2AC4">
        <w:rPr>
          <w:rFonts w:ascii="Verdana" w:hAnsi="Verdana"/>
          <w:color w:val="231F20"/>
        </w:rPr>
        <w:t>"the</w:t>
      </w:r>
      <w:r w:rsidRPr="000A2AC4">
        <w:rPr>
          <w:rFonts w:ascii="Verdana" w:hAnsi="Verdana"/>
          <w:color w:val="231F20"/>
        </w:rPr>
        <w:t xml:space="preserve">  </w:t>
      </w:r>
      <w:r w:rsidR="00022DB4" w:rsidRPr="000A2AC4">
        <w:rPr>
          <w:rFonts w:ascii="Verdana" w:hAnsi="Verdana"/>
          <w:color w:val="231F20"/>
        </w:rPr>
        <w:t>Contract").</w:t>
      </w:r>
    </w:p>
    <w:p w14:paraId="65CFA4AA" w14:textId="77777777" w:rsidR="0021200B" w:rsidRPr="000A2AC4" w:rsidRDefault="0021200B" w:rsidP="00677CE0">
      <w:pPr>
        <w:pStyle w:val="BodyText"/>
        <w:spacing w:before="10"/>
        <w:ind w:left="284" w:right="122"/>
        <w:rPr>
          <w:rFonts w:ascii="Verdana" w:hAnsi="Verdana"/>
        </w:rPr>
      </w:pPr>
    </w:p>
    <w:p w14:paraId="69ECFA67" w14:textId="6D852AF0" w:rsidR="0021200B" w:rsidRPr="000A2AC4" w:rsidRDefault="00022DB4" w:rsidP="00C672B2">
      <w:pPr>
        <w:pStyle w:val="ListParagraph"/>
        <w:numPr>
          <w:ilvl w:val="0"/>
          <w:numId w:val="2"/>
        </w:numPr>
        <w:tabs>
          <w:tab w:val="left" w:pos="673"/>
          <w:tab w:val="left" w:pos="674"/>
          <w:tab w:val="left" w:pos="9187"/>
          <w:tab w:val="left" w:pos="9786"/>
        </w:tabs>
        <w:spacing w:line="230" w:lineRule="auto"/>
        <w:ind w:right="122" w:hanging="395"/>
        <w:jc w:val="both"/>
        <w:rPr>
          <w:rFonts w:ascii="Verdana" w:hAnsi="Verdana"/>
        </w:rPr>
      </w:pPr>
      <w:r w:rsidRPr="000A2AC4">
        <w:rPr>
          <w:rFonts w:ascii="Verdana" w:hAnsi="Verdana"/>
          <w:color w:val="231F20"/>
        </w:rPr>
        <w:t>Furthermore,</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understand</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according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performance</w:t>
      </w:r>
      <w:r w:rsidR="005765B8" w:rsidRPr="000A2AC4">
        <w:rPr>
          <w:rFonts w:ascii="Verdana" w:hAnsi="Verdana"/>
          <w:color w:val="231F20"/>
        </w:rPr>
        <w:t xml:space="preserve">  </w:t>
      </w:r>
      <w:r w:rsidRPr="000A2AC4">
        <w:rPr>
          <w:rFonts w:ascii="Verdana" w:hAnsi="Verdana"/>
          <w:color w:val="231F20"/>
        </w:rPr>
        <w:t>guarantee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required.</w:t>
      </w:r>
    </w:p>
    <w:p w14:paraId="434F29CB" w14:textId="77777777" w:rsidR="0021200B" w:rsidRPr="000A2AC4" w:rsidRDefault="0021200B" w:rsidP="00677CE0">
      <w:pPr>
        <w:pStyle w:val="BodyText"/>
        <w:spacing w:before="10"/>
        <w:ind w:left="284" w:right="122"/>
        <w:rPr>
          <w:rFonts w:ascii="Verdana" w:hAnsi="Verdana"/>
        </w:rPr>
      </w:pPr>
    </w:p>
    <w:p w14:paraId="4F032B8F" w14:textId="25695777" w:rsidR="0021200B" w:rsidRPr="000A2AC4" w:rsidRDefault="00022DB4" w:rsidP="00C672B2">
      <w:pPr>
        <w:pStyle w:val="ListParagraph"/>
        <w:numPr>
          <w:ilvl w:val="0"/>
          <w:numId w:val="2"/>
        </w:numPr>
        <w:tabs>
          <w:tab w:val="left" w:pos="674"/>
          <w:tab w:val="left" w:pos="9187"/>
          <w:tab w:val="left" w:pos="9786"/>
        </w:tabs>
        <w:spacing w:line="230" w:lineRule="auto"/>
        <w:ind w:right="122" w:hanging="395"/>
        <w:jc w:val="both"/>
        <w:rPr>
          <w:rFonts w:ascii="Verdana" w:hAnsi="Verdana"/>
        </w:rPr>
      </w:pPr>
      <w:r w:rsidRPr="000A2AC4">
        <w:rPr>
          <w:rFonts w:ascii="Verdana" w:hAnsi="Verdana"/>
          <w:color w:val="231F20"/>
        </w:rPr>
        <w:t>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we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Guarantor,</w:t>
      </w:r>
      <w:r w:rsidR="005765B8" w:rsidRPr="000A2AC4">
        <w:rPr>
          <w:rFonts w:ascii="Verdana" w:hAnsi="Verdana"/>
          <w:color w:val="231F20"/>
        </w:rPr>
        <w:t xml:space="preserve">  </w:t>
      </w:r>
      <w:r w:rsidRPr="000A2AC4">
        <w:rPr>
          <w:rFonts w:ascii="Verdana" w:hAnsi="Verdana"/>
          <w:color w:val="231F20"/>
        </w:rPr>
        <w:t>hereby</w:t>
      </w:r>
      <w:r w:rsidR="005765B8" w:rsidRPr="000A2AC4">
        <w:rPr>
          <w:rFonts w:ascii="Verdana" w:hAnsi="Verdana"/>
          <w:color w:val="231F20"/>
        </w:rPr>
        <w:t xml:space="preserve">  </w:t>
      </w:r>
      <w:r w:rsidRPr="000A2AC4">
        <w:rPr>
          <w:rFonts w:ascii="Verdana" w:hAnsi="Verdana"/>
          <w:color w:val="231F20"/>
        </w:rPr>
        <w:t>irrevocably</w:t>
      </w:r>
      <w:r w:rsidR="005765B8" w:rsidRPr="000A2AC4">
        <w:rPr>
          <w:rFonts w:ascii="Verdana" w:hAnsi="Verdana"/>
          <w:color w:val="231F20"/>
        </w:rPr>
        <w:t xml:space="preserve">  </w:t>
      </w:r>
      <w:r w:rsidRPr="000A2AC4">
        <w:rPr>
          <w:rFonts w:ascii="Verdana" w:hAnsi="Verdana"/>
          <w:color w:val="231F20"/>
        </w:rPr>
        <w:t>undertake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Beneﬁciary</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sums</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exceeding</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an</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words</w:t>
      </w:r>
      <w:r w:rsidR="005765B8" w:rsidRPr="000A2AC4">
        <w:rPr>
          <w:rFonts w:ascii="Verdana" w:hAnsi="Verdana"/>
          <w:i/>
          <w:color w:val="231F20"/>
        </w:rPr>
        <w:t xml:space="preserve">  </w:t>
      </w:r>
      <w:r w:rsidRPr="000A2AC4">
        <w:rPr>
          <w:rFonts w:ascii="Verdana" w:hAnsi="Verdana"/>
          <w:color w:val="231F20"/>
        </w:rPr>
        <w:t>),</w:t>
      </w:r>
      <w:r w:rsidRPr="000A2AC4">
        <w:rPr>
          <w:rFonts w:ascii="Verdana" w:hAnsi="Verdana"/>
          <w:color w:val="231F20"/>
          <w:position w:val="12"/>
        </w:rPr>
        <w:t>1</w:t>
      </w:r>
      <w:r w:rsidR="005765B8" w:rsidRPr="000A2AC4">
        <w:rPr>
          <w:rFonts w:ascii="Verdana" w:hAnsi="Verdana"/>
          <w:color w:val="231F20"/>
          <w:position w:val="12"/>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being</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types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proportions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currencies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receipt</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us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Beneﬁciary's</w:t>
      </w:r>
      <w:r w:rsidR="005765B8" w:rsidRPr="000A2AC4">
        <w:rPr>
          <w:rFonts w:ascii="Verdana" w:hAnsi="Verdana"/>
          <w:color w:val="231F20"/>
        </w:rPr>
        <w:t xml:space="preserve">  </w:t>
      </w:r>
      <w:r w:rsidRPr="000A2AC4">
        <w:rPr>
          <w:rFonts w:ascii="Verdana" w:hAnsi="Verdana"/>
          <w:color w:val="231F20"/>
        </w:rPr>
        <w:t>complying</w:t>
      </w:r>
      <w:r w:rsidR="005765B8" w:rsidRPr="000A2AC4">
        <w:rPr>
          <w:rFonts w:ascii="Verdana" w:hAnsi="Verdana"/>
          <w:color w:val="231F20"/>
        </w:rPr>
        <w:t xml:space="preserve">  </w:t>
      </w:r>
      <w:r w:rsidRPr="000A2AC4">
        <w:rPr>
          <w:rFonts w:ascii="Verdana" w:hAnsi="Verdana"/>
          <w:color w:val="231F20"/>
        </w:rPr>
        <w:t>demand</w:t>
      </w:r>
      <w:r w:rsidR="005765B8" w:rsidRPr="000A2AC4">
        <w:rPr>
          <w:rFonts w:ascii="Verdana" w:hAnsi="Verdana"/>
          <w:color w:val="231F20"/>
        </w:rPr>
        <w:t xml:space="preserve">  </w:t>
      </w:r>
      <w:r w:rsidRPr="000A2AC4">
        <w:rPr>
          <w:rFonts w:ascii="Verdana" w:hAnsi="Verdana"/>
          <w:color w:val="231F20"/>
        </w:rPr>
        <w:t>supported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Beneﬁciary's</w:t>
      </w:r>
      <w:r w:rsidR="005765B8" w:rsidRPr="000A2AC4">
        <w:rPr>
          <w:rFonts w:ascii="Verdana" w:hAnsi="Verdana"/>
          <w:color w:val="231F20"/>
        </w:rPr>
        <w:t xml:space="preserve">  </w:t>
      </w:r>
      <w:r w:rsidRPr="000A2AC4">
        <w:rPr>
          <w:rFonts w:ascii="Verdana" w:hAnsi="Verdana"/>
          <w:color w:val="231F20"/>
        </w:rPr>
        <w:t>statement,</w:t>
      </w:r>
      <w:r w:rsidR="005765B8" w:rsidRPr="000A2AC4">
        <w:rPr>
          <w:rFonts w:ascii="Verdana" w:hAnsi="Verdana"/>
          <w:color w:val="231F20"/>
        </w:rPr>
        <w:t xml:space="preserve">  </w:t>
      </w:r>
      <w:r w:rsidRPr="000A2AC4">
        <w:rPr>
          <w:rFonts w:ascii="Verdana" w:hAnsi="Verdana"/>
          <w:color w:val="231F20"/>
        </w:rPr>
        <w:t>whether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demand</w:t>
      </w:r>
      <w:r w:rsidR="005765B8" w:rsidRPr="000A2AC4">
        <w:rPr>
          <w:rFonts w:ascii="Verdana" w:hAnsi="Verdana"/>
          <w:color w:val="231F20"/>
        </w:rPr>
        <w:t xml:space="preserve">  </w:t>
      </w:r>
      <w:r w:rsidRPr="000A2AC4">
        <w:rPr>
          <w:rFonts w:ascii="Verdana" w:hAnsi="Verdana"/>
          <w:color w:val="231F20"/>
        </w:rPr>
        <w:t>itself</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separate</w:t>
      </w:r>
      <w:r w:rsidR="005765B8" w:rsidRPr="000A2AC4">
        <w:rPr>
          <w:rFonts w:ascii="Verdana" w:hAnsi="Verdana"/>
          <w:color w:val="231F20"/>
        </w:rPr>
        <w:t xml:space="preserve">  </w:t>
      </w:r>
      <w:r w:rsidRPr="000A2AC4">
        <w:rPr>
          <w:rFonts w:ascii="Verdana" w:hAnsi="Verdana"/>
          <w:color w:val="231F20"/>
        </w:rPr>
        <w:t>signed</w:t>
      </w:r>
      <w:r w:rsidR="005765B8" w:rsidRPr="000A2AC4">
        <w:rPr>
          <w:rFonts w:ascii="Verdana" w:hAnsi="Verdana"/>
          <w:color w:val="231F20"/>
        </w:rPr>
        <w:t xml:space="preserve">  </w:t>
      </w:r>
      <w:r w:rsidRPr="000A2AC4">
        <w:rPr>
          <w:rFonts w:ascii="Verdana" w:hAnsi="Verdana"/>
          <w:color w:val="231F20"/>
        </w:rPr>
        <w:t>document</w:t>
      </w:r>
      <w:r w:rsidR="005765B8" w:rsidRPr="000A2AC4">
        <w:rPr>
          <w:rFonts w:ascii="Verdana" w:hAnsi="Verdana"/>
          <w:color w:val="231F20"/>
        </w:rPr>
        <w:t xml:space="preserve">  </w:t>
      </w:r>
      <w:r w:rsidRPr="000A2AC4">
        <w:rPr>
          <w:rFonts w:ascii="Verdana" w:hAnsi="Verdana"/>
          <w:color w:val="231F20"/>
        </w:rPr>
        <w:t>accompanying</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identifying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demand,</w:t>
      </w:r>
      <w:r w:rsidR="005765B8" w:rsidRPr="000A2AC4">
        <w:rPr>
          <w:rFonts w:ascii="Verdana" w:hAnsi="Verdana"/>
          <w:color w:val="231F20"/>
        </w:rPr>
        <w:t xml:space="preserve">  </w:t>
      </w:r>
      <w:r w:rsidRPr="000A2AC4">
        <w:rPr>
          <w:rFonts w:ascii="Verdana" w:hAnsi="Verdana"/>
          <w:color w:val="231F20"/>
        </w:rPr>
        <w:t>stating</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Applicant</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breach</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without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Beneﬁciary</w:t>
      </w:r>
      <w:r w:rsidR="005765B8" w:rsidRPr="000A2AC4">
        <w:rPr>
          <w:rFonts w:ascii="Verdana" w:hAnsi="Verdana"/>
          <w:color w:val="231F20"/>
        </w:rPr>
        <w:t xml:space="preserve">  </w:t>
      </w:r>
      <w:r w:rsidRPr="000A2AC4">
        <w:rPr>
          <w:rFonts w:ascii="Verdana" w:hAnsi="Verdana"/>
          <w:color w:val="231F20"/>
        </w:rPr>
        <w:t>needing</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prove</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show</w:t>
      </w:r>
      <w:r w:rsidR="005765B8" w:rsidRPr="000A2AC4">
        <w:rPr>
          <w:rFonts w:ascii="Verdana" w:hAnsi="Verdana"/>
          <w:color w:val="231F20"/>
        </w:rPr>
        <w:t xml:space="preserve">  </w:t>
      </w:r>
      <w:r w:rsidRPr="000A2AC4">
        <w:rPr>
          <w:rFonts w:ascii="Verdana" w:hAnsi="Verdana"/>
          <w:color w:val="231F20"/>
        </w:rPr>
        <w:t>grounds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your</w:t>
      </w:r>
      <w:r w:rsidR="005765B8" w:rsidRPr="000A2AC4">
        <w:rPr>
          <w:rFonts w:ascii="Verdana" w:hAnsi="Verdana"/>
          <w:color w:val="231F20"/>
        </w:rPr>
        <w:t xml:space="preserve">  </w:t>
      </w:r>
      <w:r w:rsidRPr="000A2AC4">
        <w:rPr>
          <w:rFonts w:ascii="Verdana" w:hAnsi="Verdana"/>
          <w:color w:val="231F20"/>
        </w:rPr>
        <w:t>demand</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speciﬁed</w:t>
      </w:r>
      <w:r w:rsidR="005765B8" w:rsidRPr="000A2AC4">
        <w:rPr>
          <w:rFonts w:ascii="Verdana" w:hAnsi="Verdana"/>
          <w:color w:val="231F20"/>
        </w:rPr>
        <w:t xml:space="preserve">  </w:t>
      </w:r>
      <w:r w:rsidRPr="000A2AC4">
        <w:rPr>
          <w:rFonts w:ascii="Verdana" w:hAnsi="Verdana"/>
          <w:color w:val="231F20"/>
        </w:rPr>
        <w:t>therein.</w:t>
      </w:r>
    </w:p>
    <w:p w14:paraId="47AAEC7C" w14:textId="77777777" w:rsidR="0021200B" w:rsidRPr="000A2AC4" w:rsidRDefault="0021200B" w:rsidP="00677CE0">
      <w:pPr>
        <w:pStyle w:val="BodyText"/>
        <w:spacing w:before="10"/>
        <w:ind w:left="284" w:right="122"/>
        <w:rPr>
          <w:rFonts w:ascii="Verdana" w:hAnsi="Verdana"/>
        </w:rPr>
      </w:pPr>
    </w:p>
    <w:p w14:paraId="033F1B3B" w14:textId="67BDC69A" w:rsidR="0021200B" w:rsidRPr="000A2AC4" w:rsidRDefault="00E959A2" w:rsidP="00C672B2">
      <w:pPr>
        <w:pStyle w:val="ListParagraph"/>
        <w:numPr>
          <w:ilvl w:val="0"/>
          <w:numId w:val="2"/>
        </w:numPr>
        <w:tabs>
          <w:tab w:val="left" w:pos="674"/>
          <w:tab w:val="left" w:pos="9187"/>
          <w:tab w:val="left" w:pos="9786"/>
        </w:tabs>
        <w:spacing w:line="230" w:lineRule="auto"/>
        <w:ind w:right="122" w:hanging="395"/>
        <w:jc w:val="both"/>
        <w:rPr>
          <w:rFonts w:ascii="Verdana" w:hAnsi="Verdana"/>
        </w:rPr>
      </w:pPr>
      <w:r w:rsidRPr="000A2AC4">
        <w:rPr>
          <w:rFonts w:ascii="Verdana" w:hAnsi="Verdana"/>
          <w:color w:val="231F20"/>
        </w:rPr>
        <w:t>This guarantee shall expire, no later than the …</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Day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2...…</w:t>
      </w:r>
      <w:r w:rsidR="00022DB4" w:rsidRPr="000A2AC4">
        <w:rPr>
          <w:rFonts w:ascii="Verdana" w:hAnsi="Verdana"/>
          <w:color w:val="231F20"/>
          <w:position w:val="12"/>
        </w:rPr>
        <w:t>2</w:t>
      </w:r>
      <w:r w:rsidR="00022DB4" w:rsidRPr="000A2AC4">
        <w:rPr>
          <w:rFonts w:ascii="Verdana" w:hAnsi="Verdana"/>
          <w:color w:val="231F20"/>
        </w:rPr>
        <w:t>,</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demand</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payment</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it</w:t>
      </w:r>
      <w:r w:rsidR="005765B8" w:rsidRPr="000A2AC4">
        <w:rPr>
          <w:rFonts w:ascii="Verdana" w:hAnsi="Verdana"/>
          <w:color w:val="231F20"/>
        </w:rPr>
        <w:t xml:space="preserve">  </w:t>
      </w:r>
      <w:r w:rsidR="00022DB4" w:rsidRPr="000A2AC4">
        <w:rPr>
          <w:rFonts w:ascii="Verdana" w:hAnsi="Verdana"/>
          <w:color w:val="231F20"/>
        </w:rPr>
        <w:t>must</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received</w:t>
      </w:r>
      <w:r w:rsidR="005765B8" w:rsidRPr="000A2AC4">
        <w:rPr>
          <w:rFonts w:ascii="Verdana" w:hAnsi="Verdana"/>
          <w:color w:val="231F20"/>
        </w:rPr>
        <w:t xml:space="preserve">  </w:t>
      </w:r>
      <w:r w:rsidR="00022DB4" w:rsidRPr="000A2AC4">
        <w:rPr>
          <w:rFonts w:ascii="Verdana" w:hAnsi="Verdana"/>
          <w:color w:val="231F20"/>
        </w:rPr>
        <w:t>by</w:t>
      </w:r>
      <w:r w:rsidR="005765B8" w:rsidRPr="000A2AC4">
        <w:rPr>
          <w:rFonts w:ascii="Verdana" w:hAnsi="Verdana"/>
          <w:color w:val="231F20"/>
        </w:rPr>
        <w:t xml:space="preserve">  </w:t>
      </w:r>
      <w:r w:rsidR="00022DB4" w:rsidRPr="000A2AC4">
        <w:rPr>
          <w:rFonts w:ascii="Verdana" w:hAnsi="Verdana"/>
          <w:color w:val="231F20"/>
        </w:rPr>
        <w:t>us</w:t>
      </w:r>
      <w:r w:rsidR="005765B8" w:rsidRPr="000A2AC4">
        <w:rPr>
          <w:rFonts w:ascii="Verdana" w:hAnsi="Verdana"/>
          <w:color w:val="231F20"/>
        </w:rPr>
        <w:t xml:space="preserve">  </w:t>
      </w:r>
      <w:r w:rsidR="00022DB4" w:rsidRPr="000A2AC4">
        <w:rPr>
          <w:rFonts w:ascii="Verdana" w:hAnsi="Verdana"/>
          <w:color w:val="231F20"/>
        </w:rPr>
        <w:t>at</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ofﬁce</w:t>
      </w:r>
      <w:r w:rsidR="005765B8" w:rsidRPr="000A2AC4">
        <w:rPr>
          <w:rFonts w:ascii="Verdana" w:hAnsi="Verdana"/>
          <w:color w:val="231F20"/>
        </w:rPr>
        <w:t xml:space="preserve">  </w:t>
      </w:r>
      <w:r w:rsidR="00022DB4" w:rsidRPr="000A2AC4">
        <w:rPr>
          <w:rFonts w:ascii="Verdana" w:hAnsi="Verdana"/>
          <w:color w:val="231F20"/>
        </w:rPr>
        <w:t>indicated</w:t>
      </w:r>
      <w:r w:rsidR="005765B8" w:rsidRPr="000A2AC4">
        <w:rPr>
          <w:rFonts w:ascii="Verdana" w:hAnsi="Verdana"/>
          <w:color w:val="231F20"/>
        </w:rPr>
        <w:t xml:space="preserve">  </w:t>
      </w:r>
      <w:r w:rsidR="00022DB4" w:rsidRPr="000A2AC4">
        <w:rPr>
          <w:rFonts w:ascii="Verdana" w:hAnsi="Verdana"/>
          <w:color w:val="231F20"/>
        </w:rPr>
        <w:t>above</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before</w:t>
      </w:r>
      <w:r w:rsidR="005765B8" w:rsidRPr="000A2AC4">
        <w:rPr>
          <w:rFonts w:ascii="Verdana" w:hAnsi="Verdana"/>
          <w:color w:val="231F20"/>
        </w:rPr>
        <w:t xml:space="preserve">  </w:t>
      </w:r>
      <w:r w:rsidR="00022DB4" w:rsidRPr="000A2AC4">
        <w:rPr>
          <w:rFonts w:ascii="Verdana" w:hAnsi="Verdana"/>
          <w:color w:val="231F20"/>
        </w:rPr>
        <w:t>that</w:t>
      </w:r>
      <w:r w:rsidR="005765B8" w:rsidRPr="000A2AC4">
        <w:rPr>
          <w:rFonts w:ascii="Verdana" w:hAnsi="Verdana"/>
          <w:color w:val="231F20"/>
        </w:rPr>
        <w:t xml:space="preserve">  </w:t>
      </w:r>
      <w:r w:rsidR="00022DB4" w:rsidRPr="000A2AC4">
        <w:rPr>
          <w:rFonts w:ascii="Verdana" w:hAnsi="Verdana"/>
          <w:color w:val="231F20"/>
        </w:rPr>
        <w:t>date.</w:t>
      </w:r>
    </w:p>
    <w:p w14:paraId="2704532B" w14:textId="77777777" w:rsidR="0021200B" w:rsidRPr="000A2AC4" w:rsidRDefault="0021200B" w:rsidP="00677CE0">
      <w:pPr>
        <w:pStyle w:val="BodyText"/>
        <w:spacing w:before="10"/>
        <w:ind w:left="284" w:right="122"/>
        <w:rPr>
          <w:rFonts w:ascii="Verdana" w:hAnsi="Verdana"/>
        </w:rPr>
      </w:pPr>
    </w:p>
    <w:p w14:paraId="6BF75CF5" w14:textId="7F2B04CF" w:rsidR="0021200B" w:rsidRPr="000A2AC4" w:rsidRDefault="00022DB4" w:rsidP="00C672B2">
      <w:pPr>
        <w:pStyle w:val="ListParagraph"/>
        <w:numPr>
          <w:ilvl w:val="0"/>
          <w:numId w:val="2"/>
        </w:numPr>
        <w:tabs>
          <w:tab w:val="left" w:pos="674"/>
          <w:tab w:val="left" w:pos="9187"/>
          <w:tab w:val="left" w:pos="9786"/>
        </w:tabs>
        <w:spacing w:line="230" w:lineRule="auto"/>
        <w:ind w:right="122" w:hanging="395"/>
        <w:jc w:val="both"/>
        <w:rPr>
          <w:rFonts w:ascii="Verdana" w:hAnsi="Verdana"/>
        </w:rPr>
      </w:pP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Guarantor</w:t>
      </w:r>
      <w:r w:rsidR="005765B8" w:rsidRPr="000A2AC4">
        <w:rPr>
          <w:rFonts w:ascii="Verdana" w:hAnsi="Verdana"/>
          <w:color w:val="231F20"/>
        </w:rPr>
        <w:t xml:space="preserve">  </w:t>
      </w:r>
      <w:r w:rsidRPr="000A2AC4">
        <w:rPr>
          <w:rFonts w:ascii="Verdana" w:hAnsi="Verdana"/>
          <w:color w:val="231F20"/>
        </w:rPr>
        <w:t>agrees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one-time</w:t>
      </w:r>
      <w:r w:rsidR="005765B8" w:rsidRPr="000A2AC4">
        <w:rPr>
          <w:rFonts w:ascii="Verdana" w:hAnsi="Verdana"/>
          <w:color w:val="231F20"/>
        </w:rPr>
        <w:t xml:space="preserve">  </w:t>
      </w:r>
      <w:r w:rsidRPr="000A2AC4">
        <w:rPr>
          <w:rFonts w:ascii="Verdana" w:hAnsi="Verdana"/>
          <w:color w:val="231F20"/>
        </w:rPr>
        <w:t>extension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guarantee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period</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exceed</w:t>
      </w:r>
      <w:r w:rsidR="005765B8" w:rsidRPr="000A2AC4">
        <w:rPr>
          <w:rFonts w:ascii="Verdana" w:hAnsi="Verdana"/>
          <w:color w:val="231F20"/>
        </w:rPr>
        <w:t xml:space="preserve">  </w:t>
      </w:r>
      <w:r w:rsidRPr="000A2AC4">
        <w:rPr>
          <w:rFonts w:ascii="Verdana" w:hAnsi="Verdana"/>
          <w:i/>
          <w:color w:val="231F20"/>
        </w:rPr>
        <w:t>[six</w:t>
      </w:r>
      <w:r w:rsidR="005765B8" w:rsidRPr="000A2AC4">
        <w:rPr>
          <w:rFonts w:ascii="Verdana" w:hAnsi="Verdana"/>
          <w:i/>
          <w:color w:val="231F20"/>
        </w:rPr>
        <w:t xml:space="preserve">  </w:t>
      </w:r>
      <w:r w:rsidRPr="000A2AC4">
        <w:rPr>
          <w:rFonts w:ascii="Verdana" w:hAnsi="Verdana"/>
          <w:i/>
          <w:color w:val="231F20"/>
        </w:rPr>
        <w:t>months]</w:t>
      </w:r>
      <w:r w:rsidR="005765B8" w:rsidRPr="000A2AC4">
        <w:rPr>
          <w:rFonts w:ascii="Verdana" w:hAnsi="Verdana"/>
          <w:i/>
          <w:color w:val="231F20"/>
        </w:rPr>
        <w:t xml:space="preserve">  </w:t>
      </w:r>
      <w:r w:rsidRPr="000A2AC4">
        <w:rPr>
          <w:rFonts w:ascii="Verdana" w:hAnsi="Verdana"/>
          <w:i/>
          <w:color w:val="231F20"/>
        </w:rPr>
        <w:t>[one</w:t>
      </w:r>
      <w:r w:rsidR="005765B8" w:rsidRPr="000A2AC4">
        <w:rPr>
          <w:rFonts w:ascii="Verdana" w:hAnsi="Verdana"/>
          <w:i/>
          <w:color w:val="231F20"/>
        </w:rPr>
        <w:t xml:space="preserve">  </w:t>
      </w:r>
      <w:r w:rsidRPr="000A2AC4">
        <w:rPr>
          <w:rFonts w:ascii="Verdana" w:hAnsi="Verdana"/>
          <w:i/>
          <w:color w:val="231F20"/>
        </w:rPr>
        <w:t>year],</w:t>
      </w:r>
      <w:r w:rsidR="005765B8" w:rsidRPr="000A2AC4">
        <w:rPr>
          <w:rFonts w:ascii="Verdana" w:hAnsi="Verdana"/>
          <w:i/>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response</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Beneﬁciary's</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extension,</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request</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presented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Guarantor</w:t>
      </w:r>
      <w:r w:rsidR="005765B8" w:rsidRPr="000A2AC4">
        <w:rPr>
          <w:rFonts w:ascii="Verdana" w:hAnsi="Verdana"/>
          <w:color w:val="231F20"/>
        </w:rPr>
        <w:t xml:space="preserve">  </w:t>
      </w:r>
      <w:r w:rsidRPr="000A2AC4">
        <w:rPr>
          <w:rFonts w:ascii="Verdana" w:hAnsi="Verdana"/>
          <w:color w:val="231F20"/>
        </w:rPr>
        <w:t>before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expiry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guarantee.”</w:t>
      </w:r>
    </w:p>
    <w:p w14:paraId="0BB606A9" w14:textId="77777777" w:rsidR="0021200B" w:rsidRPr="000A2AC4" w:rsidRDefault="0021200B" w:rsidP="00677CE0">
      <w:pPr>
        <w:pStyle w:val="BodyText"/>
        <w:spacing w:before="10"/>
        <w:ind w:left="284" w:right="122"/>
        <w:rPr>
          <w:rFonts w:ascii="Verdana" w:hAnsi="Verdana"/>
        </w:rPr>
      </w:pPr>
    </w:p>
    <w:p w14:paraId="612A4B59" w14:textId="77777777" w:rsidR="0021200B" w:rsidRPr="000A2AC4" w:rsidRDefault="0021200B" w:rsidP="00677CE0">
      <w:pPr>
        <w:pStyle w:val="BodyText"/>
        <w:spacing w:before="10"/>
        <w:ind w:left="284" w:right="122"/>
        <w:rPr>
          <w:rFonts w:ascii="Verdana" w:hAnsi="Verdana"/>
        </w:rPr>
      </w:pPr>
    </w:p>
    <w:p w14:paraId="2E9979E3" w14:textId="0C88B3C5" w:rsidR="0021200B" w:rsidRPr="000A2AC4" w:rsidRDefault="00B902BA" w:rsidP="00677CE0">
      <w:pPr>
        <w:pStyle w:val="BodyText"/>
        <w:spacing w:before="10"/>
        <w:ind w:left="284" w:right="122"/>
        <w:rPr>
          <w:rFonts w:ascii="Verdana" w:hAnsi="Verdana"/>
        </w:rPr>
      </w:pPr>
      <w:r w:rsidRPr="000A2AC4">
        <w:rPr>
          <w:rFonts w:ascii="Verdana" w:hAnsi="Verdana"/>
          <w:noProof/>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EAF0"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" strokecolor="#221e1f" strokeweight=".48pt"/>
            </w:pict>
          </mc:Fallback>
        </mc:AlternateContent>
      </w:r>
    </w:p>
    <w:p w14:paraId="50E5CA29" w14:textId="1FD0044A" w:rsidR="0021200B" w:rsidRPr="000A2AC4" w:rsidRDefault="00022DB4" w:rsidP="00507219">
      <w:pPr>
        <w:pStyle w:val="BodyText"/>
        <w:spacing w:before="10"/>
        <w:ind w:left="284" w:right="122"/>
        <w:rPr>
          <w:rFonts w:ascii="Verdana" w:hAnsi="Verdana"/>
        </w:rPr>
      </w:pPr>
      <w:r w:rsidRPr="000A2AC4">
        <w:rPr>
          <w:rFonts w:ascii="Verdana" w:hAnsi="Verdana"/>
          <w:i/>
          <w:color w:val="231F20"/>
        </w:rPr>
        <w:t>[</w:t>
      </w:r>
      <w:r w:rsidR="00E959A2" w:rsidRPr="000A2AC4">
        <w:rPr>
          <w:rFonts w:ascii="Verdana" w:hAnsi="Verdana"/>
          <w:i/>
          <w:color w:val="231F20"/>
        </w:rPr>
        <w:t>Name of Authorized Ofﬁcial, signature</w:t>
      </w:r>
      <w:r w:rsidRPr="000A2AC4">
        <w:rPr>
          <w:rFonts w:ascii="Verdana" w:hAnsi="Verdana"/>
          <w:i/>
          <w:color w:val="231F20"/>
        </w:rPr>
        <w:t>(s</w:t>
      </w:r>
      <w:r w:rsidR="00E959A2" w:rsidRPr="000A2AC4">
        <w:rPr>
          <w:rFonts w:ascii="Verdana" w:hAnsi="Verdana"/>
          <w:i/>
          <w:color w:val="231F20"/>
        </w:rPr>
        <w:t>) and seals</w:t>
      </w:r>
      <w:r w:rsidRPr="000A2AC4">
        <w:rPr>
          <w:rFonts w:ascii="Verdana" w:hAnsi="Verdana"/>
          <w:i/>
          <w:color w:val="231F20"/>
        </w:rPr>
        <w:t>/stamps</w:t>
      </w:r>
      <w:r w:rsidRPr="000A2AC4">
        <w:rPr>
          <w:rFonts w:ascii="Verdana" w:hAnsi="Verdana"/>
          <w:color w:val="231F20"/>
        </w:rPr>
        <w:t>]</w:t>
      </w:r>
    </w:p>
    <w:p w14:paraId="1A8978CA" w14:textId="77777777" w:rsidR="0021200B" w:rsidRPr="000A2AC4" w:rsidRDefault="0021200B" w:rsidP="00677CE0">
      <w:pPr>
        <w:pStyle w:val="BodyText"/>
        <w:spacing w:before="10"/>
        <w:ind w:left="284" w:right="122"/>
        <w:rPr>
          <w:rFonts w:ascii="Verdana" w:hAnsi="Verdana"/>
        </w:rPr>
      </w:pPr>
    </w:p>
    <w:p w14:paraId="26EB9475" w14:textId="2BE188CF" w:rsidR="0021200B" w:rsidRPr="000A2AC4" w:rsidRDefault="00022DB4" w:rsidP="00677CE0">
      <w:pPr>
        <w:pStyle w:val="BodyText"/>
        <w:spacing w:before="10"/>
        <w:ind w:left="284" w:right="122"/>
        <w:rPr>
          <w:rFonts w:ascii="Verdana" w:hAnsi="Verdana"/>
          <w:b/>
          <w:i/>
        </w:rPr>
      </w:pPr>
      <w:r w:rsidRPr="000A2AC4">
        <w:rPr>
          <w:rFonts w:ascii="Verdana" w:hAnsi="Verdana"/>
          <w:b/>
          <w:i/>
          <w:color w:val="231F20"/>
        </w:rPr>
        <w:t>Note:</w:t>
      </w:r>
      <w:r w:rsidR="005765B8" w:rsidRPr="000A2AC4">
        <w:rPr>
          <w:rFonts w:ascii="Verdana" w:hAnsi="Verdana"/>
          <w:b/>
          <w:i/>
          <w:color w:val="231F20"/>
        </w:rPr>
        <w:t xml:space="preserve">  </w:t>
      </w:r>
      <w:r w:rsidRPr="000A2AC4">
        <w:rPr>
          <w:rFonts w:ascii="Verdana" w:hAnsi="Verdana"/>
          <w:b/>
          <w:i/>
          <w:color w:val="231F20"/>
        </w:rPr>
        <w:t>All</w:t>
      </w:r>
      <w:r w:rsidR="005765B8" w:rsidRPr="000A2AC4">
        <w:rPr>
          <w:rFonts w:ascii="Verdana" w:hAnsi="Verdana"/>
          <w:b/>
          <w:i/>
          <w:color w:val="231F20"/>
        </w:rPr>
        <w:t xml:space="preserve">  </w:t>
      </w:r>
      <w:r w:rsidRPr="000A2AC4">
        <w:rPr>
          <w:rFonts w:ascii="Verdana" w:hAnsi="Verdana"/>
          <w:b/>
          <w:i/>
          <w:color w:val="231F20"/>
        </w:rPr>
        <w:t>italicized</w:t>
      </w:r>
      <w:r w:rsidR="005765B8" w:rsidRPr="000A2AC4">
        <w:rPr>
          <w:rFonts w:ascii="Verdana" w:hAnsi="Verdana"/>
          <w:b/>
          <w:i/>
          <w:color w:val="231F20"/>
        </w:rPr>
        <w:t xml:space="preserve">  </w:t>
      </w:r>
      <w:r w:rsidRPr="000A2AC4">
        <w:rPr>
          <w:rFonts w:ascii="Verdana" w:hAnsi="Verdana"/>
          <w:b/>
          <w:i/>
          <w:color w:val="231F20"/>
        </w:rPr>
        <w:t>text</w:t>
      </w:r>
      <w:r w:rsidR="005765B8" w:rsidRPr="000A2AC4">
        <w:rPr>
          <w:rFonts w:ascii="Verdana" w:hAnsi="Verdana"/>
          <w:b/>
          <w:i/>
          <w:color w:val="231F20"/>
        </w:rPr>
        <w:t xml:space="preserve">  </w:t>
      </w:r>
      <w:r w:rsidRPr="000A2AC4">
        <w:rPr>
          <w:rFonts w:ascii="Verdana" w:hAnsi="Verdana"/>
          <w:b/>
          <w:i/>
          <w:color w:val="231F20"/>
        </w:rPr>
        <w:t>(including</w:t>
      </w:r>
      <w:r w:rsidR="005765B8" w:rsidRPr="000A2AC4">
        <w:rPr>
          <w:rFonts w:ascii="Verdana" w:hAnsi="Verdana"/>
          <w:b/>
          <w:i/>
          <w:color w:val="231F20"/>
        </w:rPr>
        <w:t xml:space="preserve">  </w:t>
      </w:r>
      <w:r w:rsidRPr="000A2AC4">
        <w:rPr>
          <w:rFonts w:ascii="Verdana" w:hAnsi="Verdana"/>
          <w:b/>
          <w:i/>
          <w:color w:val="231F20"/>
        </w:rPr>
        <w:t>footnotes)</w:t>
      </w:r>
      <w:r w:rsidR="005765B8" w:rsidRPr="000A2AC4">
        <w:rPr>
          <w:rFonts w:ascii="Verdana" w:hAnsi="Verdana"/>
          <w:b/>
          <w:i/>
          <w:color w:val="231F20"/>
        </w:rPr>
        <w:t xml:space="preserve">  </w:t>
      </w:r>
      <w:r w:rsidRPr="000A2AC4">
        <w:rPr>
          <w:rFonts w:ascii="Verdana" w:hAnsi="Verdana"/>
          <w:b/>
          <w:i/>
          <w:color w:val="231F20"/>
        </w:rPr>
        <w:t>is</w:t>
      </w:r>
      <w:r w:rsidR="005765B8" w:rsidRPr="000A2AC4">
        <w:rPr>
          <w:rFonts w:ascii="Verdana" w:hAnsi="Verdana"/>
          <w:b/>
          <w:i/>
          <w:color w:val="231F20"/>
        </w:rPr>
        <w:t xml:space="preserve">  </w:t>
      </w:r>
      <w:r w:rsidRPr="000A2AC4">
        <w:rPr>
          <w:rFonts w:ascii="Verdana" w:hAnsi="Verdana"/>
          <w:b/>
          <w:i/>
          <w:color w:val="231F20"/>
        </w:rPr>
        <w:t>for</w:t>
      </w:r>
      <w:r w:rsidR="005765B8" w:rsidRPr="000A2AC4">
        <w:rPr>
          <w:rFonts w:ascii="Verdana" w:hAnsi="Verdana"/>
          <w:b/>
          <w:i/>
          <w:color w:val="231F20"/>
        </w:rPr>
        <w:t xml:space="preserve">  </w:t>
      </w:r>
      <w:r w:rsidRPr="000A2AC4">
        <w:rPr>
          <w:rFonts w:ascii="Verdana" w:hAnsi="Verdana"/>
          <w:b/>
          <w:i/>
          <w:color w:val="231F20"/>
        </w:rPr>
        <w:t>use</w:t>
      </w:r>
      <w:r w:rsidR="005765B8" w:rsidRPr="000A2AC4">
        <w:rPr>
          <w:rFonts w:ascii="Verdana" w:hAnsi="Verdana"/>
          <w:b/>
          <w:i/>
          <w:color w:val="231F20"/>
        </w:rPr>
        <w:t xml:space="preserve">  </w:t>
      </w:r>
      <w:r w:rsidRPr="000A2AC4">
        <w:rPr>
          <w:rFonts w:ascii="Verdana" w:hAnsi="Verdana"/>
          <w:b/>
          <w:i/>
          <w:color w:val="231F20"/>
        </w:rPr>
        <w:t>in</w:t>
      </w:r>
      <w:r w:rsidR="005765B8" w:rsidRPr="000A2AC4">
        <w:rPr>
          <w:rFonts w:ascii="Verdana" w:hAnsi="Verdana"/>
          <w:b/>
          <w:i/>
          <w:color w:val="231F20"/>
        </w:rPr>
        <w:t xml:space="preserve">  </w:t>
      </w:r>
      <w:r w:rsidRPr="000A2AC4">
        <w:rPr>
          <w:rFonts w:ascii="Verdana" w:hAnsi="Verdana"/>
          <w:b/>
          <w:i/>
          <w:color w:val="231F20"/>
        </w:rPr>
        <w:t>preparing</w:t>
      </w:r>
      <w:r w:rsidR="005765B8" w:rsidRPr="000A2AC4">
        <w:rPr>
          <w:rFonts w:ascii="Verdana" w:hAnsi="Verdana"/>
          <w:b/>
          <w:i/>
          <w:color w:val="231F20"/>
        </w:rPr>
        <w:t xml:space="preserve">  </w:t>
      </w:r>
      <w:r w:rsidRPr="000A2AC4">
        <w:rPr>
          <w:rFonts w:ascii="Verdana" w:hAnsi="Verdana"/>
          <w:b/>
          <w:i/>
          <w:color w:val="231F20"/>
        </w:rPr>
        <w:t>this</w:t>
      </w:r>
      <w:r w:rsidR="005765B8" w:rsidRPr="000A2AC4">
        <w:rPr>
          <w:rFonts w:ascii="Verdana" w:hAnsi="Verdana"/>
          <w:b/>
          <w:i/>
          <w:color w:val="231F20"/>
        </w:rPr>
        <w:t xml:space="preserve">  </w:t>
      </w:r>
      <w:r w:rsidRPr="000A2AC4">
        <w:rPr>
          <w:rFonts w:ascii="Verdana" w:hAnsi="Verdana"/>
          <w:b/>
          <w:i/>
          <w:color w:val="231F20"/>
        </w:rPr>
        <w:t>form</w:t>
      </w:r>
      <w:r w:rsidR="005765B8" w:rsidRPr="000A2AC4">
        <w:rPr>
          <w:rFonts w:ascii="Verdana" w:hAnsi="Verdana"/>
          <w:b/>
          <w:i/>
          <w:color w:val="231F20"/>
        </w:rPr>
        <w:t xml:space="preserve">  </w:t>
      </w:r>
      <w:r w:rsidRPr="000A2AC4">
        <w:rPr>
          <w:rFonts w:ascii="Verdana" w:hAnsi="Verdana"/>
          <w:b/>
          <w:i/>
          <w:color w:val="231F20"/>
        </w:rPr>
        <w:t>and</w:t>
      </w:r>
      <w:r w:rsidR="005765B8" w:rsidRPr="000A2AC4">
        <w:rPr>
          <w:rFonts w:ascii="Verdana" w:hAnsi="Verdana"/>
          <w:b/>
          <w:i/>
          <w:color w:val="231F20"/>
        </w:rPr>
        <w:t xml:space="preserve">  </w:t>
      </w:r>
      <w:r w:rsidRPr="000A2AC4">
        <w:rPr>
          <w:rFonts w:ascii="Verdana" w:hAnsi="Verdana"/>
          <w:b/>
          <w:i/>
          <w:color w:val="231F20"/>
        </w:rPr>
        <w:t>shall</w:t>
      </w:r>
      <w:r w:rsidR="005765B8" w:rsidRPr="000A2AC4">
        <w:rPr>
          <w:rFonts w:ascii="Verdana" w:hAnsi="Verdana"/>
          <w:b/>
          <w:i/>
          <w:color w:val="231F20"/>
        </w:rPr>
        <w:t xml:space="preserve">  </w:t>
      </w:r>
      <w:r w:rsidRPr="000A2AC4">
        <w:rPr>
          <w:rFonts w:ascii="Verdana" w:hAnsi="Verdana"/>
          <w:b/>
          <w:i/>
          <w:color w:val="231F20"/>
        </w:rPr>
        <w:t>be</w:t>
      </w:r>
      <w:r w:rsidR="005765B8" w:rsidRPr="000A2AC4">
        <w:rPr>
          <w:rFonts w:ascii="Verdana" w:hAnsi="Verdana"/>
          <w:b/>
          <w:i/>
          <w:color w:val="231F20"/>
        </w:rPr>
        <w:t xml:space="preserve">  </w:t>
      </w:r>
      <w:r w:rsidRPr="000A2AC4">
        <w:rPr>
          <w:rFonts w:ascii="Verdana" w:hAnsi="Verdana"/>
          <w:b/>
          <w:i/>
          <w:color w:val="231F20"/>
        </w:rPr>
        <w:t>deleted</w:t>
      </w:r>
      <w:r w:rsidR="005765B8" w:rsidRPr="000A2AC4">
        <w:rPr>
          <w:rFonts w:ascii="Verdana" w:hAnsi="Verdana"/>
          <w:b/>
          <w:i/>
          <w:color w:val="231F20"/>
        </w:rPr>
        <w:t xml:space="preserve">  </w:t>
      </w:r>
      <w:r w:rsidRPr="000A2AC4">
        <w:rPr>
          <w:rFonts w:ascii="Verdana" w:hAnsi="Verdana"/>
          <w:b/>
          <w:i/>
          <w:color w:val="231F20"/>
        </w:rPr>
        <w:t>from</w:t>
      </w:r>
      <w:r w:rsidR="005765B8" w:rsidRPr="000A2AC4">
        <w:rPr>
          <w:rFonts w:ascii="Verdana" w:hAnsi="Verdana"/>
          <w:b/>
          <w:i/>
          <w:color w:val="231F20"/>
        </w:rPr>
        <w:t xml:space="preserve">  </w:t>
      </w:r>
      <w:r w:rsidRPr="000A2AC4">
        <w:rPr>
          <w:rFonts w:ascii="Verdana" w:hAnsi="Verdana"/>
          <w:b/>
          <w:i/>
          <w:color w:val="231F20"/>
        </w:rPr>
        <w:t>the</w:t>
      </w:r>
      <w:r w:rsidR="005765B8" w:rsidRPr="000A2AC4">
        <w:rPr>
          <w:rFonts w:ascii="Verdana" w:hAnsi="Verdana"/>
          <w:b/>
          <w:i/>
          <w:color w:val="231F20"/>
        </w:rPr>
        <w:t xml:space="preserve">  </w:t>
      </w:r>
      <w:r w:rsidRPr="000A2AC4">
        <w:rPr>
          <w:rFonts w:ascii="Verdana" w:hAnsi="Verdana"/>
          <w:b/>
          <w:i/>
          <w:color w:val="231F20"/>
        </w:rPr>
        <w:t>ﬁnal</w:t>
      </w:r>
      <w:r w:rsidR="005765B8" w:rsidRPr="000A2AC4">
        <w:rPr>
          <w:rFonts w:ascii="Verdana" w:hAnsi="Verdana"/>
          <w:b/>
          <w:i/>
          <w:color w:val="231F20"/>
        </w:rPr>
        <w:t xml:space="preserve">  </w:t>
      </w:r>
      <w:r w:rsidRPr="000A2AC4">
        <w:rPr>
          <w:rFonts w:ascii="Verdana" w:hAnsi="Verdana"/>
          <w:b/>
          <w:i/>
          <w:color w:val="231F20"/>
        </w:rPr>
        <w:t>product.</w:t>
      </w:r>
    </w:p>
    <w:p w14:paraId="36AB1363" w14:textId="77777777" w:rsidR="0021200B" w:rsidRPr="000A2AC4" w:rsidRDefault="0021200B">
      <w:pPr>
        <w:spacing w:line="230" w:lineRule="auto"/>
        <w:rPr>
          <w:rFonts w:ascii="Verdana" w:hAnsi="Verdana"/>
        </w:rPr>
        <w:sectPr w:rsidR="0021200B" w:rsidRPr="000A2AC4" w:rsidSect="008321E8">
          <w:pgSz w:w="11910" w:h="16840"/>
          <w:pgMar w:top="720" w:right="720" w:bottom="720" w:left="720" w:header="0" w:footer="441" w:gutter="0"/>
          <w:cols w:space="720"/>
        </w:sectPr>
      </w:pPr>
    </w:p>
    <w:p w14:paraId="5C13905C" w14:textId="105D02B2" w:rsidR="0021200B" w:rsidRPr="000A2AC4" w:rsidRDefault="00E959A2" w:rsidP="00F94B38">
      <w:pPr>
        <w:pStyle w:val="Heading3"/>
        <w:ind w:left="284" w:right="122"/>
        <w:rPr>
          <w:rFonts w:ascii="Verdana" w:hAnsi="Verdana"/>
          <w:sz w:val="22"/>
          <w:szCs w:val="22"/>
        </w:rPr>
      </w:pPr>
      <w:bookmarkStart w:id="215" w:name="_Toc79671801"/>
      <w:bookmarkStart w:id="216" w:name="_Toc80192963"/>
      <w:r w:rsidRPr="00360DDD">
        <w:rPr>
          <w:rFonts w:ascii="Verdana" w:hAnsi="Verdana"/>
          <w:color w:val="231F20"/>
          <w:sz w:val="22"/>
          <w:szCs w:val="22"/>
        </w:rPr>
        <w:lastRenderedPageBreak/>
        <w:t xml:space="preserve">FORM </w:t>
      </w:r>
      <w:proofErr w:type="gramStart"/>
      <w:r w:rsidRPr="00360DDD">
        <w:rPr>
          <w:rFonts w:ascii="Verdana" w:hAnsi="Verdana"/>
          <w:color w:val="231F20"/>
          <w:sz w:val="22"/>
          <w:szCs w:val="22"/>
        </w:rPr>
        <w:t>No</w:t>
      </w:r>
      <w:r w:rsidR="00022DB4" w:rsidRPr="00360DDD">
        <w:rPr>
          <w:rFonts w:ascii="Verdana" w:hAnsi="Verdana"/>
          <w:color w:val="231F20"/>
          <w:sz w:val="22"/>
          <w:szCs w:val="22"/>
        </w:rPr>
        <w:t>.</w:t>
      </w:r>
      <w:r w:rsidR="005765B8" w:rsidRPr="00360DDD">
        <w:rPr>
          <w:rFonts w:ascii="Verdana" w:hAnsi="Verdana"/>
          <w:color w:val="231F20"/>
          <w:sz w:val="22"/>
          <w:szCs w:val="22"/>
        </w:rPr>
        <w:t xml:space="preserve">  </w:t>
      </w:r>
      <w:proofErr w:type="gramEnd"/>
      <w:r w:rsidR="00D17B6A" w:rsidRPr="00360DDD">
        <w:rPr>
          <w:rFonts w:ascii="Verdana" w:hAnsi="Verdana"/>
          <w:color w:val="231F20"/>
          <w:sz w:val="22"/>
          <w:szCs w:val="22"/>
        </w:rPr>
        <w:t>6</w:t>
      </w:r>
      <w:r w:rsidRPr="00360DDD">
        <w:rPr>
          <w:rFonts w:ascii="Verdana" w:hAnsi="Verdana"/>
          <w:color w:val="231F20"/>
          <w:sz w:val="22"/>
          <w:szCs w:val="22"/>
        </w:rPr>
        <w:t xml:space="preserve"> - PERFORMANCE</w:t>
      </w:r>
      <w:r w:rsidRPr="000A2AC4">
        <w:rPr>
          <w:rFonts w:ascii="Verdana" w:hAnsi="Verdana"/>
          <w:color w:val="231F20"/>
          <w:sz w:val="22"/>
          <w:szCs w:val="22"/>
        </w:rPr>
        <w:t xml:space="preserve"> SECURITY [Option 2– Performance Bond</w:t>
      </w:r>
      <w:r w:rsidR="00022DB4" w:rsidRPr="000A2AC4">
        <w:rPr>
          <w:rFonts w:ascii="Verdana" w:hAnsi="Verdana"/>
          <w:color w:val="231F20"/>
          <w:sz w:val="22"/>
          <w:szCs w:val="22"/>
        </w:rPr>
        <w:t>]</w:t>
      </w:r>
      <w:bookmarkEnd w:id="215"/>
      <w:bookmarkEnd w:id="216"/>
    </w:p>
    <w:p w14:paraId="7595F9A0" w14:textId="2EB64CBC" w:rsidR="0021200B" w:rsidRPr="000A2AC4" w:rsidRDefault="00022DB4" w:rsidP="00F94B38">
      <w:pPr>
        <w:spacing w:before="265" w:line="230" w:lineRule="auto"/>
        <w:ind w:left="284" w:right="122"/>
        <w:rPr>
          <w:rFonts w:ascii="Verdana" w:hAnsi="Verdana"/>
          <w:i/>
        </w:rPr>
      </w:pPr>
      <w:r w:rsidRPr="000A2AC4">
        <w:rPr>
          <w:rFonts w:ascii="Verdana" w:hAnsi="Verdana"/>
          <w:i/>
          <w:color w:val="231F20"/>
        </w:rPr>
        <w:t>[Note:</w:t>
      </w:r>
      <w:r w:rsidR="005765B8" w:rsidRPr="000A2AC4">
        <w:rPr>
          <w:rFonts w:ascii="Verdana" w:hAnsi="Verdana"/>
          <w:i/>
          <w:color w:val="231F20"/>
        </w:rPr>
        <w:t xml:space="preserve">  </w:t>
      </w:r>
      <w:r w:rsidRPr="000A2AC4">
        <w:rPr>
          <w:rFonts w:ascii="Verdana" w:hAnsi="Verdana"/>
          <w:i/>
          <w:color w:val="231F20"/>
        </w:rPr>
        <w:t>Procuring</w:t>
      </w:r>
      <w:r w:rsidR="005765B8" w:rsidRPr="000A2AC4">
        <w:rPr>
          <w:rFonts w:ascii="Verdana" w:hAnsi="Verdana"/>
          <w:i/>
          <w:color w:val="231F20"/>
        </w:rPr>
        <w:t xml:space="preserve">  </w:t>
      </w:r>
      <w:r w:rsidRPr="000A2AC4">
        <w:rPr>
          <w:rFonts w:ascii="Verdana" w:hAnsi="Verdana"/>
          <w:i/>
          <w:color w:val="231F20"/>
        </w:rPr>
        <w:t>Entities</w:t>
      </w:r>
      <w:r w:rsidR="005765B8" w:rsidRPr="000A2AC4">
        <w:rPr>
          <w:rFonts w:ascii="Verdana" w:hAnsi="Verdana"/>
          <w:i/>
          <w:color w:val="231F20"/>
        </w:rPr>
        <w:t xml:space="preserve">  </w:t>
      </w:r>
      <w:r w:rsidRPr="000A2AC4">
        <w:rPr>
          <w:rFonts w:ascii="Verdana" w:hAnsi="Verdana"/>
          <w:i/>
          <w:color w:val="231F20"/>
        </w:rPr>
        <w:t>are</w:t>
      </w:r>
      <w:r w:rsidR="005765B8" w:rsidRPr="000A2AC4">
        <w:rPr>
          <w:rFonts w:ascii="Verdana" w:hAnsi="Verdana"/>
          <w:i/>
          <w:color w:val="231F20"/>
        </w:rPr>
        <w:t xml:space="preserve">  </w:t>
      </w:r>
      <w:r w:rsidRPr="000A2AC4">
        <w:rPr>
          <w:rFonts w:ascii="Verdana" w:hAnsi="Verdana"/>
          <w:i/>
          <w:color w:val="231F20"/>
        </w:rPr>
        <w:t>advised</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use</w:t>
      </w:r>
      <w:r w:rsidR="005765B8" w:rsidRPr="000A2AC4">
        <w:rPr>
          <w:rFonts w:ascii="Verdana" w:hAnsi="Verdana"/>
          <w:i/>
          <w:color w:val="231F20"/>
        </w:rPr>
        <w:t xml:space="preserve">  </w:t>
      </w:r>
      <w:r w:rsidRPr="000A2AC4">
        <w:rPr>
          <w:rFonts w:ascii="Verdana" w:hAnsi="Verdana"/>
          <w:i/>
          <w:color w:val="231F20"/>
        </w:rPr>
        <w:t>Performance</w:t>
      </w:r>
      <w:r w:rsidR="005765B8" w:rsidRPr="000A2AC4">
        <w:rPr>
          <w:rFonts w:ascii="Verdana" w:hAnsi="Verdana"/>
          <w:i/>
          <w:color w:val="231F20"/>
        </w:rPr>
        <w:t xml:space="preserve">  </w:t>
      </w:r>
      <w:r w:rsidRPr="000A2AC4">
        <w:rPr>
          <w:rFonts w:ascii="Verdana" w:hAnsi="Verdana"/>
          <w:i/>
          <w:color w:val="231F20"/>
        </w:rPr>
        <w:t>Security</w:t>
      </w:r>
      <w:r w:rsidR="005765B8" w:rsidRPr="000A2AC4">
        <w:rPr>
          <w:rFonts w:ascii="Verdana" w:hAnsi="Verdana"/>
          <w:i/>
          <w:color w:val="231F20"/>
        </w:rPr>
        <w:t xml:space="preserve">  </w:t>
      </w:r>
      <w:r w:rsidRPr="000A2AC4">
        <w:rPr>
          <w:rFonts w:ascii="Verdana" w:hAnsi="Verdana"/>
          <w:i/>
          <w:color w:val="231F20"/>
        </w:rPr>
        <w:t>–</w:t>
      </w:r>
      <w:r w:rsidR="005765B8" w:rsidRPr="000A2AC4">
        <w:rPr>
          <w:rFonts w:ascii="Verdana" w:hAnsi="Verdana"/>
          <w:i/>
          <w:color w:val="231F20"/>
        </w:rPr>
        <w:t xml:space="preserve">  </w:t>
      </w:r>
      <w:r w:rsidRPr="000A2AC4">
        <w:rPr>
          <w:rFonts w:ascii="Verdana" w:hAnsi="Verdana"/>
          <w:i/>
          <w:color w:val="231F20"/>
        </w:rPr>
        <w:t>Unconditional</w:t>
      </w:r>
      <w:r w:rsidR="005765B8" w:rsidRPr="000A2AC4">
        <w:rPr>
          <w:rFonts w:ascii="Verdana" w:hAnsi="Verdana"/>
          <w:i/>
          <w:color w:val="231F20"/>
        </w:rPr>
        <w:t xml:space="preserve">  </w:t>
      </w:r>
      <w:r w:rsidRPr="000A2AC4">
        <w:rPr>
          <w:rFonts w:ascii="Verdana" w:hAnsi="Verdana"/>
          <w:i/>
          <w:color w:val="231F20"/>
        </w:rPr>
        <w:t>Demand</w:t>
      </w:r>
      <w:r w:rsidR="005765B8" w:rsidRPr="000A2AC4">
        <w:rPr>
          <w:rFonts w:ascii="Verdana" w:hAnsi="Verdana"/>
          <w:i/>
          <w:color w:val="231F20"/>
        </w:rPr>
        <w:t xml:space="preserve">  </w:t>
      </w:r>
      <w:r w:rsidRPr="000A2AC4">
        <w:rPr>
          <w:rFonts w:ascii="Verdana" w:hAnsi="Verdana"/>
          <w:i/>
          <w:color w:val="231F20"/>
        </w:rPr>
        <w:t>Bank</w:t>
      </w:r>
      <w:r w:rsidR="005765B8" w:rsidRPr="000A2AC4">
        <w:rPr>
          <w:rFonts w:ascii="Verdana" w:hAnsi="Verdana"/>
          <w:i/>
          <w:color w:val="231F20"/>
        </w:rPr>
        <w:t xml:space="preserve">  </w:t>
      </w:r>
      <w:r w:rsidRPr="000A2AC4">
        <w:rPr>
          <w:rFonts w:ascii="Verdana" w:hAnsi="Verdana"/>
          <w:i/>
          <w:color w:val="231F20"/>
        </w:rPr>
        <w:t>Guarantee</w:t>
      </w:r>
      <w:r w:rsidR="005765B8" w:rsidRPr="000A2AC4">
        <w:rPr>
          <w:rFonts w:ascii="Verdana" w:hAnsi="Verdana"/>
          <w:i/>
          <w:color w:val="231F20"/>
        </w:rPr>
        <w:t xml:space="preserve">  </w:t>
      </w:r>
      <w:r w:rsidRPr="000A2AC4">
        <w:rPr>
          <w:rFonts w:ascii="Verdana" w:hAnsi="Verdana"/>
          <w:i/>
          <w:color w:val="231F20"/>
        </w:rPr>
        <w:t>instead</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Performance</w:t>
      </w:r>
      <w:r w:rsidR="005765B8" w:rsidRPr="000A2AC4">
        <w:rPr>
          <w:rFonts w:ascii="Verdana" w:hAnsi="Verdana"/>
          <w:i/>
          <w:color w:val="231F20"/>
        </w:rPr>
        <w:t xml:space="preserve">  </w:t>
      </w:r>
      <w:r w:rsidRPr="000A2AC4">
        <w:rPr>
          <w:rFonts w:ascii="Verdana" w:hAnsi="Verdana"/>
          <w:i/>
          <w:color w:val="231F20"/>
        </w:rPr>
        <w:t>Bond</w:t>
      </w:r>
      <w:r w:rsidR="005765B8" w:rsidRPr="000A2AC4">
        <w:rPr>
          <w:rFonts w:ascii="Verdana" w:hAnsi="Verdana"/>
          <w:i/>
          <w:color w:val="231F20"/>
        </w:rPr>
        <w:t xml:space="preserve">  </w:t>
      </w:r>
      <w:r w:rsidRPr="000A2AC4">
        <w:rPr>
          <w:rFonts w:ascii="Verdana" w:hAnsi="Verdana"/>
          <w:i/>
          <w:color w:val="231F20"/>
        </w:rPr>
        <w:t>due</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difﬁculties</w:t>
      </w:r>
      <w:r w:rsidR="005765B8" w:rsidRPr="000A2AC4">
        <w:rPr>
          <w:rFonts w:ascii="Verdana" w:hAnsi="Verdana"/>
          <w:i/>
          <w:color w:val="231F20"/>
        </w:rPr>
        <w:t xml:space="preserve">  </w:t>
      </w:r>
      <w:r w:rsidRPr="000A2AC4">
        <w:rPr>
          <w:rFonts w:ascii="Verdana" w:hAnsi="Verdana"/>
          <w:i/>
          <w:color w:val="231F20"/>
        </w:rPr>
        <w:t>involved</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calling</w:t>
      </w:r>
      <w:r w:rsidR="005765B8" w:rsidRPr="000A2AC4">
        <w:rPr>
          <w:rFonts w:ascii="Verdana" w:hAnsi="Verdana"/>
          <w:i/>
          <w:color w:val="231F20"/>
        </w:rPr>
        <w:t xml:space="preserve">  </w:t>
      </w:r>
      <w:r w:rsidRPr="000A2AC4">
        <w:rPr>
          <w:rFonts w:ascii="Verdana" w:hAnsi="Verdana"/>
          <w:i/>
          <w:color w:val="231F20"/>
        </w:rPr>
        <w:t>Bond</w:t>
      </w:r>
      <w:r w:rsidR="005765B8" w:rsidRPr="000A2AC4">
        <w:rPr>
          <w:rFonts w:ascii="Verdana" w:hAnsi="Verdana"/>
          <w:i/>
          <w:color w:val="231F20"/>
        </w:rPr>
        <w:t xml:space="preserve">  </w:t>
      </w:r>
      <w:r w:rsidRPr="000A2AC4">
        <w:rPr>
          <w:rFonts w:ascii="Verdana" w:hAnsi="Verdana"/>
          <w:i/>
          <w:color w:val="231F20"/>
        </w:rPr>
        <w:t>holder</w:t>
      </w:r>
      <w:r w:rsidR="005765B8" w:rsidRPr="000A2AC4">
        <w:rPr>
          <w:rFonts w:ascii="Verdana" w:hAnsi="Verdana"/>
          <w:i/>
          <w:color w:val="231F20"/>
        </w:rPr>
        <w:t xml:space="preserve">  </w:t>
      </w:r>
      <w:r w:rsidRPr="000A2AC4">
        <w:rPr>
          <w:rFonts w:ascii="Verdana" w:hAnsi="Verdana"/>
          <w:i/>
          <w:color w:val="231F20"/>
        </w:rPr>
        <w:t>to</w:t>
      </w:r>
      <w:r w:rsidR="005765B8" w:rsidRPr="000A2AC4">
        <w:rPr>
          <w:rFonts w:ascii="Verdana" w:hAnsi="Verdana"/>
          <w:i/>
          <w:color w:val="231F20"/>
        </w:rPr>
        <w:t xml:space="preserve">  </w:t>
      </w:r>
      <w:r w:rsidRPr="000A2AC4">
        <w:rPr>
          <w:rFonts w:ascii="Verdana" w:hAnsi="Verdana"/>
          <w:i/>
          <w:color w:val="231F20"/>
        </w:rPr>
        <w:t>action]</w:t>
      </w:r>
    </w:p>
    <w:p w14:paraId="15967806" w14:textId="2B336BE1" w:rsidR="0021200B" w:rsidRPr="000A2AC4" w:rsidRDefault="00022DB4" w:rsidP="00F94B38">
      <w:pPr>
        <w:spacing w:before="265" w:line="230" w:lineRule="auto"/>
        <w:ind w:left="284" w:right="122"/>
        <w:rPr>
          <w:rFonts w:ascii="Verdana" w:hAnsi="Verdana"/>
          <w:i/>
        </w:rPr>
      </w:pPr>
      <w:r w:rsidRPr="000A2AC4">
        <w:rPr>
          <w:rFonts w:ascii="Verdana" w:hAnsi="Verdana"/>
          <w:i/>
          <w:color w:val="231F20"/>
        </w:rPr>
        <w:t>[</w:t>
      </w:r>
      <w:r w:rsidR="00E959A2" w:rsidRPr="000A2AC4">
        <w:rPr>
          <w:rFonts w:ascii="Verdana" w:hAnsi="Verdana"/>
          <w:i/>
          <w:color w:val="231F20"/>
        </w:rPr>
        <w:t>Guarantor letterhead or SWIFT identiﬁer code</w:t>
      </w:r>
      <w:r w:rsidRPr="000A2AC4">
        <w:rPr>
          <w:rFonts w:ascii="Verdana" w:hAnsi="Verdana"/>
          <w:i/>
          <w:color w:val="231F20"/>
        </w:rPr>
        <w:t>]</w:t>
      </w:r>
    </w:p>
    <w:p w14:paraId="48872C43" w14:textId="5F282D2E" w:rsidR="0021200B" w:rsidRPr="000A2AC4" w:rsidRDefault="00022DB4" w:rsidP="00F94B38">
      <w:pPr>
        <w:tabs>
          <w:tab w:val="left" w:pos="2421"/>
          <w:tab w:val="left" w:pos="4112"/>
        </w:tabs>
        <w:spacing w:before="234" w:line="345" w:lineRule="auto"/>
        <w:ind w:left="284" w:right="122"/>
        <w:rPr>
          <w:rFonts w:ascii="Verdana" w:hAnsi="Verdana"/>
          <w:i/>
          <w:color w:val="231F20"/>
        </w:rPr>
      </w:pPr>
      <w:r w:rsidRPr="000A2AC4">
        <w:rPr>
          <w:rFonts w:ascii="Verdana" w:hAnsi="Verdana"/>
          <w:b/>
          <w:color w:val="231F20"/>
        </w:rPr>
        <w:t>Beneﬁciary:</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b/>
          <w:color w:val="231F20"/>
          <w:u w:val="single" w:color="221E1F"/>
        </w:rPr>
        <w:tab/>
      </w:r>
      <w:r w:rsidRPr="000A2AC4">
        <w:rPr>
          <w:rFonts w:ascii="Verdana" w:hAnsi="Verdana"/>
          <w:i/>
          <w:color w:val="231F20"/>
        </w:rPr>
        <w:t>[</w:t>
      </w:r>
      <w:r w:rsidR="00E959A2" w:rsidRPr="000A2AC4">
        <w:rPr>
          <w:rFonts w:ascii="Verdana" w:hAnsi="Verdana"/>
          <w:i/>
          <w:color w:val="231F20"/>
        </w:rPr>
        <w:t>insert name and Address of Employer] Date</w:t>
      </w:r>
      <w:r w:rsidRPr="000A2AC4">
        <w:rPr>
          <w:rFonts w:ascii="Verdana" w:hAnsi="Verdana"/>
          <w:b/>
          <w:color w:val="231F20"/>
        </w:rPr>
        <w:t>:</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i/>
          <w:color w:val="231F20"/>
        </w:rPr>
        <w:t>[</w:t>
      </w:r>
      <w:r w:rsidR="00E959A2" w:rsidRPr="000A2AC4">
        <w:rPr>
          <w:rFonts w:ascii="Verdana" w:hAnsi="Verdana"/>
          <w:i/>
          <w:color w:val="231F20"/>
        </w:rPr>
        <w:t>Insert date of</w:t>
      </w:r>
      <w:r w:rsidR="005765B8" w:rsidRPr="000A2AC4">
        <w:rPr>
          <w:rFonts w:ascii="Verdana" w:hAnsi="Verdana"/>
          <w:i/>
          <w:color w:val="231F20"/>
        </w:rPr>
        <w:t xml:space="preserve">  </w:t>
      </w:r>
      <w:r w:rsidRPr="000A2AC4">
        <w:rPr>
          <w:rFonts w:ascii="Verdana" w:hAnsi="Verdana"/>
          <w:i/>
          <w:color w:val="231F20"/>
        </w:rPr>
        <w:t>issue]</w:t>
      </w:r>
    </w:p>
    <w:p w14:paraId="48A2C31D" w14:textId="77777777" w:rsidR="00AA0F46" w:rsidRPr="000A2AC4" w:rsidRDefault="00AA0F46" w:rsidP="00F94B38">
      <w:pPr>
        <w:spacing w:before="265" w:line="230" w:lineRule="auto"/>
        <w:ind w:left="284" w:right="122"/>
        <w:rPr>
          <w:rFonts w:ascii="Verdana" w:hAnsi="Verdana"/>
          <w:i/>
        </w:rPr>
      </w:pPr>
    </w:p>
    <w:p w14:paraId="04B9D505" w14:textId="1B52025B" w:rsidR="0021200B" w:rsidRPr="000A2AC4" w:rsidRDefault="00E959A2" w:rsidP="00E906E9">
      <w:pPr>
        <w:pStyle w:val="Heading5"/>
        <w:tabs>
          <w:tab w:val="left" w:pos="6779"/>
        </w:tabs>
        <w:spacing w:before="2"/>
        <w:ind w:left="284" w:right="122"/>
        <w:rPr>
          <w:rFonts w:ascii="Verdana" w:hAnsi="Verdana"/>
          <w:color w:val="231F20"/>
          <w:u w:val="single" w:color="221E1F"/>
        </w:rPr>
      </w:pPr>
      <w:r w:rsidRPr="000A2AC4">
        <w:rPr>
          <w:rFonts w:ascii="Verdana" w:hAnsi="Verdana"/>
          <w:color w:val="231F20"/>
        </w:rPr>
        <w:t>PERFORMANCE BOND No</w:t>
      </w:r>
      <w:r w:rsidR="00022DB4" w:rsidRPr="000A2AC4">
        <w:rPr>
          <w:rFonts w:ascii="Verdana" w:hAnsi="Verdana"/>
          <w:color w:val="231F20"/>
        </w:rPr>
        <w:t>.:</w:t>
      </w:r>
      <w:r w:rsidR="005765B8" w:rsidRPr="000A2AC4">
        <w:rPr>
          <w:rFonts w:ascii="Verdana" w:hAnsi="Verdana"/>
          <w:color w:val="231F20"/>
          <w:w w:val="400"/>
          <w:u w:val="single" w:color="221E1F"/>
        </w:rPr>
        <w:t xml:space="preserve">  </w:t>
      </w:r>
      <w:r w:rsidR="00022DB4" w:rsidRPr="000A2AC4">
        <w:rPr>
          <w:rFonts w:ascii="Verdana" w:hAnsi="Verdana"/>
          <w:color w:val="231F20"/>
          <w:u w:val="single" w:color="221E1F"/>
        </w:rPr>
        <w:tab/>
      </w:r>
    </w:p>
    <w:p w14:paraId="2C8E504B" w14:textId="77777777" w:rsidR="00AA0F46" w:rsidRPr="000A2AC4" w:rsidRDefault="00AA0F46">
      <w:pPr>
        <w:pStyle w:val="Heading5"/>
        <w:tabs>
          <w:tab w:val="left" w:pos="6779"/>
        </w:tabs>
        <w:spacing w:before="2"/>
        <w:ind w:left="115"/>
        <w:rPr>
          <w:rFonts w:ascii="Verdana" w:hAnsi="Verdana"/>
        </w:rPr>
      </w:pPr>
    </w:p>
    <w:p w14:paraId="682DC9A6" w14:textId="1F2D597C" w:rsidR="0021200B" w:rsidRPr="000A2AC4" w:rsidRDefault="00022DB4" w:rsidP="00E906E9">
      <w:pPr>
        <w:tabs>
          <w:tab w:val="left" w:pos="2996"/>
        </w:tabs>
        <w:spacing w:before="113"/>
        <w:ind w:left="284" w:right="122"/>
        <w:rPr>
          <w:rFonts w:ascii="Verdana" w:hAnsi="Verdana"/>
          <w:i/>
        </w:rPr>
      </w:pPr>
      <w:r w:rsidRPr="000A2AC4">
        <w:rPr>
          <w:rFonts w:ascii="Verdana" w:hAnsi="Verdana"/>
          <w:b/>
          <w:color w:val="231F20"/>
        </w:rPr>
        <w:t>Guarantor:</w:t>
      </w:r>
      <w:r w:rsidR="005765B8" w:rsidRPr="000A2AC4">
        <w:rPr>
          <w:rFonts w:ascii="Verdana" w:hAnsi="Verdana"/>
          <w:b/>
          <w:color w:val="231F20"/>
          <w:u w:val="single" w:color="221E1F"/>
        </w:rPr>
        <w:t xml:space="preserve">  </w:t>
      </w:r>
      <w:r w:rsidRPr="000A2AC4">
        <w:rPr>
          <w:rFonts w:ascii="Verdana" w:hAnsi="Verdana"/>
          <w:b/>
          <w:color w:val="231F20"/>
          <w:u w:val="single" w:color="221E1F"/>
        </w:rPr>
        <w:tab/>
      </w:r>
      <w:r w:rsidRPr="000A2AC4">
        <w:rPr>
          <w:rFonts w:ascii="Verdana" w:hAnsi="Verdana"/>
          <w:i/>
          <w:color w:val="231F20"/>
        </w:rPr>
        <w:t>[Insert</w:t>
      </w:r>
      <w:r w:rsidR="005765B8" w:rsidRPr="000A2AC4">
        <w:rPr>
          <w:rFonts w:ascii="Verdana" w:hAnsi="Verdana"/>
          <w:i/>
          <w:color w:val="231F20"/>
        </w:rPr>
        <w:t xml:space="preserve">  </w:t>
      </w:r>
      <w:r w:rsidRPr="000A2AC4">
        <w:rPr>
          <w:rFonts w:ascii="Verdana" w:hAnsi="Verdana"/>
          <w:i/>
          <w:color w:val="231F20"/>
        </w:rPr>
        <w:t>name</w:t>
      </w:r>
      <w:r w:rsidR="005765B8" w:rsidRPr="000A2AC4">
        <w:rPr>
          <w:rFonts w:ascii="Verdana" w:hAnsi="Verdana"/>
          <w:i/>
          <w:color w:val="231F20"/>
        </w:rPr>
        <w:t xml:space="preserve">  </w:t>
      </w:r>
      <w:r w:rsidRPr="000A2AC4">
        <w:rPr>
          <w:rFonts w:ascii="Verdana" w:hAnsi="Verdana"/>
          <w:i/>
          <w:color w:val="231F20"/>
        </w:rPr>
        <w:t>and</w:t>
      </w:r>
      <w:r w:rsidR="005765B8" w:rsidRPr="000A2AC4">
        <w:rPr>
          <w:rFonts w:ascii="Verdana" w:hAnsi="Verdana"/>
          <w:i/>
          <w:color w:val="231F20"/>
        </w:rPr>
        <w:t xml:space="preserve">  </w:t>
      </w:r>
      <w:r w:rsidRPr="000A2AC4">
        <w:rPr>
          <w:rFonts w:ascii="Verdana" w:hAnsi="Verdana"/>
          <w:i/>
          <w:color w:val="231F20"/>
        </w:rPr>
        <w:t>address</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place</w:t>
      </w:r>
      <w:r w:rsidR="005765B8" w:rsidRPr="000A2AC4">
        <w:rPr>
          <w:rFonts w:ascii="Verdana" w:hAnsi="Verdana"/>
          <w:i/>
          <w:color w:val="231F20"/>
        </w:rPr>
        <w:t xml:space="preserve">  </w:t>
      </w:r>
      <w:r w:rsidRPr="000A2AC4">
        <w:rPr>
          <w:rFonts w:ascii="Verdana" w:hAnsi="Verdana"/>
          <w:i/>
          <w:color w:val="231F20"/>
        </w:rPr>
        <w:t>of</w:t>
      </w:r>
      <w:r w:rsidR="005765B8" w:rsidRPr="000A2AC4">
        <w:rPr>
          <w:rFonts w:ascii="Verdana" w:hAnsi="Verdana"/>
          <w:i/>
          <w:color w:val="231F20"/>
        </w:rPr>
        <w:t xml:space="preserve">  </w:t>
      </w:r>
      <w:r w:rsidRPr="000A2AC4">
        <w:rPr>
          <w:rFonts w:ascii="Verdana" w:hAnsi="Verdana"/>
          <w:i/>
          <w:color w:val="231F20"/>
        </w:rPr>
        <w:t>issue,</w:t>
      </w:r>
      <w:r w:rsidR="005765B8" w:rsidRPr="000A2AC4">
        <w:rPr>
          <w:rFonts w:ascii="Verdana" w:hAnsi="Verdana"/>
          <w:i/>
          <w:color w:val="231F20"/>
        </w:rPr>
        <w:t xml:space="preserve">  </w:t>
      </w:r>
      <w:r w:rsidRPr="000A2AC4">
        <w:rPr>
          <w:rFonts w:ascii="Verdana" w:hAnsi="Verdana"/>
          <w:i/>
          <w:color w:val="231F20"/>
        </w:rPr>
        <w:t>unless</w:t>
      </w:r>
      <w:r w:rsidR="005765B8" w:rsidRPr="000A2AC4">
        <w:rPr>
          <w:rFonts w:ascii="Verdana" w:hAnsi="Verdana"/>
          <w:i/>
          <w:color w:val="231F20"/>
        </w:rPr>
        <w:t xml:space="preserve">  </w:t>
      </w:r>
      <w:r w:rsidRPr="000A2AC4">
        <w:rPr>
          <w:rFonts w:ascii="Verdana" w:hAnsi="Verdana"/>
          <w:i/>
          <w:color w:val="231F20"/>
        </w:rPr>
        <w:t>indicated</w:t>
      </w:r>
      <w:r w:rsidR="005765B8" w:rsidRPr="000A2AC4">
        <w:rPr>
          <w:rFonts w:ascii="Verdana" w:hAnsi="Verdana"/>
          <w:i/>
          <w:color w:val="231F20"/>
        </w:rPr>
        <w:t xml:space="preserve">  </w:t>
      </w:r>
      <w:r w:rsidRPr="000A2AC4">
        <w:rPr>
          <w:rFonts w:ascii="Verdana" w:hAnsi="Verdana"/>
          <w:i/>
          <w:color w:val="231F20"/>
        </w:rPr>
        <w:t>in</w:t>
      </w:r>
      <w:r w:rsidR="005765B8" w:rsidRPr="000A2AC4">
        <w:rPr>
          <w:rFonts w:ascii="Verdana" w:hAnsi="Verdana"/>
          <w:i/>
          <w:color w:val="231F20"/>
        </w:rPr>
        <w:t xml:space="preserve">  </w:t>
      </w:r>
      <w:r w:rsidRPr="000A2AC4">
        <w:rPr>
          <w:rFonts w:ascii="Verdana" w:hAnsi="Verdana"/>
          <w:i/>
          <w:color w:val="231F20"/>
        </w:rPr>
        <w:t>the</w:t>
      </w:r>
      <w:r w:rsidR="005765B8" w:rsidRPr="000A2AC4">
        <w:rPr>
          <w:rFonts w:ascii="Verdana" w:hAnsi="Verdana"/>
          <w:i/>
          <w:color w:val="231F20"/>
        </w:rPr>
        <w:t xml:space="preserve">  </w:t>
      </w:r>
      <w:r w:rsidRPr="000A2AC4">
        <w:rPr>
          <w:rFonts w:ascii="Verdana" w:hAnsi="Verdana"/>
          <w:i/>
          <w:color w:val="231F20"/>
        </w:rPr>
        <w:t>letterhead]</w:t>
      </w:r>
    </w:p>
    <w:p w14:paraId="3F9DE548" w14:textId="03F1618D" w:rsidR="0021200B" w:rsidRPr="000A2AC4" w:rsidRDefault="00022DB4" w:rsidP="00E906E9">
      <w:pPr>
        <w:pStyle w:val="ListParagraph"/>
        <w:numPr>
          <w:ilvl w:val="0"/>
          <w:numId w:val="1"/>
        </w:numPr>
        <w:tabs>
          <w:tab w:val="left" w:pos="682"/>
          <w:tab w:val="left" w:pos="1772"/>
          <w:tab w:val="left" w:pos="4920"/>
          <w:tab w:val="left" w:pos="5622"/>
        </w:tabs>
        <w:spacing w:before="242" w:line="230" w:lineRule="auto"/>
        <w:ind w:right="122" w:hanging="401"/>
        <w:jc w:val="both"/>
        <w:rPr>
          <w:rFonts w:ascii="Verdana" w:hAnsi="Verdana"/>
        </w:rPr>
      </w:pP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Bond____________________________</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Principal</w:t>
      </w:r>
      <w:r w:rsidR="005765B8" w:rsidRPr="000A2AC4">
        <w:rPr>
          <w:rFonts w:ascii="Verdana" w:hAnsi="Verdana"/>
          <w:color w:val="231F20"/>
        </w:rPr>
        <w:t xml:space="preserve">    </w:t>
      </w:r>
      <w:r w:rsidRPr="000A2AC4">
        <w:rPr>
          <w:rFonts w:ascii="Verdana" w:hAnsi="Verdana"/>
          <w:color w:val="231F20"/>
        </w:rPr>
        <w:t>(hereinafter</w:t>
      </w:r>
      <w:r w:rsidR="005765B8" w:rsidRPr="000A2AC4">
        <w:rPr>
          <w:rFonts w:ascii="Verdana" w:hAnsi="Verdana"/>
          <w:color w:val="231F20"/>
        </w:rPr>
        <w:t xml:space="preserve">    </w:t>
      </w:r>
      <w:r w:rsidRPr="000A2AC4">
        <w:rPr>
          <w:rFonts w:ascii="Verdana" w:hAnsi="Verdana"/>
          <w:color w:val="231F20"/>
        </w:rPr>
        <w:t>called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(hereinafter</w:t>
      </w:r>
      <w:r w:rsidR="005765B8" w:rsidRPr="000A2AC4">
        <w:rPr>
          <w:rFonts w:ascii="Verdana" w:hAnsi="Verdana"/>
          <w:color w:val="231F20"/>
        </w:rPr>
        <w:t xml:space="preserve">  </w:t>
      </w:r>
      <w:r w:rsidRPr="000A2AC4">
        <w:rPr>
          <w:rFonts w:ascii="Verdana" w:hAnsi="Verdana"/>
          <w:color w:val="231F20"/>
        </w:rPr>
        <w:t>called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held</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ﬁrmly</w:t>
      </w:r>
      <w:r w:rsidR="005765B8" w:rsidRPr="000A2AC4">
        <w:rPr>
          <w:rFonts w:ascii="Verdana" w:hAnsi="Verdana"/>
          <w:color w:val="231F20"/>
        </w:rPr>
        <w:t xml:space="preserve">  </w:t>
      </w:r>
      <w:r w:rsidRPr="000A2AC4">
        <w:rPr>
          <w:rFonts w:ascii="Verdana" w:hAnsi="Verdana"/>
          <w:color w:val="231F20"/>
        </w:rPr>
        <w:t>bound</w:t>
      </w:r>
      <w:r w:rsidR="005765B8" w:rsidRPr="000A2AC4">
        <w:rPr>
          <w:rFonts w:ascii="Verdana" w:hAnsi="Verdana"/>
          <w:color w:val="231F20"/>
        </w:rPr>
        <w:t xml:space="preserve">  </w:t>
      </w:r>
      <w:r w:rsidRPr="000A2AC4">
        <w:rPr>
          <w:rFonts w:ascii="Verdana" w:hAnsi="Verdana"/>
          <w:color w:val="231F20"/>
        </w:rPr>
        <w:t>unto</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proofErr w:type="spellStart"/>
      <w:r w:rsidRPr="000A2AC4">
        <w:rPr>
          <w:rFonts w:ascii="Verdana" w:hAnsi="Verdana"/>
          <w:color w:val="231F20"/>
        </w:rPr>
        <w:t>Obligee</w:t>
      </w:r>
      <w:proofErr w:type="spellEnd"/>
      <w:r w:rsidR="005765B8" w:rsidRPr="000A2AC4">
        <w:rPr>
          <w:rFonts w:ascii="Verdana" w:hAnsi="Verdana"/>
          <w:color w:val="231F20"/>
        </w:rPr>
        <w:t xml:space="preserve">  </w:t>
      </w:r>
      <w:r w:rsidRPr="000A2AC4">
        <w:rPr>
          <w:rFonts w:ascii="Verdana" w:hAnsi="Verdana"/>
          <w:color w:val="231F20"/>
        </w:rPr>
        <w:t>(hereinafter</w:t>
      </w:r>
      <w:r w:rsidR="005765B8" w:rsidRPr="000A2AC4">
        <w:rPr>
          <w:rFonts w:ascii="Verdana" w:hAnsi="Verdana"/>
          <w:color w:val="231F20"/>
        </w:rPr>
        <w:t xml:space="preserve">  </w:t>
      </w:r>
      <w:r w:rsidRPr="000A2AC4">
        <w:rPr>
          <w:rFonts w:ascii="Verdana" w:hAnsi="Verdana"/>
          <w:color w:val="231F20"/>
        </w:rPr>
        <w:t>called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payment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sum</w:t>
      </w:r>
      <w:r w:rsidR="005765B8" w:rsidRPr="000A2AC4">
        <w:rPr>
          <w:rFonts w:ascii="Verdana" w:hAnsi="Verdana"/>
          <w:color w:val="231F20"/>
        </w:rPr>
        <w:t xml:space="preserve">  </w:t>
      </w:r>
      <w:r w:rsidRPr="000A2AC4">
        <w:rPr>
          <w:rFonts w:ascii="Verdana" w:hAnsi="Verdana"/>
          <w:color w:val="231F20"/>
        </w:rPr>
        <w:t>well</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truly</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types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proportions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currencies</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bind</w:t>
      </w:r>
      <w:r w:rsidR="005765B8" w:rsidRPr="000A2AC4">
        <w:rPr>
          <w:rFonts w:ascii="Verdana" w:hAnsi="Verdana"/>
          <w:color w:val="231F20"/>
        </w:rPr>
        <w:t xml:space="preserve">  </w:t>
      </w:r>
      <w:r w:rsidRPr="000A2AC4">
        <w:rPr>
          <w:rFonts w:ascii="Verdana" w:hAnsi="Verdana"/>
          <w:color w:val="231F20"/>
        </w:rPr>
        <w:t>themselves,</w:t>
      </w:r>
      <w:r w:rsidR="005765B8" w:rsidRPr="000A2AC4">
        <w:rPr>
          <w:rFonts w:ascii="Verdana" w:hAnsi="Verdana"/>
          <w:color w:val="231F20"/>
        </w:rPr>
        <w:t xml:space="preserve">  </w:t>
      </w:r>
      <w:r w:rsidRPr="000A2AC4">
        <w:rPr>
          <w:rFonts w:ascii="Verdana" w:hAnsi="Verdana"/>
          <w:color w:val="231F20"/>
        </w:rPr>
        <w:t>their</w:t>
      </w:r>
      <w:r w:rsidR="005765B8" w:rsidRPr="000A2AC4">
        <w:rPr>
          <w:rFonts w:ascii="Verdana" w:hAnsi="Verdana"/>
          <w:color w:val="231F20"/>
        </w:rPr>
        <w:t xml:space="preserve">  </w:t>
      </w:r>
      <w:r w:rsidRPr="000A2AC4">
        <w:rPr>
          <w:rFonts w:ascii="Verdana" w:hAnsi="Verdana"/>
          <w:color w:val="231F20"/>
        </w:rPr>
        <w:t>heirs,</w:t>
      </w:r>
      <w:r w:rsidR="005765B8" w:rsidRPr="000A2AC4">
        <w:rPr>
          <w:rFonts w:ascii="Verdana" w:hAnsi="Verdana"/>
          <w:color w:val="231F20"/>
        </w:rPr>
        <w:t xml:space="preserve">  </w:t>
      </w:r>
      <w:r w:rsidRPr="000A2AC4">
        <w:rPr>
          <w:rFonts w:ascii="Verdana" w:hAnsi="Verdana"/>
          <w:color w:val="231F20"/>
        </w:rPr>
        <w:t>executors,</w:t>
      </w:r>
      <w:r w:rsidR="005765B8" w:rsidRPr="000A2AC4">
        <w:rPr>
          <w:rFonts w:ascii="Verdana" w:hAnsi="Verdana"/>
          <w:color w:val="231F20"/>
        </w:rPr>
        <w:t xml:space="preserve">  </w:t>
      </w:r>
      <w:r w:rsidRPr="000A2AC4">
        <w:rPr>
          <w:rFonts w:ascii="Verdana" w:hAnsi="Verdana"/>
          <w:color w:val="231F20"/>
        </w:rPr>
        <w:t>administrators,</w:t>
      </w:r>
      <w:r w:rsidR="005765B8" w:rsidRPr="000A2AC4">
        <w:rPr>
          <w:rFonts w:ascii="Verdana" w:hAnsi="Verdana"/>
          <w:color w:val="231F20"/>
        </w:rPr>
        <w:t xml:space="preserve">  </w:t>
      </w:r>
      <w:r w:rsidRPr="000A2AC4">
        <w:rPr>
          <w:rFonts w:ascii="Verdana" w:hAnsi="Verdana"/>
          <w:color w:val="231F20"/>
        </w:rPr>
        <w:t>successors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assigns,</w:t>
      </w:r>
      <w:r w:rsidR="005765B8" w:rsidRPr="000A2AC4">
        <w:rPr>
          <w:rFonts w:ascii="Verdana" w:hAnsi="Verdana"/>
          <w:color w:val="231F20"/>
        </w:rPr>
        <w:t xml:space="preserve">  </w:t>
      </w:r>
      <w:r w:rsidRPr="000A2AC4">
        <w:rPr>
          <w:rFonts w:ascii="Verdana" w:hAnsi="Verdana"/>
          <w:color w:val="231F20"/>
        </w:rPr>
        <w:t>jointly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severally,</w:t>
      </w:r>
      <w:r w:rsidR="005765B8" w:rsidRPr="000A2AC4">
        <w:rPr>
          <w:rFonts w:ascii="Verdana" w:hAnsi="Verdana"/>
          <w:color w:val="231F20"/>
        </w:rPr>
        <w:t xml:space="preserve">  </w:t>
      </w:r>
      <w:r w:rsidRPr="000A2AC4">
        <w:rPr>
          <w:rFonts w:ascii="Verdana" w:hAnsi="Verdana"/>
          <w:color w:val="231F20"/>
        </w:rPr>
        <w:t>ﬁrmly</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these</w:t>
      </w:r>
      <w:r w:rsidR="005765B8" w:rsidRPr="000A2AC4">
        <w:rPr>
          <w:rFonts w:ascii="Verdana" w:hAnsi="Verdana"/>
          <w:color w:val="231F20"/>
        </w:rPr>
        <w:t xml:space="preserve">  </w:t>
      </w:r>
      <w:r w:rsidRPr="000A2AC4">
        <w:rPr>
          <w:rFonts w:ascii="Verdana" w:hAnsi="Verdana"/>
          <w:color w:val="231F20"/>
        </w:rPr>
        <w:t>presents.</w:t>
      </w:r>
    </w:p>
    <w:p w14:paraId="2771DE4A" w14:textId="532CAE68" w:rsidR="0021200B" w:rsidRPr="000A2AC4" w:rsidRDefault="00022DB4" w:rsidP="00E906E9">
      <w:pPr>
        <w:pStyle w:val="ListParagraph"/>
        <w:numPr>
          <w:ilvl w:val="0"/>
          <w:numId w:val="1"/>
        </w:numPr>
        <w:tabs>
          <w:tab w:val="left" w:pos="682"/>
          <w:tab w:val="left" w:pos="1772"/>
          <w:tab w:val="left" w:pos="4920"/>
          <w:tab w:val="left" w:pos="5622"/>
        </w:tabs>
        <w:spacing w:before="242" w:line="230" w:lineRule="auto"/>
        <w:ind w:right="122" w:hanging="401"/>
        <w:jc w:val="both"/>
        <w:rPr>
          <w:rFonts w:ascii="Verdana" w:hAnsi="Verdana"/>
        </w:rPr>
      </w:pPr>
      <w:r w:rsidRPr="000A2AC4">
        <w:rPr>
          <w:rFonts w:ascii="Verdana" w:hAnsi="Verdana"/>
          <w:color w:val="231F20"/>
        </w:rPr>
        <w:t>WHEREAS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has</w:t>
      </w:r>
      <w:r w:rsidR="005765B8" w:rsidRPr="000A2AC4">
        <w:rPr>
          <w:rFonts w:ascii="Verdana" w:hAnsi="Verdana"/>
          <w:color w:val="231F20"/>
        </w:rPr>
        <w:t xml:space="preserve">  </w:t>
      </w:r>
      <w:r w:rsidRPr="000A2AC4">
        <w:rPr>
          <w:rFonts w:ascii="Verdana" w:hAnsi="Verdana"/>
          <w:color w:val="231F20"/>
        </w:rPr>
        <w:t>entered</w:t>
      </w:r>
      <w:r w:rsidR="005765B8" w:rsidRPr="000A2AC4">
        <w:rPr>
          <w:rFonts w:ascii="Verdana" w:hAnsi="Verdana"/>
          <w:color w:val="231F20"/>
        </w:rPr>
        <w:t xml:space="preserve">  </w:t>
      </w:r>
      <w:r w:rsidRPr="000A2AC4">
        <w:rPr>
          <w:rFonts w:ascii="Verdana" w:hAnsi="Verdana"/>
          <w:color w:val="231F20"/>
        </w:rPr>
        <w:t>into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written</w:t>
      </w:r>
      <w:r w:rsidR="005765B8" w:rsidRPr="000A2AC4">
        <w:rPr>
          <w:rFonts w:ascii="Verdana" w:hAnsi="Verdana"/>
          <w:color w:val="231F20"/>
        </w:rPr>
        <w:t xml:space="preserve">  </w:t>
      </w:r>
      <w:r w:rsidRPr="000A2AC4">
        <w:rPr>
          <w:rFonts w:ascii="Verdana" w:hAnsi="Verdana"/>
          <w:color w:val="231F20"/>
        </w:rPr>
        <w:t>Agreement</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dated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day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20</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u w:val="single" w:color="221E1F"/>
        </w:rPr>
        <w:t xml:space="preserve">  </w:t>
      </w:r>
      <w:r w:rsidRPr="000A2AC4">
        <w:rPr>
          <w:rFonts w:ascii="Verdana" w:hAnsi="Verdana"/>
          <w:color w:val="231F20"/>
          <w:u w:val="single" w:color="221E1F"/>
        </w:rPr>
        <w:tab/>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documents,</w:t>
      </w:r>
      <w:r w:rsidR="005765B8" w:rsidRPr="000A2AC4">
        <w:rPr>
          <w:rFonts w:ascii="Verdana" w:hAnsi="Verdana"/>
          <w:color w:val="231F20"/>
        </w:rPr>
        <w:t xml:space="preserve">  </w:t>
      </w:r>
      <w:r w:rsidRPr="000A2AC4">
        <w:rPr>
          <w:rFonts w:ascii="Verdana" w:hAnsi="Verdana"/>
          <w:color w:val="231F20"/>
        </w:rPr>
        <w:t>plans,</w:t>
      </w:r>
      <w:r w:rsidR="005765B8" w:rsidRPr="000A2AC4">
        <w:rPr>
          <w:rFonts w:ascii="Verdana" w:hAnsi="Verdana"/>
          <w:color w:val="231F20"/>
        </w:rPr>
        <w:t xml:space="preserve">  </w:t>
      </w:r>
      <w:r w:rsidRPr="000A2AC4">
        <w:rPr>
          <w:rFonts w:ascii="Verdana" w:hAnsi="Verdana"/>
          <w:color w:val="231F20"/>
        </w:rPr>
        <w:t>speciﬁcations,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amendments</w:t>
      </w:r>
      <w:r w:rsidR="005765B8" w:rsidRPr="000A2AC4">
        <w:rPr>
          <w:rFonts w:ascii="Verdana" w:hAnsi="Verdana"/>
          <w:color w:val="231F20"/>
        </w:rPr>
        <w:t xml:space="preserve">  </w:t>
      </w:r>
      <w:r w:rsidRPr="000A2AC4">
        <w:rPr>
          <w:rFonts w:ascii="Verdana" w:hAnsi="Verdana"/>
          <w:color w:val="231F20"/>
        </w:rPr>
        <w:t>thereto,</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extent</w:t>
      </w:r>
      <w:r w:rsidR="005765B8" w:rsidRPr="000A2AC4">
        <w:rPr>
          <w:rFonts w:ascii="Verdana" w:hAnsi="Verdana"/>
          <w:color w:val="231F20"/>
        </w:rPr>
        <w:t xml:space="preserve">  </w:t>
      </w:r>
      <w:r w:rsidRPr="000A2AC4">
        <w:rPr>
          <w:rFonts w:ascii="Verdana" w:hAnsi="Verdana"/>
          <w:color w:val="231F20"/>
        </w:rPr>
        <w:t>herein</w:t>
      </w:r>
      <w:r w:rsidR="005765B8" w:rsidRPr="000A2AC4">
        <w:rPr>
          <w:rFonts w:ascii="Verdana" w:hAnsi="Verdana"/>
          <w:color w:val="231F20"/>
        </w:rPr>
        <w:t xml:space="preserve">  </w:t>
      </w:r>
      <w:r w:rsidRPr="000A2AC4">
        <w:rPr>
          <w:rFonts w:ascii="Verdana" w:hAnsi="Verdana"/>
          <w:color w:val="231F20"/>
        </w:rPr>
        <w:t>provided</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reference</w:t>
      </w:r>
      <w:r w:rsidR="005765B8" w:rsidRPr="000A2AC4">
        <w:rPr>
          <w:rFonts w:ascii="Verdana" w:hAnsi="Verdana"/>
          <w:color w:val="231F20"/>
        </w:rPr>
        <w:t xml:space="preserve">  </w:t>
      </w:r>
      <w:r w:rsidRPr="000A2AC4">
        <w:rPr>
          <w:rFonts w:ascii="Verdana" w:hAnsi="Verdana"/>
          <w:color w:val="231F20"/>
        </w:rPr>
        <w:t>made</w:t>
      </w:r>
      <w:r w:rsidR="005765B8" w:rsidRPr="000A2AC4">
        <w:rPr>
          <w:rFonts w:ascii="Verdana" w:hAnsi="Verdana"/>
          <w:color w:val="231F20"/>
        </w:rPr>
        <w:t xml:space="preserve">  </w:t>
      </w:r>
      <w:r w:rsidRPr="000A2AC4">
        <w:rPr>
          <w:rFonts w:ascii="Verdana" w:hAnsi="Verdana"/>
          <w:color w:val="231F20"/>
        </w:rPr>
        <w:t>part</w:t>
      </w:r>
      <w:r w:rsidR="005765B8" w:rsidRPr="000A2AC4">
        <w:rPr>
          <w:rFonts w:ascii="Verdana" w:hAnsi="Verdana"/>
          <w:color w:val="231F20"/>
        </w:rPr>
        <w:t xml:space="preserve">  </w:t>
      </w:r>
      <w:r w:rsidRPr="000A2AC4">
        <w:rPr>
          <w:rFonts w:ascii="Verdana" w:hAnsi="Verdana"/>
          <w:color w:val="231F20"/>
        </w:rPr>
        <w:t>hereof</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are</w:t>
      </w:r>
      <w:r w:rsidR="005765B8" w:rsidRPr="000A2AC4">
        <w:rPr>
          <w:rFonts w:ascii="Verdana" w:hAnsi="Verdana"/>
          <w:color w:val="231F20"/>
        </w:rPr>
        <w:t xml:space="preserve">  </w:t>
      </w:r>
      <w:r w:rsidRPr="000A2AC4">
        <w:rPr>
          <w:rFonts w:ascii="Verdana" w:hAnsi="Verdana"/>
          <w:color w:val="231F20"/>
        </w:rPr>
        <w:t>hereinafter</w:t>
      </w:r>
      <w:r w:rsidR="005765B8" w:rsidRPr="000A2AC4">
        <w:rPr>
          <w:rFonts w:ascii="Verdana" w:hAnsi="Verdana"/>
          <w:color w:val="231F20"/>
        </w:rPr>
        <w:t xml:space="preserve">  </w:t>
      </w:r>
      <w:r w:rsidRPr="000A2AC4">
        <w:rPr>
          <w:rFonts w:ascii="Verdana" w:hAnsi="Verdana"/>
          <w:color w:val="231F20"/>
        </w:rPr>
        <w:t>referred</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p>
    <w:p w14:paraId="56697C45" w14:textId="5264F0FD" w:rsidR="0021200B" w:rsidRPr="000A2AC4" w:rsidRDefault="00022DB4" w:rsidP="00E906E9">
      <w:pPr>
        <w:pStyle w:val="ListParagraph"/>
        <w:numPr>
          <w:ilvl w:val="0"/>
          <w:numId w:val="1"/>
        </w:numPr>
        <w:tabs>
          <w:tab w:val="left" w:pos="682"/>
          <w:tab w:val="left" w:pos="1772"/>
          <w:tab w:val="left" w:pos="4920"/>
          <w:tab w:val="left" w:pos="5622"/>
        </w:tabs>
        <w:spacing w:before="242" w:line="230" w:lineRule="auto"/>
        <w:ind w:right="122" w:hanging="401"/>
        <w:jc w:val="both"/>
        <w:rPr>
          <w:rFonts w:ascii="Verdana" w:hAnsi="Verdana"/>
        </w:rPr>
      </w:pPr>
      <w:r w:rsidRPr="000A2AC4">
        <w:rPr>
          <w:rFonts w:ascii="Verdana" w:hAnsi="Verdana"/>
          <w:color w:val="231F20"/>
        </w:rPr>
        <w:t>NOW,</w:t>
      </w:r>
      <w:r w:rsidR="005765B8" w:rsidRPr="000A2AC4">
        <w:rPr>
          <w:rFonts w:ascii="Verdana" w:hAnsi="Verdana"/>
          <w:color w:val="231F20"/>
        </w:rPr>
        <w:t xml:space="preserve">  </w:t>
      </w:r>
      <w:r w:rsidRPr="000A2AC4">
        <w:rPr>
          <w:rFonts w:ascii="Verdana" w:hAnsi="Verdana"/>
          <w:color w:val="231F20"/>
        </w:rPr>
        <w:t>THEREFORE,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Condition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Obligation</w:t>
      </w:r>
      <w:r w:rsidR="005765B8" w:rsidRPr="000A2AC4">
        <w:rPr>
          <w:rFonts w:ascii="Verdana" w:hAnsi="Verdana"/>
          <w:color w:val="231F20"/>
        </w:rPr>
        <w:t xml:space="preserve">  </w:t>
      </w:r>
      <w:r w:rsidRPr="000A2AC4">
        <w:rPr>
          <w:rFonts w:ascii="Verdana" w:hAnsi="Verdana"/>
          <w:color w:val="231F20"/>
        </w:rPr>
        <w:t>is</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that,</w:t>
      </w:r>
      <w:r w:rsidR="005765B8" w:rsidRPr="000A2AC4">
        <w:rPr>
          <w:rFonts w:ascii="Verdana" w:hAnsi="Verdana"/>
          <w:color w:val="231F20"/>
        </w:rPr>
        <w:t xml:space="preserve">  </w:t>
      </w:r>
      <w:r w:rsidRPr="000A2AC4">
        <w:rPr>
          <w:rFonts w:ascii="Verdana" w:hAnsi="Verdana"/>
          <w:color w:val="231F20"/>
        </w:rPr>
        <w:t>if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faithfully</w:t>
      </w:r>
      <w:r w:rsidR="005765B8" w:rsidRPr="000A2AC4">
        <w:rPr>
          <w:rFonts w:ascii="Verdana" w:hAnsi="Verdana"/>
          <w:color w:val="231F20"/>
        </w:rPr>
        <w:t xml:space="preserve">  </w:t>
      </w:r>
      <w:r w:rsidRPr="000A2AC4">
        <w:rPr>
          <w:rFonts w:ascii="Verdana" w:hAnsi="Verdana"/>
          <w:color w:val="231F20"/>
        </w:rPr>
        <w:t>perform</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said</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any</w:t>
      </w:r>
      <w:r w:rsidR="005765B8" w:rsidRPr="000A2AC4">
        <w:rPr>
          <w:rFonts w:ascii="Verdana" w:hAnsi="Verdana"/>
          <w:color w:val="231F20"/>
        </w:rPr>
        <w:t xml:space="preserve">  </w:t>
      </w:r>
      <w:r w:rsidRPr="000A2AC4">
        <w:rPr>
          <w:rFonts w:ascii="Verdana" w:hAnsi="Verdana"/>
          <w:color w:val="231F20"/>
        </w:rPr>
        <w:t>amendments</w:t>
      </w:r>
      <w:r w:rsidR="005765B8" w:rsidRPr="000A2AC4">
        <w:rPr>
          <w:rFonts w:ascii="Verdana" w:hAnsi="Verdana"/>
          <w:color w:val="231F20"/>
        </w:rPr>
        <w:t xml:space="preserve">  </w:t>
      </w:r>
      <w:r w:rsidRPr="000A2AC4">
        <w:rPr>
          <w:rFonts w:ascii="Verdana" w:hAnsi="Verdana"/>
          <w:color w:val="231F20"/>
        </w:rPr>
        <w:t>thereto),</w:t>
      </w:r>
      <w:r w:rsidR="005765B8" w:rsidRPr="000A2AC4">
        <w:rPr>
          <w:rFonts w:ascii="Verdana" w:hAnsi="Verdana"/>
          <w:color w:val="231F20"/>
        </w:rPr>
        <w:t xml:space="preserve">  </w:t>
      </w:r>
      <w:r w:rsidRPr="000A2AC4">
        <w:rPr>
          <w:rFonts w:ascii="Verdana" w:hAnsi="Verdana"/>
          <w:color w:val="231F20"/>
        </w:rPr>
        <w:t>then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obligation</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null</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void;</w:t>
      </w:r>
      <w:r w:rsidR="005765B8" w:rsidRPr="000A2AC4">
        <w:rPr>
          <w:rFonts w:ascii="Verdana" w:hAnsi="Verdana"/>
          <w:color w:val="231F20"/>
        </w:rPr>
        <w:t xml:space="preserve">  </w:t>
      </w:r>
      <w:r w:rsidRPr="000A2AC4">
        <w:rPr>
          <w:rFonts w:ascii="Verdana" w:hAnsi="Verdana"/>
          <w:color w:val="231F20"/>
        </w:rPr>
        <w:t>otherwise,</w:t>
      </w:r>
      <w:r w:rsidR="005765B8" w:rsidRPr="000A2AC4">
        <w:rPr>
          <w:rFonts w:ascii="Verdana" w:hAnsi="Verdana"/>
          <w:color w:val="231F20"/>
        </w:rPr>
        <w:t xml:space="preserve">  </w:t>
      </w:r>
      <w:r w:rsidRPr="000A2AC4">
        <w:rPr>
          <w:rFonts w:ascii="Verdana" w:hAnsi="Verdana"/>
          <w:color w:val="231F20"/>
        </w:rPr>
        <w:t>it</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remain</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full</w:t>
      </w:r>
      <w:r w:rsidR="005765B8" w:rsidRPr="000A2AC4">
        <w:rPr>
          <w:rFonts w:ascii="Verdana" w:hAnsi="Verdana"/>
          <w:color w:val="231F20"/>
        </w:rPr>
        <w:t xml:space="preserve">  </w:t>
      </w:r>
      <w:r w:rsidRPr="000A2AC4">
        <w:rPr>
          <w:rFonts w:ascii="Verdana" w:hAnsi="Verdana"/>
          <w:color w:val="231F20"/>
        </w:rPr>
        <w:t>force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effect</w:t>
      </w:r>
      <w:proofErr w:type="gramStart"/>
      <w:r w:rsidRPr="000A2AC4">
        <w:rPr>
          <w:rFonts w:ascii="Verdana" w:hAnsi="Verdana"/>
          <w:color w:val="231F20"/>
        </w:rPr>
        <w:t>.</w:t>
      </w:r>
      <w:r w:rsidR="005765B8" w:rsidRPr="000A2AC4">
        <w:rPr>
          <w:rFonts w:ascii="Verdana" w:hAnsi="Verdana"/>
          <w:color w:val="231F20"/>
        </w:rPr>
        <w:t xml:space="preserve">  </w:t>
      </w:r>
      <w:proofErr w:type="gramEnd"/>
      <w:r w:rsidRPr="000A2AC4">
        <w:rPr>
          <w:rFonts w:ascii="Verdana" w:hAnsi="Verdana"/>
          <w:color w:val="231F20"/>
        </w:rPr>
        <w:t>Whenever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declared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default</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having</w:t>
      </w:r>
      <w:r w:rsidR="005765B8" w:rsidRPr="000A2AC4">
        <w:rPr>
          <w:rFonts w:ascii="Verdana" w:hAnsi="Verdana"/>
          <w:color w:val="231F20"/>
        </w:rPr>
        <w:t xml:space="preserve">  </w:t>
      </w:r>
      <w:r w:rsidRPr="000A2AC4">
        <w:rPr>
          <w:rFonts w:ascii="Verdana" w:hAnsi="Verdana"/>
          <w:color w:val="231F20"/>
        </w:rPr>
        <w:t>performed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Employer's</w:t>
      </w:r>
      <w:r w:rsidR="005765B8" w:rsidRPr="000A2AC4">
        <w:rPr>
          <w:rFonts w:ascii="Verdana" w:hAnsi="Verdana"/>
          <w:color w:val="231F20"/>
        </w:rPr>
        <w:t xml:space="preserve">  </w:t>
      </w:r>
      <w:r w:rsidRPr="000A2AC4">
        <w:rPr>
          <w:rFonts w:ascii="Verdana" w:hAnsi="Verdana"/>
          <w:color w:val="231F20"/>
        </w:rPr>
        <w:t>obligations</w:t>
      </w:r>
      <w:r w:rsidR="005765B8" w:rsidRPr="000A2AC4">
        <w:rPr>
          <w:rFonts w:ascii="Verdana" w:hAnsi="Verdana"/>
          <w:color w:val="231F20"/>
        </w:rPr>
        <w:t xml:space="preserve">  </w:t>
      </w:r>
      <w:r w:rsidRPr="000A2AC4">
        <w:rPr>
          <w:rFonts w:ascii="Verdana" w:hAnsi="Verdana"/>
          <w:color w:val="231F20"/>
        </w:rPr>
        <w:t>thereunder,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promptly</w:t>
      </w:r>
      <w:r w:rsidR="005765B8" w:rsidRPr="000A2AC4">
        <w:rPr>
          <w:rFonts w:ascii="Verdana" w:hAnsi="Verdana"/>
          <w:color w:val="231F20"/>
        </w:rPr>
        <w:t xml:space="preserve">  </w:t>
      </w:r>
      <w:r w:rsidRPr="000A2AC4">
        <w:rPr>
          <w:rFonts w:ascii="Verdana" w:hAnsi="Verdana"/>
          <w:color w:val="231F20"/>
        </w:rPr>
        <w:t>remedy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default,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promptly:</w:t>
      </w:r>
    </w:p>
    <w:p w14:paraId="27D15688" w14:textId="539960AE" w:rsidR="0021200B" w:rsidRPr="000A2AC4" w:rsidRDefault="00022DB4" w:rsidP="00C6798D">
      <w:pPr>
        <w:pStyle w:val="ListParagraph"/>
        <w:numPr>
          <w:ilvl w:val="0"/>
          <w:numId w:val="136"/>
        </w:numPr>
        <w:tabs>
          <w:tab w:val="left" w:pos="1234"/>
          <w:tab w:val="left" w:pos="1236"/>
        </w:tabs>
        <w:spacing w:before="117"/>
        <w:ind w:left="1134" w:right="122" w:hanging="283"/>
        <w:jc w:val="both"/>
        <w:rPr>
          <w:rFonts w:ascii="Verdana" w:hAnsi="Verdana"/>
        </w:rPr>
      </w:pP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or</w:t>
      </w:r>
    </w:p>
    <w:p w14:paraId="24F175BA" w14:textId="441B8237" w:rsidR="0021200B" w:rsidRPr="000A2AC4" w:rsidRDefault="00022DB4" w:rsidP="00C6798D">
      <w:pPr>
        <w:pStyle w:val="ListParagraph"/>
        <w:numPr>
          <w:ilvl w:val="0"/>
          <w:numId w:val="136"/>
        </w:numPr>
        <w:tabs>
          <w:tab w:val="left" w:pos="1236"/>
        </w:tabs>
        <w:spacing w:before="117"/>
        <w:ind w:left="1134" w:right="122" w:hanging="283"/>
        <w:jc w:val="both"/>
        <w:rPr>
          <w:rFonts w:ascii="Verdana" w:hAnsi="Verdana"/>
        </w:rPr>
      </w:pPr>
      <w:r w:rsidRPr="000A2AC4">
        <w:rPr>
          <w:rFonts w:ascii="Verdana" w:hAnsi="Verdana"/>
          <w:color w:val="231F20"/>
        </w:rPr>
        <w:t>obtain</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tender</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tenders</w:t>
      </w:r>
      <w:r w:rsidR="005765B8" w:rsidRPr="000A2AC4">
        <w:rPr>
          <w:rFonts w:ascii="Verdana" w:hAnsi="Verdana"/>
          <w:color w:val="231F20"/>
        </w:rPr>
        <w:t xml:space="preserve">  </w:t>
      </w:r>
      <w:r w:rsidRPr="000A2AC4">
        <w:rPr>
          <w:rFonts w:ascii="Verdana" w:hAnsi="Verdana"/>
          <w:color w:val="231F20"/>
        </w:rPr>
        <w:t>from</w:t>
      </w:r>
      <w:r w:rsidR="005765B8" w:rsidRPr="000A2AC4">
        <w:rPr>
          <w:rFonts w:ascii="Verdana" w:hAnsi="Verdana"/>
          <w:color w:val="231F20"/>
        </w:rPr>
        <w:t xml:space="preserve">  </w:t>
      </w:r>
      <w:r w:rsidRPr="000A2AC4">
        <w:rPr>
          <w:rFonts w:ascii="Verdana" w:hAnsi="Verdana"/>
          <w:color w:val="231F20"/>
        </w:rPr>
        <w:t>qualiﬁed</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submission</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completing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upon</w:t>
      </w:r>
      <w:r w:rsidR="005765B8" w:rsidRPr="000A2AC4">
        <w:rPr>
          <w:rFonts w:ascii="Verdana" w:hAnsi="Verdana"/>
          <w:color w:val="231F20"/>
        </w:rPr>
        <w:t xml:space="preserve">  </w:t>
      </w:r>
      <w:r w:rsidRPr="000A2AC4">
        <w:rPr>
          <w:rFonts w:ascii="Verdana" w:hAnsi="Verdana"/>
          <w:color w:val="231F20"/>
        </w:rPr>
        <w:t>determination</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lowest</w:t>
      </w:r>
      <w:r w:rsidR="005765B8" w:rsidRPr="000A2AC4">
        <w:rPr>
          <w:rFonts w:ascii="Verdana" w:hAnsi="Verdana"/>
          <w:color w:val="231F20"/>
        </w:rPr>
        <w:t xml:space="preserve">  </w:t>
      </w:r>
      <w:r w:rsidRPr="000A2AC4">
        <w:rPr>
          <w:rFonts w:ascii="Verdana" w:hAnsi="Verdana"/>
          <w:color w:val="231F20"/>
        </w:rPr>
        <w:t>responsive</w:t>
      </w:r>
      <w:r w:rsidR="005765B8" w:rsidRPr="000A2AC4">
        <w:rPr>
          <w:rFonts w:ascii="Verdana" w:hAnsi="Verdana"/>
          <w:color w:val="231F20"/>
        </w:rPr>
        <w:t xml:space="preserve">  </w:t>
      </w:r>
      <w:r w:rsidRPr="000A2AC4">
        <w:rPr>
          <w:rFonts w:ascii="Verdana" w:hAnsi="Verdana"/>
          <w:color w:val="231F20"/>
        </w:rPr>
        <w:t>Tenderers,</w:t>
      </w:r>
      <w:r w:rsidR="005765B8" w:rsidRPr="000A2AC4">
        <w:rPr>
          <w:rFonts w:ascii="Verdana" w:hAnsi="Verdana"/>
          <w:color w:val="231F20"/>
        </w:rPr>
        <w:t xml:space="preserve">  </w:t>
      </w:r>
      <w:r w:rsidRPr="000A2AC4">
        <w:rPr>
          <w:rFonts w:ascii="Verdana" w:hAnsi="Verdana"/>
          <w:color w:val="231F20"/>
        </w:rPr>
        <w:t>arrange</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between</w:t>
      </w:r>
      <w:r w:rsidR="005765B8" w:rsidRPr="000A2AC4">
        <w:rPr>
          <w:rFonts w:ascii="Verdana" w:hAnsi="Verdana"/>
          <w:color w:val="231F20"/>
        </w:rPr>
        <w:t xml:space="preserve">  </w:t>
      </w:r>
      <w:r w:rsidRPr="000A2AC4">
        <w:rPr>
          <w:rFonts w:ascii="Verdana" w:hAnsi="Verdana"/>
          <w:color w:val="231F20"/>
        </w:rPr>
        <w:t>such</w:t>
      </w:r>
      <w:r w:rsidR="005765B8" w:rsidRPr="000A2AC4">
        <w:rPr>
          <w:rFonts w:ascii="Verdana" w:hAnsi="Verdana"/>
          <w:color w:val="231F20"/>
        </w:rPr>
        <w:t xml:space="preserve">  </w:t>
      </w:r>
      <w:r w:rsidRPr="000A2AC4">
        <w:rPr>
          <w:rFonts w:ascii="Verdana" w:hAnsi="Verdana"/>
          <w:color w:val="231F20"/>
        </w:rPr>
        <w:t>Tenderer,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make</w:t>
      </w:r>
      <w:r w:rsidR="005765B8" w:rsidRPr="000A2AC4">
        <w:rPr>
          <w:rFonts w:ascii="Verdana" w:hAnsi="Verdana"/>
          <w:color w:val="231F20"/>
        </w:rPr>
        <w:t xml:space="preserve">  </w:t>
      </w:r>
      <w:r w:rsidRPr="000A2AC4">
        <w:rPr>
          <w:rFonts w:ascii="Verdana" w:hAnsi="Verdana"/>
          <w:color w:val="231F20"/>
        </w:rPr>
        <w:t>available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work</w:t>
      </w:r>
      <w:r w:rsidR="005765B8" w:rsidRPr="000A2AC4">
        <w:rPr>
          <w:rFonts w:ascii="Verdana" w:hAnsi="Verdana"/>
          <w:color w:val="231F20"/>
        </w:rPr>
        <w:t xml:space="preserve">  </w:t>
      </w:r>
      <w:r w:rsidRPr="000A2AC4">
        <w:rPr>
          <w:rFonts w:ascii="Verdana" w:hAnsi="Verdana"/>
          <w:color w:val="231F20"/>
        </w:rPr>
        <w:t>progresses</w:t>
      </w:r>
      <w:r w:rsidR="005765B8" w:rsidRPr="000A2AC4">
        <w:rPr>
          <w:rFonts w:ascii="Verdana" w:hAnsi="Verdana"/>
          <w:color w:val="231F20"/>
        </w:rPr>
        <w:t xml:space="preserve">  </w:t>
      </w:r>
      <w:r w:rsidRPr="000A2AC4">
        <w:rPr>
          <w:rFonts w:ascii="Verdana" w:hAnsi="Verdana"/>
          <w:color w:val="231F20"/>
        </w:rPr>
        <w:t>(even</w:t>
      </w:r>
      <w:r w:rsidR="005765B8" w:rsidRPr="000A2AC4">
        <w:rPr>
          <w:rFonts w:ascii="Verdana" w:hAnsi="Verdana"/>
          <w:color w:val="231F20"/>
        </w:rPr>
        <w:t xml:space="preserve">  </w:t>
      </w:r>
      <w:r w:rsidRPr="000A2AC4">
        <w:rPr>
          <w:rFonts w:ascii="Verdana" w:hAnsi="Verdana"/>
          <w:color w:val="231F20"/>
        </w:rPr>
        <w:t>though</w:t>
      </w:r>
      <w:r w:rsidR="005765B8" w:rsidRPr="000A2AC4">
        <w:rPr>
          <w:rFonts w:ascii="Verdana" w:hAnsi="Verdana"/>
          <w:color w:val="231F20"/>
        </w:rPr>
        <w:t xml:space="preserve">  </w:t>
      </w:r>
      <w:r w:rsidRPr="000A2AC4">
        <w:rPr>
          <w:rFonts w:ascii="Verdana" w:hAnsi="Verdana"/>
          <w:color w:val="231F20"/>
        </w:rPr>
        <w:t>there</w:t>
      </w:r>
      <w:r w:rsidR="005765B8" w:rsidRPr="000A2AC4">
        <w:rPr>
          <w:rFonts w:ascii="Verdana" w:hAnsi="Verdana"/>
          <w:color w:val="231F20"/>
        </w:rPr>
        <w:t xml:space="preserve">  </w:t>
      </w:r>
      <w:r w:rsidRPr="000A2AC4">
        <w:rPr>
          <w:rFonts w:ascii="Verdana" w:hAnsi="Verdana"/>
          <w:color w:val="231F20"/>
        </w:rPr>
        <w:t>should</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default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succession</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defaults</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or</w:t>
      </w:r>
      <w:r w:rsidR="005765B8" w:rsidRPr="000A2AC4">
        <w:rPr>
          <w:rFonts w:ascii="Verdana" w:hAnsi="Verdana"/>
          <w:color w:val="231F20"/>
        </w:rPr>
        <w:t xml:space="preserve">  </w:t>
      </w:r>
      <w:r w:rsidRPr="000A2AC4">
        <w:rPr>
          <w:rFonts w:ascii="Verdana" w:hAnsi="Verdana"/>
          <w:color w:val="231F20"/>
        </w:rPr>
        <w:t>Contracts</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arranged</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sufﬁcient</w:t>
      </w:r>
      <w:r w:rsidR="005765B8" w:rsidRPr="000A2AC4">
        <w:rPr>
          <w:rFonts w:ascii="Verdana" w:hAnsi="Verdana"/>
          <w:color w:val="231F20"/>
        </w:rPr>
        <w:t xml:space="preserve">  </w:t>
      </w:r>
      <w:r w:rsidRPr="000A2AC4">
        <w:rPr>
          <w:rFonts w:ascii="Verdana" w:hAnsi="Verdana"/>
          <w:color w:val="231F20"/>
        </w:rPr>
        <w:t>funds</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cost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completion</w:t>
      </w:r>
      <w:r w:rsidR="005765B8" w:rsidRPr="000A2AC4">
        <w:rPr>
          <w:rFonts w:ascii="Verdana" w:hAnsi="Verdana"/>
          <w:color w:val="231F20"/>
        </w:rPr>
        <w:t xml:space="preserve">  </w:t>
      </w:r>
      <w:r w:rsidRPr="000A2AC4">
        <w:rPr>
          <w:rFonts w:ascii="Verdana" w:hAnsi="Verdana"/>
          <w:color w:val="231F20"/>
        </w:rPr>
        <w:t>less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Balance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but</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exceeding,</w:t>
      </w:r>
      <w:r w:rsidR="005765B8" w:rsidRPr="000A2AC4">
        <w:rPr>
          <w:rFonts w:ascii="Verdana" w:hAnsi="Verdana"/>
          <w:color w:val="231F20"/>
        </w:rPr>
        <w:t xml:space="preserve">  </w:t>
      </w:r>
      <w:r w:rsidRPr="000A2AC4">
        <w:rPr>
          <w:rFonts w:ascii="Verdana" w:hAnsi="Verdana"/>
          <w:color w:val="231F20"/>
        </w:rPr>
        <w:t>including</w:t>
      </w:r>
      <w:r w:rsidR="005765B8" w:rsidRPr="000A2AC4">
        <w:rPr>
          <w:rFonts w:ascii="Verdana" w:hAnsi="Verdana"/>
          <w:color w:val="231F20"/>
        </w:rPr>
        <w:t xml:space="preserve">  </w:t>
      </w:r>
      <w:r w:rsidRPr="000A2AC4">
        <w:rPr>
          <w:rFonts w:ascii="Verdana" w:hAnsi="Verdana"/>
          <w:color w:val="231F20"/>
        </w:rPr>
        <w:t>other</w:t>
      </w:r>
      <w:r w:rsidR="005765B8" w:rsidRPr="000A2AC4">
        <w:rPr>
          <w:rFonts w:ascii="Verdana" w:hAnsi="Verdana"/>
          <w:color w:val="231F20"/>
        </w:rPr>
        <w:t xml:space="preserve">  </w:t>
      </w:r>
      <w:r w:rsidRPr="000A2AC4">
        <w:rPr>
          <w:rFonts w:ascii="Verdana" w:hAnsi="Verdana"/>
          <w:color w:val="231F20"/>
        </w:rPr>
        <w:t>costs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damages</w:t>
      </w:r>
      <w:r w:rsidR="005765B8" w:rsidRPr="000A2AC4">
        <w:rPr>
          <w:rFonts w:ascii="Verdana" w:hAnsi="Verdana"/>
          <w:color w:val="231F20"/>
        </w:rPr>
        <w:t xml:space="preserve">  </w:t>
      </w:r>
      <w:r w:rsidRPr="000A2AC4">
        <w:rPr>
          <w:rFonts w:ascii="Verdana" w:hAnsi="Verdana"/>
          <w:color w:val="231F20"/>
        </w:rPr>
        <w:t>for</w:t>
      </w:r>
      <w:r w:rsidR="005765B8" w:rsidRPr="000A2AC4">
        <w:rPr>
          <w:rFonts w:ascii="Verdana" w:hAnsi="Verdana"/>
          <w:color w:val="231F20"/>
        </w:rPr>
        <w:t xml:space="preserve">  </w:t>
      </w:r>
      <w:r w:rsidRPr="000A2AC4">
        <w:rPr>
          <w:rFonts w:ascii="Verdana" w:hAnsi="Verdana"/>
          <w:color w:val="231F20"/>
        </w:rPr>
        <w:t>which</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Surety</w:t>
      </w:r>
      <w:r w:rsidR="005765B8" w:rsidRPr="000A2AC4">
        <w:rPr>
          <w:rFonts w:ascii="Verdana" w:hAnsi="Verdana"/>
          <w:color w:val="231F20"/>
        </w:rPr>
        <w:t xml:space="preserve">  </w:t>
      </w:r>
      <w:r w:rsidRPr="000A2AC4">
        <w:rPr>
          <w:rFonts w:ascii="Verdana" w:hAnsi="Verdana"/>
          <w:color w:val="231F20"/>
        </w:rPr>
        <w:t>may</w:t>
      </w:r>
      <w:r w:rsidR="005765B8" w:rsidRPr="000A2AC4">
        <w:rPr>
          <w:rFonts w:ascii="Verdana" w:hAnsi="Verdana"/>
          <w:color w:val="231F20"/>
        </w:rPr>
        <w:t xml:space="preserve">  </w:t>
      </w:r>
      <w:r w:rsidRPr="000A2AC4">
        <w:rPr>
          <w:rFonts w:ascii="Verdana" w:hAnsi="Verdana"/>
          <w:color w:val="231F20"/>
        </w:rPr>
        <w:t>be</w:t>
      </w:r>
      <w:r w:rsidR="005765B8" w:rsidRPr="000A2AC4">
        <w:rPr>
          <w:rFonts w:ascii="Verdana" w:hAnsi="Verdana"/>
          <w:color w:val="231F20"/>
        </w:rPr>
        <w:t xml:space="preserve">  </w:t>
      </w:r>
      <w:r w:rsidRPr="000A2AC4">
        <w:rPr>
          <w:rFonts w:ascii="Verdana" w:hAnsi="Verdana"/>
          <w:color w:val="231F20"/>
        </w:rPr>
        <w:t>liable</w:t>
      </w:r>
      <w:r w:rsidR="005765B8" w:rsidRPr="000A2AC4">
        <w:rPr>
          <w:rFonts w:ascii="Verdana" w:hAnsi="Verdana"/>
          <w:color w:val="231F20"/>
        </w:rPr>
        <w:t xml:space="preserve">  </w:t>
      </w:r>
      <w:r w:rsidRPr="000A2AC4">
        <w:rPr>
          <w:rFonts w:ascii="Verdana" w:hAnsi="Verdana"/>
          <w:color w:val="231F20"/>
        </w:rPr>
        <w:t>hereunder,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set</w:t>
      </w:r>
      <w:r w:rsidR="005765B8" w:rsidRPr="000A2AC4">
        <w:rPr>
          <w:rFonts w:ascii="Verdana" w:hAnsi="Verdana"/>
          <w:color w:val="231F20"/>
        </w:rPr>
        <w:t xml:space="preserve">  </w:t>
      </w:r>
      <w:r w:rsidRPr="000A2AC4">
        <w:rPr>
          <w:rFonts w:ascii="Verdana" w:hAnsi="Verdana"/>
          <w:color w:val="231F20"/>
        </w:rPr>
        <w:t>forth</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ﬁrst</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hereof.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term</w:t>
      </w:r>
      <w:r w:rsidR="005765B8" w:rsidRPr="000A2AC4">
        <w:rPr>
          <w:rFonts w:ascii="Verdana" w:hAnsi="Verdana"/>
          <w:color w:val="231F20"/>
        </w:rPr>
        <w:t xml:space="preserve">  </w:t>
      </w:r>
      <w:r w:rsidRPr="000A2AC4">
        <w:rPr>
          <w:rFonts w:ascii="Verdana" w:hAnsi="Verdana"/>
          <w:color w:val="231F20"/>
        </w:rPr>
        <w:t>“Balance</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Price,”</w:t>
      </w:r>
      <w:r w:rsidR="005765B8" w:rsidRPr="000A2AC4">
        <w:rPr>
          <w:rFonts w:ascii="Verdana" w:hAnsi="Verdana"/>
          <w:color w:val="231F20"/>
        </w:rPr>
        <w:t xml:space="preserve">  </w:t>
      </w:r>
      <w:r w:rsidRPr="000A2AC4">
        <w:rPr>
          <w:rFonts w:ascii="Verdana" w:hAnsi="Verdana"/>
          <w:color w:val="231F20"/>
        </w:rPr>
        <w:t>as</w:t>
      </w:r>
      <w:r w:rsidR="005765B8" w:rsidRPr="000A2AC4">
        <w:rPr>
          <w:rFonts w:ascii="Verdana" w:hAnsi="Verdana"/>
          <w:color w:val="231F20"/>
        </w:rPr>
        <w:t xml:space="preserve">  </w:t>
      </w:r>
      <w:r w:rsidRPr="000A2AC4">
        <w:rPr>
          <w:rFonts w:ascii="Verdana" w:hAnsi="Verdana"/>
          <w:color w:val="231F20"/>
        </w:rPr>
        <w:t>used</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paragraph,</w:t>
      </w:r>
      <w:r w:rsidR="005765B8" w:rsidRPr="000A2AC4">
        <w:rPr>
          <w:rFonts w:ascii="Verdana" w:hAnsi="Verdana"/>
          <w:color w:val="231F20"/>
        </w:rPr>
        <w:t xml:space="preserve">  </w:t>
      </w:r>
      <w:r w:rsidRPr="000A2AC4">
        <w:rPr>
          <w:rFonts w:ascii="Verdana" w:hAnsi="Verdana"/>
          <w:color w:val="231F20"/>
        </w:rPr>
        <w:t>shall</w:t>
      </w:r>
      <w:r w:rsidR="005765B8" w:rsidRPr="000A2AC4">
        <w:rPr>
          <w:rFonts w:ascii="Verdana" w:hAnsi="Verdana"/>
          <w:color w:val="231F20"/>
        </w:rPr>
        <w:t xml:space="preserve">  </w:t>
      </w:r>
      <w:r w:rsidRPr="000A2AC4">
        <w:rPr>
          <w:rFonts w:ascii="Verdana" w:hAnsi="Verdana"/>
          <w:color w:val="231F20"/>
        </w:rPr>
        <w:t>mean</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payable</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under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less</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properly</w:t>
      </w:r>
      <w:r w:rsidR="005765B8" w:rsidRPr="000A2AC4">
        <w:rPr>
          <w:rFonts w:ascii="Verdana" w:hAnsi="Verdana"/>
          <w:color w:val="231F20"/>
        </w:rPr>
        <w:t xml:space="preserve">  </w:t>
      </w:r>
      <w:r w:rsidRPr="000A2AC4">
        <w:rPr>
          <w:rFonts w:ascii="Verdana" w:hAnsi="Verdana"/>
          <w:color w:val="231F20"/>
        </w:rPr>
        <w:t>paid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Contractor;</w:t>
      </w:r>
      <w:r w:rsidR="005765B8" w:rsidRPr="000A2AC4">
        <w:rPr>
          <w:rFonts w:ascii="Verdana" w:hAnsi="Verdana"/>
          <w:color w:val="231F20"/>
        </w:rPr>
        <w:t xml:space="preserve">  </w:t>
      </w:r>
      <w:r w:rsidRPr="000A2AC4">
        <w:rPr>
          <w:rFonts w:ascii="Verdana" w:hAnsi="Verdana"/>
          <w:color w:val="231F20"/>
        </w:rPr>
        <w:t>or</w:t>
      </w:r>
    </w:p>
    <w:p w14:paraId="5E3E1DA3" w14:textId="0359EDC8" w:rsidR="0021200B" w:rsidRPr="000A2AC4" w:rsidRDefault="00022DB4" w:rsidP="00C6798D">
      <w:pPr>
        <w:pStyle w:val="ListParagraph"/>
        <w:numPr>
          <w:ilvl w:val="0"/>
          <w:numId w:val="136"/>
        </w:numPr>
        <w:tabs>
          <w:tab w:val="left" w:pos="1236"/>
        </w:tabs>
        <w:spacing w:before="117"/>
        <w:ind w:left="1134" w:right="122" w:hanging="283"/>
        <w:jc w:val="both"/>
        <w:rPr>
          <w:rFonts w:ascii="Verdana" w:hAnsi="Verdana"/>
        </w:rPr>
      </w:pPr>
      <w:r w:rsidRPr="000A2AC4">
        <w:rPr>
          <w:rFonts w:ascii="Verdana" w:hAnsi="Verdana"/>
          <w:color w:val="231F20"/>
        </w:rPr>
        <w:t>pay</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amount</w:t>
      </w:r>
      <w:r w:rsidR="005765B8" w:rsidRPr="000A2AC4">
        <w:rPr>
          <w:rFonts w:ascii="Verdana" w:hAnsi="Verdana"/>
          <w:color w:val="231F20"/>
        </w:rPr>
        <w:t xml:space="preserve">  </w:t>
      </w:r>
      <w:r w:rsidRPr="000A2AC4">
        <w:rPr>
          <w:rFonts w:ascii="Verdana" w:hAnsi="Verdana"/>
          <w:color w:val="231F20"/>
        </w:rPr>
        <w:t>required</w:t>
      </w:r>
      <w:r w:rsidR="005765B8" w:rsidRPr="000A2AC4">
        <w:rPr>
          <w:rFonts w:ascii="Verdana" w:hAnsi="Verdana"/>
          <w:color w:val="231F20"/>
        </w:rPr>
        <w:t xml:space="preserve">  </w:t>
      </w:r>
      <w:r w:rsidRPr="000A2AC4">
        <w:rPr>
          <w:rFonts w:ascii="Verdana" w:hAnsi="Verdana"/>
          <w:color w:val="231F20"/>
        </w:rPr>
        <w:t>by</w:t>
      </w:r>
      <w:r w:rsidR="005765B8" w:rsidRPr="000A2AC4">
        <w:rPr>
          <w:rFonts w:ascii="Verdana" w:hAnsi="Verdana"/>
          <w:color w:val="231F20"/>
        </w:rPr>
        <w:t xml:space="preserve">  </w:t>
      </w:r>
      <w:r w:rsidRPr="000A2AC4">
        <w:rPr>
          <w:rFonts w:ascii="Verdana" w:hAnsi="Verdana"/>
          <w:color w:val="231F20"/>
        </w:rPr>
        <w:t>Employer</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complete</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t>Contract</w:t>
      </w:r>
      <w:r w:rsidR="005765B8" w:rsidRPr="000A2AC4">
        <w:rPr>
          <w:rFonts w:ascii="Verdana" w:hAnsi="Verdana"/>
          <w:color w:val="231F20"/>
        </w:rPr>
        <w:t xml:space="preserve">  </w:t>
      </w:r>
      <w:r w:rsidRPr="000A2AC4">
        <w:rPr>
          <w:rFonts w:ascii="Verdana" w:hAnsi="Verdana"/>
          <w:color w:val="231F20"/>
        </w:rPr>
        <w:t>in</w:t>
      </w:r>
      <w:r w:rsidR="005765B8" w:rsidRPr="000A2AC4">
        <w:rPr>
          <w:rFonts w:ascii="Verdana" w:hAnsi="Verdana"/>
          <w:color w:val="231F20"/>
        </w:rPr>
        <w:t xml:space="preserve">  </w:t>
      </w:r>
      <w:r w:rsidRPr="000A2AC4">
        <w:rPr>
          <w:rFonts w:ascii="Verdana" w:hAnsi="Verdana"/>
          <w:color w:val="231F20"/>
        </w:rPr>
        <w:t>accordance</w:t>
      </w:r>
      <w:r w:rsidR="005765B8" w:rsidRPr="000A2AC4">
        <w:rPr>
          <w:rFonts w:ascii="Verdana" w:hAnsi="Verdana"/>
          <w:color w:val="231F20"/>
        </w:rPr>
        <w:t xml:space="preserve">  </w:t>
      </w:r>
      <w:r w:rsidRPr="000A2AC4">
        <w:rPr>
          <w:rFonts w:ascii="Verdana" w:hAnsi="Verdana"/>
          <w:color w:val="231F20"/>
        </w:rPr>
        <w:t>with</w:t>
      </w:r>
      <w:r w:rsidR="005765B8" w:rsidRPr="000A2AC4">
        <w:rPr>
          <w:rFonts w:ascii="Verdana" w:hAnsi="Verdana"/>
          <w:color w:val="231F20"/>
        </w:rPr>
        <w:t xml:space="preserve">  </w:t>
      </w:r>
      <w:r w:rsidRPr="000A2AC4">
        <w:rPr>
          <w:rFonts w:ascii="Verdana" w:hAnsi="Verdana"/>
          <w:color w:val="231F20"/>
        </w:rPr>
        <w:t>its</w:t>
      </w:r>
      <w:r w:rsidR="005765B8" w:rsidRPr="000A2AC4">
        <w:rPr>
          <w:rFonts w:ascii="Verdana" w:hAnsi="Verdana"/>
          <w:color w:val="231F20"/>
        </w:rPr>
        <w:t xml:space="preserve">  </w:t>
      </w:r>
      <w:r w:rsidRPr="000A2AC4">
        <w:rPr>
          <w:rFonts w:ascii="Verdana" w:hAnsi="Verdana"/>
          <w:color w:val="231F20"/>
        </w:rPr>
        <w:t>terms</w:t>
      </w:r>
      <w:r w:rsidR="005765B8" w:rsidRPr="000A2AC4">
        <w:rPr>
          <w:rFonts w:ascii="Verdana" w:hAnsi="Verdana"/>
          <w:color w:val="231F20"/>
        </w:rPr>
        <w:t xml:space="preserve">  </w:t>
      </w:r>
      <w:r w:rsidRPr="000A2AC4">
        <w:rPr>
          <w:rFonts w:ascii="Verdana" w:hAnsi="Verdana"/>
          <w:color w:val="231F20"/>
        </w:rPr>
        <w:t>and</w:t>
      </w:r>
      <w:r w:rsidR="005765B8" w:rsidRPr="000A2AC4">
        <w:rPr>
          <w:rFonts w:ascii="Verdana" w:hAnsi="Verdana"/>
          <w:color w:val="231F20"/>
        </w:rPr>
        <w:t xml:space="preserve">  </w:t>
      </w:r>
      <w:r w:rsidRPr="000A2AC4">
        <w:rPr>
          <w:rFonts w:ascii="Verdana" w:hAnsi="Verdana"/>
          <w:color w:val="231F20"/>
        </w:rPr>
        <w:t>conditions</w:t>
      </w:r>
      <w:r w:rsidR="005765B8" w:rsidRPr="000A2AC4">
        <w:rPr>
          <w:rFonts w:ascii="Verdana" w:hAnsi="Verdana"/>
          <w:color w:val="231F20"/>
        </w:rPr>
        <w:t xml:space="preserve">  </w:t>
      </w:r>
      <w:r w:rsidRPr="000A2AC4">
        <w:rPr>
          <w:rFonts w:ascii="Verdana" w:hAnsi="Verdana"/>
          <w:color w:val="231F20"/>
        </w:rPr>
        <w:t>up</w:t>
      </w:r>
      <w:r w:rsidR="005765B8" w:rsidRPr="000A2AC4">
        <w:rPr>
          <w:rFonts w:ascii="Verdana" w:hAnsi="Verdana"/>
          <w:color w:val="231F20"/>
        </w:rPr>
        <w:t xml:space="preserve">  </w:t>
      </w:r>
      <w:r w:rsidRPr="000A2AC4">
        <w:rPr>
          <w:rFonts w:ascii="Verdana" w:hAnsi="Verdana"/>
          <w:color w:val="231F20"/>
        </w:rPr>
        <w:t>to</w:t>
      </w:r>
      <w:r w:rsidR="005765B8" w:rsidRPr="000A2AC4">
        <w:rPr>
          <w:rFonts w:ascii="Verdana" w:hAnsi="Verdana"/>
          <w:color w:val="231F20"/>
        </w:rPr>
        <w:t xml:space="preserve">  </w:t>
      </w:r>
      <w:r w:rsidRPr="000A2AC4">
        <w:rPr>
          <w:rFonts w:ascii="Verdana" w:hAnsi="Verdana"/>
          <w:color w:val="231F20"/>
        </w:rPr>
        <w:t>a</w:t>
      </w:r>
      <w:r w:rsidR="005765B8" w:rsidRPr="000A2AC4">
        <w:rPr>
          <w:rFonts w:ascii="Verdana" w:hAnsi="Verdana"/>
          <w:color w:val="231F20"/>
        </w:rPr>
        <w:t xml:space="preserve">  </w:t>
      </w:r>
      <w:r w:rsidRPr="000A2AC4">
        <w:rPr>
          <w:rFonts w:ascii="Verdana" w:hAnsi="Verdana"/>
          <w:color w:val="231F20"/>
        </w:rPr>
        <w:t>total</w:t>
      </w:r>
      <w:r w:rsidR="005765B8" w:rsidRPr="000A2AC4">
        <w:rPr>
          <w:rFonts w:ascii="Verdana" w:hAnsi="Verdana"/>
          <w:color w:val="231F20"/>
        </w:rPr>
        <w:t xml:space="preserve">  </w:t>
      </w:r>
      <w:r w:rsidRPr="000A2AC4">
        <w:rPr>
          <w:rFonts w:ascii="Verdana" w:hAnsi="Verdana"/>
          <w:color w:val="231F20"/>
        </w:rPr>
        <w:t>not</w:t>
      </w:r>
      <w:r w:rsidR="005765B8" w:rsidRPr="000A2AC4">
        <w:rPr>
          <w:rFonts w:ascii="Verdana" w:hAnsi="Verdana"/>
          <w:color w:val="231F20"/>
        </w:rPr>
        <w:t xml:space="preserve">  </w:t>
      </w:r>
      <w:r w:rsidRPr="000A2AC4">
        <w:rPr>
          <w:rFonts w:ascii="Verdana" w:hAnsi="Verdana"/>
          <w:color w:val="231F20"/>
        </w:rPr>
        <w:t>exceeding</w:t>
      </w:r>
      <w:r w:rsidR="005765B8" w:rsidRPr="000A2AC4">
        <w:rPr>
          <w:rFonts w:ascii="Verdana" w:hAnsi="Verdana"/>
          <w:color w:val="231F20"/>
        </w:rPr>
        <w:t xml:space="preserve">  </w:t>
      </w:r>
      <w:r w:rsidRPr="000A2AC4">
        <w:rPr>
          <w:rFonts w:ascii="Verdana" w:hAnsi="Verdana"/>
          <w:color w:val="231F20"/>
        </w:rPr>
        <w:t>the</w:t>
      </w:r>
      <w:r w:rsidR="005765B8" w:rsidRPr="000A2AC4">
        <w:rPr>
          <w:rFonts w:ascii="Verdana" w:hAnsi="Verdana"/>
          <w:color w:val="231F20"/>
        </w:rPr>
        <w:t xml:space="preserve">  </w:t>
      </w:r>
      <w:r w:rsidRPr="000A2AC4">
        <w:rPr>
          <w:rFonts w:ascii="Verdana" w:hAnsi="Verdana"/>
          <w:color w:val="231F20"/>
        </w:rPr>
        <w:lastRenderedPageBreak/>
        <w:t>amount</w:t>
      </w:r>
      <w:r w:rsidR="005765B8" w:rsidRPr="000A2AC4">
        <w:rPr>
          <w:rFonts w:ascii="Verdana" w:hAnsi="Verdana"/>
          <w:color w:val="231F20"/>
        </w:rPr>
        <w:t xml:space="preserve">  </w:t>
      </w:r>
      <w:r w:rsidRPr="000A2AC4">
        <w:rPr>
          <w:rFonts w:ascii="Verdana" w:hAnsi="Verdana"/>
          <w:color w:val="231F20"/>
        </w:rPr>
        <w:t>of</w:t>
      </w:r>
      <w:r w:rsidR="005765B8" w:rsidRPr="000A2AC4">
        <w:rPr>
          <w:rFonts w:ascii="Verdana" w:hAnsi="Verdana"/>
          <w:color w:val="231F20"/>
        </w:rPr>
        <w:t xml:space="preserve">  </w:t>
      </w:r>
      <w:r w:rsidRPr="000A2AC4">
        <w:rPr>
          <w:rFonts w:ascii="Verdana" w:hAnsi="Verdana"/>
          <w:color w:val="231F20"/>
        </w:rPr>
        <w:t>this</w:t>
      </w:r>
      <w:r w:rsidR="005765B8" w:rsidRPr="000A2AC4">
        <w:rPr>
          <w:rFonts w:ascii="Verdana" w:hAnsi="Verdana"/>
          <w:color w:val="231F20"/>
        </w:rPr>
        <w:t xml:space="preserve">  </w:t>
      </w:r>
      <w:r w:rsidRPr="000A2AC4">
        <w:rPr>
          <w:rFonts w:ascii="Verdana" w:hAnsi="Verdana"/>
          <w:color w:val="231F20"/>
        </w:rPr>
        <w:t>Bond.</w:t>
      </w:r>
    </w:p>
    <w:p w14:paraId="1003D17B" w14:textId="328BCF5A" w:rsidR="0021200B" w:rsidRPr="000A2AC4" w:rsidRDefault="0064472A" w:rsidP="00E906E9">
      <w:pPr>
        <w:pStyle w:val="ListParagraph"/>
        <w:numPr>
          <w:ilvl w:val="0"/>
          <w:numId w:val="1"/>
        </w:numPr>
        <w:tabs>
          <w:tab w:val="left" w:pos="1772"/>
          <w:tab w:val="left" w:pos="4920"/>
          <w:tab w:val="left" w:pos="5622"/>
        </w:tabs>
        <w:spacing w:before="242" w:line="230" w:lineRule="auto"/>
        <w:ind w:right="122" w:hanging="401"/>
        <w:jc w:val="both"/>
        <w:rPr>
          <w:rFonts w:ascii="Verdana" w:hAnsi="Verdana"/>
        </w:rPr>
      </w:pPr>
      <w:r w:rsidRPr="000A2AC4">
        <w:rPr>
          <w:rFonts w:ascii="Verdana" w:hAnsi="Verdana"/>
          <w:color w:val="231F20"/>
        </w:rPr>
        <w:t>The Surety</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not</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liable</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a</w:t>
      </w:r>
      <w:r w:rsidR="005765B8" w:rsidRPr="000A2AC4">
        <w:rPr>
          <w:rFonts w:ascii="Verdana" w:hAnsi="Verdana"/>
          <w:color w:val="231F20"/>
        </w:rPr>
        <w:t xml:space="preserve">  </w:t>
      </w:r>
      <w:r w:rsidR="00022DB4" w:rsidRPr="000A2AC4">
        <w:rPr>
          <w:rFonts w:ascii="Verdana" w:hAnsi="Verdana"/>
          <w:color w:val="231F20"/>
        </w:rPr>
        <w:t>greater</w:t>
      </w:r>
      <w:r w:rsidR="005765B8" w:rsidRPr="000A2AC4">
        <w:rPr>
          <w:rFonts w:ascii="Verdana" w:hAnsi="Verdana"/>
          <w:color w:val="231F20"/>
        </w:rPr>
        <w:t xml:space="preserve">  </w:t>
      </w:r>
      <w:r w:rsidR="00022DB4" w:rsidRPr="000A2AC4">
        <w:rPr>
          <w:rFonts w:ascii="Verdana" w:hAnsi="Verdana"/>
          <w:color w:val="231F20"/>
        </w:rPr>
        <w:t>sum</w:t>
      </w:r>
      <w:r w:rsidR="005765B8" w:rsidRPr="000A2AC4">
        <w:rPr>
          <w:rFonts w:ascii="Verdana" w:hAnsi="Verdana"/>
          <w:color w:val="231F20"/>
        </w:rPr>
        <w:t xml:space="preserve">  </w:t>
      </w:r>
      <w:r w:rsidR="00022DB4" w:rsidRPr="000A2AC4">
        <w:rPr>
          <w:rFonts w:ascii="Verdana" w:hAnsi="Verdana"/>
          <w:color w:val="231F20"/>
        </w:rPr>
        <w:t>than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speciﬁed</w:t>
      </w:r>
      <w:r w:rsidR="005765B8" w:rsidRPr="000A2AC4">
        <w:rPr>
          <w:rFonts w:ascii="Verdana" w:hAnsi="Verdana"/>
          <w:color w:val="231F20"/>
        </w:rPr>
        <w:t xml:space="preserve">  </w:t>
      </w:r>
      <w:r w:rsidR="00022DB4" w:rsidRPr="000A2AC4">
        <w:rPr>
          <w:rFonts w:ascii="Verdana" w:hAnsi="Verdana"/>
          <w:color w:val="231F20"/>
        </w:rPr>
        <w:t>penalty</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Bond.</w:t>
      </w:r>
    </w:p>
    <w:p w14:paraId="7D88184C" w14:textId="6C9B3199" w:rsidR="0021200B" w:rsidRPr="000A2AC4" w:rsidRDefault="0064472A" w:rsidP="00E906E9">
      <w:pPr>
        <w:pStyle w:val="ListParagraph"/>
        <w:numPr>
          <w:ilvl w:val="0"/>
          <w:numId w:val="1"/>
        </w:numPr>
        <w:tabs>
          <w:tab w:val="left" w:pos="681"/>
          <w:tab w:val="left" w:pos="1772"/>
          <w:tab w:val="left" w:pos="4920"/>
          <w:tab w:val="left" w:pos="5622"/>
        </w:tabs>
        <w:spacing w:before="242" w:line="230" w:lineRule="auto"/>
        <w:ind w:right="122" w:hanging="401"/>
        <w:jc w:val="both"/>
        <w:rPr>
          <w:rFonts w:ascii="Verdana" w:hAnsi="Verdana"/>
        </w:rPr>
      </w:pPr>
      <w:r w:rsidRPr="000A2AC4">
        <w:rPr>
          <w:rFonts w:ascii="Verdana" w:hAnsi="Verdana"/>
          <w:color w:val="231F20"/>
        </w:rPr>
        <w:t>Any suit</w:t>
      </w:r>
      <w:r w:rsidR="005765B8" w:rsidRPr="000A2AC4">
        <w:rPr>
          <w:rFonts w:ascii="Verdana" w:hAnsi="Verdana"/>
          <w:color w:val="231F20"/>
        </w:rPr>
        <w:t xml:space="preserve">  </w:t>
      </w:r>
      <w:r w:rsidR="00022DB4" w:rsidRPr="000A2AC4">
        <w:rPr>
          <w:rFonts w:ascii="Verdana" w:hAnsi="Verdana"/>
          <w:color w:val="231F20"/>
        </w:rPr>
        <w:t>under</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Bond</w:t>
      </w:r>
      <w:r w:rsidR="005765B8" w:rsidRPr="000A2AC4">
        <w:rPr>
          <w:rFonts w:ascii="Verdana" w:hAnsi="Verdana"/>
          <w:color w:val="231F20"/>
        </w:rPr>
        <w:t xml:space="preserve">  </w:t>
      </w:r>
      <w:r w:rsidR="00022DB4" w:rsidRPr="000A2AC4">
        <w:rPr>
          <w:rFonts w:ascii="Verdana" w:hAnsi="Verdana"/>
          <w:color w:val="231F20"/>
        </w:rPr>
        <w:t>must</w:t>
      </w:r>
      <w:r w:rsidR="005765B8" w:rsidRPr="000A2AC4">
        <w:rPr>
          <w:rFonts w:ascii="Verdana" w:hAnsi="Verdana"/>
          <w:color w:val="231F20"/>
        </w:rPr>
        <w:t xml:space="preserve">  </w:t>
      </w:r>
      <w:r w:rsidR="00022DB4" w:rsidRPr="000A2AC4">
        <w:rPr>
          <w:rFonts w:ascii="Verdana" w:hAnsi="Verdana"/>
          <w:color w:val="231F20"/>
        </w:rPr>
        <w:t>be</w:t>
      </w:r>
      <w:r w:rsidR="005765B8" w:rsidRPr="000A2AC4">
        <w:rPr>
          <w:rFonts w:ascii="Verdana" w:hAnsi="Verdana"/>
          <w:color w:val="231F20"/>
        </w:rPr>
        <w:t xml:space="preserve">  </w:t>
      </w:r>
      <w:r w:rsidR="00022DB4" w:rsidRPr="000A2AC4">
        <w:rPr>
          <w:rFonts w:ascii="Verdana" w:hAnsi="Verdana"/>
          <w:color w:val="231F20"/>
        </w:rPr>
        <w:t>instituted</w:t>
      </w:r>
      <w:r w:rsidR="005765B8" w:rsidRPr="000A2AC4">
        <w:rPr>
          <w:rFonts w:ascii="Verdana" w:hAnsi="Verdana"/>
          <w:color w:val="231F20"/>
        </w:rPr>
        <w:t xml:space="preserve">  </w:t>
      </w:r>
      <w:r w:rsidR="00022DB4" w:rsidRPr="000A2AC4">
        <w:rPr>
          <w:rFonts w:ascii="Verdana" w:hAnsi="Verdana"/>
          <w:color w:val="231F20"/>
        </w:rPr>
        <w:t>before</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expiration</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one</w:t>
      </w:r>
      <w:r w:rsidR="005765B8" w:rsidRPr="000A2AC4">
        <w:rPr>
          <w:rFonts w:ascii="Verdana" w:hAnsi="Verdana"/>
          <w:color w:val="231F20"/>
        </w:rPr>
        <w:t xml:space="preserve">  </w:t>
      </w:r>
      <w:r w:rsidR="00022DB4" w:rsidRPr="000A2AC4">
        <w:rPr>
          <w:rFonts w:ascii="Verdana" w:hAnsi="Verdana"/>
          <w:color w:val="231F20"/>
        </w:rPr>
        <w:t>year</w:t>
      </w:r>
      <w:r w:rsidR="005765B8" w:rsidRPr="000A2AC4">
        <w:rPr>
          <w:rFonts w:ascii="Verdana" w:hAnsi="Verdana"/>
          <w:color w:val="231F20"/>
        </w:rPr>
        <w:t xml:space="preserve">  </w:t>
      </w:r>
      <w:r w:rsidR="00022DB4" w:rsidRPr="000A2AC4">
        <w:rPr>
          <w:rFonts w:ascii="Verdana" w:hAnsi="Verdana"/>
          <w:color w:val="231F20"/>
        </w:rPr>
        <w:t>from</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date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issuing</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Taking-Over</w:t>
      </w:r>
      <w:r w:rsidR="005765B8" w:rsidRPr="000A2AC4">
        <w:rPr>
          <w:rFonts w:ascii="Verdana" w:hAnsi="Verdana"/>
          <w:color w:val="231F20"/>
        </w:rPr>
        <w:t xml:space="preserve">  </w:t>
      </w:r>
      <w:r w:rsidR="00022DB4" w:rsidRPr="000A2AC4">
        <w:rPr>
          <w:rFonts w:ascii="Verdana" w:hAnsi="Verdana"/>
          <w:color w:val="231F20"/>
        </w:rPr>
        <w:t>Certiﬁcate</w:t>
      </w:r>
      <w:proofErr w:type="gramStart"/>
      <w:r w:rsidR="00022DB4" w:rsidRPr="000A2AC4">
        <w:rPr>
          <w:rFonts w:ascii="Verdana" w:hAnsi="Verdana"/>
          <w:color w:val="231F20"/>
        </w:rPr>
        <w:t>.</w:t>
      </w:r>
      <w:r w:rsidR="005765B8" w:rsidRPr="000A2AC4">
        <w:rPr>
          <w:rFonts w:ascii="Verdana" w:hAnsi="Verdana"/>
          <w:color w:val="231F20"/>
        </w:rPr>
        <w:t xml:space="preserve">  </w:t>
      </w:r>
      <w:proofErr w:type="gramEnd"/>
      <w:r w:rsidR="00022DB4" w:rsidRPr="000A2AC4">
        <w:rPr>
          <w:rFonts w:ascii="Verdana" w:hAnsi="Verdana"/>
          <w:color w:val="231F20"/>
        </w:rPr>
        <w:t>No</w:t>
      </w:r>
      <w:r w:rsidR="005765B8" w:rsidRPr="000A2AC4">
        <w:rPr>
          <w:rFonts w:ascii="Verdana" w:hAnsi="Verdana"/>
          <w:color w:val="231F20"/>
        </w:rPr>
        <w:t xml:space="preserve">  </w:t>
      </w:r>
      <w:r w:rsidR="00022DB4" w:rsidRPr="000A2AC4">
        <w:rPr>
          <w:rFonts w:ascii="Verdana" w:hAnsi="Verdana"/>
          <w:color w:val="231F20"/>
        </w:rPr>
        <w:t>right</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action</w:t>
      </w:r>
      <w:r w:rsidR="005765B8" w:rsidRPr="000A2AC4">
        <w:rPr>
          <w:rFonts w:ascii="Verdana" w:hAnsi="Verdana"/>
          <w:color w:val="231F20"/>
        </w:rPr>
        <w:t xml:space="preserve">  </w:t>
      </w:r>
      <w:r w:rsidR="00022DB4" w:rsidRPr="000A2AC4">
        <w:rPr>
          <w:rFonts w:ascii="Verdana" w:hAnsi="Verdana"/>
          <w:color w:val="231F20"/>
        </w:rPr>
        <w:t>shall</w:t>
      </w:r>
      <w:r w:rsidR="005765B8" w:rsidRPr="000A2AC4">
        <w:rPr>
          <w:rFonts w:ascii="Verdana" w:hAnsi="Verdana"/>
          <w:color w:val="231F20"/>
        </w:rPr>
        <w:t xml:space="preserve">  </w:t>
      </w:r>
      <w:r w:rsidR="00022DB4" w:rsidRPr="000A2AC4">
        <w:rPr>
          <w:rFonts w:ascii="Verdana" w:hAnsi="Verdana"/>
          <w:color w:val="231F20"/>
        </w:rPr>
        <w:t>accrue</w:t>
      </w:r>
      <w:r w:rsidR="005765B8" w:rsidRPr="000A2AC4">
        <w:rPr>
          <w:rFonts w:ascii="Verdana" w:hAnsi="Verdana"/>
          <w:color w:val="231F20"/>
        </w:rPr>
        <w:t xml:space="preserve">  </w:t>
      </w:r>
      <w:r w:rsidR="00022DB4" w:rsidRPr="000A2AC4">
        <w:rPr>
          <w:rFonts w:ascii="Verdana" w:hAnsi="Verdana"/>
          <w:color w:val="231F20"/>
        </w:rPr>
        <w:t>on</w:t>
      </w:r>
      <w:r w:rsidR="005765B8" w:rsidRPr="000A2AC4">
        <w:rPr>
          <w:rFonts w:ascii="Verdana" w:hAnsi="Verdana"/>
          <w:color w:val="231F20"/>
        </w:rPr>
        <w:t xml:space="preserve">  </w:t>
      </w:r>
      <w:r w:rsidR="00022DB4" w:rsidRPr="000A2AC4">
        <w:rPr>
          <w:rFonts w:ascii="Verdana" w:hAnsi="Verdana"/>
          <w:color w:val="231F20"/>
        </w:rPr>
        <w:t>this</w:t>
      </w:r>
      <w:r w:rsidR="005765B8" w:rsidRPr="000A2AC4">
        <w:rPr>
          <w:rFonts w:ascii="Verdana" w:hAnsi="Verdana"/>
          <w:color w:val="231F20"/>
        </w:rPr>
        <w:t xml:space="preserve">  </w:t>
      </w:r>
      <w:r w:rsidR="00022DB4" w:rsidRPr="000A2AC4">
        <w:rPr>
          <w:rFonts w:ascii="Verdana" w:hAnsi="Verdana"/>
          <w:color w:val="231F20"/>
        </w:rPr>
        <w:t>Bond</w:t>
      </w:r>
      <w:r w:rsidR="005765B8" w:rsidRPr="000A2AC4">
        <w:rPr>
          <w:rFonts w:ascii="Verdana" w:hAnsi="Verdana"/>
          <w:color w:val="231F20"/>
        </w:rPr>
        <w:t xml:space="preserve">  </w:t>
      </w:r>
      <w:r w:rsidR="00022DB4" w:rsidRPr="000A2AC4">
        <w:rPr>
          <w:rFonts w:ascii="Verdana" w:hAnsi="Verdana"/>
          <w:color w:val="231F20"/>
        </w:rPr>
        <w:t>to</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for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use</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any</w:t>
      </w:r>
      <w:r w:rsidR="005765B8" w:rsidRPr="000A2AC4">
        <w:rPr>
          <w:rFonts w:ascii="Verdana" w:hAnsi="Verdana"/>
          <w:color w:val="231F20"/>
        </w:rPr>
        <w:t xml:space="preserve">  </w:t>
      </w:r>
      <w:r w:rsidR="00022DB4" w:rsidRPr="000A2AC4">
        <w:rPr>
          <w:rFonts w:ascii="Verdana" w:hAnsi="Verdana"/>
          <w:color w:val="231F20"/>
        </w:rPr>
        <w:t>person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corporation</w:t>
      </w:r>
      <w:r w:rsidR="005765B8" w:rsidRPr="000A2AC4">
        <w:rPr>
          <w:rFonts w:ascii="Verdana" w:hAnsi="Verdana"/>
          <w:color w:val="231F20"/>
        </w:rPr>
        <w:t xml:space="preserve">  </w:t>
      </w:r>
      <w:r w:rsidR="00022DB4" w:rsidRPr="000A2AC4">
        <w:rPr>
          <w:rFonts w:ascii="Verdana" w:hAnsi="Verdana"/>
          <w:color w:val="231F20"/>
        </w:rPr>
        <w:t>other</w:t>
      </w:r>
      <w:r w:rsidR="005765B8" w:rsidRPr="000A2AC4">
        <w:rPr>
          <w:rFonts w:ascii="Verdana" w:hAnsi="Verdana"/>
          <w:color w:val="231F20"/>
        </w:rPr>
        <w:t xml:space="preserve">  </w:t>
      </w:r>
      <w:r w:rsidR="00022DB4" w:rsidRPr="000A2AC4">
        <w:rPr>
          <w:rFonts w:ascii="Verdana" w:hAnsi="Verdana"/>
          <w:color w:val="231F20"/>
        </w:rPr>
        <w:t>than</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Employer</w:t>
      </w:r>
      <w:r w:rsidR="005765B8" w:rsidRPr="000A2AC4">
        <w:rPr>
          <w:rFonts w:ascii="Verdana" w:hAnsi="Verdana"/>
          <w:color w:val="231F20"/>
        </w:rPr>
        <w:t xml:space="preserve">  </w:t>
      </w:r>
      <w:r w:rsidR="00022DB4" w:rsidRPr="000A2AC4">
        <w:rPr>
          <w:rFonts w:ascii="Verdana" w:hAnsi="Verdana"/>
          <w:color w:val="231F20"/>
        </w:rPr>
        <w:t>named</w:t>
      </w:r>
      <w:r w:rsidR="005765B8" w:rsidRPr="000A2AC4">
        <w:rPr>
          <w:rFonts w:ascii="Verdana" w:hAnsi="Verdana"/>
          <w:color w:val="231F20"/>
        </w:rPr>
        <w:t xml:space="preserve">  </w:t>
      </w:r>
      <w:r w:rsidR="00022DB4" w:rsidRPr="000A2AC4">
        <w:rPr>
          <w:rFonts w:ascii="Verdana" w:hAnsi="Verdana"/>
          <w:color w:val="231F20"/>
        </w:rPr>
        <w:t>herein</w:t>
      </w:r>
      <w:r w:rsidR="005765B8" w:rsidRPr="000A2AC4">
        <w:rPr>
          <w:rFonts w:ascii="Verdana" w:hAnsi="Verdana"/>
          <w:color w:val="231F20"/>
        </w:rPr>
        <w:t xml:space="preserve">  </w:t>
      </w:r>
      <w:r w:rsidR="00022DB4" w:rsidRPr="000A2AC4">
        <w:rPr>
          <w:rFonts w:ascii="Verdana" w:hAnsi="Verdana"/>
          <w:color w:val="231F20"/>
        </w:rPr>
        <w:t>or</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heirs,</w:t>
      </w:r>
      <w:r w:rsidR="005765B8" w:rsidRPr="000A2AC4">
        <w:rPr>
          <w:rFonts w:ascii="Verdana" w:hAnsi="Verdana"/>
          <w:color w:val="231F20"/>
        </w:rPr>
        <w:t xml:space="preserve">  </w:t>
      </w:r>
      <w:r w:rsidR="00022DB4" w:rsidRPr="000A2AC4">
        <w:rPr>
          <w:rFonts w:ascii="Verdana" w:hAnsi="Verdana"/>
          <w:color w:val="231F20"/>
        </w:rPr>
        <w:t>executors,</w:t>
      </w:r>
      <w:r w:rsidR="005765B8" w:rsidRPr="000A2AC4">
        <w:rPr>
          <w:rFonts w:ascii="Verdana" w:hAnsi="Verdana"/>
          <w:color w:val="231F20"/>
        </w:rPr>
        <w:t xml:space="preserve">  </w:t>
      </w:r>
      <w:r w:rsidR="00022DB4" w:rsidRPr="000A2AC4">
        <w:rPr>
          <w:rFonts w:ascii="Verdana" w:hAnsi="Verdana"/>
          <w:color w:val="231F20"/>
        </w:rPr>
        <w:t>administrators,</w:t>
      </w:r>
      <w:r w:rsidR="005765B8" w:rsidRPr="000A2AC4">
        <w:rPr>
          <w:rFonts w:ascii="Verdana" w:hAnsi="Verdana"/>
          <w:color w:val="231F20"/>
        </w:rPr>
        <w:t xml:space="preserve">  </w:t>
      </w:r>
      <w:r w:rsidR="00022DB4" w:rsidRPr="000A2AC4">
        <w:rPr>
          <w:rFonts w:ascii="Verdana" w:hAnsi="Verdana"/>
          <w:color w:val="231F20"/>
        </w:rPr>
        <w:t>successors,</w:t>
      </w:r>
      <w:r w:rsidR="005765B8" w:rsidRPr="000A2AC4">
        <w:rPr>
          <w:rFonts w:ascii="Verdana" w:hAnsi="Verdana"/>
          <w:color w:val="231F20"/>
        </w:rPr>
        <w:t xml:space="preserve">  </w:t>
      </w:r>
      <w:r w:rsidR="00022DB4" w:rsidRPr="000A2AC4">
        <w:rPr>
          <w:rFonts w:ascii="Verdana" w:hAnsi="Verdana"/>
          <w:color w:val="231F20"/>
        </w:rPr>
        <w:t>and</w:t>
      </w:r>
      <w:r w:rsidR="005765B8" w:rsidRPr="000A2AC4">
        <w:rPr>
          <w:rFonts w:ascii="Verdana" w:hAnsi="Verdana"/>
          <w:color w:val="231F20"/>
        </w:rPr>
        <w:t xml:space="preserve">  </w:t>
      </w:r>
      <w:r w:rsidR="00022DB4" w:rsidRPr="000A2AC4">
        <w:rPr>
          <w:rFonts w:ascii="Verdana" w:hAnsi="Verdana"/>
          <w:color w:val="231F20"/>
        </w:rPr>
        <w:t>assigns</w:t>
      </w:r>
      <w:r w:rsidR="005765B8" w:rsidRPr="000A2AC4">
        <w:rPr>
          <w:rFonts w:ascii="Verdana" w:hAnsi="Verdana"/>
          <w:color w:val="231F20"/>
        </w:rPr>
        <w:t xml:space="preserve">  </w:t>
      </w:r>
      <w:r w:rsidR="00022DB4" w:rsidRPr="000A2AC4">
        <w:rPr>
          <w:rFonts w:ascii="Verdana" w:hAnsi="Verdana"/>
          <w:color w:val="231F20"/>
        </w:rPr>
        <w:t>of</w:t>
      </w:r>
      <w:r w:rsidR="005765B8" w:rsidRPr="000A2AC4">
        <w:rPr>
          <w:rFonts w:ascii="Verdana" w:hAnsi="Verdana"/>
          <w:color w:val="231F20"/>
        </w:rPr>
        <w:t xml:space="preserve">  </w:t>
      </w:r>
      <w:r w:rsidR="00022DB4" w:rsidRPr="000A2AC4">
        <w:rPr>
          <w:rFonts w:ascii="Verdana" w:hAnsi="Verdana"/>
          <w:color w:val="231F20"/>
        </w:rPr>
        <w:t>the</w:t>
      </w:r>
      <w:r w:rsidR="005765B8" w:rsidRPr="000A2AC4">
        <w:rPr>
          <w:rFonts w:ascii="Verdana" w:hAnsi="Verdana"/>
          <w:color w:val="231F20"/>
        </w:rPr>
        <w:t xml:space="preserve">  </w:t>
      </w:r>
      <w:r w:rsidR="00022DB4" w:rsidRPr="000A2AC4">
        <w:rPr>
          <w:rFonts w:ascii="Verdana" w:hAnsi="Verdana"/>
          <w:color w:val="231F20"/>
        </w:rPr>
        <w:t>Employer.</w:t>
      </w:r>
    </w:p>
    <w:p w14:paraId="63653528" w14:textId="702A5D3E" w:rsidR="00834D23" w:rsidRPr="000A2AC4" w:rsidRDefault="00834D23" w:rsidP="00E906E9">
      <w:pPr>
        <w:pStyle w:val="ListParagraph"/>
        <w:numPr>
          <w:ilvl w:val="0"/>
          <w:numId w:val="1"/>
        </w:numPr>
        <w:tabs>
          <w:tab w:val="left" w:pos="681"/>
          <w:tab w:val="left" w:pos="1772"/>
          <w:tab w:val="left" w:pos="4920"/>
          <w:tab w:val="left" w:pos="5622"/>
        </w:tabs>
        <w:spacing w:before="242" w:line="230" w:lineRule="auto"/>
        <w:ind w:right="122" w:hanging="401"/>
        <w:jc w:val="both"/>
        <w:rPr>
          <w:rFonts w:ascii="Verdana" w:hAnsi="Verdana"/>
          <w:iCs/>
        </w:rPr>
      </w:pPr>
      <w:r w:rsidRPr="000A2AC4">
        <w:rPr>
          <w:rFonts w:ascii="Verdana" w:hAnsi="Verdana"/>
          <w:iCs/>
        </w:rPr>
        <w:tab/>
        <w:t xml:space="preserve">In </w:t>
      </w:r>
      <w:r w:rsidRPr="00E906E9">
        <w:rPr>
          <w:rFonts w:ascii="Verdana" w:hAnsi="Verdana"/>
          <w:color w:val="231F20"/>
        </w:rPr>
        <w:t>testimony</w:t>
      </w:r>
      <w:r w:rsidRPr="000A2AC4">
        <w:rPr>
          <w:rFonts w:ascii="Verdana" w:hAnsi="Verdana"/>
          <w:iCs/>
        </w:rPr>
        <w:t xml:space="preserve"> whereof, the Contractor has hereunto set his hand and affixed his seal, and the Surety has caused these presents to be sealed with his corporate seal duly attested by the signature of his legal representative, this day __________________of __________________ 20</w:t>
      </w:r>
      <w:r w:rsidRPr="000A2AC4">
        <w:rPr>
          <w:rFonts w:ascii="Verdana" w:hAnsi="Verdana"/>
          <w:iCs/>
          <w:u w:val="single"/>
        </w:rPr>
        <w:t>_______</w:t>
      </w:r>
      <w:r w:rsidRPr="000A2AC4">
        <w:rPr>
          <w:rFonts w:ascii="Verdana" w:hAnsi="Verdana"/>
          <w:iCs/>
        </w:rPr>
        <w:t>.</w:t>
      </w:r>
    </w:p>
    <w:p w14:paraId="3CB529C8" w14:textId="77777777" w:rsidR="00834D23" w:rsidRPr="000A2AC4" w:rsidRDefault="00834D23" w:rsidP="00834D23">
      <w:pPr>
        <w:tabs>
          <w:tab w:val="left" w:pos="567"/>
          <w:tab w:val="left" w:pos="3600"/>
          <w:tab w:val="left" w:pos="7230"/>
          <w:tab w:val="left" w:pos="9000"/>
        </w:tabs>
        <w:jc w:val="both"/>
        <w:rPr>
          <w:rFonts w:ascii="Verdana" w:hAnsi="Verdana"/>
          <w:iCs/>
        </w:rPr>
      </w:pPr>
    </w:p>
    <w:p w14:paraId="0D10A6DD" w14:textId="3F669171" w:rsidR="00834D23" w:rsidRPr="000A2AC4" w:rsidRDefault="00834D23" w:rsidP="0031054B">
      <w:pPr>
        <w:tabs>
          <w:tab w:val="left" w:pos="567"/>
          <w:tab w:val="left" w:pos="3600"/>
          <w:tab w:val="left" w:pos="7230"/>
          <w:tab w:val="left" w:pos="9000"/>
        </w:tabs>
        <w:ind w:left="284" w:right="122"/>
        <w:rPr>
          <w:rFonts w:ascii="Verdana" w:hAnsi="Verdana"/>
          <w:iCs/>
        </w:rPr>
      </w:pPr>
      <w:r w:rsidRPr="000A2AC4">
        <w:rPr>
          <w:rFonts w:ascii="Verdana" w:hAnsi="Verdana"/>
          <w:iCs/>
        </w:rPr>
        <w:t xml:space="preserve">SIGNED ON </w:t>
      </w:r>
      <w:r w:rsidRPr="000A2AC4">
        <w:rPr>
          <w:rFonts w:ascii="Verdana" w:hAnsi="Verdana"/>
          <w:iCs/>
          <w:u w:val="single"/>
        </w:rPr>
        <w:tab/>
      </w:r>
      <w:r w:rsidRPr="000A2AC4">
        <w:rPr>
          <w:rFonts w:ascii="Verdana" w:hAnsi="Verdana"/>
          <w:iCs/>
        </w:rPr>
        <w:t xml:space="preserve"> </w:t>
      </w:r>
      <w:proofErr w:type="spellStart"/>
      <w:r w:rsidRPr="000A2AC4">
        <w:rPr>
          <w:rFonts w:ascii="Verdana" w:hAnsi="Verdana"/>
          <w:iCs/>
        </w:rPr>
        <w:t>on</w:t>
      </w:r>
      <w:proofErr w:type="spellEnd"/>
      <w:r w:rsidRPr="000A2AC4">
        <w:rPr>
          <w:rFonts w:ascii="Verdana" w:hAnsi="Verdana"/>
          <w:iCs/>
        </w:rPr>
        <w:t xml:space="preserve"> behalf of </w:t>
      </w:r>
      <w:r w:rsidRPr="000A2AC4">
        <w:rPr>
          <w:rFonts w:ascii="Verdana" w:hAnsi="Verdana"/>
          <w:iCs/>
          <w:u w:val="single"/>
        </w:rPr>
        <w:tab/>
      </w:r>
      <w:r w:rsidR="00AA0F46" w:rsidRPr="000A2AC4">
        <w:rPr>
          <w:rFonts w:ascii="Verdana" w:hAnsi="Verdana"/>
          <w:iCs/>
          <w:u w:val="single"/>
        </w:rPr>
        <w:t xml:space="preserve">                                       </w:t>
      </w:r>
    </w:p>
    <w:p w14:paraId="52DE3185" w14:textId="77777777" w:rsidR="00834D23" w:rsidRPr="000A2AC4" w:rsidRDefault="00834D23" w:rsidP="00AA0F46">
      <w:pPr>
        <w:tabs>
          <w:tab w:val="left" w:pos="567"/>
          <w:tab w:val="left" w:pos="7230"/>
        </w:tabs>
        <w:rPr>
          <w:rFonts w:ascii="Verdana" w:hAnsi="Verdana"/>
          <w:iCs/>
        </w:rPr>
      </w:pPr>
    </w:p>
    <w:p w14:paraId="311E8EDD" w14:textId="259377DD" w:rsidR="00834D23" w:rsidRPr="000A2AC4" w:rsidRDefault="00834D23" w:rsidP="0031054B">
      <w:pPr>
        <w:tabs>
          <w:tab w:val="left" w:pos="567"/>
          <w:tab w:val="left" w:pos="3960"/>
          <w:tab w:val="left" w:pos="7230"/>
          <w:tab w:val="left" w:pos="9000"/>
        </w:tabs>
        <w:ind w:left="284" w:right="122"/>
        <w:rPr>
          <w:rFonts w:ascii="Verdana" w:hAnsi="Verdana"/>
          <w:iCs/>
        </w:rPr>
      </w:pPr>
      <w:r w:rsidRPr="000A2AC4">
        <w:rPr>
          <w:rFonts w:ascii="Verdana" w:hAnsi="Verdana"/>
          <w:iCs/>
        </w:rPr>
        <w:t xml:space="preserve">By </w:t>
      </w:r>
      <w:r w:rsidR="00AA0F46" w:rsidRPr="000A2AC4">
        <w:rPr>
          <w:rFonts w:ascii="Verdana" w:hAnsi="Verdana"/>
          <w:iCs/>
          <w:u w:val="single"/>
        </w:rPr>
        <w:tab/>
        <w:t xml:space="preserve">                                                            </w:t>
      </w:r>
      <w:r w:rsidRPr="000A2AC4">
        <w:rPr>
          <w:rFonts w:ascii="Verdana" w:hAnsi="Verdana"/>
          <w:iCs/>
        </w:rPr>
        <w:t xml:space="preserve"> in the capacity of </w:t>
      </w:r>
      <w:r w:rsidRPr="000A2AC4">
        <w:rPr>
          <w:rFonts w:ascii="Verdana" w:hAnsi="Verdana"/>
          <w:iCs/>
          <w:u w:val="single"/>
        </w:rPr>
        <w:tab/>
      </w:r>
      <w:r w:rsidR="00AA0F46" w:rsidRPr="000A2AC4">
        <w:rPr>
          <w:rFonts w:ascii="Verdana" w:hAnsi="Verdana"/>
          <w:iCs/>
          <w:u w:val="single"/>
        </w:rPr>
        <w:t xml:space="preserve">                                        </w:t>
      </w:r>
    </w:p>
    <w:p w14:paraId="7C5B7C10" w14:textId="77777777" w:rsidR="00834D23" w:rsidRPr="000A2AC4" w:rsidRDefault="00834D23" w:rsidP="00AA0F46">
      <w:pPr>
        <w:tabs>
          <w:tab w:val="left" w:pos="7230"/>
        </w:tabs>
        <w:rPr>
          <w:rFonts w:ascii="Verdana" w:hAnsi="Verdana"/>
          <w:iCs/>
        </w:rPr>
      </w:pPr>
    </w:p>
    <w:p w14:paraId="5CB37277" w14:textId="1EA2CC36" w:rsidR="00834D23" w:rsidRPr="000A2AC4" w:rsidRDefault="00834D23" w:rsidP="0031054B">
      <w:pPr>
        <w:tabs>
          <w:tab w:val="left" w:pos="7230"/>
          <w:tab w:val="left" w:pos="9000"/>
        </w:tabs>
        <w:ind w:left="284" w:right="122"/>
        <w:rPr>
          <w:rFonts w:ascii="Verdana" w:hAnsi="Verdana"/>
          <w:iCs/>
        </w:rPr>
      </w:pPr>
      <w:r w:rsidRPr="000A2AC4">
        <w:rPr>
          <w:rFonts w:ascii="Verdana" w:hAnsi="Verdana"/>
          <w:iCs/>
        </w:rPr>
        <w:t xml:space="preserve">In the presence of </w:t>
      </w:r>
      <w:r w:rsidRPr="000A2AC4">
        <w:rPr>
          <w:rFonts w:ascii="Verdana" w:hAnsi="Verdana"/>
          <w:iCs/>
          <w:u w:val="single"/>
        </w:rPr>
        <w:tab/>
      </w:r>
      <w:r w:rsidR="00AA0F46" w:rsidRPr="000A2AC4">
        <w:rPr>
          <w:rFonts w:ascii="Verdana" w:hAnsi="Verdana"/>
          <w:iCs/>
          <w:u w:val="single"/>
        </w:rPr>
        <w:t xml:space="preserve">                                       </w:t>
      </w:r>
    </w:p>
    <w:p w14:paraId="6B3B146C" w14:textId="77777777" w:rsidR="00834D23" w:rsidRPr="000A2AC4" w:rsidRDefault="00834D23" w:rsidP="00AA0F46">
      <w:pPr>
        <w:tabs>
          <w:tab w:val="left" w:pos="7230"/>
        </w:tabs>
        <w:rPr>
          <w:rFonts w:ascii="Verdana" w:hAnsi="Verdana"/>
          <w:iCs/>
        </w:rPr>
      </w:pPr>
    </w:p>
    <w:p w14:paraId="548B613A" w14:textId="77777777" w:rsidR="00834D23" w:rsidRPr="000A2AC4" w:rsidRDefault="00834D23" w:rsidP="00AA0F46">
      <w:pPr>
        <w:tabs>
          <w:tab w:val="left" w:pos="7230"/>
        </w:tabs>
        <w:rPr>
          <w:rFonts w:ascii="Verdana" w:hAnsi="Verdana"/>
          <w:iCs/>
        </w:rPr>
      </w:pPr>
    </w:p>
    <w:p w14:paraId="021DE0CA" w14:textId="47689384" w:rsidR="00834D23" w:rsidRPr="000A2AC4" w:rsidRDefault="00834D23" w:rsidP="0031054B">
      <w:pPr>
        <w:tabs>
          <w:tab w:val="left" w:pos="3600"/>
          <w:tab w:val="left" w:pos="7230"/>
          <w:tab w:val="left" w:pos="9000"/>
        </w:tabs>
        <w:ind w:left="284" w:right="122"/>
        <w:rPr>
          <w:rFonts w:ascii="Verdana" w:hAnsi="Verdana"/>
          <w:iCs/>
        </w:rPr>
      </w:pPr>
      <w:r w:rsidRPr="000A2AC4">
        <w:rPr>
          <w:rFonts w:ascii="Verdana" w:hAnsi="Verdana"/>
          <w:iCs/>
        </w:rPr>
        <w:t xml:space="preserve">SIGNED ON </w:t>
      </w:r>
      <w:r w:rsidRPr="000A2AC4">
        <w:rPr>
          <w:rFonts w:ascii="Verdana" w:hAnsi="Verdana"/>
          <w:iCs/>
          <w:u w:val="single"/>
        </w:rPr>
        <w:tab/>
      </w:r>
      <w:r w:rsidRPr="000A2AC4">
        <w:rPr>
          <w:rFonts w:ascii="Verdana" w:hAnsi="Verdana"/>
          <w:iCs/>
        </w:rPr>
        <w:t xml:space="preserve"> </w:t>
      </w:r>
      <w:proofErr w:type="spellStart"/>
      <w:r w:rsidRPr="000A2AC4">
        <w:rPr>
          <w:rFonts w:ascii="Verdana" w:hAnsi="Verdana"/>
          <w:iCs/>
        </w:rPr>
        <w:t>on</w:t>
      </w:r>
      <w:proofErr w:type="spellEnd"/>
      <w:r w:rsidRPr="000A2AC4">
        <w:rPr>
          <w:rFonts w:ascii="Verdana" w:hAnsi="Verdana"/>
          <w:iCs/>
        </w:rPr>
        <w:t xml:space="preserve"> behalf of </w:t>
      </w:r>
      <w:r w:rsidRPr="000A2AC4">
        <w:rPr>
          <w:rFonts w:ascii="Verdana" w:hAnsi="Verdana"/>
          <w:iCs/>
          <w:u w:val="single"/>
        </w:rPr>
        <w:tab/>
      </w:r>
      <w:r w:rsidR="00AA0F46" w:rsidRPr="000A2AC4">
        <w:rPr>
          <w:rFonts w:ascii="Verdana" w:hAnsi="Verdana"/>
          <w:iCs/>
          <w:u w:val="single"/>
        </w:rPr>
        <w:t xml:space="preserve">                                        </w:t>
      </w:r>
    </w:p>
    <w:p w14:paraId="4F455C61" w14:textId="77777777" w:rsidR="00834D23" w:rsidRPr="000A2AC4" w:rsidRDefault="00834D23" w:rsidP="00AA0F46">
      <w:pPr>
        <w:tabs>
          <w:tab w:val="left" w:pos="7230"/>
        </w:tabs>
        <w:rPr>
          <w:rFonts w:ascii="Verdana" w:hAnsi="Verdana"/>
          <w:iCs/>
        </w:rPr>
      </w:pPr>
    </w:p>
    <w:p w14:paraId="32F5DB85" w14:textId="77777777" w:rsidR="00834D23" w:rsidRPr="000A2AC4" w:rsidRDefault="00834D23" w:rsidP="00AA0F46">
      <w:pPr>
        <w:tabs>
          <w:tab w:val="left" w:pos="7230"/>
        </w:tabs>
        <w:rPr>
          <w:rFonts w:ascii="Verdana" w:hAnsi="Verdana"/>
          <w:iCs/>
        </w:rPr>
      </w:pPr>
    </w:p>
    <w:p w14:paraId="1CF3457A" w14:textId="0BB6572D" w:rsidR="00834D23" w:rsidRPr="000A2AC4" w:rsidRDefault="00834D23" w:rsidP="0031054B">
      <w:pPr>
        <w:tabs>
          <w:tab w:val="left" w:pos="3960"/>
          <w:tab w:val="left" w:pos="7230"/>
          <w:tab w:val="left" w:pos="9000"/>
        </w:tabs>
        <w:ind w:left="284" w:right="122"/>
        <w:rPr>
          <w:rFonts w:ascii="Verdana" w:hAnsi="Verdana"/>
          <w:iCs/>
        </w:rPr>
      </w:pPr>
      <w:r w:rsidRPr="000A2AC4">
        <w:rPr>
          <w:rFonts w:ascii="Verdana" w:hAnsi="Verdana"/>
          <w:iCs/>
        </w:rPr>
        <w:t xml:space="preserve">By </w:t>
      </w:r>
      <w:r w:rsidRPr="000A2AC4">
        <w:rPr>
          <w:rFonts w:ascii="Verdana" w:hAnsi="Verdana"/>
          <w:iCs/>
          <w:u w:val="single"/>
        </w:rPr>
        <w:tab/>
      </w:r>
      <w:r w:rsidRPr="000A2AC4">
        <w:rPr>
          <w:rFonts w:ascii="Verdana" w:hAnsi="Verdana"/>
          <w:iCs/>
        </w:rPr>
        <w:t xml:space="preserve"> in the capacity of </w:t>
      </w:r>
      <w:r w:rsidRPr="000A2AC4">
        <w:rPr>
          <w:rFonts w:ascii="Verdana" w:hAnsi="Verdana"/>
          <w:iCs/>
          <w:u w:val="single"/>
        </w:rPr>
        <w:tab/>
      </w:r>
      <w:r w:rsidR="00AA0F46" w:rsidRPr="000A2AC4">
        <w:rPr>
          <w:rFonts w:ascii="Verdana" w:hAnsi="Verdana"/>
          <w:iCs/>
          <w:u w:val="single"/>
        </w:rPr>
        <w:t xml:space="preserve">                                   </w:t>
      </w:r>
    </w:p>
    <w:p w14:paraId="3BBD09B9" w14:textId="77777777" w:rsidR="00834D23" w:rsidRPr="000A2AC4" w:rsidRDefault="00834D23" w:rsidP="00AA0F46">
      <w:pPr>
        <w:tabs>
          <w:tab w:val="left" w:pos="7230"/>
        </w:tabs>
        <w:rPr>
          <w:rFonts w:ascii="Verdana" w:hAnsi="Verdana"/>
          <w:iCs/>
        </w:rPr>
      </w:pPr>
    </w:p>
    <w:p w14:paraId="5E2AE515" w14:textId="77777777" w:rsidR="00834D23" w:rsidRPr="000A2AC4" w:rsidRDefault="00834D23" w:rsidP="00AA0F46">
      <w:pPr>
        <w:tabs>
          <w:tab w:val="left" w:pos="7230"/>
        </w:tabs>
        <w:rPr>
          <w:rFonts w:ascii="Verdana" w:hAnsi="Verdana"/>
          <w:iCs/>
        </w:rPr>
      </w:pPr>
    </w:p>
    <w:p w14:paraId="2EA33F88" w14:textId="025F82D7" w:rsidR="00834D23" w:rsidRPr="000A2AC4" w:rsidRDefault="00834D23" w:rsidP="0031054B">
      <w:pPr>
        <w:tabs>
          <w:tab w:val="left" w:pos="3960"/>
          <w:tab w:val="left" w:pos="7230"/>
          <w:tab w:val="left" w:pos="9000"/>
        </w:tabs>
        <w:ind w:left="284" w:right="122"/>
        <w:rPr>
          <w:rFonts w:ascii="Verdana" w:hAnsi="Verdana"/>
          <w:iCs/>
        </w:rPr>
      </w:pPr>
      <w:r w:rsidRPr="000A2AC4">
        <w:rPr>
          <w:rFonts w:ascii="Verdana" w:hAnsi="Verdana"/>
          <w:iCs/>
        </w:rPr>
        <w:t xml:space="preserve">In the </w:t>
      </w:r>
      <w:r w:rsidRPr="0031054B">
        <w:rPr>
          <w:rFonts w:ascii="Verdana" w:hAnsi="Verdana"/>
          <w:iCs/>
          <w:u w:val="single"/>
        </w:rPr>
        <w:t>presence</w:t>
      </w:r>
      <w:r w:rsidRPr="000A2AC4">
        <w:rPr>
          <w:rFonts w:ascii="Verdana" w:hAnsi="Verdana"/>
          <w:iCs/>
        </w:rPr>
        <w:t xml:space="preserve"> of </w:t>
      </w:r>
      <w:r w:rsidRPr="000A2AC4">
        <w:rPr>
          <w:rFonts w:ascii="Verdana" w:hAnsi="Verdana"/>
          <w:iCs/>
          <w:u w:val="single"/>
        </w:rPr>
        <w:tab/>
      </w:r>
      <w:r w:rsidR="0083757F" w:rsidRPr="000A2AC4">
        <w:rPr>
          <w:rFonts w:ascii="Verdana" w:hAnsi="Verdana"/>
          <w:iCs/>
          <w:u w:val="single"/>
        </w:rPr>
        <w:t xml:space="preserve">                                  </w:t>
      </w:r>
    </w:p>
    <w:p w14:paraId="07170980" w14:textId="6B8AB81B" w:rsidR="00095C85" w:rsidRPr="000A2AC4" w:rsidRDefault="00095C85" w:rsidP="00095C85">
      <w:pPr>
        <w:tabs>
          <w:tab w:val="left" w:pos="681"/>
        </w:tabs>
        <w:spacing w:before="242" w:line="230" w:lineRule="auto"/>
        <w:ind w:right="309"/>
        <w:jc w:val="both"/>
        <w:rPr>
          <w:rFonts w:ascii="Verdana" w:hAnsi="Verdana"/>
          <w:iCs/>
        </w:rPr>
      </w:pPr>
    </w:p>
    <w:p w14:paraId="43C5E0F0" w14:textId="19533E37" w:rsidR="00095C85" w:rsidRPr="000A2AC4" w:rsidRDefault="00095C85" w:rsidP="00095C85">
      <w:pPr>
        <w:tabs>
          <w:tab w:val="left" w:pos="681"/>
        </w:tabs>
        <w:spacing w:before="242" w:line="230" w:lineRule="auto"/>
        <w:ind w:right="309"/>
        <w:jc w:val="both"/>
        <w:rPr>
          <w:rFonts w:ascii="Verdana" w:hAnsi="Verdana"/>
          <w:iCs/>
        </w:rPr>
      </w:pPr>
    </w:p>
    <w:p w14:paraId="29869475" w14:textId="2AFA0321" w:rsidR="00095C85" w:rsidRPr="000A2AC4" w:rsidRDefault="00095C85" w:rsidP="00095C85">
      <w:pPr>
        <w:tabs>
          <w:tab w:val="left" w:pos="681"/>
        </w:tabs>
        <w:spacing w:before="242" w:line="230" w:lineRule="auto"/>
        <w:ind w:right="309"/>
        <w:jc w:val="both"/>
        <w:rPr>
          <w:rFonts w:ascii="Verdana" w:hAnsi="Verdana"/>
          <w:iCs/>
        </w:rPr>
      </w:pPr>
    </w:p>
    <w:p w14:paraId="5456CC6C" w14:textId="20ED375C" w:rsidR="00095C85" w:rsidRPr="000A2AC4" w:rsidRDefault="00095C85" w:rsidP="00095C85">
      <w:pPr>
        <w:tabs>
          <w:tab w:val="left" w:pos="681"/>
        </w:tabs>
        <w:spacing w:before="242" w:line="230" w:lineRule="auto"/>
        <w:ind w:right="309"/>
        <w:jc w:val="both"/>
        <w:rPr>
          <w:rFonts w:ascii="Verdana" w:hAnsi="Verdana"/>
          <w:iCs/>
        </w:rPr>
      </w:pPr>
    </w:p>
    <w:p w14:paraId="47717C05" w14:textId="67AF9D1D" w:rsidR="00095C85" w:rsidRPr="000A2AC4" w:rsidRDefault="00095C85" w:rsidP="00095C85">
      <w:pPr>
        <w:tabs>
          <w:tab w:val="left" w:pos="681"/>
        </w:tabs>
        <w:spacing w:before="242" w:line="230" w:lineRule="auto"/>
        <w:ind w:right="309"/>
        <w:jc w:val="both"/>
        <w:rPr>
          <w:rFonts w:ascii="Verdana" w:hAnsi="Verdana"/>
          <w:iCs/>
        </w:rPr>
      </w:pPr>
    </w:p>
    <w:p w14:paraId="572B3E72" w14:textId="31077E3F" w:rsidR="00095C85" w:rsidRPr="000A2AC4" w:rsidRDefault="00095C85" w:rsidP="00095C85">
      <w:pPr>
        <w:tabs>
          <w:tab w:val="left" w:pos="681"/>
        </w:tabs>
        <w:spacing w:before="242" w:line="230" w:lineRule="auto"/>
        <w:ind w:right="309"/>
        <w:jc w:val="both"/>
        <w:rPr>
          <w:rFonts w:ascii="Verdana" w:hAnsi="Verdana"/>
          <w:iCs/>
        </w:rPr>
      </w:pPr>
    </w:p>
    <w:p w14:paraId="078300C5" w14:textId="47C13CCA" w:rsidR="00095C85" w:rsidRPr="000A2AC4" w:rsidRDefault="00095C85" w:rsidP="00095C85">
      <w:pPr>
        <w:tabs>
          <w:tab w:val="left" w:pos="681"/>
        </w:tabs>
        <w:spacing w:before="242" w:line="230" w:lineRule="auto"/>
        <w:ind w:right="309"/>
        <w:jc w:val="both"/>
        <w:rPr>
          <w:rFonts w:ascii="Verdana" w:hAnsi="Verdana"/>
          <w:iCs/>
        </w:rPr>
      </w:pPr>
    </w:p>
    <w:p w14:paraId="5B45E633" w14:textId="239D240C" w:rsidR="00095C85" w:rsidRPr="000A2AC4" w:rsidRDefault="00095C85" w:rsidP="00095C85">
      <w:pPr>
        <w:tabs>
          <w:tab w:val="left" w:pos="681"/>
        </w:tabs>
        <w:spacing w:before="242" w:line="230" w:lineRule="auto"/>
        <w:ind w:right="309"/>
        <w:jc w:val="both"/>
        <w:rPr>
          <w:rFonts w:ascii="Verdana" w:hAnsi="Verdana"/>
          <w:iCs/>
        </w:rPr>
      </w:pPr>
    </w:p>
    <w:p w14:paraId="5E7C9AF4" w14:textId="6D515E20" w:rsidR="00095C85" w:rsidRPr="000A2AC4" w:rsidRDefault="00095C85" w:rsidP="00095C85">
      <w:pPr>
        <w:tabs>
          <w:tab w:val="left" w:pos="681"/>
        </w:tabs>
        <w:spacing w:before="242" w:line="230" w:lineRule="auto"/>
        <w:ind w:right="309"/>
        <w:jc w:val="both"/>
        <w:rPr>
          <w:rFonts w:ascii="Verdana" w:hAnsi="Verdana"/>
          <w:iCs/>
        </w:rPr>
      </w:pPr>
    </w:p>
    <w:p w14:paraId="6594E982" w14:textId="1CCF120C" w:rsidR="00095C85" w:rsidRPr="000A2AC4" w:rsidRDefault="00095C85" w:rsidP="00095C85">
      <w:pPr>
        <w:tabs>
          <w:tab w:val="left" w:pos="681"/>
        </w:tabs>
        <w:spacing w:before="242" w:line="230" w:lineRule="auto"/>
        <w:ind w:right="309"/>
        <w:jc w:val="both"/>
        <w:rPr>
          <w:rFonts w:ascii="Verdana" w:hAnsi="Verdana"/>
          <w:iCs/>
        </w:rPr>
      </w:pPr>
    </w:p>
    <w:p w14:paraId="4EF40676" w14:textId="02A8CE3D" w:rsidR="00095C85" w:rsidRPr="000A2AC4" w:rsidRDefault="00095C85" w:rsidP="00095C85">
      <w:pPr>
        <w:tabs>
          <w:tab w:val="left" w:pos="681"/>
        </w:tabs>
        <w:spacing w:before="242" w:line="230" w:lineRule="auto"/>
        <w:ind w:right="309"/>
        <w:jc w:val="both"/>
        <w:rPr>
          <w:rFonts w:ascii="Verdana" w:hAnsi="Verdana"/>
          <w:iCs/>
        </w:rPr>
      </w:pPr>
    </w:p>
    <w:p w14:paraId="20FCA6D2" w14:textId="179883A9" w:rsidR="00095C85" w:rsidRPr="000A2AC4" w:rsidRDefault="00095C85" w:rsidP="00095C85">
      <w:pPr>
        <w:tabs>
          <w:tab w:val="left" w:pos="681"/>
        </w:tabs>
        <w:spacing w:before="242" w:line="230" w:lineRule="auto"/>
        <w:ind w:right="309"/>
        <w:jc w:val="both"/>
        <w:rPr>
          <w:rFonts w:ascii="Verdana" w:hAnsi="Verdana"/>
          <w:iCs/>
        </w:rPr>
      </w:pPr>
    </w:p>
    <w:p w14:paraId="50FFABCE" w14:textId="7B6EEDA0" w:rsidR="00095C85" w:rsidRPr="000A2AC4" w:rsidRDefault="00095C85" w:rsidP="00095C85">
      <w:pPr>
        <w:tabs>
          <w:tab w:val="left" w:pos="681"/>
        </w:tabs>
        <w:spacing w:before="242" w:line="230" w:lineRule="auto"/>
        <w:ind w:right="309"/>
        <w:jc w:val="both"/>
        <w:rPr>
          <w:rFonts w:ascii="Verdana" w:hAnsi="Verdana"/>
          <w:iCs/>
        </w:rPr>
      </w:pPr>
    </w:p>
    <w:p w14:paraId="699F13A0" w14:textId="16C0CEBF" w:rsidR="00095C85" w:rsidRPr="000A2AC4" w:rsidRDefault="00095C85" w:rsidP="00095C85">
      <w:pPr>
        <w:tabs>
          <w:tab w:val="left" w:pos="681"/>
        </w:tabs>
        <w:spacing w:before="242" w:line="230" w:lineRule="auto"/>
        <w:ind w:right="309"/>
        <w:jc w:val="both"/>
        <w:rPr>
          <w:rFonts w:ascii="Verdana" w:hAnsi="Verdana"/>
          <w:iCs/>
        </w:rPr>
      </w:pPr>
    </w:p>
    <w:p w14:paraId="71D1B34E" w14:textId="77777777" w:rsidR="0021200B" w:rsidRPr="000A2AC4" w:rsidRDefault="0021200B">
      <w:pPr>
        <w:rPr>
          <w:rFonts w:ascii="Verdana" w:hAnsi="Verdana"/>
        </w:rPr>
      </w:pPr>
    </w:p>
    <w:p w14:paraId="55B32129" w14:textId="50F2D654" w:rsidR="00095C85" w:rsidRPr="00360DDD" w:rsidRDefault="00095C85" w:rsidP="00893754">
      <w:pPr>
        <w:pStyle w:val="Heading3"/>
        <w:ind w:left="284" w:right="122"/>
        <w:rPr>
          <w:rFonts w:ascii="Verdana" w:hAnsi="Verdana"/>
          <w:b w:val="0"/>
          <w:sz w:val="22"/>
          <w:szCs w:val="22"/>
        </w:rPr>
      </w:pPr>
      <w:bookmarkStart w:id="217" w:name="_Toc80192964"/>
      <w:r w:rsidRPr="00360DDD">
        <w:rPr>
          <w:rFonts w:ascii="Verdana" w:hAnsi="Verdana"/>
          <w:sz w:val="22"/>
          <w:szCs w:val="22"/>
        </w:rPr>
        <w:t xml:space="preserve">FORM NO. </w:t>
      </w:r>
      <w:r w:rsidR="00D17B6A" w:rsidRPr="00360DDD">
        <w:rPr>
          <w:rFonts w:ascii="Verdana" w:hAnsi="Verdana"/>
          <w:sz w:val="22"/>
          <w:szCs w:val="22"/>
        </w:rPr>
        <w:t>7</w:t>
      </w:r>
      <w:r w:rsidRPr="00360DDD">
        <w:rPr>
          <w:rFonts w:ascii="Verdana" w:hAnsi="Verdana"/>
          <w:sz w:val="22"/>
          <w:szCs w:val="22"/>
        </w:rPr>
        <w:t xml:space="preserve"> - </w:t>
      </w:r>
      <w:r w:rsidRPr="00360DDD">
        <w:rPr>
          <w:rFonts w:ascii="Verdana" w:hAnsi="Verdana"/>
          <w:color w:val="231F20"/>
          <w:sz w:val="22"/>
          <w:szCs w:val="22"/>
        </w:rPr>
        <w:t>ADVANCE</w:t>
      </w:r>
      <w:r w:rsidRPr="00360DDD">
        <w:rPr>
          <w:rFonts w:ascii="Verdana" w:hAnsi="Verdana"/>
          <w:sz w:val="22"/>
          <w:szCs w:val="22"/>
        </w:rPr>
        <w:t xml:space="preserve"> PAYMENT SECURITY </w:t>
      </w:r>
      <w:bookmarkStart w:id="218" w:name="_Toc473797923"/>
      <w:r w:rsidRPr="00360DDD">
        <w:rPr>
          <w:rFonts w:ascii="Verdana" w:hAnsi="Verdana"/>
          <w:sz w:val="22"/>
          <w:szCs w:val="22"/>
        </w:rPr>
        <w:t>[Demand Bank Guarantee</w:t>
      </w:r>
      <w:bookmarkEnd w:id="218"/>
      <w:r w:rsidRPr="00360DDD">
        <w:rPr>
          <w:rFonts w:ascii="Verdana" w:hAnsi="Verdana"/>
          <w:sz w:val="22"/>
          <w:szCs w:val="22"/>
        </w:rPr>
        <w:t>]</w:t>
      </w:r>
      <w:bookmarkEnd w:id="217"/>
    </w:p>
    <w:p w14:paraId="6A944F2A" w14:textId="77777777" w:rsidR="00095C85" w:rsidRPr="000A2AC4" w:rsidRDefault="00095C85" w:rsidP="00893754">
      <w:pPr>
        <w:tabs>
          <w:tab w:val="left" w:pos="567"/>
          <w:tab w:val="left" w:pos="7230"/>
        </w:tabs>
        <w:ind w:left="284" w:right="122"/>
        <w:jc w:val="both"/>
        <w:rPr>
          <w:rFonts w:ascii="Verdana" w:hAnsi="Verdana"/>
          <w:i/>
        </w:rPr>
      </w:pPr>
      <w:r w:rsidRPr="000A2AC4">
        <w:rPr>
          <w:rFonts w:ascii="Verdana" w:hAnsi="Verdana"/>
          <w:i/>
        </w:rPr>
        <w:t xml:space="preserve">[Guarantor letterhead] </w:t>
      </w:r>
    </w:p>
    <w:p w14:paraId="56ADF757" w14:textId="77777777" w:rsidR="00095C85" w:rsidRPr="000A2AC4" w:rsidRDefault="00095C85" w:rsidP="00095C85">
      <w:pPr>
        <w:tabs>
          <w:tab w:val="left" w:pos="567"/>
          <w:tab w:val="left" w:pos="7230"/>
        </w:tabs>
        <w:jc w:val="both"/>
        <w:rPr>
          <w:rFonts w:ascii="Verdana" w:hAnsi="Verdana"/>
        </w:rPr>
      </w:pPr>
    </w:p>
    <w:p w14:paraId="6AF6B2D3" w14:textId="77777777" w:rsidR="00095C85" w:rsidRPr="000A2AC4" w:rsidRDefault="00095C85" w:rsidP="003D563E">
      <w:pPr>
        <w:pStyle w:val="NormalWeb"/>
        <w:tabs>
          <w:tab w:val="left" w:pos="567"/>
          <w:tab w:val="left" w:pos="7230"/>
        </w:tabs>
        <w:spacing w:before="0" w:beforeAutospacing="0" w:after="0" w:afterAutospacing="0"/>
        <w:ind w:left="284" w:right="122"/>
        <w:jc w:val="both"/>
        <w:rPr>
          <w:rFonts w:ascii="Verdana" w:hAnsi="Verdana" w:cs="Times New Roman"/>
          <w:i/>
          <w:sz w:val="22"/>
          <w:szCs w:val="22"/>
          <w:lang w:val="en-US"/>
        </w:rPr>
      </w:pPr>
      <w:r w:rsidRPr="000A2AC4">
        <w:rPr>
          <w:rFonts w:ascii="Verdana" w:hAnsi="Verdana" w:cs="Times New Roman"/>
          <w:b/>
          <w:sz w:val="22"/>
          <w:szCs w:val="22"/>
          <w:lang w:val="en-US"/>
        </w:rPr>
        <w:t>Beneficiary:</w:t>
      </w:r>
      <w:r w:rsidRPr="000A2AC4">
        <w:rPr>
          <w:rFonts w:ascii="Verdana" w:hAnsi="Verdana" w:cs="Times New Roman"/>
          <w:sz w:val="22"/>
          <w:szCs w:val="22"/>
          <w:lang w:val="en-US"/>
        </w:rPr>
        <w:tab/>
        <w:t xml:space="preserve">___________________ </w:t>
      </w:r>
      <w:r w:rsidRPr="000A2AC4">
        <w:rPr>
          <w:rFonts w:ascii="Verdana" w:hAnsi="Verdana" w:cs="Times New Roman"/>
          <w:i/>
          <w:sz w:val="22"/>
          <w:szCs w:val="22"/>
          <w:lang w:val="en-US"/>
        </w:rPr>
        <w:t xml:space="preserve">[Insert name and Address of </w:t>
      </w:r>
      <w:r w:rsidRPr="000A2AC4">
        <w:rPr>
          <w:rFonts w:ascii="Verdana" w:hAnsi="Verdana" w:cs="Times New Roman"/>
          <w:sz w:val="22"/>
          <w:szCs w:val="22"/>
          <w:lang w:val="en-US"/>
        </w:rPr>
        <w:t>Employer</w:t>
      </w:r>
      <w:r w:rsidRPr="000A2AC4">
        <w:rPr>
          <w:rFonts w:ascii="Verdana" w:hAnsi="Verdana" w:cs="Times New Roman"/>
          <w:i/>
          <w:sz w:val="22"/>
          <w:szCs w:val="22"/>
          <w:lang w:val="en-US"/>
        </w:rPr>
        <w:t>]</w:t>
      </w:r>
      <w:r w:rsidRPr="000A2AC4">
        <w:rPr>
          <w:rFonts w:ascii="Verdana" w:hAnsi="Verdana" w:cs="Times New Roman"/>
          <w:i/>
          <w:sz w:val="22"/>
          <w:szCs w:val="22"/>
          <w:lang w:val="en-US"/>
        </w:rPr>
        <w:tab/>
      </w:r>
      <w:r w:rsidRPr="000A2AC4">
        <w:rPr>
          <w:rFonts w:ascii="Verdana" w:hAnsi="Verdana" w:cs="Times New Roman"/>
          <w:i/>
          <w:sz w:val="22"/>
          <w:szCs w:val="22"/>
          <w:lang w:val="en-US"/>
        </w:rPr>
        <w:tab/>
      </w:r>
    </w:p>
    <w:p w14:paraId="153729EA" w14:textId="77777777" w:rsidR="00095C85" w:rsidRPr="000A2AC4" w:rsidRDefault="00095C85" w:rsidP="003D563E">
      <w:pPr>
        <w:pStyle w:val="NormalWeb"/>
        <w:tabs>
          <w:tab w:val="left" w:pos="567"/>
          <w:tab w:val="left" w:pos="7230"/>
        </w:tabs>
        <w:spacing w:before="0" w:beforeAutospacing="0" w:after="0" w:afterAutospacing="0"/>
        <w:ind w:left="284" w:right="122"/>
        <w:jc w:val="both"/>
        <w:rPr>
          <w:rFonts w:ascii="Verdana" w:hAnsi="Verdana" w:cs="Times New Roman"/>
          <w:sz w:val="22"/>
          <w:szCs w:val="22"/>
          <w:lang w:val="en-US"/>
        </w:rPr>
      </w:pPr>
      <w:r w:rsidRPr="000A2AC4">
        <w:rPr>
          <w:rFonts w:ascii="Verdana" w:hAnsi="Verdana" w:cs="Times New Roman"/>
          <w:b/>
          <w:sz w:val="22"/>
          <w:szCs w:val="22"/>
          <w:lang w:val="en-US"/>
        </w:rPr>
        <w:t>Date:</w:t>
      </w:r>
      <w:r w:rsidRPr="000A2AC4">
        <w:rPr>
          <w:rFonts w:ascii="Verdana" w:hAnsi="Verdana" w:cs="Times New Roman"/>
          <w:sz w:val="22"/>
          <w:szCs w:val="22"/>
          <w:lang w:val="en-US"/>
        </w:rPr>
        <w:tab/>
        <w:t>________________</w:t>
      </w:r>
      <w:r w:rsidRPr="000A2AC4">
        <w:rPr>
          <w:rFonts w:ascii="Verdana" w:hAnsi="Verdana" w:cs="Times New Roman"/>
          <w:i/>
          <w:sz w:val="22"/>
          <w:szCs w:val="22"/>
          <w:lang w:val="en-US"/>
        </w:rPr>
        <w:t xml:space="preserve"> [Insert date of issue]</w:t>
      </w:r>
    </w:p>
    <w:p w14:paraId="004FA0CC"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b/>
          <w:sz w:val="22"/>
          <w:szCs w:val="22"/>
          <w:lang w:val="en-US"/>
        </w:rPr>
      </w:pPr>
    </w:p>
    <w:p w14:paraId="09D85AB9" w14:textId="77777777" w:rsidR="00095C85" w:rsidRPr="000A2AC4" w:rsidRDefault="00095C85" w:rsidP="003D563E">
      <w:pPr>
        <w:pStyle w:val="NormalWeb"/>
        <w:tabs>
          <w:tab w:val="left" w:pos="567"/>
          <w:tab w:val="left" w:pos="7230"/>
        </w:tabs>
        <w:spacing w:before="0" w:beforeAutospacing="0" w:after="0" w:afterAutospacing="0"/>
        <w:ind w:left="284" w:right="122"/>
        <w:jc w:val="both"/>
        <w:rPr>
          <w:rFonts w:ascii="Verdana" w:hAnsi="Verdana" w:cs="Times New Roman"/>
          <w:sz w:val="22"/>
          <w:szCs w:val="22"/>
          <w:lang w:val="en-US"/>
        </w:rPr>
      </w:pPr>
      <w:r w:rsidRPr="000A2AC4">
        <w:rPr>
          <w:rFonts w:ascii="Verdana" w:hAnsi="Verdana" w:cs="Times New Roman"/>
          <w:b/>
          <w:sz w:val="22"/>
          <w:szCs w:val="22"/>
          <w:lang w:val="en-US"/>
        </w:rPr>
        <w:t>ADVANCE PAYMENT GUARANTEE No.:</w:t>
      </w:r>
      <w:r w:rsidRPr="000A2AC4">
        <w:rPr>
          <w:rFonts w:ascii="Verdana" w:hAnsi="Verdana" w:cs="Times New Roman"/>
          <w:sz w:val="22"/>
          <w:szCs w:val="22"/>
          <w:lang w:val="en-US"/>
        </w:rPr>
        <w:tab/>
      </w:r>
      <w:r w:rsidRPr="000A2AC4">
        <w:rPr>
          <w:rFonts w:ascii="Verdana" w:hAnsi="Verdana" w:cs="Times New Roman"/>
          <w:i/>
          <w:sz w:val="22"/>
          <w:szCs w:val="22"/>
          <w:lang w:val="en-US"/>
        </w:rPr>
        <w:t>[Insert guarantee reference number]</w:t>
      </w:r>
    </w:p>
    <w:p w14:paraId="4C1D2FEB"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b/>
          <w:sz w:val="22"/>
          <w:szCs w:val="22"/>
          <w:lang w:val="en-US"/>
        </w:rPr>
      </w:pPr>
    </w:p>
    <w:p w14:paraId="16C421E1" w14:textId="77777777" w:rsidR="00095C85" w:rsidRPr="000A2AC4" w:rsidRDefault="00095C85" w:rsidP="003D563E">
      <w:pPr>
        <w:pStyle w:val="NormalWeb"/>
        <w:tabs>
          <w:tab w:val="left" w:pos="567"/>
          <w:tab w:val="left" w:pos="7230"/>
        </w:tabs>
        <w:spacing w:before="0" w:beforeAutospacing="0" w:after="0" w:afterAutospacing="0"/>
        <w:ind w:left="284" w:right="122"/>
        <w:jc w:val="both"/>
        <w:rPr>
          <w:rFonts w:ascii="Verdana" w:hAnsi="Verdana" w:cs="Times New Roman"/>
          <w:sz w:val="22"/>
          <w:szCs w:val="22"/>
          <w:lang w:val="en-US"/>
        </w:rPr>
      </w:pPr>
      <w:r w:rsidRPr="000A2AC4">
        <w:rPr>
          <w:rFonts w:ascii="Verdana" w:hAnsi="Verdana" w:cs="Times New Roman"/>
          <w:b/>
          <w:sz w:val="22"/>
          <w:szCs w:val="22"/>
          <w:lang w:val="en-US"/>
        </w:rPr>
        <w:t>Guarantor: [</w:t>
      </w:r>
      <w:r w:rsidRPr="000A2AC4">
        <w:rPr>
          <w:rFonts w:ascii="Verdana" w:hAnsi="Verdana" w:cs="Times New Roman"/>
          <w:i/>
          <w:sz w:val="22"/>
          <w:szCs w:val="22"/>
          <w:lang w:val="en-US"/>
        </w:rPr>
        <w:t>Insert name and address of place of issue, unless indicated in the letterhead]</w:t>
      </w:r>
    </w:p>
    <w:p w14:paraId="7D548548"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2E8A257A"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cs="Times New Roman"/>
          <w:sz w:val="22"/>
          <w:szCs w:val="22"/>
          <w:lang w:val="en-US"/>
        </w:rPr>
      </w:pPr>
      <w:r w:rsidRPr="000A2AC4">
        <w:rPr>
          <w:rFonts w:ascii="Verdana" w:hAnsi="Verdana" w:cs="Times New Roman"/>
          <w:sz w:val="22"/>
          <w:szCs w:val="22"/>
          <w:lang w:val="en-US"/>
        </w:rPr>
        <w:t>1.</w:t>
      </w:r>
      <w:r w:rsidRPr="000A2AC4">
        <w:rPr>
          <w:rFonts w:ascii="Verdana" w:hAnsi="Verdana" w:cs="Times New Roman"/>
          <w:sz w:val="22"/>
          <w:szCs w:val="22"/>
          <w:lang w:val="en-US"/>
        </w:rPr>
        <w:tab/>
        <w:t xml:space="preserve">We have been informed that ________________ (hereinafter called “the Contractor”) has </w:t>
      </w:r>
      <w:proofErr w:type="gramStart"/>
      <w:r w:rsidRPr="000A2AC4">
        <w:rPr>
          <w:rFonts w:ascii="Verdana" w:hAnsi="Verdana" w:cs="Times New Roman"/>
          <w:sz w:val="22"/>
          <w:szCs w:val="22"/>
          <w:lang w:val="en-US"/>
        </w:rPr>
        <w:t>entered into</w:t>
      </w:r>
      <w:proofErr w:type="gramEnd"/>
      <w:r w:rsidRPr="000A2AC4">
        <w:rPr>
          <w:rFonts w:ascii="Verdana" w:hAnsi="Verdana" w:cs="Times New Roman"/>
          <w:sz w:val="22"/>
          <w:szCs w:val="22"/>
          <w:lang w:val="en-US"/>
        </w:rPr>
        <w:t xml:space="preserve"> Contract No. _____________ </w:t>
      </w:r>
      <w:r w:rsidRPr="000A2AC4">
        <w:rPr>
          <w:rFonts w:ascii="Verdana" w:hAnsi="Verdana" w:cs="Times New Roman"/>
          <w:i/>
          <w:sz w:val="22"/>
          <w:szCs w:val="22"/>
          <w:lang w:val="en-US"/>
        </w:rPr>
        <w:t>dated</w:t>
      </w:r>
      <w:r w:rsidRPr="000A2AC4">
        <w:rPr>
          <w:rFonts w:ascii="Verdana" w:hAnsi="Verdana" w:cs="Times New Roman"/>
          <w:sz w:val="22"/>
          <w:szCs w:val="22"/>
          <w:lang w:val="en-US"/>
        </w:rPr>
        <w:t xml:space="preserve"> ____________ with the Beneficiary, for the execution of _____________________ (hereinafter called "the Contract"). </w:t>
      </w:r>
    </w:p>
    <w:p w14:paraId="04CC78CA"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33428B17"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cs="Times New Roman"/>
          <w:sz w:val="22"/>
          <w:szCs w:val="22"/>
          <w:lang w:val="en-US"/>
        </w:rPr>
      </w:pPr>
      <w:r w:rsidRPr="000A2AC4">
        <w:rPr>
          <w:rFonts w:ascii="Verdana" w:hAnsi="Verdana" w:cs="Times New Roman"/>
          <w:sz w:val="22"/>
          <w:szCs w:val="22"/>
          <w:lang w:val="en-US"/>
        </w:rPr>
        <w:t>2.</w:t>
      </w:r>
      <w:r w:rsidRPr="000A2AC4">
        <w:rPr>
          <w:rFonts w:ascii="Verdana" w:hAnsi="Verdana" w:cs="Times New Roman"/>
          <w:sz w:val="22"/>
          <w:szCs w:val="22"/>
          <w:lang w:val="en-US"/>
        </w:rPr>
        <w:tab/>
        <w:t>Furthermore, we understand that, according to the conditions of the Contract, an advance payment in the sum ___________ (</w:t>
      </w:r>
      <w:r w:rsidRPr="000A2AC4">
        <w:rPr>
          <w:rFonts w:ascii="Verdana" w:hAnsi="Verdana" w:cs="Times New Roman"/>
          <w:i/>
          <w:sz w:val="22"/>
          <w:szCs w:val="22"/>
          <w:lang w:val="en-US"/>
        </w:rPr>
        <w:t>in words</w:t>
      </w:r>
      <w:r w:rsidRPr="000A2AC4">
        <w:rPr>
          <w:rFonts w:ascii="Verdana" w:hAnsi="Verdana" w:cs="Times New Roman"/>
          <w:sz w:val="22"/>
          <w:szCs w:val="22"/>
          <w:u w:val="single"/>
          <w:lang w:val="en-US"/>
        </w:rPr>
        <w:t xml:space="preserve">     )</w:t>
      </w:r>
      <w:r w:rsidRPr="000A2AC4">
        <w:rPr>
          <w:rFonts w:ascii="Verdana" w:hAnsi="Verdana" w:cs="Times New Roman"/>
          <w:i/>
          <w:sz w:val="22"/>
          <w:szCs w:val="22"/>
          <w:lang w:val="en-US"/>
        </w:rPr>
        <w:t xml:space="preserve"> </w:t>
      </w:r>
      <w:r w:rsidRPr="000A2AC4">
        <w:rPr>
          <w:rFonts w:ascii="Verdana" w:hAnsi="Verdana" w:cs="Times New Roman"/>
          <w:sz w:val="22"/>
          <w:szCs w:val="22"/>
          <w:lang w:val="en-US"/>
        </w:rPr>
        <w:t>is to be made against an advance payment guarantee.</w:t>
      </w:r>
    </w:p>
    <w:p w14:paraId="1ADEC38E"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6F00DC06"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cs="Times New Roman"/>
          <w:sz w:val="22"/>
          <w:szCs w:val="22"/>
          <w:lang w:val="en-US"/>
        </w:rPr>
      </w:pPr>
      <w:r w:rsidRPr="000A2AC4">
        <w:rPr>
          <w:rFonts w:ascii="Verdana" w:hAnsi="Verdana" w:cs="Times New Roman"/>
          <w:sz w:val="22"/>
          <w:szCs w:val="22"/>
          <w:lang w:val="en-US"/>
        </w:rPr>
        <w:t>3.</w:t>
      </w:r>
      <w:r w:rsidRPr="000A2AC4">
        <w:rPr>
          <w:rFonts w:ascii="Verdana" w:hAnsi="Verdana" w:cs="Times New Roman"/>
          <w:sz w:val="22"/>
          <w:szCs w:val="22"/>
          <w:lang w:val="en-US"/>
        </w:rPr>
        <w:tab/>
        <w:t>At the request of the Contractor, we as Guarantor, hereby irrevocably undertake to pay the Beneficiary any sum or sums not exceeding in total an amount of _____________________ (</w:t>
      </w:r>
      <w:r w:rsidRPr="000A2AC4">
        <w:rPr>
          <w:rFonts w:ascii="Verdana" w:hAnsi="Verdana" w:cs="Times New Roman"/>
          <w:i/>
          <w:sz w:val="22"/>
          <w:szCs w:val="22"/>
          <w:lang w:val="en-US"/>
        </w:rPr>
        <w:t>in words</w:t>
      </w:r>
      <w:r w:rsidRPr="000A2AC4">
        <w:rPr>
          <w:rFonts w:ascii="Verdana" w:hAnsi="Verdana" w:cs="Times New Roman"/>
          <w:sz w:val="22"/>
          <w:szCs w:val="22"/>
          <w:lang w:val="en-US"/>
        </w:rPr>
        <w:t xml:space="preserve"> ___________________)</w:t>
      </w:r>
      <w:r w:rsidRPr="000A2AC4">
        <w:rPr>
          <w:rFonts w:ascii="Verdana" w:hAnsi="Verdana" w:cs="Times New Roman"/>
          <w:i/>
          <w:sz w:val="22"/>
          <w:szCs w:val="22"/>
          <w:lang w:val="en-US"/>
        </w:rPr>
        <w:t xml:space="preserve"> </w:t>
      </w:r>
      <w:r w:rsidRPr="000A2AC4">
        <w:rPr>
          <w:rStyle w:val="FootnoteReference"/>
          <w:rFonts w:ascii="Verdana" w:hAnsi="Verdana" w:cs="Times New Roman"/>
          <w:i/>
          <w:sz w:val="22"/>
          <w:szCs w:val="22"/>
          <w:lang w:val="en-US"/>
        </w:rPr>
        <w:footnoteReference w:customMarkFollows="1" w:id="1"/>
        <w:t>1</w:t>
      </w:r>
      <w:r w:rsidRPr="000A2AC4">
        <w:rPr>
          <w:rFonts w:ascii="Verdana" w:hAnsi="Verdana" w:cs="Times New Roman"/>
          <w:sz w:val="22"/>
          <w:szCs w:val="22"/>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6D144EF8" w14:textId="77777777" w:rsidR="00095C85" w:rsidRPr="000A2AC4" w:rsidRDefault="00095C85" w:rsidP="00C6798D">
      <w:pPr>
        <w:pStyle w:val="P3Header1-Clauses"/>
        <w:numPr>
          <w:ilvl w:val="2"/>
          <w:numId w:val="42"/>
        </w:numPr>
        <w:tabs>
          <w:tab w:val="clear" w:pos="572"/>
          <w:tab w:val="left" w:pos="567"/>
          <w:tab w:val="num" w:pos="1134"/>
          <w:tab w:val="left" w:pos="7230"/>
        </w:tabs>
        <w:spacing w:before="0" w:after="0"/>
        <w:ind w:left="1134" w:right="264" w:hanging="567"/>
        <w:jc w:val="both"/>
        <w:rPr>
          <w:rFonts w:ascii="Verdana" w:hAnsi="Verdana"/>
          <w:sz w:val="22"/>
          <w:szCs w:val="22"/>
          <w:lang w:val="en-US"/>
        </w:rPr>
      </w:pPr>
      <w:r w:rsidRPr="000A2AC4">
        <w:rPr>
          <w:rFonts w:ascii="Verdana" w:hAnsi="Verdana"/>
          <w:sz w:val="22"/>
          <w:szCs w:val="22"/>
          <w:lang w:val="en-US"/>
        </w:rPr>
        <w:t>has used the advance payment for purposes other than the costs of mobilization in respect of the goods; or</w:t>
      </w:r>
    </w:p>
    <w:p w14:paraId="3F2660C0" w14:textId="77777777" w:rsidR="00095C85" w:rsidRPr="000A2AC4" w:rsidRDefault="00095C85" w:rsidP="00C6798D">
      <w:pPr>
        <w:pStyle w:val="P3Header1-Clauses"/>
        <w:numPr>
          <w:ilvl w:val="2"/>
          <w:numId w:val="42"/>
        </w:numPr>
        <w:tabs>
          <w:tab w:val="clear" w:pos="572"/>
          <w:tab w:val="left" w:pos="567"/>
          <w:tab w:val="num" w:pos="1134"/>
          <w:tab w:val="left" w:pos="7230"/>
        </w:tabs>
        <w:spacing w:before="0" w:after="0"/>
        <w:ind w:left="1134" w:right="264" w:hanging="567"/>
        <w:jc w:val="both"/>
        <w:rPr>
          <w:rFonts w:ascii="Verdana" w:hAnsi="Verdana"/>
          <w:sz w:val="22"/>
          <w:szCs w:val="22"/>
          <w:lang w:val="en-US"/>
        </w:rPr>
      </w:pPr>
      <w:r w:rsidRPr="000A2AC4">
        <w:rPr>
          <w:rFonts w:ascii="Verdana" w:hAnsi="Verdana"/>
          <w:sz w:val="22"/>
          <w:szCs w:val="22"/>
          <w:lang w:val="en-US"/>
        </w:rPr>
        <w:t xml:space="preserve">has failed to repay the advance payment in accordance with the Contract conditions, specifying the amount which the Applicant has failed to repay. </w:t>
      </w:r>
    </w:p>
    <w:p w14:paraId="3E5A8BE1"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32B50052"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cs="Times New Roman"/>
          <w:sz w:val="22"/>
          <w:szCs w:val="22"/>
          <w:lang w:val="en-US"/>
        </w:rPr>
      </w:pPr>
      <w:r w:rsidRPr="000A2AC4">
        <w:rPr>
          <w:rFonts w:ascii="Verdana" w:hAnsi="Verdana" w:cs="Times New Roman"/>
          <w:sz w:val="22"/>
          <w:szCs w:val="22"/>
          <w:lang w:val="en-US"/>
        </w:rPr>
        <w:t>4.</w:t>
      </w:r>
      <w:r w:rsidRPr="000A2AC4">
        <w:rPr>
          <w:rFonts w:ascii="Verdana" w:hAnsi="Verdana" w:cs="Times New Roman"/>
          <w:sz w:val="22"/>
          <w:szCs w:val="22"/>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0A2AC4">
        <w:rPr>
          <w:rFonts w:ascii="Verdana" w:hAnsi="Verdana" w:cs="Times New Roman"/>
          <w:sz w:val="22"/>
          <w:szCs w:val="22"/>
          <w:lang w:val="en-US"/>
        </w:rPr>
        <w:softHyphen/>
      </w:r>
      <w:r w:rsidRPr="000A2AC4">
        <w:rPr>
          <w:rFonts w:ascii="Verdana" w:hAnsi="Verdana" w:cs="Times New Roman"/>
          <w:sz w:val="22"/>
          <w:szCs w:val="22"/>
          <w:lang w:val="en-US"/>
        </w:rPr>
        <w:softHyphen/>
      </w:r>
      <w:r w:rsidRPr="000A2AC4">
        <w:rPr>
          <w:rFonts w:ascii="Verdana" w:hAnsi="Verdana" w:cs="Times New Roman"/>
          <w:sz w:val="22"/>
          <w:szCs w:val="22"/>
          <w:lang w:val="en-US"/>
        </w:rPr>
        <w:softHyphen/>
      </w:r>
      <w:r w:rsidRPr="000A2AC4">
        <w:rPr>
          <w:rFonts w:ascii="Verdana" w:hAnsi="Verdana" w:cs="Times New Roman"/>
          <w:sz w:val="22"/>
          <w:szCs w:val="22"/>
          <w:lang w:val="en-US"/>
        </w:rPr>
        <w:softHyphen/>
      </w:r>
      <w:r w:rsidRPr="000A2AC4">
        <w:rPr>
          <w:rFonts w:ascii="Verdana" w:hAnsi="Verdana" w:cs="Times New Roman"/>
          <w:sz w:val="22"/>
          <w:szCs w:val="22"/>
          <w:lang w:val="en-US"/>
        </w:rPr>
        <w:softHyphen/>
        <w:t>----------------------------.</w:t>
      </w:r>
    </w:p>
    <w:p w14:paraId="64DA0B80" w14:textId="77777777" w:rsidR="00095C85" w:rsidRPr="000A2AC4" w:rsidRDefault="00095C85" w:rsidP="00095C85">
      <w:pPr>
        <w:pStyle w:val="NormalWeb"/>
        <w:tabs>
          <w:tab w:val="left" w:pos="567"/>
          <w:tab w:val="left" w:pos="7230"/>
        </w:tabs>
        <w:spacing w:before="0" w:beforeAutospacing="0" w:after="0" w:afterAutospacing="0"/>
        <w:jc w:val="both"/>
        <w:rPr>
          <w:rFonts w:ascii="Verdana" w:hAnsi="Verdana" w:cs="Times New Roman"/>
          <w:sz w:val="22"/>
          <w:szCs w:val="22"/>
          <w:lang w:val="en-US"/>
        </w:rPr>
      </w:pPr>
    </w:p>
    <w:p w14:paraId="1BF812CE"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cs="Times New Roman"/>
          <w:sz w:val="22"/>
          <w:szCs w:val="22"/>
          <w:lang w:val="en-US"/>
        </w:rPr>
      </w:pPr>
      <w:r w:rsidRPr="000A2AC4">
        <w:rPr>
          <w:rFonts w:ascii="Verdana" w:hAnsi="Verdana" w:cs="Times New Roman"/>
          <w:sz w:val="22"/>
          <w:szCs w:val="22"/>
          <w:lang w:val="en-US"/>
        </w:rPr>
        <w:t>5.</w:t>
      </w:r>
      <w:r w:rsidRPr="000A2AC4">
        <w:rPr>
          <w:rFonts w:ascii="Verdana" w:hAnsi="Verdana" w:cs="Times New Roman"/>
          <w:sz w:val="22"/>
          <w:szCs w:val="22"/>
          <w:lang w:val="en-US"/>
        </w:rPr>
        <w:tab/>
        <w:t>The maximum amount of this guarantee shall be progressively reduced by the amount of the advance payment repaid by the Contractor as specified in copies of interim statements or payment certificates which shall be presented to us</w:t>
      </w:r>
      <w:proofErr w:type="gramStart"/>
      <w:r w:rsidRPr="000A2AC4">
        <w:rPr>
          <w:rFonts w:ascii="Verdana" w:hAnsi="Verdana" w:cs="Times New Roman"/>
          <w:sz w:val="22"/>
          <w:szCs w:val="22"/>
          <w:lang w:val="en-US"/>
        </w:rPr>
        <w:t xml:space="preserve">.  </w:t>
      </w:r>
      <w:proofErr w:type="gramEnd"/>
      <w:r w:rsidRPr="000A2AC4">
        <w:rPr>
          <w:rFonts w:ascii="Verdana" w:hAnsi="Verdana" w:cs="Times New Roman"/>
          <w:sz w:val="22"/>
          <w:szCs w:val="22"/>
          <w:lang w:val="en-US"/>
        </w:rPr>
        <w:t>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0A2AC4">
        <w:rPr>
          <w:rStyle w:val="FootnoteReference"/>
          <w:rFonts w:ascii="Verdana" w:hAnsi="Verdana" w:cs="Times New Roman"/>
          <w:sz w:val="22"/>
          <w:szCs w:val="22"/>
          <w:lang w:val="en-US"/>
        </w:rPr>
        <w:footnoteReference w:customMarkFollows="1" w:id="2"/>
        <w:t>2</w:t>
      </w:r>
      <w:r w:rsidRPr="000A2AC4">
        <w:rPr>
          <w:rFonts w:ascii="Verdana" w:hAnsi="Verdana" w:cs="Times New Roman"/>
          <w:sz w:val="22"/>
          <w:szCs w:val="22"/>
          <w:lang w:val="en-US"/>
        </w:rPr>
        <w:t xml:space="preserve"> whichever is earlier</w:t>
      </w:r>
      <w:proofErr w:type="gramStart"/>
      <w:r w:rsidRPr="000A2AC4">
        <w:rPr>
          <w:rFonts w:ascii="Verdana" w:hAnsi="Verdana" w:cs="Times New Roman"/>
          <w:sz w:val="22"/>
          <w:szCs w:val="22"/>
          <w:lang w:val="en-US"/>
        </w:rPr>
        <w:t xml:space="preserve">.  </w:t>
      </w:r>
      <w:proofErr w:type="gramEnd"/>
      <w:r w:rsidRPr="000A2AC4">
        <w:rPr>
          <w:rFonts w:ascii="Verdana" w:hAnsi="Verdana" w:cs="Times New Roman"/>
          <w:sz w:val="22"/>
          <w:szCs w:val="22"/>
          <w:lang w:val="en-US"/>
        </w:rPr>
        <w:t>Consequently, any demand for payment under this guarantee must be received by us at this office on or before that date.</w:t>
      </w:r>
    </w:p>
    <w:p w14:paraId="16F6327E" w14:textId="77777777" w:rsidR="00095C85" w:rsidRPr="000A2AC4" w:rsidRDefault="00095C85" w:rsidP="00095C85">
      <w:pPr>
        <w:tabs>
          <w:tab w:val="left" w:pos="567"/>
          <w:tab w:val="left" w:pos="7230"/>
        </w:tabs>
        <w:jc w:val="both"/>
        <w:rPr>
          <w:rFonts w:ascii="Verdana" w:hAnsi="Verdana"/>
        </w:rPr>
      </w:pPr>
    </w:p>
    <w:p w14:paraId="7DFBD473" w14:textId="77777777" w:rsidR="00095C85" w:rsidRPr="000A2AC4" w:rsidRDefault="00095C85" w:rsidP="003D563E">
      <w:pPr>
        <w:pStyle w:val="NormalWeb"/>
        <w:tabs>
          <w:tab w:val="left" w:pos="709"/>
          <w:tab w:val="left" w:pos="7230"/>
        </w:tabs>
        <w:spacing w:before="0" w:beforeAutospacing="0" w:after="0" w:afterAutospacing="0"/>
        <w:ind w:left="709" w:right="122" w:hanging="425"/>
        <w:jc w:val="both"/>
        <w:rPr>
          <w:rFonts w:ascii="Verdana" w:hAnsi="Verdana"/>
          <w:sz w:val="22"/>
          <w:szCs w:val="22"/>
          <w:lang w:val="en-US"/>
        </w:rPr>
      </w:pPr>
      <w:bookmarkStart w:id="219" w:name="_Hlk493669704"/>
      <w:r w:rsidRPr="000A2AC4">
        <w:rPr>
          <w:rFonts w:ascii="Verdana" w:hAnsi="Verdana"/>
          <w:sz w:val="22"/>
          <w:szCs w:val="22"/>
          <w:lang w:val="en-US"/>
        </w:rPr>
        <w:t>6.</w:t>
      </w:r>
      <w:r w:rsidRPr="000A2AC4">
        <w:rPr>
          <w:rFonts w:ascii="Verdana" w:hAnsi="Verdana"/>
          <w:sz w:val="22"/>
          <w:szCs w:val="22"/>
          <w:lang w:val="en-US"/>
        </w:rPr>
        <w:tab/>
      </w:r>
      <w:r w:rsidRPr="000A2AC4">
        <w:rPr>
          <w:rFonts w:ascii="Verdana" w:hAnsi="Verdana"/>
          <w:iCs/>
          <w:sz w:val="22"/>
          <w:szCs w:val="22"/>
          <w:lang w:val="en-US"/>
        </w:rPr>
        <w:t xml:space="preserve">The Guarantor agrees to a one-time extension of this guarantee for a period not to exceed </w:t>
      </w:r>
      <w:r w:rsidRPr="000A2AC4">
        <w:rPr>
          <w:rFonts w:ascii="Verdana" w:hAnsi="Verdana"/>
          <w:i/>
          <w:iCs/>
          <w:sz w:val="22"/>
          <w:szCs w:val="22"/>
          <w:lang w:val="en-US"/>
        </w:rPr>
        <w:t>[six months] [one year],</w:t>
      </w:r>
      <w:r w:rsidRPr="000A2AC4">
        <w:rPr>
          <w:rFonts w:ascii="Verdana" w:hAnsi="Verdana"/>
          <w:iCs/>
          <w:sz w:val="22"/>
          <w:szCs w:val="22"/>
          <w:lang w:val="en-US"/>
        </w:rPr>
        <w:t xml:space="preserve"> in response to the Beneficiary’s written request for such extension, such request to be presented to the Guarantor before the expiry of the guarantee.</w:t>
      </w:r>
    </w:p>
    <w:p w14:paraId="44D70F14" w14:textId="0AB0034B" w:rsidR="001706D8" w:rsidRPr="000A2AC4" w:rsidRDefault="00095C85" w:rsidP="000D0F10">
      <w:pPr>
        <w:tabs>
          <w:tab w:val="left" w:pos="567"/>
          <w:tab w:val="left" w:pos="7230"/>
        </w:tabs>
        <w:ind w:left="284" w:right="122"/>
        <w:jc w:val="both"/>
        <w:rPr>
          <w:rFonts w:ascii="Verdana" w:hAnsi="Verdana"/>
        </w:rPr>
      </w:pPr>
      <w:bookmarkStart w:id="220" w:name="_Hlk493669730"/>
      <w:bookmarkEnd w:id="219"/>
      <w:r w:rsidRPr="000A2AC4">
        <w:rPr>
          <w:rFonts w:ascii="Verdana" w:hAnsi="Verdana"/>
        </w:rPr>
        <w:t>______________________________________________________________________</w:t>
      </w:r>
      <w:r w:rsidRPr="000A2AC4">
        <w:rPr>
          <w:rFonts w:ascii="Verdana" w:hAnsi="Verdana"/>
          <w:i/>
        </w:rPr>
        <w:t xml:space="preserve"> [Name of Authorized Official, signature(s</w:t>
      </w:r>
      <w:proofErr w:type="gramStart"/>
      <w:r w:rsidRPr="000A2AC4">
        <w:rPr>
          <w:rFonts w:ascii="Verdana" w:hAnsi="Verdana"/>
          <w:i/>
        </w:rPr>
        <w:t>)</w:t>
      </w:r>
      <w:proofErr w:type="gramEnd"/>
      <w:r w:rsidRPr="000A2AC4">
        <w:rPr>
          <w:rFonts w:ascii="Verdana" w:hAnsi="Verdana"/>
          <w:i/>
        </w:rPr>
        <w:t xml:space="preserve"> and seals/stamps</w:t>
      </w:r>
      <w:r w:rsidRPr="000A2AC4">
        <w:rPr>
          <w:rFonts w:ascii="Verdana" w:hAnsi="Verdana"/>
        </w:rPr>
        <w:t xml:space="preserve">] </w:t>
      </w:r>
      <w:bookmarkEnd w:id="220"/>
    </w:p>
    <w:p w14:paraId="2DF89E2A" w14:textId="77777777" w:rsidR="001706D8" w:rsidRPr="000A2AC4" w:rsidRDefault="001706D8" w:rsidP="001706D8">
      <w:pPr>
        <w:tabs>
          <w:tab w:val="left" w:pos="567"/>
          <w:tab w:val="left" w:pos="7230"/>
        </w:tabs>
        <w:jc w:val="both"/>
        <w:rPr>
          <w:rFonts w:ascii="Verdana" w:hAnsi="Verdana"/>
          <w:b/>
          <w:i/>
        </w:rPr>
      </w:pPr>
    </w:p>
    <w:p w14:paraId="5AAB179D" w14:textId="77777777" w:rsidR="001706D8" w:rsidRPr="000A2AC4" w:rsidRDefault="001706D8" w:rsidP="001706D8">
      <w:pPr>
        <w:tabs>
          <w:tab w:val="left" w:pos="567"/>
          <w:tab w:val="left" w:pos="7230"/>
        </w:tabs>
        <w:jc w:val="both"/>
        <w:rPr>
          <w:rFonts w:ascii="Verdana" w:hAnsi="Verdana"/>
          <w:b/>
          <w:i/>
        </w:rPr>
      </w:pPr>
    </w:p>
    <w:p w14:paraId="0EE2B144" w14:textId="70B5D2A6" w:rsidR="00095C85" w:rsidRPr="000A2AC4" w:rsidRDefault="00095C85" w:rsidP="000D455E">
      <w:pPr>
        <w:tabs>
          <w:tab w:val="left" w:pos="567"/>
          <w:tab w:val="left" w:pos="7230"/>
        </w:tabs>
        <w:ind w:left="284" w:right="122"/>
        <w:jc w:val="both"/>
        <w:rPr>
          <w:rFonts w:ascii="Verdana" w:hAnsi="Verdana"/>
          <w:b/>
          <w:i/>
        </w:rPr>
      </w:pPr>
      <w:r w:rsidRPr="000A2AC4">
        <w:rPr>
          <w:rFonts w:ascii="Verdana" w:hAnsi="Verdana"/>
          <w:b/>
          <w:i/>
        </w:rPr>
        <w:t>Note:  All italicized text (including footnotes) is for use in preparing this form and shall be deleted from the final product.</w:t>
      </w:r>
    </w:p>
    <w:p w14:paraId="0A5F2ABC" w14:textId="7FF72EA8" w:rsidR="001706D8" w:rsidRPr="000A2AC4" w:rsidRDefault="001706D8" w:rsidP="001706D8">
      <w:pPr>
        <w:tabs>
          <w:tab w:val="left" w:pos="567"/>
          <w:tab w:val="left" w:pos="7230"/>
        </w:tabs>
        <w:jc w:val="both"/>
        <w:rPr>
          <w:rFonts w:ascii="Verdana" w:hAnsi="Verdana"/>
          <w:b/>
          <w:i/>
        </w:rPr>
      </w:pPr>
    </w:p>
    <w:p w14:paraId="48C5E45B" w14:textId="77777777" w:rsidR="001706D8" w:rsidRPr="000A2AC4" w:rsidRDefault="001706D8" w:rsidP="001706D8">
      <w:pPr>
        <w:tabs>
          <w:tab w:val="left" w:pos="567"/>
          <w:tab w:val="left" w:pos="7230"/>
        </w:tabs>
        <w:jc w:val="both"/>
        <w:rPr>
          <w:rFonts w:ascii="Verdana" w:hAnsi="Verdana"/>
          <w:b/>
          <w:i/>
        </w:rPr>
      </w:pPr>
    </w:p>
    <w:p w14:paraId="0E7A79DB" w14:textId="77777777" w:rsidR="001706D8" w:rsidRPr="000A2AC4" w:rsidRDefault="001706D8" w:rsidP="00D14C76">
      <w:pPr>
        <w:pStyle w:val="Heading3"/>
        <w:ind w:left="284" w:right="122"/>
        <w:rPr>
          <w:rFonts w:ascii="Verdana" w:hAnsi="Verdana"/>
          <w:color w:val="231F20"/>
          <w:sz w:val="22"/>
          <w:szCs w:val="22"/>
        </w:rPr>
      </w:pPr>
      <w:bookmarkStart w:id="221" w:name="_Toc79671802"/>
      <w:bookmarkStart w:id="222" w:name="_Toc80192965"/>
      <w:r w:rsidRPr="000A2AC4">
        <w:rPr>
          <w:rFonts w:ascii="Verdana" w:hAnsi="Verdana"/>
          <w:color w:val="231F20"/>
          <w:sz w:val="22"/>
          <w:szCs w:val="22"/>
        </w:rPr>
        <w:t>FORM NO. 8 BENEFICIAL OWNERSHIP DISCLOSURE FORM</w:t>
      </w:r>
      <w:bookmarkEnd w:id="221"/>
      <w:bookmarkEnd w:id="222"/>
    </w:p>
    <w:p w14:paraId="69D77293" w14:textId="6E5626B2" w:rsidR="001706D8" w:rsidRPr="000A2AC4" w:rsidRDefault="001706D8" w:rsidP="00F64B82">
      <w:pPr>
        <w:pStyle w:val="BodyText"/>
        <w:rPr>
          <w:rFonts w:ascii="Verdana" w:hAnsi="Verdana"/>
          <w:b/>
        </w:rPr>
      </w:pPr>
      <w:r w:rsidRPr="000A2AC4">
        <w:rPr>
          <w:rFonts w:ascii="Verdana" w:hAnsi="Verdana"/>
          <w:noProof/>
        </w:rPr>
        <mc:AlternateContent>
          <mc:Choice Requires="wps">
            <w:drawing>
              <wp:anchor distT="0" distB="0" distL="0" distR="0" simplePos="0" relativeHeight="251732480" behindDoc="0" locked="0" layoutInCell="1" allowOverlap="1" wp14:anchorId="09EA1C1A" wp14:editId="7EC86C95">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headEnd/>
                          <a:tailEnd/>
                        </a:ln>
                      </wps:spPr>
                      <wps:txbx>
                        <w:txbxContent>
                          <w:p w14:paraId="7544CCDC" w14:textId="77777777" w:rsidR="001706D8" w:rsidRPr="00AF72D9" w:rsidRDefault="001706D8" w:rsidP="001706D8">
                            <w:pPr>
                              <w:spacing w:before="53"/>
                              <w:ind w:left="158"/>
                              <w:rPr>
                                <w:rFonts w:ascii="Verdana" w:hAnsi="Verdana"/>
                                <w:b/>
                                <w:i/>
                              </w:rPr>
                            </w:pPr>
                            <w:r w:rsidRPr="00AF72D9">
                              <w:rPr>
                                <w:rFonts w:ascii="Verdana" w:hAnsi="Verdana"/>
                                <w:b/>
                                <w:i/>
                                <w:color w:val="231F20"/>
                              </w:rPr>
                              <w:t xml:space="preserve">INSTRUCTIONS TO TENDERERS: DELETE THIS BOX ONCE YOU </w:t>
                            </w:r>
                            <w:r w:rsidRPr="00AF72D9">
                              <w:rPr>
                                <w:rFonts w:ascii="Verdana" w:hAnsi="Verdana"/>
                                <w:b/>
                                <w:i/>
                                <w:color w:val="231F20"/>
                                <w:spacing w:val="-5"/>
                              </w:rPr>
                              <w:t xml:space="preserve">HAVE </w:t>
                            </w:r>
                            <w:r w:rsidRPr="00AF72D9">
                              <w:rPr>
                                <w:rFonts w:ascii="Verdana" w:hAnsi="Verdana"/>
                                <w:b/>
                                <w:i/>
                                <w:color w:val="231F20"/>
                              </w:rPr>
                              <w:t>COMPLETED THE FORM</w:t>
                            </w:r>
                          </w:p>
                          <w:p w14:paraId="6B7415B2" w14:textId="77777777" w:rsidR="001706D8" w:rsidRPr="00AF72D9" w:rsidRDefault="001706D8" w:rsidP="001706D8">
                            <w:pPr>
                              <w:spacing w:before="243" w:line="230" w:lineRule="auto"/>
                              <w:ind w:left="158" w:right="175"/>
                              <w:jc w:val="both"/>
                              <w:rPr>
                                <w:rFonts w:ascii="Verdana" w:hAnsi="Verdana"/>
                                <w:i/>
                              </w:rPr>
                            </w:pPr>
                            <w:r w:rsidRPr="00AF72D9">
                              <w:rPr>
                                <w:rFonts w:ascii="Verdana" w:hAnsi="Verdana"/>
                                <w:i/>
                                <w:color w:val="231F20"/>
                              </w:rPr>
                              <w:t xml:space="preserve">This Beneﬁcial Ownership Disclosure Form (“Form”) is to be completed by the successful tenderer. In case of joint venture, the tenderer must submit a separate Form for each </w:t>
                            </w:r>
                            <w:r w:rsidRPr="00AF72D9">
                              <w:rPr>
                                <w:rFonts w:ascii="Verdana" w:hAnsi="Verdana"/>
                                <w:i/>
                                <w:color w:val="231F20"/>
                                <w:spacing w:val="-4"/>
                              </w:rPr>
                              <w:t xml:space="preserve">member. </w:t>
                            </w:r>
                            <w:r w:rsidRPr="00AF72D9">
                              <w:rPr>
                                <w:rFonts w:ascii="Verdana" w:hAnsi="Verdana"/>
                                <w:i/>
                                <w:color w:val="231F20"/>
                              </w:rPr>
                              <w:t>The beneﬁcial ownership information to be submitted in this Form shall be current as of the date of its submission.</w:t>
                            </w:r>
                          </w:p>
                          <w:p w14:paraId="5F713E94" w14:textId="77777777" w:rsidR="001706D8" w:rsidRPr="00AF72D9" w:rsidRDefault="001706D8" w:rsidP="001706D8">
                            <w:pPr>
                              <w:spacing w:before="246" w:line="230" w:lineRule="auto"/>
                              <w:ind w:left="158"/>
                              <w:rPr>
                                <w:rFonts w:ascii="Verdana" w:hAnsi="Verdana"/>
                                <w:i/>
                              </w:rPr>
                            </w:pPr>
                            <w:r w:rsidRPr="00AF72D9">
                              <w:rPr>
                                <w:rFonts w:ascii="Verdana" w:hAnsi="Verdana"/>
                                <w:i/>
                                <w:color w:val="231F20"/>
                              </w:rPr>
                              <w:t>For the purposes of this Form, a Beneﬁcial Owner of a Tenderer is any natural person who ultimately owns or controls the Tenderer by meeting one or more of the following conditions:</w:t>
                            </w:r>
                          </w:p>
                          <w:p w14:paraId="167AA9C8" w14:textId="77777777" w:rsidR="001706D8" w:rsidRPr="00AF72D9" w:rsidRDefault="001706D8" w:rsidP="00C6798D">
                            <w:pPr>
                              <w:numPr>
                                <w:ilvl w:val="0"/>
                                <w:numId w:val="47"/>
                              </w:numPr>
                              <w:tabs>
                                <w:tab w:val="left" w:pos="540"/>
                                <w:tab w:val="left" w:pos="541"/>
                              </w:tabs>
                              <w:spacing w:before="237" w:line="248" w:lineRule="exact"/>
                              <w:ind w:hanging="390"/>
                              <w:rPr>
                                <w:rFonts w:ascii="Verdana" w:hAnsi="Verdana"/>
                                <w:i/>
                              </w:rPr>
                            </w:pPr>
                            <w:r w:rsidRPr="00AF72D9">
                              <w:rPr>
                                <w:rFonts w:ascii="Verdana" w:hAnsi="Verdana"/>
                                <w:i/>
                                <w:color w:val="231F20"/>
                              </w:rPr>
                              <w:t xml:space="preserve">Directly or indirectly holding 25% or </w:t>
                            </w:r>
                            <w:r w:rsidRPr="00AF72D9">
                              <w:rPr>
                                <w:rFonts w:ascii="Verdana" w:hAnsi="Verdana"/>
                                <w:i/>
                                <w:color w:val="231F20"/>
                                <w:spacing w:val="-3"/>
                              </w:rPr>
                              <w:t xml:space="preserve">more </w:t>
                            </w:r>
                            <w:r w:rsidRPr="00AF72D9">
                              <w:rPr>
                                <w:rFonts w:ascii="Verdana" w:hAnsi="Verdana"/>
                                <w:i/>
                                <w:color w:val="231F20"/>
                              </w:rPr>
                              <w:t>of the shares.</w:t>
                            </w:r>
                          </w:p>
                          <w:p w14:paraId="7AD0145A" w14:textId="77777777" w:rsidR="001706D8" w:rsidRPr="00AF72D9" w:rsidRDefault="001706D8" w:rsidP="00C6798D">
                            <w:pPr>
                              <w:numPr>
                                <w:ilvl w:val="0"/>
                                <w:numId w:val="47"/>
                              </w:numPr>
                              <w:tabs>
                                <w:tab w:val="left" w:pos="540"/>
                                <w:tab w:val="left" w:pos="541"/>
                              </w:tabs>
                              <w:spacing w:line="244" w:lineRule="exact"/>
                              <w:ind w:left="540" w:hanging="382"/>
                              <w:rPr>
                                <w:rFonts w:ascii="Verdana" w:hAnsi="Verdana"/>
                                <w:i/>
                              </w:rPr>
                            </w:pPr>
                            <w:r w:rsidRPr="00AF72D9">
                              <w:rPr>
                                <w:rFonts w:ascii="Verdana" w:hAnsi="Verdana"/>
                                <w:i/>
                                <w:color w:val="231F20"/>
                              </w:rPr>
                              <w:t xml:space="preserve">Directly or in directly holding 25% or </w:t>
                            </w:r>
                            <w:r w:rsidRPr="00AF72D9">
                              <w:rPr>
                                <w:rFonts w:ascii="Verdana" w:hAnsi="Verdana"/>
                                <w:i/>
                                <w:color w:val="231F20"/>
                                <w:spacing w:val="-3"/>
                              </w:rPr>
                              <w:t xml:space="preserve">more </w:t>
                            </w:r>
                            <w:r w:rsidRPr="00AF72D9">
                              <w:rPr>
                                <w:rFonts w:ascii="Verdana" w:hAnsi="Verdana"/>
                                <w:i/>
                                <w:color w:val="231F20"/>
                              </w:rPr>
                              <w:t>of the voting rights.</w:t>
                            </w:r>
                          </w:p>
                          <w:p w14:paraId="1BA9B177" w14:textId="77777777" w:rsidR="001706D8" w:rsidRPr="00AF72D9" w:rsidRDefault="001706D8" w:rsidP="00C6798D">
                            <w:pPr>
                              <w:numPr>
                                <w:ilvl w:val="0"/>
                                <w:numId w:val="47"/>
                              </w:numPr>
                              <w:tabs>
                                <w:tab w:val="left" w:pos="540"/>
                                <w:tab w:val="left" w:pos="541"/>
                              </w:tabs>
                              <w:spacing w:before="3" w:line="230" w:lineRule="auto"/>
                              <w:ind w:right="176" w:hanging="390"/>
                              <w:rPr>
                                <w:rFonts w:ascii="Verdana" w:hAnsi="Verdana"/>
                                <w:i/>
                              </w:rPr>
                            </w:pPr>
                            <w:r w:rsidRPr="00AF72D9">
                              <w:rPr>
                                <w:rFonts w:ascii="Verdana" w:hAnsi="Verdana"/>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1C1A" id="Text Box 7" o:spid="_x0000_s1027" type="#_x0000_t202" style="position:absolute;margin-left:42.4pt;margin-top:13.2pt;width:510.4pt;height:182.1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" filled="f" strokecolor="#231f20" strokeweight=".07619mm">
                <v:textbox inset="0,0,0,0">
                  <w:txbxContent>
                    <w:p w14:paraId="7544CCDC" w14:textId="77777777" w:rsidR="001706D8" w:rsidRPr="00AF72D9" w:rsidRDefault="001706D8" w:rsidP="001706D8">
                      <w:pPr>
                        <w:spacing w:before="53"/>
                        <w:ind w:left="158"/>
                        <w:rPr>
                          <w:rFonts w:ascii="Verdana" w:hAnsi="Verdana"/>
                          <w:b/>
                          <w:i/>
                        </w:rPr>
                      </w:pPr>
                      <w:r w:rsidRPr="00AF72D9">
                        <w:rPr>
                          <w:rFonts w:ascii="Verdana" w:hAnsi="Verdana"/>
                          <w:b/>
                          <w:i/>
                          <w:color w:val="231F20"/>
                        </w:rPr>
                        <w:t xml:space="preserve">INSTRUCTIONS TO TENDERERS: DELETE THIS BOX ONCE YOU </w:t>
                      </w:r>
                      <w:r w:rsidRPr="00AF72D9">
                        <w:rPr>
                          <w:rFonts w:ascii="Verdana" w:hAnsi="Verdana"/>
                          <w:b/>
                          <w:i/>
                          <w:color w:val="231F20"/>
                          <w:spacing w:val="-5"/>
                        </w:rPr>
                        <w:t xml:space="preserve">HAVE </w:t>
                      </w:r>
                      <w:r w:rsidRPr="00AF72D9">
                        <w:rPr>
                          <w:rFonts w:ascii="Verdana" w:hAnsi="Verdana"/>
                          <w:b/>
                          <w:i/>
                          <w:color w:val="231F20"/>
                        </w:rPr>
                        <w:t>COMPLETED THE FORM</w:t>
                      </w:r>
                    </w:p>
                    <w:p w14:paraId="6B7415B2" w14:textId="77777777" w:rsidR="001706D8" w:rsidRPr="00AF72D9" w:rsidRDefault="001706D8" w:rsidP="001706D8">
                      <w:pPr>
                        <w:spacing w:before="243" w:line="230" w:lineRule="auto"/>
                        <w:ind w:left="158" w:right="175"/>
                        <w:jc w:val="both"/>
                        <w:rPr>
                          <w:rFonts w:ascii="Verdana" w:hAnsi="Verdana"/>
                          <w:i/>
                        </w:rPr>
                      </w:pPr>
                      <w:r w:rsidRPr="00AF72D9">
                        <w:rPr>
                          <w:rFonts w:ascii="Verdana" w:hAnsi="Verdana"/>
                          <w:i/>
                          <w:color w:val="231F20"/>
                        </w:rPr>
                        <w:t xml:space="preserve">This Beneﬁcial Ownership Disclosure Form (“Form”) is to be completed by the successful tenderer. In case of joint venture, the tenderer must submit a separate Form for each </w:t>
                      </w:r>
                      <w:r w:rsidRPr="00AF72D9">
                        <w:rPr>
                          <w:rFonts w:ascii="Verdana" w:hAnsi="Verdana"/>
                          <w:i/>
                          <w:color w:val="231F20"/>
                          <w:spacing w:val="-4"/>
                        </w:rPr>
                        <w:t xml:space="preserve">member. </w:t>
                      </w:r>
                      <w:r w:rsidRPr="00AF72D9">
                        <w:rPr>
                          <w:rFonts w:ascii="Verdana" w:hAnsi="Verdana"/>
                          <w:i/>
                          <w:color w:val="231F20"/>
                        </w:rPr>
                        <w:t>The beneﬁcial ownership information to be submitted in this Form shall be current as of the date of its submission.</w:t>
                      </w:r>
                    </w:p>
                    <w:p w14:paraId="5F713E94" w14:textId="77777777" w:rsidR="001706D8" w:rsidRPr="00AF72D9" w:rsidRDefault="001706D8" w:rsidP="001706D8">
                      <w:pPr>
                        <w:spacing w:before="246" w:line="230" w:lineRule="auto"/>
                        <w:ind w:left="158"/>
                        <w:rPr>
                          <w:rFonts w:ascii="Verdana" w:hAnsi="Verdana"/>
                          <w:i/>
                        </w:rPr>
                      </w:pPr>
                      <w:r w:rsidRPr="00AF72D9">
                        <w:rPr>
                          <w:rFonts w:ascii="Verdana" w:hAnsi="Verdana"/>
                          <w:i/>
                          <w:color w:val="231F20"/>
                        </w:rPr>
                        <w:t>For the purposes of this Form, a Beneﬁcial Owner of a Tenderer is any natural person who ultimately owns or controls the Tenderer by meeting one or more of the following conditions:</w:t>
                      </w:r>
                    </w:p>
                    <w:p w14:paraId="167AA9C8" w14:textId="77777777" w:rsidR="001706D8" w:rsidRPr="00AF72D9" w:rsidRDefault="001706D8" w:rsidP="00C6798D">
                      <w:pPr>
                        <w:numPr>
                          <w:ilvl w:val="0"/>
                          <w:numId w:val="47"/>
                        </w:numPr>
                        <w:tabs>
                          <w:tab w:val="left" w:pos="540"/>
                          <w:tab w:val="left" w:pos="541"/>
                        </w:tabs>
                        <w:spacing w:before="237" w:line="248" w:lineRule="exact"/>
                        <w:ind w:hanging="390"/>
                        <w:rPr>
                          <w:rFonts w:ascii="Verdana" w:hAnsi="Verdana"/>
                          <w:i/>
                        </w:rPr>
                      </w:pPr>
                      <w:r w:rsidRPr="00AF72D9">
                        <w:rPr>
                          <w:rFonts w:ascii="Verdana" w:hAnsi="Verdana"/>
                          <w:i/>
                          <w:color w:val="231F20"/>
                        </w:rPr>
                        <w:t xml:space="preserve">Directly or indirectly holding 25% or </w:t>
                      </w:r>
                      <w:r w:rsidRPr="00AF72D9">
                        <w:rPr>
                          <w:rFonts w:ascii="Verdana" w:hAnsi="Verdana"/>
                          <w:i/>
                          <w:color w:val="231F20"/>
                          <w:spacing w:val="-3"/>
                        </w:rPr>
                        <w:t xml:space="preserve">more </w:t>
                      </w:r>
                      <w:r w:rsidRPr="00AF72D9">
                        <w:rPr>
                          <w:rFonts w:ascii="Verdana" w:hAnsi="Verdana"/>
                          <w:i/>
                          <w:color w:val="231F20"/>
                        </w:rPr>
                        <w:t>of the shares.</w:t>
                      </w:r>
                    </w:p>
                    <w:p w14:paraId="7AD0145A" w14:textId="77777777" w:rsidR="001706D8" w:rsidRPr="00AF72D9" w:rsidRDefault="001706D8" w:rsidP="00C6798D">
                      <w:pPr>
                        <w:numPr>
                          <w:ilvl w:val="0"/>
                          <w:numId w:val="47"/>
                        </w:numPr>
                        <w:tabs>
                          <w:tab w:val="left" w:pos="540"/>
                          <w:tab w:val="left" w:pos="541"/>
                        </w:tabs>
                        <w:spacing w:line="244" w:lineRule="exact"/>
                        <w:ind w:left="540" w:hanging="382"/>
                        <w:rPr>
                          <w:rFonts w:ascii="Verdana" w:hAnsi="Verdana"/>
                          <w:i/>
                        </w:rPr>
                      </w:pPr>
                      <w:r w:rsidRPr="00AF72D9">
                        <w:rPr>
                          <w:rFonts w:ascii="Verdana" w:hAnsi="Verdana"/>
                          <w:i/>
                          <w:color w:val="231F20"/>
                        </w:rPr>
                        <w:t xml:space="preserve">Directly or in directly holding 25% or </w:t>
                      </w:r>
                      <w:r w:rsidRPr="00AF72D9">
                        <w:rPr>
                          <w:rFonts w:ascii="Verdana" w:hAnsi="Verdana"/>
                          <w:i/>
                          <w:color w:val="231F20"/>
                          <w:spacing w:val="-3"/>
                        </w:rPr>
                        <w:t xml:space="preserve">more </w:t>
                      </w:r>
                      <w:r w:rsidRPr="00AF72D9">
                        <w:rPr>
                          <w:rFonts w:ascii="Verdana" w:hAnsi="Verdana"/>
                          <w:i/>
                          <w:color w:val="231F20"/>
                        </w:rPr>
                        <w:t>of the voting rights.</w:t>
                      </w:r>
                    </w:p>
                    <w:p w14:paraId="1BA9B177" w14:textId="77777777" w:rsidR="001706D8" w:rsidRPr="00AF72D9" w:rsidRDefault="001706D8" w:rsidP="00C6798D">
                      <w:pPr>
                        <w:numPr>
                          <w:ilvl w:val="0"/>
                          <w:numId w:val="47"/>
                        </w:numPr>
                        <w:tabs>
                          <w:tab w:val="left" w:pos="540"/>
                          <w:tab w:val="left" w:pos="541"/>
                        </w:tabs>
                        <w:spacing w:before="3" w:line="230" w:lineRule="auto"/>
                        <w:ind w:right="176" w:hanging="390"/>
                        <w:rPr>
                          <w:rFonts w:ascii="Verdana" w:hAnsi="Verdana"/>
                          <w:i/>
                        </w:rPr>
                      </w:pPr>
                      <w:r w:rsidRPr="00AF72D9">
                        <w:rPr>
                          <w:rFonts w:ascii="Verdana" w:hAnsi="Verdana"/>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14:paraId="095361CC" w14:textId="77777777" w:rsidR="001706D8" w:rsidRPr="000A2AC4" w:rsidRDefault="001706D8" w:rsidP="00692177">
      <w:pPr>
        <w:tabs>
          <w:tab w:val="left" w:pos="567"/>
          <w:tab w:val="left" w:pos="7230"/>
        </w:tabs>
        <w:ind w:left="284" w:right="122"/>
        <w:jc w:val="both"/>
        <w:rPr>
          <w:rFonts w:ascii="Verdana" w:hAnsi="Verdana"/>
          <w:i/>
        </w:rPr>
      </w:pPr>
      <w:r w:rsidRPr="00692177">
        <w:rPr>
          <w:rFonts w:ascii="Verdana" w:hAnsi="Verdana"/>
        </w:rPr>
        <w:t>Tender</w:t>
      </w:r>
      <w:r w:rsidRPr="000A2AC4">
        <w:rPr>
          <w:rFonts w:ascii="Verdana" w:hAnsi="Verdana"/>
          <w:color w:val="231F20"/>
        </w:rPr>
        <w:t xml:space="preserve"> Reference No.:</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color w:val="231F20"/>
        </w:rPr>
        <w:t>[</w:t>
      </w:r>
      <w:r w:rsidRPr="000A2AC4">
        <w:rPr>
          <w:rFonts w:ascii="Verdana" w:hAnsi="Verdana"/>
          <w:i/>
          <w:color w:val="231F20"/>
        </w:rPr>
        <w:t>insert identiﬁcation no</w:t>
      </w:r>
      <w:r w:rsidRPr="000A2AC4">
        <w:rPr>
          <w:rFonts w:ascii="Verdana" w:hAnsi="Verdana"/>
          <w:color w:val="231F20"/>
        </w:rPr>
        <w:t>] Name of the Assignment:</w:t>
      </w:r>
      <w:r w:rsidRPr="000A2AC4">
        <w:rPr>
          <w:rFonts w:ascii="Verdana" w:hAnsi="Verdana"/>
          <w:color w:val="231F20"/>
          <w:u w:val="single" w:color="221E1F"/>
        </w:rPr>
        <w:tab/>
      </w:r>
      <w:r w:rsidRPr="000A2AC4">
        <w:rPr>
          <w:rFonts w:ascii="Verdana" w:hAnsi="Verdana"/>
          <w:color w:val="231F20"/>
          <w:u w:val="single" w:color="221E1F"/>
        </w:rPr>
        <w:tab/>
      </w:r>
      <w:r w:rsidRPr="000A2AC4">
        <w:rPr>
          <w:rFonts w:ascii="Verdana" w:hAnsi="Verdana"/>
          <w:i/>
          <w:color w:val="231F20"/>
        </w:rPr>
        <w:t xml:space="preserve">[insert name of the assignment] </w:t>
      </w:r>
      <w:r w:rsidRPr="000A2AC4">
        <w:rPr>
          <w:rFonts w:ascii="Verdana" w:hAnsi="Verdana"/>
          <w:color w:val="231F20"/>
          <w:spacing w:val="-6"/>
        </w:rPr>
        <w:t>to:</w:t>
      </w:r>
      <w:r w:rsidRPr="000A2AC4">
        <w:rPr>
          <w:rFonts w:ascii="Verdana" w:hAnsi="Verdana"/>
          <w:color w:val="231F20"/>
          <w:spacing w:val="-6"/>
          <w:u w:val="single" w:color="221E1F"/>
        </w:rPr>
        <w:tab/>
      </w:r>
      <w:r w:rsidRPr="000A2AC4">
        <w:rPr>
          <w:rFonts w:ascii="Verdana" w:hAnsi="Verdana"/>
          <w:i/>
          <w:color w:val="231F20"/>
        </w:rPr>
        <w:t>[insert complete name of Procuring Entity]</w:t>
      </w:r>
    </w:p>
    <w:p w14:paraId="5EDB9444" w14:textId="77777777" w:rsidR="001706D8" w:rsidRPr="000A2AC4" w:rsidRDefault="001706D8" w:rsidP="00692177">
      <w:pPr>
        <w:tabs>
          <w:tab w:val="left" w:pos="567"/>
          <w:tab w:val="left" w:pos="7230"/>
        </w:tabs>
        <w:ind w:left="284" w:right="122"/>
        <w:jc w:val="both"/>
        <w:rPr>
          <w:rFonts w:ascii="Verdana" w:hAnsi="Verdana"/>
          <w:i/>
        </w:rPr>
      </w:pPr>
      <w:r w:rsidRPr="000A2AC4">
        <w:rPr>
          <w:rFonts w:ascii="Verdana" w:hAnsi="Verdana"/>
          <w:color w:val="231F20"/>
        </w:rPr>
        <w:t xml:space="preserve">In </w:t>
      </w:r>
      <w:r w:rsidRPr="00692177">
        <w:rPr>
          <w:rFonts w:ascii="Verdana" w:hAnsi="Verdana"/>
        </w:rPr>
        <w:t>response</w:t>
      </w:r>
      <w:r w:rsidRPr="000A2AC4">
        <w:rPr>
          <w:rFonts w:ascii="Verdana" w:hAnsi="Verdana"/>
          <w:color w:val="231F20"/>
        </w:rPr>
        <w:t xml:space="preserve"> to your notiﬁcation of award dated</w:t>
      </w:r>
      <w:r w:rsidRPr="000A2AC4">
        <w:rPr>
          <w:rFonts w:ascii="Verdana" w:hAnsi="Verdana"/>
          <w:color w:val="231F20"/>
          <w:u w:val="single" w:color="221E1F"/>
        </w:rPr>
        <w:tab/>
      </w:r>
      <w:r w:rsidRPr="000A2AC4">
        <w:rPr>
          <w:rFonts w:ascii="Verdana" w:hAnsi="Verdana"/>
          <w:i/>
          <w:color w:val="231F20"/>
        </w:rPr>
        <w:t xml:space="preserve">[insert date of notiﬁcation of award] </w:t>
      </w:r>
      <w:r w:rsidRPr="000A2AC4">
        <w:rPr>
          <w:rFonts w:ascii="Verdana" w:hAnsi="Verdana"/>
          <w:color w:val="231F20"/>
        </w:rPr>
        <w:t>to furnish additional information on beneﬁcial ownership:</w:t>
      </w:r>
      <w:r w:rsidRPr="000A2AC4">
        <w:rPr>
          <w:rFonts w:ascii="Verdana" w:hAnsi="Verdana"/>
          <w:color w:val="231F20"/>
          <w:u w:val="single" w:color="221E1F"/>
        </w:rPr>
        <w:tab/>
      </w:r>
      <w:r w:rsidRPr="000A2AC4">
        <w:rPr>
          <w:rFonts w:ascii="Verdana" w:hAnsi="Verdana"/>
          <w:i/>
          <w:color w:val="231F20"/>
        </w:rPr>
        <w:t xml:space="preserve">[select one option as applicable and delete the options that </w:t>
      </w:r>
      <w:r w:rsidRPr="000A2AC4">
        <w:rPr>
          <w:rFonts w:ascii="Verdana" w:hAnsi="Verdana"/>
          <w:i/>
          <w:color w:val="231F20"/>
          <w:spacing w:val="-3"/>
        </w:rPr>
        <w:t xml:space="preserve">are </w:t>
      </w:r>
      <w:r w:rsidRPr="000A2AC4">
        <w:rPr>
          <w:rFonts w:ascii="Verdana" w:hAnsi="Verdana"/>
          <w:i/>
          <w:color w:val="231F20"/>
        </w:rPr>
        <w:t>not applicable]</w:t>
      </w:r>
    </w:p>
    <w:p w14:paraId="28D3E7A5" w14:textId="77777777" w:rsidR="001706D8" w:rsidRPr="000A2AC4" w:rsidRDefault="001706D8" w:rsidP="00692177">
      <w:pPr>
        <w:tabs>
          <w:tab w:val="left" w:pos="567"/>
          <w:tab w:val="left" w:pos="7230"/>
        </w:tabs>
        <w:ind w:left="284" w:right="122"/>
        <w:jc w:val="both"/>
        <w:rPr>
          <w:rFonts w:ascii="Verdana" w:hAnsi="Verdana"/>
        </w:rPr>
      </w:pPr>
      <w:r w:rsidRPr="000A2AC4">
        <w:rPr>
          <w:rFonts w:ascii="Verdana" w:hAnsi="Verdana"/>
          <w:color w:val="231F20"/>
          <w:spacing w:val="-9"/>
        </w:rPr>
        <w:t xml:space="preserve">We </w:t>
      </w:r>
      <w:r w:rsidRPr="000A2AC4">
        <w:rPr>
          <w:rFonts w:ascii="Verdana" w:hAnsi="Verdana"/>
          <w:color w:val="231F20"/>
        </w:rPr>
        <w:t>here by provide the following beneﬁcial ownership information.</w:t>
      </w:r>
    </w:p>
    <w:p w14:paraId="646A70D8" w14:textId="77777777" w:rsidR="001706D8" w:rsidRPr="000A2AC4" w:rsidRDefault="001706D8" w:rsidP="00692177">
      <w:pPr>
        <w:pStyle w:val="Heading6"/>
        <w:spacing w:before="235"/>
        <w:ind w:left="284" w:right="122"/>
        <w:rPr>
          <w:rFonts w:ascii="Verdana" w:hAnsi="Verdana"/>
        </w:rPr>
      </w:pPr>
      <w:r w:rsidRPr="000A2AC4">
        <w:rPr>
          <w:rFonts w:ascii="Verdana" w:hAnsi="Verdana"/>
          <w:color w:val="231F20"/>
        </w:rPr>
        <w:t>Details of beneﬁcial ownership</w:t>
      </w:r>
    </w:p>
    <w:p w14:paraId="6277E862" w14:textId="77777777" w:rsidR="001706D8" w:rsidRPr="000A2AC4" w:rsidRDefault="001706D8" w:rsidP="001706D8">
      <w:pPr>
        <w:pStyle w:val="BodyText"/>
        <w:rPr>
          <w:rFonts w:ascii="Verdana" w:hAnsi="Verdana"/>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1706D8" w:rsidRPr="000A2AC4" w14:paraId="4B639202" w14:textId="77777777" w:rsidTr="0071225E">
        <w:trPr>
          <w:trHeight w:val="1126"/>
        </w:trPr>
        <w:tc>
          <w:tcPr>
            <w:tcW w:w="2251" w:type="dxa"/>
            <w:shd w:val="clear" w:color="auto" w:fill="auto"/>
          </w:tcPr>
          <w:p w14:paraId="2D1AD03E" w14:textId="77777777" w:rsidR="001706D8" w:rsidRPr="000A2AC4" w:rsidRDefault="001706D8" w:rsidP="0071225E">
            <w:pPr>
              <w:rPr>
                <w:rFonts w:ascii="Verdana" w:hAnsi="Verdana"/>
                <w:b/>
              </w:rPr>
            </w:pPr>
            <w:r w:rsidRPr="000A2AC4">
              <w:rPr>
                <w:rFonts w:ascii="Verdana" w:hAnsi="Verdana"/>
                <w:b/>
              </w:rPr>
              <w:t>Identity of Beneficial Owner</w:t>
            </w:r>
          </w:p>
          <w:p w14:paraId="78B3AFCA" w14:textId="77777777" w:rsidR="001706D8" w:rsidRPr="000A2AC4" w:rsidRDefault="001706D8" w:rsidP="0071225E">
            <w:pPr>
              <w:rPr>
                <w:rFonts w:ascii="Verdana" w:hAnsi="Verdana"/>
                <w:b/>
                <w:i/>
              </w:rPr>
            </w:pPr>
          </w:p>
        </w:tc>
        <w:tc>
          <w:tcPr>
            <w:tcW w:w="1900" w:type="dxa"/>
            <w:shd w:val="clear" w:color="auto" w:fill="auto"/>
          </w:tcPr>
          <w:p w14:paraId="206BCD59" w14:textId="77777777" w:rsidR="001706D8" w:rsidRPr="000A2AC4" w:rsidRDefault="001706D8" w:rsidP="0071225E">
            <w:pPr>
              <w:rPr>
                <w:rFonts w:ascii="Verdana" w:hAnsi="Verdana"/>
                <w:b/>
              </w:rPr>
            </w:pPr>
            <w:r w:rsidRPr="000A2AC4">
              <w:rPr>
                <w:rFonts w:ascii="Verdana" w:hAnsi="Verdana"/>
                <w:b/>
              </w:rPr>
              <w:t>Directly or indirectly holding 25% or more of the shares</w:t>
            </w:r>
          </w:p>
          <w:p w14:paraId="62B197A3" w14:textId="77777777" w:rsidR="001706D8" w:rsidRPr="000A2AC4" w:rsidRDefault="001706D8" w:rsidP="0071225E">
            <w:pPr>
              <w:rPr>
                <w:rFonts w:ascii="Verdana" w:hAnsi="Verdana"/>
                <w:b/>
              </w:rPr>
            </w:pPr>
            <w:r w:rsidRPr="000A2AC4">
              <w:rPr>
                <w:rFonts w:ascii="Verdana" w:hAnsi="Verdana"/>
                <w:b/>
              </w:rPr>
              <w:t>(Yes / No)</w:t>
            </w:r>
          </w:p>
          <w:p w14:paraId="52132CEB" w14:textId="77777777" w:rsidR="001706D8" w:rsidRPr="000A2AC4" w:rsidRDefault="001706D8" w:rsidP="0071225E">
            <w:pPr>
              <w:rPr>
                <w:rFonts w:ascii="Verdana" w:hAnsi="Verdana"/>
                <w:b/>
                <w:i/>
              </w:rPr>
            </w:pPr>
          </w:p>
        </w:tc>
        <w:tc>
          <w:tcPr>
            <w:tcW w:w="2149" w:type="dxa"/>
            <w:shd w:val="clear" w:color="auto" w:fill="auto"/>
          </w:tcPr>
          <w:p w14:paraId="44AF1201" w14:textId="77777777" w:rsidR="001706D8" w:rsidRPr="000A2AC4" w:rsidRDefault="001706D8" w:rsidP="0071225E">
            <w:pPr>
              <w:rPr>
                <w:rFonts w:ascii="Verdana" w:hAnsi="Verdana"/>
                <w:b/>
              </w:rPr>
            </w:pPr>
            <w:r w:rsidRPr="000A2AC4">
              <w:rPr>
                <w:rFonts w:ascii="Verdana" w:hAnsi="Verdana"/>
                <w:b/>
              </w:rPr>
              <w:t>Directly or indirectly holding 25 % or more of the Voting Rights</w:t>
            </w:r>
          </w:p>
          <w:p w14:paraId="0B529A04" w14:textId="77777777" w:rsidR="001706D8" w:rsidRPr="000A2AC4" w:rsidRDefault="001706D8" w:rsidP="0071225E">
            <w:pPr>
              <w:rPr>
                <w:rFonts w:ascii="Verdana" w:hAnsi="Verdana"/>
                <w:b/>
              </w:rPr>
            </w:pPr>
            <w:r w:rsidRPr="000A2AC4">
              <w:rPr>
                <w:rFonts w:ascii="Verdana" w:hAnsi="Verdana"/>
                <w:b/>
              </w:rPr>
              <w:t>(Yes / No)</w:t>
            </w:r>
          </w:p>
          <w:p w14:paraId="7AEB4345" w14:textId="77777777" w:rsidR="001706D8" w:rsidRPr="000A2AC4" w:rsidRDefault="001706D8" w:rsidP="0071225E">
            <w:pPr>
              <w:rPr>
                <w:rFonts w:ascii="Verdana" w:hAnsi="Verdana"/>
                <w:b/>
              </w:rPr>
            </w:pPr>
          </w:p>
        </w:tc>
        <w:tc>
          <w:tcPr>
            <w:tcW w:w="3510" w:type="dxa"/>
            <w:shd w:val="clear" w:color="auto" w:fill="auto"/>
          </w:tcPr>
          <w:p w14:paraId="2E80BAA2" w14:textId="77777777" w:rsidR="001706D8" w:rsidRPr="000A2AC4" w:rsidRDefault="001706D8" w:rsidP="0071225E">
            <w:pPr>
              <w:rPr>
                <w:rFonts w:ascii="Verdana" w:hAnsi="Verdana"/>
                <w:b/>
              </w:rPr>
            </w:pPr>
            <w:r w:rsidRPr="000A2AC4">
              <w:rPr>
                <w:rFonts w:ascii="Verdana" w:hAnsi="Verdana"/>
                <w:b/>
              </w:rPr>
              <w:t xml:space="preserve">Directly or indirectly having the right to appoint </w:t>
            </w:r>
            <w:proofErr w:type="gramStart"/>
            <w:r w:rsidRPr="000A2AC4">
              <w:rPr>
                <w:rFonts w:ascii="Verdana" w:hAnsi="Verdana"/>
                <w:b/>
              </w:rPr>
              <w:t>a majority of</w:t>
            </w:r>
            <w:proofErr w:type="gramEnd"/>
            <w:r w:rsidRPr="000A2AC4">
              <w:rPr>
                <w:rFonts w:ascii="Verdana" w:hAnsi="Verdana"/>
                <w:b/>
              </w:rPr>
              <w:t xml:space="preserve"> the board of the directors or an equivalent governing body of the Tenderer</w:t>
            </w:r>
          </w:p>
          <w:p w14:paraId="1B84A967" w14:textId="77777777" w:rsidR="001706D8" w:rsidRPr="000A2AC4" w:rsidRDefault="001706D8" w:rsidP="0071225E">
            <w:pPr>
              <w:rPr>
                <w:rFonts w:ascii="Verdana" w:hAnsi="Verdana"/>
                <w:b/>
              </w:rPr>
            </w:pPr>
            <w:r w:rsidRPr="000A2AC4">
              <w:rPr>
                <w:rFonts w:ascii="Verdana" w:hAnsi="Verdana"/>
                <w:b/>
              </w:rPr>
              <w:t>(Yes / No)</w:t>
            </w:r>
          </w:p>
        </w:tc>
      </w:tr>
      <w:tr w:rsidR="001706D8" w:rsidRPr="000A2AC4" w14:paraId="70E03860" w14:textId="77777777" w:rsidTr="0071225E">
        <w:trPr>
          <w:trHeight w:val="415"/>
        </w:trPr>
        <w:tc>
          <w:tcPr>
            <w:tcW w:w="2251" w:type="dxa"/>
            <w:shd w:val="clear" w:color="auto" w:fill="auto"/>
          </w:tcPr>
          <w:p w14:paraId="45E53C67" w14:textId="77777777" w:rsidR="001706D8" w:rsidRPr="000A2AC4" w:rsidRDefault="001706D8" w:rsidP="0071225E">
            <w:pPr>
              <w:rPr>
                <w:rFonts w:ascii="Verdana" w:hAnsi="Verdana"/>
              </w:rPr>
            </w:pPr>
            <w:r w:rsidRPr="000A2AC4">
              <w:rPr>
                <w:rFonts w:ascii="Verdana" w:hAnsi="Verdana"/>
                <w:i/>
              </w:rPr>
              <w:t>[include full name (last, middle, first), nationality, country of residence]</w:t>
            </w:r>
          </w:p>
        </w:tc>
        <w:tc>
          <w:tcPr>
            <w:tcW w:w="1900" w:type="dxa"/>
            <w:shd w:val="clear" w:color="auto" w:fill="auto"/>
          </w:tcPr>
          <w:p w14:paraId="064B27EB" w14:textId="77777777" w:rsidR="001706D8" w:rsidRPr="000A2AC4" w:rsidRDefault="001706D8" w:rsidP="0071225E">
            <w:pPr>
              <w:jc w:val="both"/>
              <w:rPr>
                <w:rFonts w:ascii="Verdana" w:hAnsi="Verdana"/>
              </w:rPr>
            </w:pPr>
          </w:p>
        </w:tc>
        <w:tc>
          <w:tcPr>
            <w:tcW w:w="2149" w:type="dxa"/>
            <w:shd w:val="clear" w:color="auto" w:fill="auto"/>
          </w:tcPr>
          <w:p w14:paraId="0C471673" w14:textId="77777777" w:rsidR="001706D8" w:rsidRPr="000A2AC4" w:rsidRDefault="001706D8" w:rsidP="0071225E">
            <w:pPr>
              <w:jc w:val="both"/>
              <w:rPr>
                <w:rFonts w:ascii="Verdana" w:hAnsi="Verdana"/>
              </w:rPr>
            </w:pPr>
          </w:p>
        </w:tc>
        <w:tc>
          <w:tcPr>
            <w:tcW w:w="3510" w:type="dxa"/>
            <w:shd w:val="clear" w:color="auto" w:fill="auto"/>
          </w:tcPr>
          <w:p w14:paraId="1E34F679" w14:textId="77777777" w:rsidR="001706D8" w:rsidRPr="000A2AC4" w:rsidRDefault="001706D8" w:rsidP="0071225E">
            <w:pPr>
              <w:jc w:val="both"/>
              <w:rPr>
                <w:rFonts w:ascii="Verdana" w:hAnsi="Verdana"/>
              </w:rPr>
            </w:pPr>
          </w:p>
        </w:tc>
      </w:tr>
    </w:tbl>
    <w:p w14:paraId="64DFB275" w14:textId="77777777" w:rsidR="001706D8" w:rsidRPr="000A2AC4" w:rsidRDefault="001706D8" w:rsidP="001706D8">
      <w:pPr>
        <w:pStyle w:val="BodyText"/>
        <w:spacing w:before="3"/>
        <w:rPr>
          <w:rFonts w:ascii="Verdana" w:hAnsi="Verdana"/>
          <w:b/>
          <w:i/>
        </w:rPr>
      </w:pPr>
    </w:p>
    <w:p w14:paraId="74CE2ECF" w14:textId="77777777" w:rsidR="001706D8" w:rsidRPr="000A2AC4" w:rsidRDefault="001706D8" w:rsidP="0060262B">
      <w:pPr>
        <w:spacing w:before="1"/>
        <w:ind w:left="284" w:right="122"/>
        <w:rPr>
          <w:rFonts w:ascii="Verdana" w:hAnsi="Verdana"/>
          <w:i/>
        </w:rPr>
      </w:pPr>
      <w:r w:rsidRPr="000A2AC4">
        <w:rPr>
          <w:rFonts w:ascii="Verdana" w:hAnsi="Verdana"/>
          <w:i/>
          <w:color w:val="231F20"/>
        </w:rPr>
        <w:t>OR</w:t>
      </w:r>
    </w:p>
    <w:p w14:paraId="24E6A227" w14:textId="77777777" w:rsidR="001706D8" w:rsidRPr="000A2AC4" w:rsidRDefault="001706D8" w:rsidP="00C6798D">
      <w:pPr>
        <w:pStyle w:val="ListParagraph"/>
        <w:numPr>
          <w:ilvl w:val="0"/>
          <w:numId w:val="46"/>
        </w:numPr>
        <w:tabs>
          <w:tab w:val="left" w:pos="610"/>
          <w:tab w:val="left" w:pos="611"/>
        </w:tabs>
        <w:spacing w:before="242" w:line="230" w:lineRule="auto"/>
        <w:ind w:right="122" w:hanging="319"/>
        <w:jc w:val="both"/>
        <w:rPr>
          <w:rFonts w:ascii="Verdana" w:hAnsi="Verdana"/>
          <w:i/>
        </w:rPr>
      </w:pPr>
      <w:r w:rsidRPr="000A2AC4">
        <w:rPr>
          <w:rFonts w:ascii="Verdana" w:hAnsi="Verdana"/>
          <w:i/>
          <w:color w:val="231F20"/>
          <w:spacing w:val="-11"/>
        </w:rPr>
        <w:t xml:space="preserve">We </w:t>
      </w:r>
      <w:r w:rsidRPr="000A2AC4">
        <w:rPr>
          <w:rFonts w:ascii="Verdana" w:hAnsi="Verdana"/>
          <w:i/>
          <w:color w:val="231F20"/>
        </w:rPr>
        <w:t>declare that there is no Beneﬁcial Owner meeting one or more</w:t>
      </w:r>
      <w:r w:rsidRPr="000A2AC4">
        <w:rPr>
          <w:rFonts w:ascii="Verdana" w:hAnsi="Verdana"/>
          <w:i/>
          <w:color w:val="231F20"/>
          <w:spacing w:val="-3"/>
        </w:rPr>
        <w:t xml:space="preserve"> of</w:t>
      </w:r>
      <w:r w:rsidRPr="000A2AC4">
        <w:rPr>
          <w:rFonts w:ascii="Verdana" w:hAnsi="Verdana"/>
          <w:i/>
          <w:color w:val="231F20"/>
        </w:rPr>
        <w:t xml:space="preserve"> the following </w:t>
      </w:r>
      <w:r w:rsidRPr="000A2AC4">
        <w:rPr>
          <w:rFonts w:ascii="Verdana" w:hAnsi="Verdana"/>
          <w:i/>
          <w:color w:val="231F20"/>
        </w:rPr>
        <w:lastRenderedPageBreak/>
        <w:t xml:space="preserve">conditions: directly or indirectly holding 25%   or </w:t>
      </w:r>
      <w:r w:rsidRPr="000A2AC4">
        <w:rPr>
          <w:rFonts w:ascii="Verdana" w:hAnsi="Verdana"/>
          <w:i/>
          <w:color w:val="231F20"/>
          <w:spacing w:val="-3"/>
        </w:rPr>
        <w:t>more of</w:t>
      </w:r>
      <w:r w:rsidRPr="000A2AC4">
        <w:rPr>
          <w:rFonts w:ascii="Verdana" w:hAnsi="Verdana"/>
          <w:i/>
          <w:color w:val="231F20"/>
        </w:rPr>
        <w:t xml:space="preserve"> the   shares</w:t>
      </w:r>
      <w:proofErr w:type="gramStart"/>
      <w:r w:rsidRPr="000A2AC4">
        <w:rPr>
          <w:rFonts w:ascii="Verdana" w:hAnsi="Verdana"/>
          <w:i/>
          <w:color w:val="231F20"/>
        </w:rPr>
        <w:t xml:space="preserve">.  </w:t>
      </w:r>
      <w:proofErr w:type="gramEnd"/>
      <w:r w:rsidRPr="000A2AC4">
        <w:rPr>
          <w:rFonts w:ascii="Verdana" w:hAnsi="Verdana"/>
          <w:i/>
          <w:color w:val="231F20"/>
        </w:rPr>
        <w:t xml:space="preserve">Directly or indirectly holding 25% or </w:t>
      </w:r>
      <w:r w:rsidRPr="000A2AC4">
        <w:rPr>
          <w:rFonts w:ascii="Verdana" w:hAnsi="Verdana"/>
          <w:i/>
          <w:color w:val="231F20"/>
          <w:spacing w:val="-3"/>
        </w:rPr>
        <w:t xml:space="preserve">more </w:t>
      </w:r>
      <w:r w:rsidRPr="000A2AC4">
        <w:rPr>
          <w:rFonts w:ascii="Verdana" w:hAnsi="Verdana"/>
          <w:i/>
          <w:color w:val="231F20"/>
        </w:rPr>
        <w:t xml:space="preserve">of the voting rights. Directly or indirectly having the right to appoint </w:t>
      </w:r>
      <w:proofErr w:type="gramStart"/>
      <w:r w:rsidRPr="000A2AC4">
        <w:rPr>
          <w:rFonts w:ascii="Verdana" w:hAnsi="Verdana"/>
          <w:i/>
          <w:color w:val="231F20"/>
        </w:rPr>
        <w:t>a majority of</w:t>
      </w:r>
      <w:proofErr w:type="gramEnd"/>
      <w:r w:rsidRPr="000A2AC4">
        <w:rPr>
          <w:rFonts w:ascii="Verdana" w:hAnsi="Verdana"/>
          <w:i/>
          <w:color w:val="231F20"/>
        </w:rPr>
        <w:t xml:space="preserve"> the board of directors or equivalent governing body of the Tenderer.</w:t>
      </w:r>
    </w:p>
    <w:p w14:paraId="3EE77BD3" w14:textId="77777777" w:rsidR="001706D8" w:rsidRPr="000A2AC4" w:rsidRDefault="001706D8" w:rsidP="001706D8">
      <w:pPr>
        <w:pStyle w:val="BodyText"/>
        <w:spacing w:before="5"/>
        <w:rPr>
          <w:rFonts w:ascii="Verdana" w:hAnsi="Verdana"/>
          <w:i/>
        </w:rPr>
      </w:pPr>
    </w:p>
    <w:p w14:paraId="51861655" w14:textId="77777777" w:rsidR="001706D8" w:rsidRPr="000A2AC4" w:rsidRDefault="001706D8" w:rsidP="0060262B">
      <w:pPr>
        <w:spacing w:before="1"/>
        <w:ind w:left="284" w:right="122"/>
        <w:rPr>
          <w:rFonts w:ascii="Verdana" w:hAnsi="Verdana"/>
          <w:i/>
          <w:color w:val="231F20"/>
        </w:rPr>
      </w:pPr>
      <w:r w:rsidRPr="000A2AC4">
        <w:rPr>
          <w:rFonts w:ascii="Verdana" w:hAnsi="Verdana"/>
          <w:i/>
          <w:color w:val="231F20"/>
        </w:rPr>
        <w:t>OR</w:t>
      </w:r>
    </w:p>
    <w:p w14:paraId="20139C10" w14:textId="77777777" w:rsidR="001706D8" w:rsidRPr="00F64B82" w:rsidRDefault="001706D8" w:rsidP="0060262B">
      <w:pPr>
        <w:spacing w:before="1"/>
        <w:ind w:left="284" w:right="122"/>
        <w:jc w:val="both"/>
        <w:rPr>
          <w:rFonts w:ascii="Verdana" w:hAnsi="Verdana"/>
          <w:i/>
          <w:color w:val="231F20"/>
        </w:rPr>
      </w:pPr>
      <w:r w:rsidRPr="00F64B82">
        <w:rPr>
          <w:rFonts w:ascii="Verdana" w:hAnsi="Verdana"/>
          <w:i/>
          <w:color w:val="231F20"/>
        </w:rPr>
        <w:t xml:space="preserve">We </w:t>
      </w:r>
      <w:r w:rsidRPr="000A2AC4">
        <w:rPr>
          <w:rFonts w:ascii="Verdana" w:hAnsi="Verdana"/>
          <w:i/>
          <w:color w:val="231F20"/>
        </w:rPr>
        <w:t xml:space="preserve">declare that we </w:t>
      </w:r>
      <w:r w:rsidRPr="00F64B82">
        <w:rPr>
          <w:rFonts w:ascii="Verdana" w:hAnsi="Verdana"/>
          <w:i/>
          <w:color w:val="231F20"/>
        </w:rPr>
        <w:t xml:space="preserve">are </w:t>
      </w:r>
      <w:r w:rsidRPr="000A2AC4">
        <w:rPr>
          <w:rFonts w:ascii="Verdana" w:hAnsi="Verdana"/>
          <w:i/>
          <w:color w:val="231F20"/>
        </w:rPr>
        <w:t xml:space="preserve">unable to identify any Beneﬁcial Owner meeting one or </w:t>
      </w:r>
      <w:r w:rsidRPr="00F64B82">
        <w:rPr>
          <w:rFonts w:ascii="Verdana" w:hAnsi="Verdana"/>
          <w:i/>
          <w:color w:val="231F20"/>
        </w:rPr>
        <w:t xml:space="preserve">more </w:t>
      </w:r>
      <w:r w:rsidRPr="000A2AC4">
        <w:rPr>
          <w:rFonts w:ascii="Verdana" w:hAnsi="Verdana"/>
          <w:i/>
          <w:color w:val="231F20"/>
        </w:rPr>
        <w:t>of the following conditions. [If this option is selected, the Tenderer shall provide explanation on why it is unable to identify any Beneﬁcial Owner]</w:t>
      </w:r>
    </w:p>
    <w:p w14:paraId="2B56DBD8" w14:textId="77777777" w:rsidR="001706D8" w:rsidRPr="00F64B82" w:rsidRDefault="001706D8" w:rsidP="0060262B">
      <w:pPr>
        <w:spacing w:before="1"/>
        <w:ind w:left="284" w:right="122"/>
        <w:rPr>
          <w:rFonts w:ascii="Verdana" w:hAnsi="Verdana"/>
          <w:i/>
          <w:color w:val="231F20"/>
        </w:rPr>
      </w:pPr>
    </w:p>
    <w:p w14:paraId="3E3CB2A1" w14:textId="77777777" w:rsidR="001706D8" w:rsidRPr="00F64B82" w:rsidRDefault="001706D8" w:rsidP="0060262B">
      <w:pPr>
        <w:spacing w:before="1"/>
        <w:ind w:left="284" w:right="122"/>
        <w:jc w:val="both"/>
        <w:rPr>
          <w:rFonts w:ascii="Verdana" w:hAnsi="Verdana"/>
          <w:i/>
          <w:color w:val="231F20"/>
        </w:rPr>
      </w:pPr>
      <w:r w:rsidRPr="000A2AC4">
        <w:rPr>
          <w:rFonts w:ascii="Verdana" w:hAnsi="Verdana"/>
          <w:i/>
          <w:color w:val="231F20"/>
        </w:rPr>
        <w:t xml:space="preserve">Directly or indirectly holding 25% or </w:t>
      </w:r>
      <w:r w:rsidRPr="00F64B82">
        <w:rPr>
          <w:rFonts w:ascii="Verdana" w:hAnsi="Verdana"/>
          <w:i/>
          <w:color w:val="231F20"/>
        </w:rPr>
        <w:t xml:space="preserve">more </w:t>
      </w:r>
      <w:r w:rsidRPr="000A2AC4">
        <w:rPr>
          <w:rFonts w:ascii="Verdana" w:hAnsi="Verdana"/>
          <w:i/>
          <w:color w:val="231F20"/>
        </w:rPr>
        <w:t>of the shares</w:t>
      </w:r>
      <w:proofErr w:type="gramStart"/>
      <w:r w:rsidRPr="000A2AC4">
        <w:rPr>
          <w:rFonts w:ascii="Verdana" w:hAnsi="Verdana"/>
          <w:i/>
          <w:color w:val="231F20"/>
        </w:rPr>
        <w:t xml:space="preserve">.  </w:t>
      </w:r>
      <w:proofErr w:type="gramEnd"/>
      <w:r w:rsidRPr="000A2AC4">
        <w:rPr>
          <w:rFonts w:ascii="Verdana" w:hAnsi="Verdana"/>
          <w:i/>
          <w:color w:val="231F20"/>
        </w:rPr>
        <w:t xml:space="preserve">Directly or indirectly holding25% or </w:t>
      </w:r>
      <w:r w:rsidRPr="00F64B82">
        <w:rPr>
          <w:rFonts w:ascii="Verdana" w:hAnsi="Verdana"/>
          <w:i/>
          <w:color w:val="231F20"/>
        </w:rPr>
        <w:t xml:space="preserve">more </w:t>
      </w:r>
      <w:r w:rsidRPr="000A2AC4">
        <w:rPr>
          <w:rFonts w:ascii="Verdana" w:hAnsi="Verdana"/>
          <w:i/>
          <w:color w:val="231F20"/>
        </w:rPr>
        <w:t>of the voting rights.</w:t>
      </w:r>
    </w:p>
    <w:p w14:paraId="77E7006C" w14:textId="77777777" w:rsidR="0060262B" w:rsidRDefault="0060262B" w:rsidP="0060262B">
      <w:pPr>
        <w:spacing w:before="1"/>
        <w:ind w:left="284" w:right="122"/>
        <w:jc w:val="both"/>
        <w:rPr>
          <w:rFonts w:ascii="Verdana" w:hAnsi="Verdana"/>
          <w:i/>
          <w:color w:val="231F20"/>
        </w:rPr>
      </w:pPr>
    </w:p>
    <w:p w14:paraId="399D9711" w14:textId="37955B94" w:rsidR="001706D8" w:rsidRPr="00F64B82" w:rsidRDefault="001706D8" w:rsidP="0060262B">
      <w:pPr>
        <w:spacing w:before="1"/>
        <w:ind w:left="284" w:right="122"/>
        <w:jc w:val="both"/>
        <w:rPr>
          <w:rFonts w:ascii="Verdana" w:hAnsi="Verdana"/>
          <w:i/>
          <w:color w:val="231F20"/>
        </w:rPr>
      </w:pPr>
      <w:r w:rsidRPr="000A2AC4">
        <w:rPr>
          <w:rFonts w:ascii="Verdana" w:hAnsi="Verdana"/>
          <w:i/>
          <w:color w:val="231F20"/>
        </w:rPr>
        <w:t xml:space="preserve">Directly or indirectly having the right to appoint </w:t>
      </w:r>
      <w:proofErr w:type="gramStart"/>
      <w:r w:rsidRPr="000A2AC4">
        <w:rPr>
          <w:rFonts w:ascii="Verdana" w:hAnsi="Verdana"/>
          <w:i/>
          <w:color w:val="231F20"/>
        </w:rPr>
        <w:t>a majority of</w:t>
      </w:r>
      <w:proofErr w:type="gramEnd"/>
      <w:r w:rsidRPr="000A2AC4">
        <w:rPr>
          <w:rFonts w:ascii="Verdana" w:hAnsi="Verdana"/>
          <w:i/>
          <w:color w:val="231F20"/>
        </w:rPr>
        <w:t xml:space="preserve"> the board of directors or equivalent governing body of the Tenderer]”</w:t>
      </w:r>
    </w:p>
    <w:p w14:paraId="6DB93313" w14:textId="77777777" w:rsidR="001706D8" w:rsidRPr="000A2AC4" w:rsidRDefault="001706D8" w:rsidP="00F64B82">
      <w:pPr>
        <w:spacing w:before="119"/>
        <w:ind w:left="135" w:right="264"/>
        <w:jc w:val="both"/>
        <w:rPr>
          <w:rFonts w:ascii="Verdana" w:hAnsi="Verdana"/>
          <w:i/>
          <w:color w:val="231F20"/>
        </w:rPr>
      </w:pPr>
    </w:p>
    <w:p w14:paraId="74E9602D" w14:textId="77777777" w:rsidR="001706D8" w:rsidRPr="00F64B82" w:rsidRDefault="001706D8" w:rsidP="004B510B">
      <w:pPr>
        <w:spacing w:before="119"/>
        <w:ind w:left="284" w:right="122"/>
        <w:jc w:val="both"/>
        <w:rPr>
          <w:rFonts w:ascii="Verdana" w:hAnsi="Verdana"/>
          <w:i/>
          <w:color w:val="231F20"/>
        </w:rPr>
      </w:pPr>
      <w:r w:rsidRPr="000A2AC4">
        <w:rPr>
          <w:rFonts w:ascii="Verdana" w:hAnsi="Verdana"/>
          <w:i/>
          <w:color w:val="231F20"/>
        </w:rPr>
        <w:t>Name of the Tenderer: .......................*[insert complete name of the Tenderer]</w:t>
      </w:r>
      <w:r w:rsidRPr="00F64B82">
        <w:rPr>
          <w:rFonts w:ascii="Verdana" w:hAnsi="Verdana"/>
          <w:i/>
          <w:color w:val="231F20"/>
        </w:rPr>
        <w:tab/>
      </w:r>
    </w:p>
    <w:p w14:paraId="381B9D5A" w14:textId="77777777" w:rsidR="001706D8" w:rsidRPr="00F64B82" w:rsidRDefault="001706D8" w:rsidP="004B510B">
      <w:pPr>
        <w:spacing w:before="119"/>
        <w:ind w:left="284" w:right="122"/>
        <w:jc w:val="both"/>
        <w:rPr>
          <w:rFonts w:ascii="Verdana" w:hAnsi="Verdana"/>
          <w:i/>
          <w:color w:val="231F20"/>
        </w:rPr>
      </w:pPr>
      <w:r w:rsidRPr="000A2AC4">
        <w:rPr>
          <w:rFonts w:ascii="Verdana" w:hAnsi="Verdana"/>
          <w:i/>
          <w:color w:val="231F20"/>
        </w:rPr>
        <w:t>Name of the person duly authorized to sign the Tender on behalf of the Tenderer: ** [insert complete name of person duly authorized to sign the Tender]</w:t>
      </w:r>
    </w:p>
    <w:p w14:paraId="16705B0B" w14:textId="77777777" w:rsidR="001706D8" w:rsidRPr="00F64B82" w:rsidRDefault="001706D8" w:rsidP="004B510B">
      <w:pPr>
        <w:spacing w:before="119"/>
        <w:ind w:left="284" w:right="122"/>
        <w:jc w:val="both"/>
        <w:rPr>
          <w:rFonts w:ascii="Verdana" w:hAnsi="Verdana"/>
          <w:i/>
          <w:color w:val="231F20"/>
        </w:rPr>
      </w:pPr>
      <w:r w:rsidRPr="000A2AC4">
        <w:rPr>
          <w:rFonts w:ascii="Verdana" w:hAnsi="Verdana"/>
          <w:i/>
          <w:color w:val="231F20"/>
        </w:rPr>
        <w:t>Title of the person signing the Tender: ....................... [insert complete title of the person signing the Tender]</w:t>
      </w:r>
    </w:p>
    <w:p w14:paraId="6F616433" w14:textId="77777777" w:rsidR="001706D8" w:rsidRPr="00F64B82" w:rsidRDefault="001706D8" w:rsidP="004B510B">
      <w:pPr>
        <w:spacing w:before="119"/>
        <w:ind w:left="284" w:right="122"/>
        <w:jc w:val="both"/>
        <w:rPr>
          <w:rFonts w:ascii="Verdana" w:hAnsi="Verdana"/>
          <w:i/>
          <w:color w:val="231F20"/>
        </w:rPr>
      </w:pPr>
      <w:r w:rsidRPr="000A2AC4">
        <w:rPr>
          <w:rFonts w:ascii="Verdana" w:hAnsi="Verdana"/>
          <w:i/>
          <w:color w:val="231F20"/>
        </w:rPr>
        <w:t>Signature of the person named above: ....................... [insert signature of person whose name and capacity are shown above]</w:t>
      </w:r>
    </w:p>
    <w:p w14:paraId="2333F5B8" w14:textId="482E2D2F" w:rsidR="0021200B" w:rsidRPr="00F64B82" w:rsidRDefault="001706D8" w:rsidP="004B510B">
      <w:pPr>
        <w:spacing w:before="119"/>
        <w:ind w:left="284" w:right="122"/>
        <w:jc w:val="both"/>
        <w:rPr>
          <w:rFonts w:ascii="Verdana" w:hAnsi="Verdana"/>
          <w:i/>
          <w:color w:val="231F20"/>
        </w:rPr>
      </w:pPr>
      <w:r w:rsidRPr="000A2AC4">
        <w:rPr>
          <w:rFonts w:ascii="Verdana" w:hAnsi="Verdana"/>
          <w:i/>
          <w:color w:val="231F20"/>
        </w:rPr>
        <w:t>Date signed ....................... [insert date of signing] day of....................... [Insert month], [insert year]</w:t>
      </w:r>
    </w:p>
    <w:p w14:paraId="1B6669A4" w14:textId="77777777" w:rsidR="0021200B" w:rsidRPr="00F64B82" w:rsidRDefault="0021200B" w:rsidP="00F64B82">
      <w:pPr>
        <w:spacing w:before="119"/>
        <w:ind w:left="135" w:right="264"/>
        <w:jc w:val="both"/>
        <w:rPr>
          <w:rFonts w:ascii="Verdana" w:hAnsi="Verdana"/>
          <w:i/>
          <w:color w:val="231F20"/>
        </w:rPr>
      </w:pPr>
    </w:p>
    <w:p w14:paraId="42EF6B3B" w14:textId="77777777" w:rsidR="0021200B" w:rsidRPr="000A2AC4" w:rsidRDefault="0021200B">
      <w:pPr>
        <w:pStyle w:val="BodyText"/>
        <w:rPr>
          <w:rFonts w:ascii="Verdana" w:hAnsi="Verdana"/>
        </w:rPr>
      </w:pPr>
    </w:p>
    <w:p w14:paraId="75F1882D" w14:textId="77777777" w:rsidR="0021200B" w:rsidRPr="000A2AC4" w:rsidRDefault="0021200B" w:rsidP="00F64B82">
      <w:pPr>
        <w:spacing w:before="119"/>
        <w:ind w:left="135" w:right="264"/>
        <w:jc w:val="both"/>
        <w:rPr>
          <w:rFonts w:ascii="Verdana" w:hAnsi="Verdana"/>
        </w:rPr>
      </w:pPr>
    </w:p>
    <w:p w14:paraId="44FA5452" w14:textId="77777777" w:rsidR="0021200B" w:rsidRPr="000A2AC4" w:rsidRDefault="0021200B">
      <w:pPr>
        <w:pStyle w:val="BodyText"/>
        <w:rPr>
          <w:rFonts w:ascii="Verdana" w:hAnsi="Verdana"/>
        </w:rPr>
      </w:pPr>
    </w:p>
    <w:p w14:paraId="52819D23" w14:textId="77777777" w:rsidR="0021200B" w:rsidRPr="000A2AC4" w:rsidRDefault="0021200B">
      <w:pPr>
        <w:pStyle w:val="BodyText"/>
        <w:rPr>
          <w:rFonts w:ascii="Verdana" w:hAnsi="Verdana"/>
        </w:rPr>
      </w:pPr>
    </w:p>
    <w:p w14:paraId="51762F44" w14:textId="77777777" w:rsidR="0021200B" w:rsidRPr="000A2AC4" w:rsidRDefault="0021200B">
      <w:pPr>
        <w:pStyle w:val="BodyText"/>
        <w:rPr>
          <w:rFonts w:ascii="Verdana" w:hAnsi="Verdana"/>
        </w:rPr>
      </w:pPr>
    </w:p>
    <w:p w14:paraId="3E001E97" w14:textId="77777777" w:rsidR="0021200B" w:rsidRPr="000A2AC4" w:rsidRDefault="0021200B">
      <w:pPr>
        <w:pStyle w:val="BodyText"/>
        <w:rPr>
          <w:rFonts w:ascii="Verdana" w:hAnsi="Verdana"/>
        </w:rPr>
      </w:pPr>
    </w:p>
    <w:p w14:paraId="25A26D5C" w14:textId="77777777" w:rsidR="0021200B" w:rsidRPr="000A2AC4" w:rsidRDefault="0021200B">
      <w:pPr>
        <w:pStyle w:val="BodyText"/>
        <w:rPr>
          <w:rFonts w:ascii="Verdana" w:hAnsi="Verdana"/>
        </w:rPr>
      </w:pPr>
    </w:p>
    <w:p w14:paraId="634A287A" w14:textId="77777777" w:rsidR="0021200B" w:rsidRPr="000A2AC4" w:rsidRDefault="0021200B">
      <w:pPr>
        <w:pStyle w:val="BodyText"/>
        <w:rPr>
          <w:rFonts w:ascii="Verdana" w:hAnsi="Verdana"/>
        </w:rPr>
      </w:pPr>
    </w:p>
    <w:p w14:paraId="2EFFCA28" w14:textId="77777777" w:rsidR="0021200B" w:rsidRPr="000A2AC4" w:rsidRDefault="0021200B">
      <w:pPr>
        <w:pStyle w:val="BodyText"/>
        <w:rPr>
          <w:rFonts w:ascii="Verdana" w:hAnsi="Verdana"/>
        </w:rPr>
      </w:pPr>
    </w:p>
    <w:p w14:paraId="25FB2159" w14:textId="77777777" w:rsidR="0021200B" w:rsidRPr="000A2AC4" w:rsidRDefault="0021200B">
      <w:pPr>
        <w:pStyle w:val="BodyText"/>
        <w:rPr>
          <w:rFonts w:ascii="Verdana" w:hAnsi="Verdana"/>
        </w:rPr>
      </w:pPr>
    </w:p>
    <w:p w14:paraId="2E3B0B61" w14:textId="77777777" w:rsidR="0021200B" w:rsidRPr="000A2AC4" w:rsidRDefault="0021200B">
      <w:pPr>
        <w:pStyle w:val="BodyText"/>
        <w:rPr>
          <w:rFonts w:ascii="Verdana" w:hAnsi="Verdana"/>
        </w:rPr>
      </w:pPr>
    </w:p>
    <w:p w14:paraId="2A305CFC" w14:textId="77777777" w:rsidR="0021200B" w:rsidRPr="000A2AC4" w:rsidRDefault="0021200B">
      <w:pPr>
        <w:pStyle w:val="BodyText"/>
        <w:rPr>
          <w:rFonts w:ascii="Verdana" w:hAnsi="Verdana"/>
        </w:rPr>
      </w:pPr>
    </w:p>
    <w:p w14:paraId="1C6BF3BC" w14:textId="77777777" w:rsidR="0021200B" w:rsidRPr="000A2AC4" w:rsidRDefault="0021200B">
      <w:pPr>
        <w:pStyle w:val="BodyText"/>
        <w:rPr>
          <w:rFonts w:ascii="Verdana" w:hAnsi="Verdana"/>
        </w:rPr>
      </w:pPr>
    </w:p>
    <w:p w14:paraId="74723202" w14:textId="77777777" w:rsidR="0021200B" w:rsidRPr="000A2AC4" w:rsidRDefault="0021200B">
      <w:pPr>
        <w:pStyle w:val="BodyText"/>
        <w:rPr>
          <w:rFonts w:ascii="Verdana" w:hAnsi="Verdana"/>
        </w:rPr>
      </w:pPr>
    </w:p>
    <w:p w14:paraId="5BF57834" w14:textId="77777777" w:rsidR="0021200B" w:rsidRPr="000A2AC4" w:rsidRDefault="0021200B">
      <w:pPr>
        <w:pStyle w:val="BodyText"/>
        <w:rPr>
          <w:rFonts w:ascii="Verdana" w:hAnsi="Verdana"/>
        </w:rPr>
      </w:pPr>
    </w:p>
    <w:p w14:paraId="731137EE" w14:textId="77777777" w:rsidR="0021200B" w:rsidRPr="000A2AC4" w:rsidRDefault="0021200B">
      <w:pPr>
        <w:pStyle w:val="BodyText"/>
        <w:rPr>
          <w:rFonts w:ascii="Verdana" w:hAnsi="Verdana"/>
        </w:rPr>
      </w:pPr>
    </w:p>
    <w:p w14:paraId="769BABE1" w14:textId="77777777" w:rsidR="0021200B" w:rsidRPr="000A2AC4" w:rsidRDefault="0021200B">
      <w:pPr>
        <w:pStyle w:val="BodyText"/>
        <w:spacing w:before="7"/>
        <w:rPr>
          <w:rFonts w:ascii="Verdana" w:hAnsi="Verdana"/>
        </w:rPr>
      </w:pPr>
    </w:p>
    <w:p w14:paraId="5DB36030" w14:textId="77777777" w:rsidR="00FA76A2" w:rsidRPr="000A2AC4" w:rsidRDefault="00FA76A2" w:rsidP="00FA76A2">
      <w:pPr>
        <w:spacing w:before="100"/>
        <w:ind w:left="3048" w:right="720"/>
        <w:rPr>
          <w:rFonts w:ascii="Verdana" w:hAnsi="Verdana"/>
          <w:b/>
        </w:rPr>
      </w:pPr>
      <w:r w:rsidRPr="000A2AC4">
        <w:rPr>
          <w:rFonts w:ascii="Verdana" w:hAnsi="Verdana"/>
          <w:b/>
          <w:color w:val="FFFFFF"/>
        </w:rPr>
        <w:t>Public Procurement Regulatory Authority (PPRA)</w:t>
      </w:r>
    </w:p>
    <w:p w14:paraId="457E0C8B" w14:textId="77777777" w:rsidR="00FA76A2" w:rsidRPr="000A2AC4" w:rsidRDefault="00FA76A2" w:rsidP="00FA76A2">
      <w:pPr>
        <w:spacing w:before="63"/>
        <w:ind w:left="3009" w:right="720"/>
        <w:rPr>
          <w:rFonts w:ascii="Verdana" w:hAnsi="Verdana"/>
        </w:rPr>
      </w:pPr>
      <w:r w:rsidRPr="000A2AC4">
        <w:rPr>
          <w:rFonts w:ascii="Verdana" w:hAnsi="Verdana"/>
          <w:color w:val="FFFFFF"/>
        </w:rPr>
        <w:t>National Bank Building, 11th Floor, Harambee Avenue</w:t>
      </w:r>
    </w:p>
    <w:p w14:paraId="0FB41B0C" w14:textId="77777777" w:rsidR="00FA76A2" w:rsidRPr="000A2AC4" w:rsidRDefault="00FA76A2" w:rsidP="00FA76A2">
      <w:pPr>
        <w:spacing w:before="63" w:line="302" w:lineRule="auto"/>
        <w:ind w:left="3494" w:right="720" w:firstLine="225"/>
        <w:rPr>
          <w:rFonts w:ascii="Verdana" w:hAnsi="Verdana"/>
          <w:color w:val="FFFFFF"/>
        </w:rPr>
      </w:pPr>
      <w:r w:rsidRPr="000A2AC4">
        <w:rPr>
          <w:rFonts w:ascii="Verdana" w:hAnsi="Verdana"/>
          <w:color w:val="FFFFFF"/>
        </w:rPr>
        <w:t>P.O Box 58535- 00200, Nairobi Kenya</w:t>
      </w:r>
    </w:p>
    <w:p w14:paraId="0B7E5A14" w14:textId="77777777" w:rsidR="00FA76A2" w:rsidRPr="000A2AC4" w:rsidRDefault="00FA76A2" w:rsidP="00FA76A2">
      <w:pPr>
        <w:spacing w:before="63" w:line="302" w:lineRule="auto"/>
        <w:ind w:left="3494" w:right="720" w:firstLine="225"/>
        <w:rPr>
          <w:rFonts w:ascii="Verdana" w:hAnsi="Verdana"/>
        </w:rPr>
      </w:pPr>
      <w:r w:rsidRPr="000A2AC4">
        <w:rPr>
          <w:rFonts w:ascii="Verdana" w:hAnsi="Verdana"/>
          <w:color w:val="FFFFFF"/>
        </w:rPr>
        <w:t>Telephone: +254 020 3244000, 2213106/7</w:t>
      </w:r>
    </w:p>
    <w:sectPr w:rsidR="00FA76A2" w:rsidRPr="000A2AC4" w:rsidSect="00A32156">
      <w:headerReference w:type="default" r:id="rId58"/>
      <w:footerReference w:type="default" r:id="rId59"/>
      <w:pgSz w:w="11910" w:h="16840"/>
      <w:pgMar w:top="720" w:right="720" w:bottom="720" w:left="720" w:header="0"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F3A" w14:textId="77777777" w:rsidR="00E94CA3" w:rsidRDefault="00E94CA3">
      <w:r>
        <w:separator/>
      </w:r>
    </w:p>
  </w:endnote>
  <w:endnote w:type="continuationSeparator" w:id="0">
    <w:p w14:paraId="3F911485" w14:textId="77777777" w:rsidR="00E94CA3" w:rsidRDefault="00E9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40275"/>
      <w:docPartObj>
        <w:docPartGallery w:val="Page Numbers (Bottom of Page)"/>
        <w:docPartUnique/>
      </w:docPartObj>
    </w:sdtPr>
    <w:sdtEndPr>
      <w:rPr>
        <w:rFonts w:ascii="Verdana" w:hAnsi="Verdana"/>
        <w:noProof/>
        <w:sz w:val="20"/>
        <w:szCs w:val="20"/>
      </w:rPr>
    </w:sdtEndPr>
    <w:sdtContent>
      <w:p w14:paraId="1B92EF63" w14:textId="00475E8F" w:rsidR="00D435D3" w:rsidRPr="00D435D3" w:rsidRDefault="00D435D3" w:rsidP="00015C19">
        <w:pPr>
          <w:pStyle w:val="Footer"/>
          <w:ind w:right="853"/>
          <w:jc w:val="right"/>
          <w:rPr>
            <w:rFonts w:ascii="Verdana" w:hAnsi="Verdana"/>
            <w:sz w:val="20"/>
            <w:szCs w:val="20"/>
          </w:rPr>
        </w:pPr>
        <w:r w:rsidRPr="00D435D3">
          <w:rPr>
            <w:rFonts w:ascii="Verdana" w:hAnsi="Verdana"/>
            <w:sz w:val="20"/>
            <w:szCs w:val="20"/>
          </w:rPr>
          <w:fldChar w:fldCharType="begin"/>
        </w:r>
        <w:r w:rsidRPr="00D435D3">
          <w:rPr>
            <w:rFonts w:ascii="Verdana" w:hAnsi="Verdana"/>
            <w:sz w:val="20"/>
            <w:szCs w:val="20"/>
          </w:rPr>
          <w:instrText xml:space="preserve"> PAGE   \* MERGEFORMAT </w:instrText>
        </w:r>
        <w:r w:rsidRPr="00D435D3">
          <w:rPr>
            <w:rFonts w:ascii="Verdana" w:hAnsi="Verdana"/>
            <w:sz w:val="20"/>
            <w:szCs w:val="20"/>
          </w:rPr>
          <w:fldChar w:fldCharType="separate"/>
        </w:r>
        <w:r w:rsidRPr="00D435D3">
          <w:rPr>
            <w:rFonts w:ascii="Verdana" w:hAnsi="Verdana"/>
            <w:noProof/>
            <w:sz w:val="20"/>
            <w:szCs w:val="20"/>
          </w:rPr>
          <w:t>2</w:t>
        </w:r>
        <w:r w:rsidRPr="00D435D3">
          <w:rPr>
            <w:rFonts w:ascii="Verdana" w:hAnsi="Verdana"/>
            <w:noProof/>
            <w:sz w:val="20"/>
            <w:szCs w:val="20"/>
          </w:rPr>
          <w:fldChar w:fldCharType="end"/>
        </w:r>
      </w:p>
    </w:sdtContent>
  </w:sdt>
  <w:p w14:paraId="4E2A2177" w14:textId="436F300B" w:rsidR="008321E8" w:rsidRDefault="008321E8">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98702"/>
      <w:docPartObj>
        <w:docPartGallery w:val="Page Numbers (Bottom of Page)"/>
        <w:docPartUnique/>
      </w:docPartObj>
    </w:sdtPr>
    <w:sdtEndPr>
      <w:rPr>
        <w:rFonts w:ascii="Verdana" w:hAnsi="Verdana"/>
        <w:noProof/>
        <w:sz w:val="20"/>
        <w:szCs w:val="20"/>
      </w:rPr>
    </w:sdtEndPr>
    <w:sdtContent>
      <w:p w14:paraId="4F8EF1DE" w14:textId="20155C40" w:rsidR="00EC123F" w:rsidRPr="00EC123F" w:rsidRDefault="00EC123F">
        <w:pPr>
          <w:pStyle w:val="Footer"/>
          <w:jc w:val="right"/>
          <w:rPr>
            <w:rFonts w:ascii="Verdana" w:hAnsi="Verdana"/>
            <w:sz w:val="20"/>
            <w:szCs w:val="20"/>
          </w:rPr>
        </w:pPr>
        <w:r w:rsidRPr="00EC123F">
          <w:rPr>
            <w:rFonts w:ascii="Verdana" w:hAnsi="Verdana"/>
            <w:sz w:val="20"/>
            <w:szCs w:val="20"/>
          </w:rPr>
          <w:fldChar w:fldCharType="begin"/>
        </w:r>
        <w:r w:rsidRPr="00EC123F">
          <w:rPr>
            <w:rFonts w:ascii="Verdana" w:hAnsi="Verdana"/>
            <w:sz w:val="20"/>
            <w:szCs w:val="20"/>
          </w:rPr>
          <w:instrText xml:space="preserve"> PAGE   \* MERGEFORMAT </w:instrText>
        </w:r>
        <w:r w:rsidRPr="00EC123F">
          <w:rPr>
            <w:rFonts w:ascii="Verdana" w:hAnsi="Verdana"/>
            <w:sz w:val="20"/>
            <w:szCs w:val="20"/>
          </w:rPr>
          <w:fldChar w:fldCharType="separate"/>
        </w:r>
        <w:r w:rsidRPr="00EC123F">
          <w:rPr>
            <w:rFonts w:ascii="Verdana" w:hAnsi="Verdana"/>
            <w:noProof/>
            <w:sz w:val="20"/>
            <w:szCs w:val="20"/>
          </w:rPr>
          <w:t>2</w:t>
        </w:r>
        <w:r w:rsidRPr="00EC123F">
          <w:rPr>
            <w:rFonts w:ascii="Verdana" w:hAnsi="Verdana"/>
            <w:noProof/>
            <w:sz w:val="20"/>
            <w:szCs w:val="20"/>
          </w:rPr>
          <w:fldChar w:fldCharType="end"/>
        </w:r>
      </w:p>
    </w:sdtContent>
  </w:sdt>
  <w:p w14:paraId="3FC366C0" w14:textId="77777777" w:rsidR="008321E8" w:rsidRDefault="008321E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431787"/>
      <w:docPartObj>
        <w:docPartGallery w:val="Page Numbers (Bottom of Page)"/>
        <w:docPartUnique/>
      </w:docPartObj>
    </w:sdtPr>
    <w:sdtEndPr>
      <w:rPr>
        <w:noProof/>
      </w:rPr>
    </w:sdtEndPr>
    <w:sdtContent>
      <w:p w14:paraId="530E5510" w14:textId="6853809D" w:rsidR="008564A2" w:rsidRDefault="008564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79340" w14:textId="57437C8F" w:rsidR="008321E8" w:rsidRDefault="008321E8">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015503"/>
      <w:docPartObj>
        <w:docPartGallery w:val="Page Numbers (Bottom of Page)"/>
        <w:docPartUnique/>
      </w:docPartObj>
    </w:sdtPr>
    <w:sdtEndPr>
      <w:rPr>
        <w:rFonts w:ascii="Verdana" w:hAnsi="Verdana"/>
        <w:noProof/>
        <w:sz w:val="20"/>
        <w:szCs w:val="20"/>
      </w:rPr>
    </w:sdtEndPr>
    <w:sdtContent>
      <w:p w14:paraId="113BD5E4" w14:textId="1167ECD4" w:rsidR="00171C6E" w:rsidRPr="00171C6E" w:rsidRDefault="00171C6E">
        <w:pPr>
          <w:pStyle w:val="Footer"/>
          <w:jc w:val="right"/>
          <w:rPr>
            <w:rFonts w:ascii="Verdana" w:hAnsi="Verdana"/>
            <w:sz w:val="20"/>
            <w:szCs w:val="20"/>
          </w:rPr>
        </w:pPr>
        <w:r w:rsidRPr="00171C6E">
          <w:rPr>
            <w:rFonts w:ascii="Verdana" w:hAnsi="Verdana"/>
            <w:sz w:val="20"/>
            <w:szCs w:val="20"/>
          </w:rPr>
          <w:fldChar w:fldCharType="begin"/>
        </w:r>
        <w:r w:rsidRPr="00171C6E">
          <w:rPr>
            <w:rFonts w:ascii="Verdana" w:hAnsi="Verdana"/>
            <w:sz w:val="20"/>
            <w:szCs w:val="20"/>
          </w:rPr>
          <w:instrText xml:space="preserve"> PAGE   \* MERGEFORMAT </w:instrText>
        </w:r>
        <w:r w:rsidRPr="00171C6E">
          <w:rPr>
            <w:rFonts w:ascii="Verdana" w:hAnsi="Verdana"/>
            <w:sz w:val="20"/>
            <w:szCs w:val="20"/>
          </w:rPr>
          <w:fldChar w:fldCharType="separate"/>
        </w:r>
        <w:r w:rsidRPr="00171C6E">
          <w:rPr>
            <w:rFonts w:ascii="Verdana" w:hAnsi="Verdana"/>
            <w:noProof/>
            <w:sz w:val="20"/>
            <w:szCs w:val="20"/>
          </w:rPr>
          <w:t>2</w:t>
        </w:r>
        <w:r w:rsidRPr="00171C6E">
          <w:rPr>
            <w:rFonts w:ascii="Verdana" w:hAnsi="Verdana"/>
            <w:noProof/>
            <w:sz w:val="20"/>
            <w:szCs w:val="20"/>
          </w:rPr>
          <w:fldChar w:fldCharType="end"/>
        </w:r>
      </w:p>
    </w:sdtContent>
  </w:sdt>
  <w:p w14:paraId="363F5764" w14:textId="3D9827CE" w:rsidR="008321E8" w:rsidRDefault="008321E8">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1106"/>
      <w:docPartObj>
        <w:docPartGallery w:val="Page Numbers (Bottom of Page)"/>
        <w:docPartUnique/>
      </w:docPartObj>
    </w:sdtPr>
    <w:sdtEndPr>
      <w:rPr>
        <w:rFonts w:ascii="Verdana" w:hAnsi="Verdana"/>
        <w:noProof/>
        <w:sz w:val="20"/>
        <w:szCs w:val="20"/>
      </w:rPr>
    </w:sdtEndPr>
    <w:sdtContent>
      <w:p w14:paraId="790C7A51" w14:textId="7245B69D" w:rsidR="001476FF" w:rsidRPr="001476FF" w:rsidRDefault="001476FF">
        <w:pPr>
          <w:pStyle w:val="Footer"/>
          <w:jc w:val="right"/>
          <w:rPr>
            <w:rFonts w:ascii="Verdana" w:hAnsi="Verdana"/>
            <w:sz w:val="20"/>
            <w:szCs w:val="20"/>
          </w:rPr>
        </w:pPr>
        <w:r w:rsidRPr="001476FF">
          <w:rPr>
            <w:rFonts w:ascii="Verdana" w:hAnsi="Verdana"/>
            <w:sz w:val="20"/>
            <w:szCs w:val="20"/>
          </w:rPr>
          <w:fldChar w:fldCharType="begin"/>
        </w:r>
        <w:r w:rsidRPr="001476FF">
          <w:rPr>
            <w:rFonts w:ascii="Verdana" w:hAnsi="Verdana"/>
            <w:sz w:val="20"/>
            <w:szCs w:val="20"/>
          </w:rPr>
          <w:instrText xml:space="preserve"> PAGE   \* MERGEFORMAT </w:instrText>
        </w:r>
        <w:r w:rsidRPr="001476FF">
          <w:rPr>
            <w:rFonts w:ascii="Verdana" w:hAnsi="Verdana"/>
            <w:sz w:val="20"/>
            <w:szCs w:val="20"/>
          </w:rPr>
          <w:fldChar w:fldCharType="separate"/>
        </w:r>
        <w:r w:rsidRPr="001476FF">
          <w:rPr>
            <w:rFonts w:ascii="Verdana" w:hAnsi="Verdana"/>
            <w:noProof/>
            <w:sz w:val="20"/>
            <w:szCs w:val="20"/>
          </w:rPr>
          <w:t>2</w:t>
        </w:r>
        <w:r w:rsidRPr="001476FF">
          <w:rPr>
            <w:rFonts w:ascii="Verdana" w:hAnsi="Verdana"/>
            <w:noProof/>
            <w:sz w:val="20"/>
            <w:szCs w:val="20"/>
          </w:rPr>
          <w:fldChar w:fldCharType="end"/>
        </w:r>
      </w:p>
    </w:sdtContent>
  </w:sdt>
  <w:p w14:paraId="17F2E1B2" w14:textId="77777777" w:rsidR="008321E8" w:rsidRDefault="008321E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6139"/>
      <w:docPartObj>
        <w:docPartGallery w:val="Page Numbers (Bottom of Page)"/>
        <w:docPartUnique/>
      </w:docPartObj>
    </w:sdtPr>
    <w:sdtEndPr>
      <w:rPr>
        <w:rFonts w:ascii="Verdana" w:hAnsi="Verdana"/>
        <w:noProof/>
        <w:sz w:val="20"/>
        <w:szCs w:val="20"/>
      </w:rPr>
    </w:sdtEndPr>
    <w:sdtContent>
      <w:p w14:paraId="53B9E952" w14:textId="06CB53C1" w:rsidR="00160059" w:rsidRDefault="00160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87451" w14:textId="649C1AB8" w:rsidR="008321E8" w:rsidRDefault="008321E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F7B" w14:textId="77777777" w:rsidR="004416C4" w:rsidRDefault="004416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30362"/>
      <w:docPartObj>
        <w:docPartGallery w:val="Page Numbers (Bottom of Page)"/>
        <w:docPartUnique/>
      </w:docPartObj>
    </w:sdtPr>
    <w:sdtEndPr>
      <w:rPr>
        <w:rFonts w:ascii="Verdana" w:hAnsi="Verdana"/>
        <w:noProof/>
        <w:sz w:val="20"/>
        <w:szCs w:val="20"/>
      </w:rPr>
    </w:sdtEndPr>
    <w:sdtContent>
      <w:p w14:paraId="7C2479F2" w14:textId="75FEF632" w:rsidR="00015C19" w:rsidRPr="00015C19" w:rsidRDefault="00015C19" w:rsidP="00015C19">
        <w:pPr>
          <w:pStyle w:val="Footer"/>
          <w:ind w:right="853"/>
          <w:jc w:val="right"/>
          <w:rPr>
            <w:rFonts w:ascii="Verdana" w:hAnsi="Verdana"/>
            <w:sz w:val="20"/>
            <w:szCs w:val="20"/>
          </w:rPr>
        </w:pPr>
        <w:r w:rsidRPr="00015C19">
          <w:rPr>
            <w:rFonts w:ascii="Verdana" w:hAnsi="Verdana"/>
            <w:sz w:val="20"/>
            <w:szCs w:val="20"/>
          </w:rPr>
          <w:fldChar w:fldCharType="begin"/>
        </w:r>
        <w:r w:rsidRPr="00015C19">
          <w:rPr>
            <w:rFonts w:ascii="Verdana" w:hAnsi="Verdana"/>
            <w:sz w:val="20"/>
            <w:szCs w:val="20"/>
          </w:rPr>
          <w:instrText xml:space="preserve"> PAGE   \* MERGEFORMAT </w:instrText>
        </w:r>
        <w:r w:rsidRPr="00015C19">
          <w:rPr>
            <w:rFonts w:ascii="Verdana" w:hAnsi="Verdana"/>
            <w:sz w:val="20"/>
            <w:szCs w:val="20"/>
          </w:rPr>
          <w:fldChar w:fldCharType="separate"/>
        </w:r>
        <w:r w:rsidRPr="00015C19">
          <w:rPr>
            <w:rFonts w:ascii="Verdana" w:hAnsi="Verdana"/>
            <w:noProof/>
            <w:sz w:val="20"/>
            <w:szCs w:val="20"/>
          </w:rPr>
          <w:t>2</w:t>
        </w:r>
        <w:r w:rsidRPr="00015C19">
          <w:rPr>
            <w:rFonts w:ascii="Verdana" w:hAnsi="Verdana"/>
            <w:noProof/>
            <w:sz w:val="20"/>
            <w:szCs w:val="20"/>
          </w:rPr>
          <w:fldChar w:fldCharType="end"/>
        </w:r>
      </w:p>
    </w:sdtContent>
  </w:sdt>
  <w:p w14:paraId="1D73FDCF" w14:textId="77777777" w:rsidR="008321E8" w:rsidRDefault="008321E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11429"/>
      <w:docPartObj>
        <w:docPartGallery w:val="Page Numbers (Bottom of Page)"/>
        <w:docPartUnique/>
      </w:docPartObj>
    </w:sdtPr>
    <w:sdtEndPr>
      <w:rPr>
        <w:rFonts w:ascii="Verdana" w:hAnsi="Verdana"/>
        <w:noProof/>
        <w:sz w:val="22"/>
        <w:szCs w:val="22"/>
      </w:rPr>
    </w:sdtEndPr>
    <w:sdtContent>
      <w:p w14:paraId="2270E967" w14:textId="614D14C6" w:rsidR="0088315E" w:rsidRPr="0088315E" w:rsidRDefault="0088315E">
        <w:pPr>
          <w:pStyle w:val="Footer"/>
          <w:jc w:val="right"/>
          <w:rPr>
            <w:rFonts w:ascii="Verdana" w:hAnsi="Verdana"/>
            <w:sz w:val="22"/>
            <w:szCs w:val="22"/>
          </w:rPr>
        </w:pPr>
        <w:r w:rsidRPr="0088315E">
          <w:rPr>
            <w:rFonts w:ascii="Verdana" w:hAnsi="Verdana"/>
            <w:sz w:val="22"/>
            <w:szCs w:val="22"/>
          </w:rPr>
          <w:fldChar w:fldCharType="begin"/>
        </w:r>
        <w:r w:rsidRPr="0088315E">
          <w:rPr>
            <w:rFonts w:ascii="Verdana" w:hAnsi="Verdana"/>
            <w:sz w:val="22"/>
            <w:szCs w:val="22"/>
          </w:rPr>
          <w:instrText xml:space="preserve"> PAGE   \* MERGEFORMAT </w:instrText>
        </w:r>
        <w:r w:rsidRPr="0088315E">
          <w:rPr>
            <w:rFonts w:ascii="Verdana" w:hAnsi="Verdana"/>
            <w:sz w:val="22"/>
            <w:szCs w:val="22"/>
          </w:rPr>
          <w:fldChar w:fldCharType="separate"/>
        </w:r>
        <w:r w:rsidRPr="0088315E">
          <w:rPr>
            <w:rFonts w:ascii="Verdana" w:hAnsi="Verdana"/>
            <w:noProof/>
            <w:sz w:val="22"/>
            <w:szCs w:val="22"/>
          </w:rPr>
          <w:t>2</w:t>
        </w:r>
        <w:r w:rsidRPr="0088315E">
          <w:rPr>
            <w:rFonts w:ascii="Verdana" w:hAnsi="Verdana"/>
            <w:noProof/>
            <w:sz w:val="22"/>
            <w:szCs w:val="22"/>
          </w:rPr>
          <w:fldChar w:fldCharType="end"/>
        </w:r>
      </w:p>
    </w:sdtContent>
  </w:sdt>
  <w:p w14:paraId="3A4D464A" w14:textId="795A90C6" w:rsidR="008321E8" w:rsidRDefault="008321E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580579"/>
      <w:docPartObj>
        <w:docPartGallery w:val="Page Numbers (Bottom of Page)"/>
        <w:docPartUnique/>
      </w:docPartObj>
    </w:sdtPr>
    <w:sdtEndPr>
      <w:rPr>
        <w:rFonts w:ascii="Verdana" w:hAnsi="Verdana"/>
        <w:noProof/>
        <w:sz w:val="20"/>
        <w:szCs w:val="20"/>
      </w:rPr>
    </w:sdtEndPr>
    <w:sdtContent>
      <w:p w14:paraId="3EDFA6A3" w14:textId="5453D6E1" w:rsidR="00461F95" w:rsidRPr="00461F95" w:rsidRDefault="00461F95">
        <w:pPr>
          <w:pStyle w:val="Footer"/>
          <w:jc w:val="right"/>
          <w:rPr>
            <w:rFonts w:ascii="Verdana" w:hAnsi="Verdana"/>
            <w:sz w:val="20"/>
            <w:szCs w:val="20"/>
          </w:rPr>
        </w:pPr>
        <w:r w:rsidRPr="00461F95">
          <w:rPr>
            <w:rFonts w:ascii="Verdana" w:hAnsi="Verdana"/>
            <w:sz w:val="20"/>
            <w:szCs w:val="20"/>
          </w:rPr>
          <w:fldChar w:fldCharType="begin"/>
        </w:r>
        <w:r w:rsidRPr="00461F95">
          <w:rPr>
            <w:rFonts w:ascii="Verdana" w:hAnsi="Verdana"/>
            <w:sz w:val="20"/>
            <w:szCs w:val="20"/>
          </w:rPr>
          <w:instrText xml:space="preserve"> PAGE   \* MERGEFORMAT </w:instrText>
        </w:r>
        <w:r w:rsidRPr="00461F95">
          <w:rPr>
            <w:rFonts w:ascii="Verdana" w:hAnsi="Verdana"/>
            <w:sz w:val="20"/>
            <w:szCs w:val="20"/>
          </w:rPr>
          <w:fldChar w:fldCharType="separate"/>
        </w:r>
        <w:r w:rsidRPr="00461F95">
          <w:rPr>
            <w:rFonts w:ascii="Verdana" w:hAnsi="Verdana"/>
            <w:noProof/>
            <w:sz w:val="20"/>
            <w:szCs w:val="20"/>
          </w:rPr>
          <w:t>2</w:t>
        </w:r>
        <w:r w:rsidRPr="00461F95">
          <w:rPr>
            <w:rFonts w:ascii="Verdana" w:hAnsi="Verdana"/>
            <w:noProof/>
            <w:sz w:val="20"/>
            <w:szCs w:val="20"/>
          </w:rPr>
          <w:fldChar w:fldCharType="end"/>
        </w:r>
      </w:p>
    </w:sdtContent>
  </w:sdt>
  <w:p w14:paraId="0BAFA995" w14:textId="0F9AC0B5" w:rsidR="008321E8" w:rsidRDefault="008321E8">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999"/>
      <w:docPartObj>
        <w:docPartGallery w:val="Page Numbers (Bottom of Page)"/>
        <w:docPartUnique/>
      </w:docPartObj>
    </w:sdtPr>
    <w:sdtEndPr>
      <w:rPr>
        <w:rFonts w:ascii="Verdana" w:hAnsi="Verdana"/>
        <w:noProof/>
        <w:sz w:val="20"/>
        <w:szCs w:val="20"/>
      </w:rPr>
    </w:sdtEndPr>
    <w:sdtContent>
      <w:p w14:paraId="30F079BD" w14:textId="522E63C4" w:rsidR="00B92004" w:rsidRPr="00B92004" w:rsidRDefault="00B92004">
        <w:pPr>
          <w:pStyle w:val="Footer"/>
          <w:jc w:val="right"/>
          <w:rPr>
            <w:rFonts w:ascii="Verdana" w:hAnsi="Verdana"/>
            <w:sz w:val="20"/>
            <w:szCs w:val="20"/>
          </w:rPr>
        </w:pPr>
        <w:r w:rsidRPr="00B92004">
          <w:rPr>
            <w:rFonts w:ascii="Verdana" w:hAnsi="Verdana"/>
            <w:sz w:val="20"/>
            <w:szCs w:val="20"/>
          </w:rPr>
          <w:fldChar w:fldCharType="begin"/>
        </w:r>
        <w:r w:rsidRPr="00B92004">
          <w:rPr>
            <w:rFonts w:ascii="Verdana" w:hAnsi="Verdana"/>
            <w:sz w:val="20"/>
            <w:szCs w:val="20"/>
          </w:rPr>
          <w:instrText xml:space="preserve"> PAGE   \* MERGEFORMAT </w:instrText>
        </w:r>
        <w:r w:rsidRPr="00B92004">
          <w:rPr>
            <w:rFonts w:ascii="Verdana" w:hAnsi="Verdana"/>
            <w:sz w:val="20"/>
            <w:szCs w:val="20"/>
          </w:rPr>
          <w:fldChar w:fldCharType="separate"/>
        </w:r>
        <w:r w:rsidRPr="00B92004">
          <w:rPr>
            <w:rFonts w:ascii="Verdana" w:hAnsi="Verdana"/>
            <w:noProof/>
            <w:sz w:val="20"/>
            <w:szCs w:val="20"/>
          </w:rPr>
          <w:t>2</w:t>
        </w:r>
        <w:r w:rsidRPr="00B92004">
          <w:rPr>
            <w:rFonts w:ascii="Verdana" w:hAnsi="Verdana"/>
            <w:noProof/>
            <w:sz w:val="20"/>
            <w:szCs w:val="20"/>
          </w:rPr>
          <w:fldChar w:fldCharType="end"/>
        </w:r>
      </w:p>
    </w:sdtContent>
  </w:sdt>
  <w:p w14:paraId="744335C1" w14:textId="77777777" w:rsidR="008321E8" w:rsidRDefault="008321E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593843"/>
      <w:docPartObj>
        <w:docPartGallery w:val="Page Numbers (Bottom of Page)"/>
        <w:docPartUnique/>
      </w:docPartObj>
    </w:sdtPr>
    <w:sdtEndPr>
      <w:rPr>
        <w:noProof/>
      </w:rPr>
    </w:sdtEndPr>
    <w:sdtContent>
      <w:p w14:paraId="28A64659" w14:textId="3B28C438" w:rsidR="0055617C" w:rsidRDefault="0055617C">
        <w:pPr>
          <w:pStyle w:val="Footer"/>
          <w:jc w:val="right"/>
        </w:pPr>
        <w:r w:rsidRPr="0055617C">
          <w:rPr>
            <w:rFonts w:ascii="Verdana" w:hAnsi="Verdana"/>
            <w:sz w:val="20"/>
            <w:szCs w:val="20"/>
          </w:rPr>
          <w:fldChar w:fldCharType="begin"/>
        </w:r>
        <w:r w:rsidRPr="0055617C">
          <w:rPr>
            <w:rFonts w:ascii="Verdana" w:hAnsi="Verdana"/>
            <w:sz w:val="20"/>
            <w:szCs w:val="20"/>
          </w:rPr>
          <w:instrText xml:space="preserve"> PAGE   \* MERGEFORMAT </w:instrText>
        </w:r>
        <w:r w:rsidRPr="0055617C">
          <w:rPr>
            <w:rFonts w:ascii="Verdana" w:hAnsi="Verdana"/>
            <w:sz w:val="20"/>
            <w:szCs w:val="20"/>
          </w:rPr>
          <w:fldChar w:fldCharType="separate"/>
        </w:r>
        <w:r w:rsidRPr="0055617C">
          <w:rPr>
            <w:rFonts w:ascii="Verdana" w:hAnsi="Verdana"/>
            <w:noProof/>
            <w:sz w:val="20"/>
            <w:szCs w:val="20"/>
          </w:rPr>
          <w:t>2</w:t>
        </w:r>
        <w:r w:rsidRPr="0055617C">
          <w:rPr>
            <w:rFonts w:ascii="Verdana" w:hAnsi="Verdana"/>
            <w:noProof/>
            <w:sz w:val="20"/>
            <w:szCs w:val="20"/>
          </w:rPr>
          <w:fldChar w:fldCharType="end"/>
        </w:r>
      </w:p>
    </w:sdtContent>
  </w:sdt>
  <w:p w14:paraId="1C393E91" w14:textId="1C9203BE" w:rsidR="008321E8" w:rsidRDefault="008321E8">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28737"/>
      <w:docPartObj>
        <w:docPartGallery w:val="Page Numbers (Bottom of Page)"/>
        <w:docPartUnique/>
      </w:docPartObj>
    </w:sdtPr>
    <w:sdtEndPr>
      <w:rPr>
        <w:rFonts w:ascii="Verdana" w:hAnsi="Verdana"/>
        <w:noProof/>
      </w:rPr>
    </w:sdtEndPr>
    <w:sdtContent>
      <w:p w14:paraId="22C80DA8" w14:textId="4C6EAF25" w:rsidR="005054C5" w:rsidRPr="005054C5" w:rsidRDefault="005054C5">
        <w:pPr>
          <w:pStyle w:val="Footer"/>
          <w:jc w:val="right"/>
          <w:rPr>
            <w:rFonts w:ascii="Verdana" w:hAnsi="Verdana"/>
          </w:rPr>
        </w:pPr>
        <w:r w:rsidRPr="005054C5">
          <w:rPr>
            <w:rFonts w:ascii="Verdana" w:hAnsi="Verdana"/>
          </w:rPr>
          <w:fldChar w:fldCharType="begin"/>
        </w:r>
        <w:r w:rsidRPr="005054C5">
          <w:rPr>
            <w:rFonts w:ascii="Verdana" w:hAnsi="Verdana"/>
          </w:rPr>
          <w:instrText xml:space="preserve"> PAGE   \* MERGEFORMAT </w:instrText>
        </w:r>
        <w:r w:rsidRPr="005054C5">
          <w:rPr>
            <w:rFonts w:ascii="Verdana" w:hAnsi="Verdana"/>
          </w:rPr>
          <w:fldChar w:fldCharType="separate"/>
        </w:r>
        <w:r w:rsidRPr="005054C5">
          <w:rPr>
            <w:rFonts w:ascii="Verdana" w:hAnsi="Verdana"/>
            <w:noProof/>
          </w:rPr>
          <w:t>2</w:t>
        </w:r>
        <w:r w:rsidRPr="005054C5">
          <w:rPr>
            <w:rFonts w:ascii="Verdana" w:hAnsi="Verdana"/>
            <w:noProof/>
          </w:rPr>
          <w:fldChar w:fldCharType="end"/>
        </w:r>
      </w:p>
    </w:sdtContent>
  </w:sdt>
  <w:p w14:paraId="4163C50C" w14:textId="525C52DB" w:rsidR="008321E8" w:rsidRDefault="008321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CA7D" w14:textId="77777777" w:rsidR="00E94CA3" w:rsidRDefault="00E94CA3">
      <w:r>
        <w:separator/>
      </w:r>
    </w:p>
  </w:footnote>
  <w:footnote w:type="continuationSeparator" w:id="0">
    <w:p w14:paraId="6D16389D" w14:textId="77777777" w:rsidR="00E94CA3" w:rsidRDefault="00E94CA3">
      <w:r>
        <w:continuationSeparator/>
      </w:r>
    </w:p>
  </w:footnote>
  <w:footnote w:id="1">
    <w:p w14:paraId="29B749FB" w14:textId="666E8D88" w:rsidR="008321E8" w:rsidRPr="00C135F4" w:rsidRDefault="008321E8" w:rsidP="009D01CA">
      <w:pPr>
        <w:pStyle w:val="FootnoteText"/>
        <w:ind w:left="567" w:right="122" w:hanging="283"/>
        <w:rPr>
          <w:rFonts w:ascii="Verdana" w:hAnsi="Verdana"/>
        </w:rPr>
      </w:pPr>
      <w:r w:rsidRPr="00C135F4">
        <w:rPr>
          <w:rStyle w:val="FootnoteReference"/>
          <w:rFonts w:ascii="Verdana" w:hAnsi="Verdana"/>
        </w:rPr>
        <w:t>1</w:t>
      </w:r>
      <w:r w:rsidRPr="00C135F4">
        <w:rPr>
          <w:rFonts w:ascii="Verdana" w:hAnsi="Verdana"/>
          <w:i/>
        </w:rPr>
        <w:t>The Guarantor shall insert an amount representing the amount of the advance payment and denominated either in the currency of the advance payment as specified in the Contract.</w:t>
      </w:r>
    </w:p>
  </w:footnote>
  <w:footnote w:id="2">
    <w:p w14:paraId="779DF893" w14:textId="28BA71F4" w:rsidR="008321E8" w:rsidRPr="00C135F4" w:rsidRDefault="008321E8" w:rsidP="00095C85">
      <w:pPr>
        <w:pStyle w:val="FootnoteText"/>
        <w:rPr>
          <w:rFonts w:ascii="Verdana" w:hAnsi="Verdana"/>
          <w:i/>
          <w:iCs/>
        </w:rPr>
      </w:pPr>
      <w:r w:rsidRPr="00C135F4">
        <w:rPr>
          <w:rStyle w:val="FootnoteReference"/>
          <w:rFonts w:ascii="Verdana" w:hAnsi="Verdana"/>
        </w:rPr>
        <w:t>2</w:t>
      </w:r>
      <w:r w:rsidRPr="00C135F4">
        <w:rPr>
          <w:rFonts w:ascii="Verdana" w:hAnsi="Verdana"/>
        </w:rPr>
        <w:t xml:space="preserve"> </w:t>
      </w:r>
      <w:r w:rsidRPr="00C135F4">
        <w:rPr>
          <w:rFonts w:ascii="Verdana" w:hAnsi="Verdana"/>
        </w:rPr>
        <w:tab/>
      </w:r>
      <w:r w:rsidRPr="00C135F4">
        <w:rPr>
          <w:rFonts w:ascii="Verdana" w:hAnsi="Verdana"/>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1706D8" w:rsidRPr="0080505F" w:rsidRDefault="001706D8" w:rsidP="00095C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10F2" w14:textId="77777777" w:rsidR="004416C4" w:rsidRDefault="004416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E22E" w14:textId="6264256D" w:rsidR="008321E8" w:rsidRDefault="008321E8">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F497" w14:textId="77777777" w:rsidR="008321E8" w:rsidRDefault="008321E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49B" w14:textId="77777777" w:rsidR="004416C4" w:rsidRDefault="00441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E772" w14:textId="77777777" w:rsidR="004416C4" w:rsidRDefault="00441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8510" w14:textId="77777777" w:rsidR="008321E8" w:rsidRDefault="008321E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D7CD" w14:textId="77777777" w:rsidR="008321E8" w:rsidRDefault="008321E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F9EC" w14:textId="5FA5386B" w:rsidR="008321E8" w:rsidRDefault="008321E8">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762F" w14:textId="726FFB8A" w:rsidR="008321E8" w:rsidRDefault="008321E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C627" w14:textId="77777777" w:rsidR="008321E8" w:rsidRDefault="008321E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785B" w14:textId="1B081A3B" w:rsidR="008321E8" w:rsidRDefault="008321E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07A"/>
    <w:multiLevelType w:val="multilevel"/>
    <w:tmpl w:val="5FFE2E30"/>
    <w:lvl w:ilvl="0">
      <w:start w:val="5"/>
      <w:numFmt w:val="decimal"/>
      <w:lvlText w:val="%1"/>
      <w:lvlJc w:val="left"/>
      <w:pPr>
        <w:ind w:left="360" w:hanging="360"/>
      </w:pPr>
      <w:rPr>
        <w:rFonts w:hint="default"/>
        <w:color w:val="231F20"/>
      </w:rPr>
    </w:lvl>
    <w:lvl w:ilvl="1">
      <w:start w:val="1"/>
      <w:numFmt w:val="decimal"/>
      <w:lvlText w:val="%1.%2"/>
      <w:lvlJc w:val="left"/>
      <w:pPr>
        <w:ind w:left="827" w:hanging="720"/>
      </w:pPr>
      <w:rPr>
        <w:rFonts w:hint="default"/>
        <w:color w:val="231F20"/>
      </w:rPr>
    </w:lvl>
    <w:lvl w:ilvl="2">
      <w:start w:val="1"/>
      <w:numFmt w:val="decimal"/>
      <w:lvlText w:val="%1.%2.%3"/>
      <w:lvlJc w:val="left"/>
      <w:pPr>
        <w:ind w:left="934" w:hanging="720"/>
      </w:pPr>
      <w:rPr>
        <w:rFonts w:hint="default"/>
        <w:color w:val="231F20"/>
      </w:rPr>
    </w:lvl>
    <w:lvl w:ilvl="3">
      <w:start w:val="1"/>
      <w:numFmt w:val="decimal"/>
      <w:lvlText w:val="%1.%2.%3.%4"/>
      <w:lvlJc w:val="left"/>
      <w:pPr>
        <w:ind w:left="1401" w:hanging="1080"/>
      </w:pPr>
      <w:rPr>
        <w:rFonts w:hint="default"/>
        <w:color w:val="231F20"/>
      </w:rPr>
    </w:lvl>
    <w:lvl w:ilvl="4">
      <w:start w:val="1"/>
      <w:numFmt w:val="decimal"/>
      <w:lvlText w:val="%1.%2.%3.%4.%5"/>
      <w:lvlJc w:val="left"/>
      <w:pPr>
        <w:ind w:left="1868" w:hanging="1440"/>
      </w:pPr>
      <w:rPr>
        <w:rFonts w:hint="default"/>
        <w:color w:val="231F20"/>
      </w:rPr>
    </w:lvl>
    <w:lvl w:ilvl="5">
      <w:start w:val="1"/>
      <w:numFmt w:val="decimal"/>
      <w:lvlText w:val="%1.%2.%3.%4.%5.%6"/>
      <w:lvlJc w:val="left"/>
      <w:pPr>
        <w:ind w:left="2335" w:hanging="1800"/>
      </w:pPr>
      <w:rPr>
        <w:rFonts w:hint="default"/>
        <w:color w:val="231F20"/>
      </w:rPr>
    </w:lvl>
    <w:lvl w:ilvl="6">
      <w:start w:val="1"/>
      <w:numFmt w:val="decimal"/>
      <w:lvlText w:val="%1.%2.%3.%4.%5.%6.%7"/>
      <w:lvlJc w:val="left"/>
      <w:pPr>
        <w:ind w:left="2442" w:hanging="1800"/>
      </w:pPr>
      <w:rPr>
        <w:rFonts w:hint="default"/>
        <w:color w:val="231F20"/>
      </w:rPr>
    </w:lvl>
    <w:lvl w:ilvl="7">
      <w:start w:val="1"/>
      <w:numFmt w:val="decimal"/>
      <w:lvlText w:val="%1.%2.%3.%4.%5.%6.%7.%8"/>
      <w:lvlJc w:val="left"/>
      <w:pPr>
        <w:ind w:left="2909" w:hanging="2160"/>
      </w:pPr>
      <w:rPr>
        <w:rFonts w:hint="default"/>
        <w:color w:val="231F20"/>
      </w:rPr>
    </w:lvl>
    <w:lvl w:ilvl="8">
      <w:start w:val="1"/>
      <w:numFmt w:val="decimal"/>
      <w:lvlText w:val="%1.%2.%3.%4.%5.%6.%7.%8.%9"/>
      <w:lvlJc w:val="left"/>
      <w:pPr>
        <w:ind w:left="3376" w:hanging="2520"/>
      </w:pPr>
      <w:rPr>
        <w:rFonts w:hint="default"/>
        <w:color w:val="231F20"/>
      </w:rPr>
    </w:lvl>
  </w:abstractNum>
  <w:abstractNum w:abstractNumId="1" w15:restartNumberingAfterBreak="0">
    <w:nsid w:val="01CF0EC8"/>
    <w:multiLevelType w:val="hybridMultilevel"/>
    <w:tmpl w:val="F754EEFC"/>
    <w:lvl w:ilvl="0" w:tplc="DA9C40AC">
      <w:start w:val="1"/>
      <w:numFmt w:val="lowerLetter"/>
      <w:lvlText w:val="%1)"/>
      <w:lvlJc w:val="left"/>
      <w:pPr>
        <w:ind w:left="1236" w:hanging="480"/>
      </w:pPr>
      <w:rPr>
        <w:rFonts w:ascii="Verdana" w:eastAsia="Times New Roman" w:hAnsi="Verdana"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2"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29D7BF9"/>
    <w:multiLevelType w:val="multilevel"/>
    <w:tmpl w:val="497A2380"/>
    <w:lvl w:ilvl="0">
      <w:start w:val="1"/>
      <w:numFmt w:val="decimal"/>
      <w:lvlText w:val="%1."/>
      <w:lvlJc w:val="left"/>
      <w:pPr>
        <w:ind w:left="1571" w:hanging="360"/>
      </w:pPr>
      <w:rPr>
        <w:sz w:val="22"/>
        <w:szCs w:val="22"/>
      </w:rPr>
    </w:lvl>
    <w:lvl w:ilvl="1">
      <w:start w:val="3"/>
      <w:numFmt w:val="decimal"/>
      <w:isLgl/>
      <w:lvlText w:val="%1.%2"/>
      <w:lvlJc w:val="left"/>
      <w:pPr>
        <w:ind w:left="1931" w:hanging="720"/>
      </w:pPr>
      <w:rPr>
        <w:rFonts w:hint="default"/>
      </w:rPr>
    </w:lvl>
    <w:lvl w:ilvl="2">
      <w:start w:val="1"/>
      <w:numFmt w:val="decimal"/>
      <w:isLgl/>
      <w:lvlText w:val="%1.%2.%3"/>
      <w:lvlJc w:val="left"/>
      <w:pPr>
        <w:ind w:left="2291" w:hanging="108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3011" w:hanging="1800"/>
      </w:pPr>
      <w:rPr>
        <w:rFonts w:hint="default"/>
      </w:rPr>
    </w:lvl>
    <w:lvl w:ilvl="6">
      <w:start w:val="1"/>
      <w:numFmt w:val="decimal"/>
      <w:isLgl/>
      <w:lvlText w:val="%1.%2.%3.%4.%5.%6.%7"/>
      <w:lvlJc w:val="left"/>
      <w:pPr>
        <w:ind w:left="3371" w:hanging="2160"/>
      </w:pPr>
      <w:rPr>
        <w:rFonts w:hint="default"/>
      </w:rPr>
    </w:lvl>
    <w:lvl w:ilvl="7">
      <w:start w:val="1"/>
      <w:numFmt w:val="decimal"/>
      <w:isLgl/>
      <w:lvlText w:val="%1.%2.%3.%4.%5.%6.%7.%8"/>
      <w:lvlJc w:val="left"/>
      <w:pPr>
        <w:ind w:left="3371" w:hanging="2160"/>
      </w:pPr>
      <w:rPr>
        <w:rFonts w:hint="default"/>
      </w:rPr>
    </w:lvl>
    <w:lvl w:ilvl="8">
      <w:start w:val="1"/>
      <w:numFmt w:val="decimal"/>
      <w:isLgl/>
      <w:lvlText w:val="%1.%2.%3.%4.%5.%6.%7.%8.%9"/>
      <w:lvlJc w:val="left"/>
      <w:pPr>
        <w:ind w:left="3731" w:hanging="2520"/>
      </w:pPr>
      <w:rPr>
        <w:rFonts w:hint="default"/>
      </w:rPr>
    </w:lvl>
  </w:abstractNum>
  <w:abstractNum w:abstractNumId="4" w15:restartNumberingAfterBreak="0">
    <w:nsid w:val="040A2ABA"/>
    <w:multiLevelType w:val="hybridMultilevel"/>
    <w:tmpl w:val="F738C504"/>
    <w:lvl w:ilvl="0" w:tplc="D61C886E">
      <w:start w:val="1"/>
      <w:numFmt w:val="decimal"/>
      <w:lvlText w:val="%1."/>
      <w:lvlJc w:val="left"/>
      <w:pPr>
        <w:ind w:left="679" w:hanging="570"/>
      </w:pPr>
      <w:rPr>
        <w:rFonts w:ascii="Verdana" w:eastAsia="Times New Roman" w:hAnsi="Verdana"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5" w15:restartNumberingAfterBreak="0">
    <w:nsid w:val="059D7F70"/>
    <w:multiLevelType w:val="multilevel"/>
    <w:tmpl w:val="8F08A6E6"/>
    <w:lvl w:ilvl="0">
      <w:start w:val="12"/>
      <w:numFmt w:val="decimal"/>
      <w:lvlText w:val="%1"/>
      <w:lvlJc w:val="left"/>
      <w:pPr>
        <w:ind w:left="480" w:hanging="480"/>
      </w:pPr>
      <w:rPr>
        <w:rFonts w:hint="default"/>
        <w:color w:val="231F20"/>
      </w:rPr>
    </w:lvl>
    <w:lvl w:ilvl="1">
      <w:start w:val="2"/>
      <w:numFmt w:val="decimal"/>
      <w:lvlText w:val="%1.%2"/>
      <w:lvlJc w:val="left"/>
      <w:pPr>
        <w:ind w:left="3661" w:hanging="720"/>
      </w:pPr>
      <w:rPr>
        <w:rFonts w:hint="default"/>
        <w:color w:val="231F20"/>
      </w:rPr>
    </w:lvl>
    <w:lvl w:ilvl="2">
      <w:start w:val="1"/>
      <w:numFmt w:val="decimal"/>
      <w:lvlText w:val="%1.%2.%3"/>
      <w:lvlJc w:val="left"/>
      <w:pPr>
        <w:ind w:left="6602" w:hanging="720"/>
      </w:pPr>
      <w:rPr>
        <w:rFonts w:hint="default"/>
        <w:color w:val="231F20"/>
      </w:rPr>
    </w:lvl>
    <w:lvl w:ilvl="3">
      <w:start w:val="1"/>
      <w:numFmt w:val="decimal"/>
      <w:lvlText w:val="%1.%2.%3.%4"/>
      <w:lvlJc w:val="left"/>
      <w:pPr>
        <w:ind w:left="9903" w:hanging="1080"/>
      </w:pPr>
      <w:rPr>
        <w:rFonts w:hint="default"/>
        <w:color w:val="231F20"/>
      </w:rPr>
    </w:lvl>
    <w:lvl w:ilvl="4">
      <w:start w:val="1"/>
      <w:numFmt w:val="decimal"/>
      <w:lvlText w:val="%1.%2.%3.%4.%5"/>
      <w:lvlJc w:val="left"/>
      <w:pPr>
        <w:ind w:left="13204" w:hanging="1440"/>
      </w:pPr>
      <w:rPr>
        <w:rFonts w:hint="default"/>
        <w:color w:val="231F20"/>
      </w:rPr>
    </w:lvl>
    <w:lvl w:ilvl="5">
      <w:start w:val="1"/>
      <w:numFmt w:val="decimal"/>
      <w:lvlText w:val="%1.%2.%3.%4.%5.%6"/>
      <w:lvlJc w:val="left"/>
      <w:pPr>
        <w:ind w:left="16505" w:hanging="1800"/>
      </w:pPr>
      <w:rPr>
        <w:rFonts w:hint="default"/>
        <w:color w:val="231F20"/>
      </w:rPr>
    </w:lvl>
    <w:lvl w:ilvl="6">
      <w:start w:val="1"/>
      <w:numFmt w:val="decimal"/>
      <w:lvlText w:val="%1.%2.%3.%4.%5.%6.%7"/>
      <w:lvlJc w:val="left"/>
      <w:pPr>
        <w:ind w:left="19446" w:hanging="1800"/>
      </w:pPr>
      <w:rPr>
        <w:rFonts w:hint="default"/>
        <w:color w:val="231F20"/>
      </w:rPr>
    </w:lvl>
    <w:lvl w:ilvl="7">
      <w:start w:val="1"/>
      <w:numFmt w:val="decimal"/>
      <w:lvlText w:val="%1.%2.%3.%4.%5.%6.%7.%8"/>
      <w:lvlJc w:val="left"/>
      <w:pPr>
        <w:ind w:left="22747" w:hanging="2160"/>
      </w:pPr>
      <w:rPr>
        <w:rFonts w:hint="default"/>
        <w:color w:val="231F20"/>
      </w:rPr>
    </w:lvl>
    <w:lvl w:ilvl="8">
      <w:start w:val="1"/>
      <w:numFmt w:val="decimal"/>
      <w:lvlText w:val="%1.%2.%3.%4.%5.%6.%7.%8.%9"/>
      <w:lvlJc w:val="left"/>
      <w:pPr>
        <w:ind w:left="26048" w:hanging="2520"/>
      </w:pPr>
      <w:rPr>
        <w:rFonts w:hint="default"/>
        <w:color w:val="231F20"/>
      </w:rPr>
    </w:lvl>
  </w:abstractNum>
  <w:abstractNum w:abstractNumId="6" w15:restartNumberingAfterBreak="0">
    <w:nsid w:val="06077AF4"/>
    <w:multiLevelType w:val="multilevel"/>
    <w:tmpl w:val="8E8E7430"/>
    <w:lvl w:ilvl="0">
      <w:start w:val="20"/>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7" w15:restartNumberingAfterBreak="0">
    <w:nsid w:val="08585067"/>
    <w:multiLevelType w:val="multilevel"/>
    <w:tmpl w:val="F094FD60"/>
    <w:lvl w:ilvl="0">
      <w:start w:val="2"/>
      <w:numFmt w:val="decimal"/>
      <w:lvlText w:val="%1"/>
      <w:lvlJc w:val="left"/>
      <w:pPr>
        <w:ind w:left="396" w:hanging="396"/>
      </w:pPr>
      <w:rPr>
        <w:rFonts w:hint="default"/>
      </w:rPr>
    </w:lvl>
    <w:lvl w:ilvl="1">
      <w:start w:val="1"/>
      <w:numFmt w:val="decimal"/>
      <w:lvlText w:val="%1.%2"/>
      <w:lvlJc w:val="left"/>
      <w:pPr>
        <w:ind w:left="1572" w:hanging="720"/>
      </w:pPr>
      <w:rPr>
        <w:rFonts w:hint="default"/>
        <w:b/>
        <w:bCs/>
      </w:rPr>
    </w:lvl>
    <w:lvl w:ilvl="2">
      <w:start w:val="1"/>
      <w:numFmt w:val="decimal"/>
      <w:lvlText w:val="%1.%2.%3"/>
      <w:lvlJc w:val="left"/>
      <w:pPr>
        <w:ind w:left="2784" w:hanging="108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6060" w:hanging="1800"/>
      </w:pPr>
      <w:rPr>
        <w:rFonts w:hint="default"/>
      </w:rPr>
    </w:lvl>
    <w:lvl w:ilvl="6">
      <w:start w:val="1"/>
      <w:numFmt w:val="decimal"/>
      <w:lvlText w:val="%1.%2.%3.%4.%5.%6.%7"/>
      <w:lvlJc w:val="left"/>
      <w:pPr>
        <w:ind w:left="7272" w:hanging="2160"/>
      </w:pPr>
      <w:rPr>
        <w:rFonts w:hint="default"/>
      </w:rPr>
    </w:lvl>
    <w:lvl w:ilvl="7">
      <w:start w:val="1"/>
      <w:numFmt w:val="decimal"/>
      <w:lvlText w:val="%1.%2.%3.%4.%5.%6.%7.%8"/>
      <w:lvlJc w:val="left"/>
      <w:pPr>
        <w:ind w:left="8124" w:hanging="2160"/>
      </w:pPr>
      <w:rPr>
        <w:rFonts w:hint="default"/>
      </w:rPr>
    </w:lvl>
    <w:lvl w:ilvl="8">
      <w:start w:val="1"/>
      <w:numFmt w:val="decimal"/>
      <w:lvlText w:val="%1.%2.%3.%4.%5.%6.%7.%8.%9"/>
      <w:lvlJc w:val="left"/>
      <w:pPr>
        <w:ind w:left="9336" w:hanging="2520"/>
      </w:pPr>
      <w:rPr>
        <w:rFonts w:hint="default"/>
      </w:rPr>
    </w:lvl>
  </w:abstractNum>
  <w:abstractNum w:abstractNumId="8" w15:restartNumberingAfterBreak="0">
    <w:nsid w:val="08752051"/>
    <w:multiLevelType w:val="multilevel"/>
    <w:tmpl w:val="D3F4F83A"/>
    <w:lvl w:ilvl="0">
      <w:start w:val="28"/>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9" w15:restartNumberingAfterBreak="0">
    <w:nsid w:val="091E6BA8"/>
    <w:multiLevelType w:val="hybridMultilevel"/>
    <w:tmpl w:val="A8F8B9FC"/>
    <w:lvl w:ilvl="0" w:tplc="71D22750">
      <w:start w:val="1"/>
      <w:numFmt w:val="decimal"/>
      <w:lvlText w:val="%1."/>
      <w:lvlJc w:val="left"/>
      <w:pPr>
        <w:ind w:left="546" w:hanging="390"/>
      </w:pPr>
      <w:rPr>
        <w:rFonts w:ascii="Verdana" w:eastAsia="Times New Roman" w:hAnsi="Verdana"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10" w15:restartNumberingAfterBreak="0">
    <w:nsid w:val="09A82C78"/>
    <w:multiLevelType w:val="multilevel"/>
    <w:tmpl w:val="10B0A1D2"/>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Verdana" w:eastAsia="Times New Roman" w:hAnsi="Verdana" w:cs="Times New Roman" w:hint="default"/>
        <w:color w:val="231F20"/>
        <w:spacing w:val="-23"/>
        <w:w w:val="99"/>
        <w:sz w:val="22"/>
        <w:szCs w:val="22"/>
      </w:rPr>
    </w:lvl>
    <w:lvl w:ilvl="2">
      <w:start w:val="1"/>
      <w:numFmt w:val="lowerLetter"/>
      <w:lvlText w:val="%3)"/>
      <w:lvlJc w:val="left"/>
      <w:pPr>
        <w:ind w:left="1235" w:hanging="462"/>
      </w:pPr>
      <w:rPr>
        <w:rFonts w:ascii="Verdana" w:eastAsia="Times New Roman" w:hAnsi="Verdana"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11" w15:restartNumberingAfterBreak="0">
    <w:nsid w:val="09A95329"/>
    <w:multiLevelType w:val="multilevel"/>
    <w:tmpl w:val="B778FFC2"/>
    <w:lvl w:ilvl="0">
      <w:start w:val="23"/>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b w:val="0"/>
        <w:bCs/>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12" w15:restartNumberingAfterBreak="0">
    <w:nsid w:val="0B48714D"/>
    <w:multiLevelType w:val="hybridMultilevel"/>
    <w:tmpl w:val="8A381A00"/>
    <w:lvl w:ilvl="0" w:tplc="CCF4550A">
      <w:start w:val="1"/>
      <w:numFmt w:val="lowerRoman"/>
      <w:lvlText w:val="%1)"/>
      <w:lvlJc w:val="left"/>
      <w:pPr>
        <w:ind w:left="360" w:hanging="360"/>
      </w:pPr>
      <w:rPr>
        <w:rFonts w:ascii="Verdana" w:eastAsia="Times New Roman" w:hAnsi="Verdana" w:cs="Times New Roman" w:hint="default"/>
        <w:color w:val="231F20"/>
        <w:w w:val="10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2C13FE"/>
    <w:multiLevelType w:val="hybridMultilevel"/>
    <w:tmpl w:val="F9606C22"/>
    <w:lvl w:ilvl="0" w:tplc="D2441E4E">
      <w:start w:val="1"/>
      <w:numFmt w:val="lowerRoman"/>
      <w:lvlText w:val="%1)"/>
      <w:lvlJc w:val="left"/>
      <w:pPr>
        <w:ind w:left="2560" w:hanging="576"/>
      </w:pPr>
      <w:rPr>
        <w:rFonts w:ascii="Verdana" w:eastAsia="Times New Roman" w:hAnsi="Verdana" w:cs="Times New Roman" w:hint="default"/>
        <w:b w:val="0"/>
        <w:bCs/>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14" w15:restartNumberingAfterBreak="0">
    <w:nsid w:val="102F12D9"/>
    <w:multiLevelType w:val="hybridMultilevel"/>
    <w:tmpl w:val="E856E2DA"/>
    <w:lvl w:ilvl="0" w:tplc="5ED6AB2E">
      <w:start w:val="1"/>
      <w:numFmt w:val="lowerLetter"/>
      <w:lvlText w:val="%1)"/>
      <w:lvlJc w:val="left"/>
      <w:pPr>
        <w:ind w:left="1417" w:hanging="565"/>
      </w:pPr>
      <w:rPr>
        <w:rFonts w:ascii="Verdana" w:eastAsia="Times New Roman" w:hAnsi="Verdana"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5" w15:restartNumberingAfterBreak="0">
    <w:nsid w:val="103D33C6"/>
    <w:multiLevelType w:val="hybridMultilevel"/>
    <w:tmpl w:val="895AE07A"/>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9E6E9418">
      <w:start w:val="1"/>
      <w:numFmt w:val="lowerLetter"/>
      <w:lvlText w:val="%2)"/>
      <w:lvlJc w:val="left"/>
      <w:pPr>
        <w:ind w:left="1969" w:hanging="506"/>
      </w:pPr>
      <w:rPr>
        <w:rFonts w:ascii="Verdana" w:eastAsia="Times New Roman" w:hAnsi="Verdana" w:cs="Times New Roman" w:hint="default"/>
        <w:color w:val="231F20"/>
        <w:w w:val="100"/>
        <w:sz w:val="22"/>
        <w:szCs w:val="22"/>
      </w:rPr>
    </w:lvl>
    <w:lvl w:ilvl="2" w:tplc="45427CA4">
      <w:start w:val="1"/>
      <w:numFmt w:val="lowerRoman"/>
      <w:lvlText w:val="%3)"/>
      <w:lvlJc w:val="left"/>
      <w:pPr>
        <w:ind w:left="2369" w:hanging="390"/>
      </w:pPr>
      <w:rPr>
        <w:rFonts w:ascii="Verdana" w:eastAsia="Times New Roman" w:hAnsi="Verdana"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6" w15:restartNumberingAfterBreak="0">
    <w:nsid w:val="12811B5D"/>
    <w:multiLevelType w:val="hybridMultilevel"/>
    <w:tmpl w:val="444A4B9E"/>
    <w:lvl w:ilvl="0" w:tplc="6FA68B78">
      <w:start w:val="1"/>
      <w:numFmt w:val="decimal"/>
      <w:lvlText w:val="%1."/>
      <w:lvlJc w:val="left"/>
      <w:pPr>
        <w:ind w:left="674" w:hanging="564"/>
      </w:pPr>
      <w:rPr>
        <w:rFonts w:ascii="Verdana" w:eastAsia="Times New Roman" w:hAnsi="Verdana" w:cs="Times New Roman" w:hint="default"/>
        <w:b/>
        <w:bCs/>
        <w:color w:val="231F20"/>
        <w:spacing w:val="-20"/>
        <w:w w:val="100"/>
        <w:sz w:val="22"/>
        <w:szCs w:val="22"/>
      </w:rPr>
    </w:lvl>
    <w:lvl w:ilvl="1" w:tplc="2D28A028">
      <w:start w:val="1"/>
      <w:numFmt w:val="lowerLetter"/>
      <w:lvlText w:val="%2)"/>
      <w:lvlJc w:val="left"/>
      <w:pPr>
        <w:ind w:left="1244" w:hanging="567"/>
      </w:pPr>
      <w:rPr>
        <w:rFonts w:hint="default"/>
        <w:b w:val="0"/>
        <w:bCs/>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7" w15:restartNumberingAfterBreak="0">
    <w:nsid w:val="12D11D87"/>
    <w:multiLevelType w:val="multilevel"/>
    <w:tmpl w:val="F83475D0"/>
    <w:lvl w:ilvl="0">
      <w:start w:val="19"/>
      <w:numFmt w:val="decimal"/>
      <w:lvlText w:val="%1"/>
      <w:lvlJc w:val="left"/>
      <w:pPr>
        <w:ind w:left="480" w:hanging="480"/>
      </w:pPr>
      <w:rPr>
        <w:rFonts w:hint="default"/>
      </w:rPr>
    </w:lvl>
    <w:lvl w:ilvl="1">
      <w:start w:val="1"/>
      <w:numFmt w:val="decimal"/>
      <w:lvlText w:val="%1.%2"/>
      <w:lvlJc w:val="left"/>
      <w:pPr>
        <w:ind w:left="3661" w:hanging="720"/>
      </w:pPr>
      <w:rPr>
        <w:rFonts w:hint="default"/>
      </w:rPr>
    </w:lvl>
    <w:lvl w:ilvl="2">
      <w:start w:val="1"/>
      <w:numFmt w:val="decimal"/>
      <w:lvlText w:val="%1.%2.%3"/>
      <w:lvlJc w:val="left"/>
      <w:pPr>
        <w:ind w:left="6602" w:hanging="720"/>
      </w:pPr>
      <w:rPr>
        <w:rFonts w:hint="default"/>
      </w:rPr>
    </w:lvl>
    <w:lvl w:ilvl="3">
      <w:start w:val="1"/>
      <w:numFmt w:val="decimal"/>
      <w:lvlText w:val="%1.%2.%3.%4"/>
      <w:lvlJc w:val="left"/>
      <w:pPr>
        <w:ind w:left="9903" w:hanging="1080"/>
      </w:pPr>
      <w:rPr>
        <w:rFonts w:hint="default"/>
      </w:rPr>
    </w:lvl>
    <w:lvl w:ilvl="4">
      <w:start w:val="1"/>
      <w:numFmt w:val="decimal"/>
      <w:lvlText w:val="%1.%2.%3.%4.%5"/>
      <w:lvlJc w:val="left"/>
      <w:pPr>
        <w:ind w:left="13204" w:hanging="1440"/>
      </w:pPr>
      <w:rPr>
        <w:rFonts w:hint="default"/>
      </w:rPr>
    </w:lvl>
    <w:lvl w:ilvl="5">
      <w:start w:val="1"/>
      <w:numFmt w:val="decimal"/>
      <w:lvlText w:val="%1.%2.%3.%4.%5.%6"/>
      <w:lvlJc w:val="left"/>
      <w:pPr>
        <w:ind w:left="16505" w:hanging="1800"/>
      </w:pPr>
      <w:rPr>
        <w:rFonts w:hint="default"/>
      </w:rPr>
    </w:lvl>
    <w:lvl w:ilvl="6">
      <w:start w:val="1"/>
      <w:numFmt w:val="decimal"/>
      <w:lvlText w:val="%1.%2.%3.%4.%5.%6.%7"/>
      <w:lvlJc w:val="left"/>
      <w:pPr>
        <w:ind w:left="19446" w:hanging="1800"/>
      </w:pPr>
      <w:rPr>
        <w:rFonts w:hint="default"/>
      </w:rPr>
    </w:lvl>
    <w:lvl w:ilvl="7">
      <w:start w:val="1"/>
      <w:numFmt w:val="decimal"/>
      <w:lvlText w:val="%1.%2.%3.%4.%5.%6.%7.%8"/>
      <w:lvlJc w:val="left"/>
      <w:pPr>
        <w:ind w:left="22747" w:hanging="2160"/>
      </w:pPr>
      <w:rPr>
        <w:rFonts w:hint="default"/>
      </w:rPr>
    </w:lvl>
    <w:lvl w:ilvl="8">
      <w:start w:val="1"/>
      <w:numFmt w:val="decimal"/>
      <w:lvlText w:val="%1.%2.%3.%4.%5.%6.%7.%8.%9"/>
      <w:lvlJc w:val="left"/>
      <w:pPr>
        <w:ind w:left="26048" w:hanging="2520"/>
      </w:pPr>
      <w:rPr>
        <w:rFonts w:hint="default"/>
      </w:rPr>
    </w:lvl>
  </w:abstractNum>
  <w:abstractNum w:abstractNumId="18" w15:restartNumberingAfterBreak="0">
    <w:nsid w:val="12EA44F4"/>
    <w:multiLevelType w:val="multilevel"/>
    <w:tmpl w:val="7C04026E"/>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Verdana" w:eastAsia="Times New Roman" w:hAnsi="Verdana" w:cs="Times New Roman" w:hint="default"/>
        <w:b/>
        <w:bCs/>
        <w:color w:val="231F20"/>
        <w:w w:val="100"/>
        <w:sz w:val="22"/>
        <w:szCs w:val="22"/>
      </w:rPr>
    </w:lvl>
    <w:lvl w:ilvl="2">
      <w:start w:val="1"/>
      <w:numFmt w:val="lowerLetter"/>
      <w:lvlText w:val="%3)"/>
      <w:lvlJc w:val="left"/>
      <w:pPr>
        <w:ind w:left="1242" w:hanging="559"/>
      </w:pPr>
      <w:rPr>
        <w:rFonts w:ascii="Verdana" w:eastAsia="Times New Roman" w:hAnsi="Verdana"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9" w15:restartNumberingAfterBreak="0">
    <w:nsid w:val="169D299A"/>
    <w:multiLevelType w:val="hybridMultilevel"/>
    <w:tmpl w:val="1FE4AEC0"/>
    <w:lvl w:ilvl="0" w:tplc="6C207AFA">
      <w:start w:val="1"/>
      <w:numFmt w:val="decimal"/>
      <w:lvlText w:val="%1."/>
      <w:lvlJc w:val="left"/>
      <w:pPr>
        <w:ind w:left="1423" w:hanging="570"/>
      </w:pPr>
      <w:rPr>
        <w:rFonts w:ascii="Verdana" w:eastAsia="Times New Roman" w:hAnsi="Verdana" w:cs="Times New Roman" w:hint="default"/>
        <w:b w:val="0"/>
        <w:bCs/>
        <w:i w:val="0"/>
        <w:iCs/>
        <w:color w:val="231F20"/>
        <w:spacing w:val="-24"/>
        <w:w w:val="99"/>
        <w:sz w:val="22"/>
        <w:szCs w:val="22"/>
      </w:rPr>
    </w:lvl>
    <w:lvl w:ilvl="1" w:tplc="01402FF0">
      <w:numFmt w:val="bullet"/>
      <w:lvlText w:val="•"/>
      <w:lvlJc w:val="left"/>
      <w:pPr>
        <w:ind w:left="2468" w:hanging="570"/>
      </w:pPr>
      <w:rPr>
        <w:rFonts w:hint="default"/>
      </w:rPr>
    </w:lvl>
    <w:lvl w:ilvl="2" w:tplc="95CE9418">
      <w:numFmt w:val="bullet"/>
      <w:lvlText w:val="•"/>
      <w:lvlJc w:val="left"/>
      <w:pPr>
        <w:ind w:left="3517" w:hanging="570"/>
      </w:pPr>
      <w:rPr>
        <w:rFonts w:hint="default"/>
      </w:rPr>
    </w:lvl>
    <w:lvl w:ilvl="3" w:tplc="0956A658">
      <w:numFmt w:val="bullet"/>
      <w:lvlText w:val="•"/>
      <w:lvlJc w:val="left"/>
      <w:pPr>
        <w:ind w:left="4565" w:hanging="570"/>
      </w:pPr>
      <w:rPr>
        <w:rFonts w:hint="default"/>
      </w:rPr>
    </w:lvl>
    <w:lvl w:ilvl="4" w:tplc="EF1242DE">
      <w:numFmt w:val="bullet"/>
      <w:lvlText w:val="•"/>
      <w:lvlJc w:val="left"/>
      <w:pPr>
        <w:ind w:left="5614" w:hanging="570"/>
      </w:pPr>
      <w:rPr>
        <w:rFonts w:hint="default"/>
      </w:rPr>
    </w:lvl>
    <w:lvl w:ilvl="5" w:tplc="ACB06690">
      <w:numFmt w:val="bullet"/>
      <w:lvlText w:val="•"/>
      <w:lvlJc w:val="left"/>
      <w:pPr>
        <w:ind w:left="6662" w:hanging="570"/>
      </w:pPr>
      <w:rPr>
        <w:rFonts w:hint="default"/>
      </w:rPr>
    </w:lvl>
    <w:lvl w:ilvl="6" w:tplc="2BA6CE1C">
      <w:numFmt w:val="bullet"/>
      <w:lvlText w:val="•"/>
      <w:lvlJc w:val="left"/>
      <w:pPr>
        <w:ind w:left="7711" w:hanging="570"/>
      </w:pPr>
      <w:rPr>
        <w:rFonts w:hint="default"/>
      </w:rPr>
    </w:lvl>
    <w:lvl w:ilvl="7" w:tplc="B568E9C0">
      <w:numFmt w:val="bullet"/>
      <w:lvlText w:val="•"/>
      <w:lvlJc w:val="left"/>
      <w:pPr>
        <w:ind w:left="8759" w:hanging="570"/>
      </w:pPr>
      <w:rPr>
        <w:rFonts w:hint="default"/>
      </w:rPr>
    </w:lvl>
    <w:lvl w:ilvl="8" w:tplc="2C90D4E2">
      <w:numFmt w:val="bullet"/>
      <w:lvlText w:val="•"/>
      <w:lvlJc w:val="left"/>
      <w:pPr>
        <w:ind w:left="9808" w:hanging="570"/>
      </w:pPr>
      <w:rPr>
        <w:rFonts w:hint="default"/>
      </w:rPr>
    </w:lvl>
  </w:abstractNum>
  <w:abstractNum w:abstractNumId="20" w15:restartNumberingAfterBreak="0">
    <w:nsid w:val="176E0C76"/>
    <w:multiLevelType w:val="multilevel"/>
    <w:tmpl w:val="BC1E4FF4"/>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Verdana" w:eastAsia="Times New Roman" w:hAnsi="Verdana"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21" w15:restartNumberingAfterBreak="0">
    <w:nsid w:val="19661A9E"/>
    <w:multiLevelType w:val="multilevel"/>
    <w:tmpl w:val="8FA42220"/>
    <w:lvl w:ilvl="0">
      <w:start w:val="27"/>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22" w15:restartNumberingAfterBreak="0">
    <w:nsid w:val="1985468D"/>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23" w15:restartNumberingAfterBreak="0">
    <w:nsid w:val="1BBB1B25"/>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24" w15:restartNumberingAfterBreak="0">
    <w:nsid w:val="1BD8655E"/>
    <w:multiLevelType w:val="hybridMultilevel"/>
    <w:tmpl w:val="77FEC338"/>
    <w:lvl w:ilvl="0" w:tplc="BCBCF99E">
      <w:start w:val="1"/>
      <w:numFmt w:val="upperLetter"/>
      <w:lvlText w:val="%1."/>
      <w:lvlJc w:val="left"/>
      <w:pPr>
        <w:ind w:left="1571" w:hanging="360"/>
      </w:pPr>
      <w:rPr>
        <w:sz w:val="22"/>
        <w:szCs w:val="22"/>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25" w15:restartNumberingAfterBreak="0">
    <w:nsid w:val="1D4E00C1"/>
    <w:multiLevelType w:val="multilevel"/>
    <w:tmpl w:val="19261134"/>
    <w:lvl w:ilvl="0">
      <w:start w:val="24"/>
      <w:numFmt w:val="decimal"/>
      <w:lvlText w:val="%1"/>
      <w:lvlJc w:val="left"/>
      <w:pPr>
        <w:ind w:left="480" w:hanging="480"/>
      </w:pPr>
      <w:rPr>
        <w:rFonts w:hint="default"/>
        <w:b w:val="0"/>
        <w:color w:val="231F20"/>
      </w:rPr>
    </w:lvl>
    <w:lvl w:ilvl="1">
      <w:start w:val="1"/>
      <w:numFmt w:val="decimal"/>
      <w:lvlText w:val="%1.%2"/>
      <w:lvlJc w:val="left"/>
      <w:pPr>
        <w:ind w:left="833" w:hanging="720"/>
      </w:pPr>
      <w:rPr>
        <w:rFonts w:hint="default"/>
        <w:b w:val="0"/>
        <w:color w:val="231F20"/>
      </w:rPr>
    </w:lvl>
    <w:lvl w:ilvl="2">
      <w:start w:val="1"/>
      <w:numFmt w:val="decimal"/>
      <w:lvlText w:val="%1.%2.%3"/>
      <w:lvlJc w:val="left"/>
      <w:pPr>
        <w:ind w:left="1306" w:hanging="1080"/>
      </w:pPr>
      <w:rPr>
        <w:rFonts w:hint="default"/>
        <w:b w:val="0"/>
        <w:color w:val="231F20"/>
      </w:rPr>
    </w:lvl>
    <w:lvl w:ilvl="3">
      <w:start w:val="1"/>
      <w:numFmt w:val="decimal"/>
      <w:lvlText w:val="%1.%2.%3.%4"/>
      <w:lvlJc w:val="left"/>
      <w:pPr>
        <w:ind w:left="1419" w:hanging="1080"/>
      </w:pPr>
      <w:rPr>
        <w:rFonts w:hint="default"/>
        <w:b w:val="0"/>
        <w:color w:val="231F20"/>
      </w:rPr>
    </w:lvl>
    <w:lvl w:ilvl="4">
      <w:start w:val="1"/>
      <w:numFmt w:val="decimal"/>
      <w:lvlText w:val="%1.%2.%3.%4.%5"/>
      <w:lvlJc w:val="left"/>
      <w:pPr>
        <w:ind w:left="1892" w:hanging="1440"/>
      </w:pPr>
      <w:rPr>
        <w:rFonts w:hint="default"/>
        <w:b w:val="0"/>
        <w:color w:val="231F20"/>
      </w:rPr>
    </w:lvl>
    <w:lvl w:ilvl="5">
      <w:start w:val="1"/>
      <w:numFmt w:val="decimal"/>
      <w:lvlText w:val="%1.%2.%3.%4.%5.%6"/>
      <w:lvlJc w:val="left"/>
      <w:pPr>
        <w:ind w:left="2365" w:hanging="1800"/>
      </w:pPr>
      <w:rPr>
        <w:rFonts w:hint="default"/>
        <w:b w:val="0"/>
        <w:color w:val="231F20"/>
      </w:rPr>
    </w:lvl>
    <w:lvl w:ilvl="6">
      <w:start w:val="1"/>
      <w:numFmt w:val="decimal"/>
      <w:lvlText w:val="%1.%2.%3.%4.%5.%6.%7"/>
      <w:lvlJc w:val="left"/>
      <w:pPr>
        <w:ind w:left="2838" w:hanging="2160"/>
      </w:pPr>
      <w:rPr>
        <w:rFonts w:hint="default"/>
        <w:b w:val="0"/>
        <w:color w:val="231F20"/>
      </w:rPr>
    </w:lvl>
    <w:lvl w:ilvl="7">
      <w:start w:val="1"/>
      <w:numFmt w:val="decimal"/>
      <w:lvlText w:val="%1.%2.%3.%4.%5.%6.%7.%8"/>
      <w:lvlJc w:val="left"/>
      <w:pPr>
        <w:ind w:left="2951" w:hanging="2160"/>
      </w:pPr>
      <w:rPr>
        <w:rFonts w:hint="default"/>
        <w:b w:val="0"/>
        <w:color w:val="231F20"/>
      </w:rPr>
    </w:lvl>
    <w:lvl w:ilvl="8">
      <w:start w:val="1"/>
      <w:numFmt w:val="decimal"/>
      <w:lvlText w:val="%1.%2.%3.%4.%5.%6.%7.%8.%9"/>
      <w:lvlJc w:val="left"/>
      <w:pPr>
        <w:ind w:left="3424" w:hanging="2520"/>
      </w:pPr>
      <w:rPr>
        <w:rFonts w:hint="default"/>
        <w:b w:val="0"/>
        <w:color w:val="231F20"/>
      </w:rPr>
    </w:lvl>
  </w:abstractNum>
  <w:abstractNum w:abstractNumId="26" w15:restartNumberingAfterBreak="0">
    <w:nsid w:val="21F90A48"/>
    <w:multiLevelType w:val="hybridMultilevel"/>
    <w:tmpl w:val="245C374C"/>
    <w:lvl w:ilvl="0" w:tplc="CBF04F16">
      <w:start w:val="1"/>
      <w:numFmt w:val="lowerRoman"/>
      <w:lvlText w:val="%1)"/>
      <w:lvlJc w:val="left"/>
      <w:pPr>
        <w:ind w:left="1979" w:hanging="519"/>
      </w:pPr>
      <w:rPr>
        <w:rFonts w:ascii="Verdana" w:eastAsia="Times New Roman" w:hAnsi="Verdana"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27" w15:restartNumberingAfterBreak="0">
    <w:nsid w:val="220434E3"/>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28" w15:restartNumberingAfterBreak="0">
    <w:nsid w:val="245E6A05"/>
    <w:multiLevelType w:val="hybridMultilevel"/>
    <w:tmpl w:val="FB823E2A"/>
    <w:lvl w:ilvl="0" w:tplc="72DA9796">
      <w:start w:val="1"/>
      <w:numFmt w:val="lowerLetter"/>
      <w:lvlText w:val="%1."/>
      <w:lvlJc w:val="left"/>
      <w:pPr>
        <w:ind w:left="1351" w:hanging="360"/>
      </w:pPr>
      <w:rPr>
        <w:b w:val="0"/>
      </w:rPr>
    </w:lvl>
    <w:lvl w:ilvl="1" w:tplc="4CF82B90">
      <w:start w:val="1"/>
      <w:numFmt w:val="lowerLetter"/>
      <w:lvlText w:val="(%2)"/>
      <w:lvlJc w:val="left"/>
      <w:pPr>
        <w:ind w:left="2071" w:hanging="360"/>
      </w:pPr>
      <w:rPr>
        <w:rFonts w:hint="default"/>
      </w:rPr>
    </w:lvl>
    <w:lvl w:ilvl="2" w:tplc="2000001B" w:tentative="1">
      <w:start w:val="1"/>
      <w:numFmt w:val="lowerRoman"/>
      <w:lvlText w:val="%3."/>
      <w:lvlJc w:val="right"/>
      <w:pPr>
        <w:ind w:left="2791" w:hanging="180"/>
      </w:pPr>
    </w:lvl>
    <w:lvl w:ilvl="3" w:tplc="2000000F" w:tentative="1">
      <w:start w:val="1"/>
      <w:numFmt w:val="decimal"/>
      <w:lvlText w:val="%4."/>
      <w:lvlJc w:val="left"/>
      <w:pPr>
        <w:ind w:left="3511" w:hanging="360"/>
      </w:pPr>
    </w:lvl>
    <w:lvl w:ilvl="4" w:tplc="20000019" w:tentative="1">
      <w:start w:val="1"/>
      <w:numFmt w:val="lowerLetter"/>
      <w:lvlText w:val="%5."/>
      <w:lvlJc w:val="left"/>
      <w:pPr>
        <w:ind w:left="4231" w:hanging="360"/>
      </w:pPr>
    </w:lvl>
    <w:lvl w:ilvl="5" w:tplc="2000001B" w:tentative="1">
      <w:start w:val="1"/>
      <w:numFmt w:val="lowerRoman"/>
      <w:lvlText w:val="%6."/>
      <w:lvlJc w:val="right"/>
      <w:pPr>
        <w:ind w:left="4951" w:hanging="180"/>
      </w:pPr>
    </w:lvl>
    <w:lvl w:ilvl="6" w:tplc="2000000F" w:tentative="1">
      <w:start w:val="1"/>
      <w:numFmt w:val="decimal"/>
      <w:lvlText w:val="%7."/>
      <w:lvlJc w:val="left"/>
      <w:pPr>
        <w:ind w:left="5671" w:hanging="360"/>
      </w:pPr>
    </w:lvl>
    <w:lvl w:ilvl="7" w:tplc="20000019" w:tentative="1">
      <w:start w:val="1"/>
      <w:numFmt w:val="lowerLetter"/>
      <w:lvlText w:val="%8."/>
      <w:lvlJc w:val="left"/>
      <w:pPr>
        <w:ind w:left="6391" w:hanging="360"/>
      </w:pPr>
    </w:lvl>
    <w:lvl w:ilvl="8" w:tplc="2000001B" w:tentative="1">
      <w:start w:val="1"/>
      <w:numFmt w:val="lowerRoman"/>
      <w:lvlText w:val="%9."/>
      <w:lvlJc w:val="right"/>
      <w:pPr>
        <w:ind w:left="7111" w:hanging="180"/>
      </w:pPr>
    </w:lvl>
  </w:abstractNum>
  <w:abstractNum w:abstractNumId="29" w15:restartNumberingAfterBreak="0">
    <w:nsid w:val="2475515F"/>
    <w:multiLevelType w:val="hybridMultilevel"/>
    <w:tmpl w:val="304AE848"/>
    <w:lvl w:ilvl="0" w:tplc="C832D0C6">
      <w:start w:val="9"/>
      <w:numFmt w:val="lowerLetter"/>
      <w:lvlText w:val="%1)"/>
      <w:lvlJc w:val="left"/>
      <w:pPr>
        <w:ind w:left="1466" w:hanging="600"/>
      </w:pPr>
      <w:rPr>
        <w:rFonts w:ascii="Verdana" w:eastAsia="Times New Roman" w:hAnsi="Verdana" w:cs="Times New Roman" w:hint="default"/>
        <w:color w:val="231F20"/>
        <w:w w:val="100"/>
        <w:sz w:val="22"/>
        <w:szCs w:val="22"/>
      </w:rPr>
    </w:lvl>
    <w:lvl w:ilvl="1" w:tplc="3FBA23E2">
      <w:numFmt w:val="bullet"/>
      <w:lvlText w:val="•"/>
      <w:lvlJc w:val="left"/>
      <w:pPr>
        <w:ind w:left="2504" w:hanging="600"/>
      </w:pPr>
      <w:rPr>
        <w:rFonts w:hint="default"/>
      </w:rPr>
    </w:lvl>
    <w:lvl w:ilvl="2" w:tplc="DC10DE7A">
      <w:numFmt w:val="bullet"/>
      <w:lvlText w:val="•"/>
      <w:lvlJc w:val="left"/>
      <w:pPr>
        <w:ind w:left="3549" w:hanging="600"/>
      </w:pPr>
      <w:rPr>
        <w:rFonts w:hint="default"/>
      </w:rPr>
    </w:lvl>
    <w:lvl w:ilvl="3" w:tplc="9502FE2A">
      <w:numFmt w:val="bullet"/>
      <w:lvlText w:val="•"/>
      <w:lvlJc w:val="left"/>
      <w:pPr>
        <w:ind w:left="4593" w:hanging="600"/>
      </w:pPr>
      <w:rPr>
        <w:rFonts w:hint="default"/>
      </w:rPr>
    </w:lvl>
    <w:lvl w:ilvl="4" w:tplc="2836E8EA">
      <w:numFmt w:val="bullet"/>
      <w:lvlText w:val="•"/>
      <w:lvlJc w:val="left"/>
      <w:pPr>
        <w:ind w:left="5638" w:hanging="600"/>
      </w:pPr>
      <w:rPr>
        <w:rFonts w:hint="default"/>
      </w:rPr>
    </w:lvl>
    <w:lvl w:ilvl="5" w:tplc="E6C26614">
      <w:numFmt w:val="bullet"/>
      <w:lvlText w:val="•"/>
      <w:lvlJc w:val="left"/>
      <w:pPr>
        <w:ind w:left="6682" w:hanging="600"/>
      </w:pPr>
      <w:rPr>
        <w:rFonts w:hint="default"/>
      </w:rPr>
    </w:lvl>
    <w:lvl w:ilvl="6" w:tplc="955C7B8E">
      <w:numFmt w:val="bullet"/>
      <w:lvlText w:val="•"/>
      <w:lvlJc w:val="left"/>
      <w:pPr>
        <w:ind w:left="7727" w:hanging="600"/>
      </w:pPr>
      <w:rPr>
        <w:rFonts w:hint="default"/>
      </w:rPr>
    </w:lvl>
    <w:lvl w:ilvl="7" w:tplc="8C226750">
      <w:numFmt w:val="bullet"/>
      <w:lvlText w:val="•"/>
      <w:lvlJc w:val="left"/>
      <w:pPr>
        <w:ind w:left="8771" w:hanging="600"/>
      </w:pPr>
      <w:rPr>
        <w:rFonts w:hint="default"/>
      </w:rPr>
    </w:lvl>
    <w:lvl w:ilvl="8" w:tplc="C5340D34">
      <w:numFmt w:val="bullet"/>
      <w:lvlText w:val="•"/>
      <w:lvlJc w:val="left"/>
      <w:pPr>
        <w:ind w:left="9816" w:hanging="600"/>
      </w:pPr>
      <w:rPr>
        <w:rFonts w:hint="default"/>
      </w:rPr>
    </w:lvl>
  </w:abstractNum>
  <w:abstractNum w:abstractNumId="30" w15:restartNumberingAfterBreak="0">
    <w:nsid w:val="26972C5B"/>
    <w:multiLevelType w:val="multilevel"/>
    <w:tmpl w:val="7C04026E"/>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Verdana" w:eastAsia="Times New Roman" w:hAnsi="Verdana" w:cs="Times New Roman" w:hint="default"/>
        <w:b/>
        <w:bCs/>
        <w:color w:val="231F20"/>
        <w:w w:val="100"/>
        <w:sz w:val="22"/>
        <w:szCs w:val="22"/>
      </w:rPr>
    </w:lvl>
    <w:lvl w:ilvl="2">
      <w:start w:val="1"/>
      <w:numFmt w:val="lowerLetter"/>
      <w:lvlText w:val="%3)"/>
      <w:lvlJc w:val="left"/>
      <w:pPr>
        <w:ind w:left="1242" w:hanging="559"/>
      </w:pPr>
      <w:rPr>
        <w:rFonts w:ascii="Verdana" w:eastAsia="Times New Roman" w:hAnsi="Verdana"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31" w15:restartNumberingAfterBreak="0">
    <w:nsid w:val="27B03E32"/>
    <w:multiLevelType w:val="multilevel"/>
    <w:tmpl w:val="0022718C"/>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Verdana" w:eastAsia="Times New Roman" w:hAnsi="Verdana" w:cs="Times New Roman" w:hint="default"/>
        <w:b w:val="0"/>
        <w:bCs w:val="0"/>
        <w:color w:val="231F20"/>
        <w:spacing w:val="-23"/>
        <w:w w:val="100"/>
        <w:sz w:val="22"/>
        <w:szCs w:val="22"/>
      </w:rPr>
    </w:lvl>
    <w:lvl w:ilvl="2">
      <w:start w:val="1"/>
      <w:numFmt w:val="lowerLetter"/>
      <w:lvlText w:val="%3)"/>
      <w:lvlJc w:val="left"/>
      <w:pPr>
        <w:ind w:left="1247" w:hanging="492"/>
      </w:pPr>
      <w:rPr>
        <w:rFonts w:ascii="Verdana" w:eastAsia="Times New Roman" w:hAnsi="Verdana" w:cs="Times New Roman" w:hint="default"/>
        <w:color w:val="231F20"/>
        <w:w w:val="100"/>
        <w:sz w:val="22"/>
        <w:szCs w:val="22"/>
      </w:rPr>
    </w:lvl>
    <w:lvl w:ilvl="3">
      <w:start w:val="1"/>
      <w:numFmt w:val="lowerRoman"/>
      <w:lvlText w:val="%4)"/>
      <w:lvlJc w:val="left"/>
      <w:pPr>
        <w:ind w:left="1745" w:hanging="498"/>
      </w:pPr>
      <w:rPr>
        <w:rFonts w:ascii="Verdana" w:eastAsia="Times New Roman" w:hAnsi="Verdana"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32" w15:restartNumberingAfterBreak="0">
    <w:nsid w:val="27B17303"/>
    <w:multiLevelType w:val="multilevel"/>
    <w:tmpl w:val="1FC64530"/>
    <w:lvl w:ilvl="0">
      <w:start w:val="33"/>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33" w15:restartNumberingAfterBreak="0">
    <w:nsid w:val="27C207D6"/>
    <w:multiLevelType w:val="hybridMultilevel"/>
    <w:tmpl w:val="14CE90D8"/>
    <w:lvl w:ilvl="0" w:tplc="18024CB8">
      <w:start w:val="16"/>
      <w:numFmt w:val="lowerLetter"/>
      <w:lvlText w:val="(%1)"/>
      <w:lvlJc w:val="left"/>
      <w:pPr>
        <w:ind w:left="1458" w:hanging="608"/>
      </w:pPr>
      <w:rPr>
        <w:rFonts w:ascii="Verdana" w:eastAsia="Times New Roman" w:hAnsi="Verdana"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34" w15:restartNumberingAfterBreak="0">
    <w:nsid w:val="2836675D"/>
    <w:multiLevelType w:val="hybridMultilevel"/>
    <w:tmpl w:val="316A018A"/>
    <w:lvl w:ilvl="0" w:tplc="E7207170">
      <w:start w:val="1"/>
      <w:numFmt w:val="lowerRoman"/>
      <w:lvlText w:val="%1)"/>
      <w:lvlJc w:val="right"/>
      <w:pPr>
        <w:ind w:left="1956" w:hanging="360"/>
      </w:pPr>
      <w:rPr>
        <w:rFonts w:hint="default"/>
      </w:rPr>
    </w:lvl>
    <w:lvl w:ilvl="1" w:tplc="20000019" w:tentative="1">
      <w:start w:val="1"/>
      <w:numFmt w:val="lowerLetter"/>
      <w:lvlText w:val="%2."/>
      <w:lvlJc w:val="left"/>
      <w:pPr>
        <w:ind w:left="2676" w:hanging="360"/>
      </w:pPr>
    </w:lvl>
    <w:lvl w:ilvl="2" w:tplc="2000001B" w:tentative="1">
      <w:start w:val="1"/>
      <w:numFmt w:val="lowerRoman"/>
      <w:lvlText w:val="%3."/>
      <w:lvlJc w:val="right"/>
      <w:pPr>
        <w:ind w:left="3396" w:hanging="180"/>
      </w:pPr>
    </w:lvl>
    <w:lvl w:ilvl="3" w:tplc="2000000F" w:tentative="1">
      <w:start w:val="1"/>
      <w:numFmt w:val="decimal"/>
      <w:lvlText w:val="%4."/>
      <w:lvlJc w:val="left"/>
      <w:pPr>
        <w:ind w:left="4116" w:hanging="360"/>
      </w:pPr>
    </w:lvl>
    <w:lvl w:ilvl="4" w:tplc="20000019" w:tentative="1">
      <w:start w:val="1"/>
      <w:numFmt w:val="lowerLetter"/>
      <w:lvlText w:val="%5."/>
      <w:lvlJc w:val="left"/>
      <w:pPr>
        <w:ind w:left="4836" w:hanging="360"/>
      </w:pPr>
    </w:lvl>
    <w:lvl w:ilvl="5" w:tplc="2000001B" w:tentative="1">
      <w:start w:val="1"/>
      <w:numFmt w:val="lowerRoman"/>
      <w:lvlText w:val="%6."/>
      <w:lvlJc w:val="right"/>
      <w:pPr>
        <w:ind w:left="5556" w:hanging="180"/>
      </w:pPr>
    </w:lvl>
    <w:lvl w:ilvl="6" w:tplc="2000000F" w:tentative="1">
      <w:start w:val="1"/>
      <w:numFmt w:val="decimal"/>
      <w:lvlText w:val="%7."/>
      <w:lvlJc w:val="left"/>
      <w:pPr>
        <w:ind w:left="6276" w:hanging="360"/>
      </w:pPr>
    </w:lvl>
    <w:lvl w:ilvl="7" w:tplc="20000019" w:tentative="1">
      <w:start w:val="1"/>
      <w:numFmt w:val="lowerLetter"/>
      <w:lvlText w:val="%8."/>
      <w:lvlJc w:val="left"/>
      <w:pPr>
        <w:ind w:left="6996" w:hanging="360"/>
      </w:pPr>
    </w:lvl>
    <w:lvl w:ilvl="8" w:tplc="2000001B" w:tentative="1">
      <w:start w:val="1"/>
      <w:numFmt w:val="lowerRoman"/>
      <w:lvlText w:val="%9."/>
      <w:lvlJc w:val="right"/>
      <w:pPr>
        <w:ind w:left="7716" w:hanging="180"/>
      </w:pPr>
    </w:lvl>
  </w:abstractNum>
  <w:abstractNum w:abstractNumId="35" w15:restartNumberingAfterBreak="0">
    <w:nsid w:val="2AC511F9"/>
    <w:multiLevelType w:val="hybridMultilevel"/>
    <w:tmpl w:val="DCC2A984"/>
    <w:lvl w:ilvl="0" w:tplc="E7207170">
      <w:start w:val="1"/>
      <w:numFmt w:val="lowerRoman"/>
      <w:lvlText w:val="%1)"/>
      <w:lvlJc w:val="righ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36" w15:restartNumberingAfterBreak="0">
    <w:nsid w:val="2B010CD9"/>
    <w:multiLevelType w:val="multilevel"/>
    <w:tmpl w:val="17849B88"/>
    <w:lvl w:ilvl="0">
      <w:start w:val="1"/>
      <w:numFmt w:val="decimal"/>
      <w:lvlText w:val="%1."/>
      <w:lvlJc w:val="left"/>
      <w:pPr>
        <w:ind w:left="1571" w:hanging="360"/>
      </w:pPr>
      <w:rPr>
        <w:b/>
        <w:bCs w:val="0"/>
        <w:sz w:val="22"/>
        <w:szCs w:val="22"/>
      </w:rPr>
    </w:lvl>
    <w:lvl w:ilvl="1">
      <w:start w:val="1"/>
      <w:numFmt w:val="decimal"/>
      <w:isLgl/>
      <w:lvlText w:val="%1.%2"/>
      <w:lvlJc w:val="left"/>
      <w:pPr>
        <w:ind w:left="1931" w:hanging="720"/>
      </w:pPr>
      <w:rPr>
        <w:rFonts w:hint="default"/>
        <w:b w:val="0"/>
        <w:bCs/>
        <w:color w:val="231F20"/>
      </w:rPr>
    </w:lvl>
    <w:lvl w:ilvl="2">
      <w:start w:val="1"/>
      <w:numFmt w:val="decimal"/>
      <w:isLgl/>
      <w:lvlText w:val="%1.%2.%3"/>
      <w:lvlJc w:val="left"/>
      <w:pPr>
        <w:ind w:left="1931" w:hanging="720"/>
      </w:pPr>
      <w:rPr>
        <w:rFonts w:hint="default"/>
        <w:color w:val="231F20"/>
      </w:rPr>
    </w:lvl>
    <w:lvl w:ilvl="3">
      <w:start w:val="1"/>
      <w:numFmt w:val="decimal"/>
      <w:isLgl/>
      <w:lvlText w:val="%1.%2.%3.%4"/>
      <w:lvlJc w:val="left"/>
      <w:pPr>
        <w:ind w:left="2291" w:hanging="1080"/>
      </w:pPr>
      <w:rPr>
        <w:rFonts w:hint="default"/>
        <w:color w:val="231F20"/>
      </w:rPr>
    </w:lvl>
    <w:lvl w:ilvl="4">
      <w:start w:val="1"/>
      <w:numFmt w:val="decimal"/>
      <w:isLgl/>
      <w:lvlText w:val="%1.%2.%3.%4.%5"/>
      <w:lvlJc w:val="left"/>
      <w:pPr>
        <w:ind w:left="2651" w:hanging="1440"/>
      </w:pPr>
      <w:rPr>
        <w:rFonts w:hint="default"/>
        <w:color w:val="231F20"/>
      </w:rPr>
    </w:lvl>
    <w:lvl w:ilvl="5">
      <w:start w:val="1"/>
      <w:numFmt w:val="decimal"/>
      <w:isLgl/>
      <w:lvlText w:val="%1.%2.%3.%4.%5.%6"/>
      <w:lvlJc w:val="left"/>
      <w:pPr>
        <w:ind w:left="3011" w:hanging="1800"/>
      </w:pPr>
      <w:rPr>
        <w:rFonts w:hint="default"/>
        <w:color w:val="231F20"/>
      </w:rPr>
    </w:lvl>
    <w:lvl w:ilvl="6">
      <w:start w:val="1"/>
      <w:numFmt w:val="decimal"/>
      <w:isLgl/>
      <w:lvlText w:val="%1.%2.%3.%4.%5.%6.%7"/>
      <w:lvlJc w:val="left"/>
      <w:pPr>
        <w:ind w:left="3011" w:hanging="1800"/>
      </w:pPr>
      <w:rPr>
        <w:rFonts w:hint="default"/>
        <w:color w:val="231F20"/>
      </w:rPr>
    </w:lvl>
    <w:lvl w:ilvl="7">
      <w:start w:val="1"/>
      <w:numFmt w:val="decimal"/>
      <w:isLgl/>
      <w:lvlText w:val="%1.%2.%3.%4.%5.%6.%7.%8"/>
      <w:lvlJc w:val="left"/>
      <w:pPr>
        <w:ind w:left="3371" w:hanging="2160"/>
      </w:pPr>
      <w:rPr>
        <w:rFonts w:hint="default"/>
        <w:color w:val="231F20"/>
      </w:rPr>
    </w:lvl>
    <w:lvl w:ilvl="8">
      <w:start w:val="1"/>
      <w:numFmt w:val="decimal"/>
      <w:isLgl/>
      <w:lvlText w:val="%1.%2.%3.%4.%5.%6.%7.%8.%9"/>
      <w:lvlJc w:val="left"/>
      <w:pPr>
        <w:ind w:left="3731" w:hanging="2520"/>
      </w:pPr>
      <w:rPr>
        <w:rFonts w:hint="default"/>
        <w:color w:val="231F20"/>
      </w:rPr>
    </w:lvl>
  </w:abstractNum>
  <w:abstractNum w:abstractNumId="37" w15:restartNumberingAfterBreak="0">
    <w:nsid w:val="2B0F26D3"/>
    <w:multiLevelType w:val="multilevel"/>
    <w:tmpl w:val="E6226C88"/>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Verdana" w:eastAsia="Times New Roman" w:hAnsi="Verdana" w:cs="Times New Roman" w:hint="default"/>
        <w:color w:val="231F20"/>
        <w:spacing w:val="-23"/>
        <w:w w:val="100"/>
        <w:sz w:val="22"/>
        <w:szCs w:val="22"/>
      </w:rPr>
    </w:lvl>
    <w:lvl w:ilvl="2">
      <w:start w:val="1"/>
      <w:numFmt w:val="lowerLetter"/>
      <w:lvlText w:val="%3)"/>
      <w:lvlJc w:val="left"/>
      <w:pPr>
        <w:ind w:left="1234" w:hanging="516"/>
      </w:pPr>
      <w:rPr>
        <w:rFonts w:ascii="Verdana" w:eastAsia="Times New Roman" w:hAnsi="Verdana"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8" w15:restartNumberingAfterBreak="0">
    <w:nsid w:val="2B743959"/>
    <w:multiLevelType w:val="multilevel"/>
    <w:tmpl w:val="7C04026E"/>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Verdana" w:eastAsia="Times New Roman" w:hAnsi="Verdana" w:cs="Times New Roman" w:hint="default"/>
        <w:b/>
        <w:bCs/>
        <w:color w:val="231F20"/>
        <w:w w:val="100"/>
        <w:sz w:val="22"/>
        <w:szCs w:val="22"/>
      </w:rPr>
    </w:lvl>
    <w:lvl w:ilvl="2">
      <w:start w:val="1"/>
      <w:numFmt w:val="lowerLetter"/>
      <w:lvlText w:val="%3)"/>
      <w:lvlJc w:val="left"/>
      <w:pPr>
        <w:ind w:left="1242" w:hanging="559"/>
      </w:pPr>
      <w:rPr>
        <w:rFonts w:ascii="Verdana" w:eastAsia="Times New Roman" w:hAnsi="Verdana"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39" w15:restartNumberingAfterBreak="0">
    <w:nsid w:val="2B7B5AEC"/>
    <w:multiLevelType w:val="multilevel"/>
    <w:tmpl w:val="38241B2A"/>
    <w:lvl w:ilvl="0">
      <w:start w:val="1"/>
      <w:numFmt w:val="decimal"/>
      <w:lvlText w:val="%1."/>
      <w:lvlJc w:val="left"/>
      <w:pPr>
        <w:ind w:left="110" w:hanging="396"/>
        <w:jc w:val="right"/>
      </w:pPr>
      <w:rPr>
        <w:rFonts w:ascii="Verdana" w:eastAsia="Times New Roman" w:hAnsi="Verdana" w:cs="Times New Roman" w:hint="default"/>
        <w:b/>
        <w:bCs/>
        <w:i w:val="0"/>
        <w:color w:val="231F20"/>
        <w:spacing w:val="-25"/>
        <w:w w:val="99"/>
        <w:sz w:val="22"/>
        <w:szCs w:val="22"/>
      </w:rPr>
    </w:lvl>
    <w:lvl w:ilvl="1">
      <w:start w:val="1"/>
      <w:numFmt w:val="decimal"/>
      <w:lvlText w:val="%1.%2"/>
      <w:lvlJc w:val="left"/>
      <w:pPr>
        <w:ind w:left="683" w:hanging="570"/>
      </w:pPr>
      <w:rPr>
        <w:rFonts w:ascii="Verdana" w:eastAsia="Times New Roman" w:hAnsi="Verdana" w:cs="Times New Roman" w:hint="default"/>
        <w:color w:val="231F20"/>
        <w:spacing w:val="-16"/>
        <w:w w:val="99"/>
        <w:sz w:val="22"/>
        <w:szCs w:val="22"/>
      </w:rPr>
    </w:lvl>
    <w:lvl w:ilvl="2">
      <w:start w:val="1"/>
      <w:numFmt w:val="lowerRoman"/>
      <w:lvlText w:val="%3)"/>
      <w:lvlJc w:val="left"/>
      <w:pPr>
        <w:ind w:left="1247" w:hanging="563"/>
      </w:pPr>
      <w:rPr>
        <w:rFonts w:ascii="Verdana" w:eastAsia="Times New Roman" w:hAnsi="Verdana" w:cs="Times New Roman" w:hint="default"/>
        <w:color w:val="231F20"/>
        <w:w w:val="100"/>
        <w:sz w:val="22"/>
        <w:szCs w:val="22"/>
      </w:rPr>
    </w:lvl>
    <w:lvl w:ilvl="3">
      <w:start w:val="1"/>
      <w:numFmt w:val="lowerLetter"/>
      <w:lvlText w:val="%4)"/>
      <w:lvlJc w:val="left"/>
      <w:pPr>
        <w:ind w:left="1792" w:hanging="540"/>
      </w:pPr>
      <w:rPr>
        <w:rFonts w:ascii="Verdana" w:eastAsia="Times New Roman" w:hAnsi="Verdana"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40" w15:restartNumberingAfterBreak="0">
    <w:nsid w:val="2BDB304A"/>
    <w:multiLevelType w:val="multilevel"/>
    <w:tmpl w:val="9FB8CB46"/>
    <w:lvl w:ilvl="0">
      <w:start w:val="17"/>
      <w:numFmt w:val="decimal"/>
      <w:lvlText w:val="%1"/>
      <w:lvlJc w:val="left"/>
      <w:pPr>
        <w:ind w:left="480" w:hanging="480"/>
      </w:pPr>
      <w:rPr>
        <w:rFonts w:hint="default"/>
        <w:color w:val="231F20"/>
      </w:rPr>
    </w:lvl>
    <w:lvl w:ilvl="1">
      <w:start w:val="1"/>
      <w:numFmt w:val="decimal"/>
      <w:lvlText w:val="%1.%2"/>
      <w:lvlJc w:val="left"/>
      <w:pPr>
        <w:ind w:left="3661" w:hanging="720"/>
      </w:pPr>
      <w:rPr>
        <w:rFonts w:hint="default"/>
        <w:color w:val="231F20"/>
      </w:rPr>
    </w:lvl>
    <w:lvl w:ilvl="2">
      <w:start w:val="1"/>
      <w:numFmt w:val="decimal"/>
      <w:lvlText w:val="%1.%2.%3"/>
      <w:lvlJc w:val="left"/>
      <w:pPr>
        <w:ind w:left="6602" w:hanging="720"/>
      </w:pPr>
      <w:rPr>
        <w:rFonts w:hint="default"/>
        <w:color w:val="231F20"/>
      </w:rPr>
    </w:lvl>
    <w:lvl w:ilvl="3">
      <w:start w:val="1"/>
      <w:numFmt w:val="decimal"/>
      <w:lvlText w:val="%1.%2.%3.%4"/>
      <w:lvlJc w:val="left"/>
      <w:pPr>
        <w:ind w:left="9903" w:hanging="1080"/>
      </w:pPr>
      <w:rPr>
        <w:rFonts w:hint="default"/>
        <w:color w:val="231F20"/>
      </w:rPr>
    </w:lvl>
    <w:lvl w:ilvl="4">
      <w:start w:val="1"/>
      <w:numFmt w:val="decimal"/>
      <w:lvlText w:val="%1.%2.%3.%4.%5"/>
      <w:lvlJc w:val="left"/>
      <w:pPr>
        <w:ind w:left="13204" w:hanging="1440"/>
      </w:pPr>
      <w:rPr>
        <w:rFonts w:hint="default"/>
        <w:color w:val="231F20"/>
      </w:rPr>
    </w:lvl>
    <w:lvl w:ilvl="5">
      <w:start w:val="1"/>
      <w:numFmt w:val="decimal"/>
      <w:lvlText w:val="%1.%2.%3.%4.%5.%6"/>
      <w:lvlJc w:val="left"/>
      <w:pPr>
        <w:ind w:left="16505" w:hanging="1800"/>
      </w:pPr>
      <w:rPr>
        <w:rFonts w:hint="default"/>
        <w:color w:val="231F20"/>
      </w:rPr>
    </w:lvl>
    <w:lvl w:ilvl="6">
      <w:start w:val="1"/>
      <w:numFmt w:val="decimal"/>
      <w:lvlText w:val="%1.%2.%3.%4.%5.%6.%7"/>
      <w:lvlJc w:val="left"/>
      <w:pPr>
        <w:ind w:left="19446" w:hanging="1800"/>
      </w:pPr>
      <w:rPr>
        <w:rFonts w:hint="default"/>
        <w:color w:val="231F20"/>
      </w:rPr>
    </w:lvl>
    <w:lvl w:ilvl="7">
      <w:start w:val="1"/>
      <w:numFmt w:val="decimal"/>
      <w:lvlText w:val="%1.%2.%3.%4.%5.%6.%7.%8"/>
      <w:lvlJc w:val="left"/>
      <w:pPr>
        <w:ind w:left="22747" w:hanging="2160"/>
      </w:pPr>
      <w:rPr>
        <w:rFonts w:hint="default"/>
        <w:color w:val="231F20"/>
      </w:rPr>
    </w:lvl>
    <w:lvl w:ilvl="8">
      <w:start w:val="1"/>
      <w:numFmt w:val="decimal"/>
      <w:lvlText w:val="%1.%2.%3.%4.%5.%6.%7.%8.%9"/>
      <w:lvlJc w:val="left"/>
      <w:pPr>
        <w:ind w:left="26048" w:hanging="2520"/>
      </w:pPr>
      <w:rPr>
        <w:rFonts w:hint="default"/>
        <w:color w:val="231F20"/>
      </w:rPr>
    </w:lvl>
  </w:abstractNum>
  <w:abstractNum w:abstractNumId="41" w15:restartNumberingAfterBreak="0">
    <w:nsid w:val="2E4D7C5F"/>
    <w:multiLevelType w:val="multilevel"/>
    <w:tmpl w:val="336405D6"/>
    <w:lvl w:ilvl="0">
      <w:start w:val="16"/>
      <w:numFmt w:val="decimal"/>
      <w:lvlText w:val="%1"/>
      <w:lvlJc w:val="left"/>
      <w:pPr>
        <w:ind w:left="480" w:hanging="480"/>
      </w:pPr>
      <w:rPr>
        <w:rFonts w:hint="default"/>
        <w:color w:val="231F20"/>
      </w:rPr>
    </w:lvl>
    <w:lvl w:ilvl="1">
      <w:start w:val="1"/>
      <w:numFmt w:val="decimal"/>
      <w:lvlText w:val="%1.%2"/>
      <w:lvlJc w:val="left"/>
      <w:pPr>
        <w:ind w:left="3661" w:hanging="720"/>
      </w:pPr>
      <w:rPr>
        <w:rFonts w:hint="default"/>
        <w:color w:val="231F20"/>
      </w:rPr>
    </w:lvl>
    <w:lvl w:ilvl="2">
      <w:start w:val="1"/>
      <w:numFmt w:val="decimal"/>
      <w:lvlText w:val="%1.%2.%3"/>
      <w:lvlJc w:val="left"/>
      <w:pPr>
        <w:ind w:left="6602" w:hanging="720"/>
      </w:pPr>
      <w:rPr>
        <w:rFonts w:hint="default"/>
        <w:color w:val="231F20"/>
      </w:rPr>
    </w:lvl>
    <w:lvl w:ilvl="3">
      <w:start w:val="1"/>
      <w:numFmt w:val="decimal"/>
      <w:lvlText w:val="%1.%2.%3.%4"/>
      <w:lvlJc w:val="left"/>
      <w:pPr>
        <w:ind w:left="9903" w:hanging="1080"/>
      </w:pPr>
      <w:rPr>
        <w:rFonts w:hint="default"/>
        <w:color w:val="231F20"/>
      </w:rPr>
    </w:lvl>
    <w:lvl w:ilvl="4">
      <w:start w:val="1"/>
      <w:numFmt w:val="decimal"/>
      <w:lvlText w:val="%1.%2.%3.%4.%5"/>
      <w:lvlJc w:val="left"/>
      <w:pPr>
        <w:ind w:left="13204" w:hanging="1440"/>
      </w:pPr>
      <w:rPr>
        <w:rFonts w:hint="default"/>
        <w:color w:val="231F20"/>
      </w:rPr>
    </w:lvl>
    <w:lvl w:ilvl="5">
      <w:start w:val="1"/>
      <w:numFmt w:val="decimal"/>
      <w:lvlText w:val="%1.%2.%3.%4.%5.%6"/>
      <w:lvlJc w:val="left"/>
      <w:pPr>
        <w:ind w:left="16505" w:hanging="1800"/>
      </w:pPr>
      <w:rPr>
        <w:rFonts w:hint="default"/>
        <w:color w:val="231F20"/>
      </w:rPr>
    </w:lvl>
    <w:lvl w:ilvl="6">
      <w:start w:val="1"/>
      <w:numFmt w:val="decimal"/>
      <w:lvlText w:val="%1.%2.%3.%4.%5.%6.%7"/>
      <w:lvlJc w:val="left"/>
      <w:pPr>
        <w:ind w:left="19446" w:hanging="1800"/>
      </w:pPr>
      <w:rPr>
        <w:rFonts w:hint="default"/>
        <w:color w:val="231F20"/>
      </w:rPr>
    </w:lvl>
    <w:lvl w:ilvl="7">
      <w:start w:val="1"/>
      <w:numFmt w:val="decimal"/>
      <w:lvlText w:val="%1.%2.%3.%4.%5.%6.%7.%8"/>
      <w:lvlJc w:val="left"/>
      <w:pPr>
        <w:ind w:left="22747" w:hanging="2160"/>
      </w:pPr>
      <w:rPr>
        <w:rFonts w:hint="default"/>
        <w:color w:val="231F20"/>
      </w:rPr>
    </w:lvl>
    <w:lvl w:ilvl="8">
      <w:start w:val="1"/>
      <w:numFmt w:val="decimal"/>
      <w:lvlText w:val="%1.%2.%3.%4.%5.%6.%7.%8.%9"/>
      <w:lvlJc w:val="left"/>
      <w:pPr>
        <w:ind w:left="26048" w:hanging="2520"/>
      </w:pPr>
      <w:rPr>
        <w:rFonts w:hint="default"/>
        <w:color w:val="231F20"/>
      </w:rPr>
    </w:lvl>
  </w:abstractNum>
  <w:abstractNum w:abstractNumId="42" w15:restartNumberingAfterBreak="0">
    <w:nsid w:val="2E5E0D90"/>
    <w:multiLevelType w:val="multilevel"/>
    <w:tmpl w:val="BC1E4FF4"/>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Verdana" w:eastAsia="Times New Roman" w:hAnsi="Verdana"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43" w15:restartNumberingAfterBreak="0">
    <w:nsid w:val="2E703129"/>
    <w:multiLevelType w:val="multilevel"/>
    <w:tmpl w:val="636A6638"/>
    <w:lvl w:ilvl="0">
      <w:start w:val="1"/>
      <w:numFmt w:val="decimal"/>
      <w:lvlText w:val="%1."/>
      <w:lvlJc w:val="left"/>
      <w:pPr>
        <w:ind w:left="1571" w:hanging="360"/>
      </w:pPr>
    </w:lvl>
    <w:lvl w:ilvl="1">
      <w:start w:val="1"/>
      <w:numFmt w:val="decimal"/>
      <w:isLgl/>
      <w:lvlText w:val="%1.%2"/>
      <w:lvlJc w:val="left"/>
      <w:pPr>
        <w:ind w:left="3661" w:hanging="720"/>
      </w:pPr>
      <w:rPr>
        <w:rFonts w:hint="default"/>
        <w:b w:val="0"/>
        <w:bCs/>
      </w:rPr>
    </w:lvl>
    <w:lvl w:ilvl="2">
      <w:start w:val="1"/>
      <w:numFmt w:val="decimal"/>
      <w:isLgl/>
      <w:lvlText w:val="%1.%2.%3"/>
      <w:lvlJc w:val="left"/>
      <w:pPr>
        <w:ind w:left="5391" w:hanging="720"/>
      </w:pPr>
      <w:rPr>
        <w:rFonts w:hint="default"/>
      </w:rPr>
    </w:lvl>
    <w:lvl w:ilvl="3">
      <w:start w:val="1"/>
      <w:numFmt w:val="decimal"/>
      <w:isLgl/>
      <w:lvlText w:val="%1.%2.%3.%4"/>
      <w:lvlJc w:val="left"/>
      <w:pPr>
        <w:ind w:left="7481" w:hanging="1080"/>
      </w:pPr>
      <w:rPr>
        <w:rFonts w:hint="default"/>
      </w:rPr>
    </w:lvl>
    <w:lvl w:ilvl="4">
      <w:start w:val="1"/>
      <w:numFmt w:val="decimal"/>
      <w:isLgl/>
      <w:lvlText w:val="%1.%2.%3.%4.%5"/>
      <w:lvlJc w:val="left"/>
      <w:pPr>
        <w:ind w:left="9571" w:hanging="1440"/>
      </w:pPr>
      <w:rPr>
        <w:rFonts w:hint="default"/>
      </w:rPr>
    </w:lvl>
    <w:lvl w:ilvl="5">
      <w:start w:val="1"/>
      <w:numFmt w:val="decimal"/>
      <w:isLgl/>
      <w:lvlText w:val="%1.%2.%3.%4.%5.%6"/>
      <w:lvlJc w:val="left"/>
      <w:pPr>
        <w:ind w:left="11661" w:hanging="1800"/>
      </w:pPr>
      <w:rPr>
        <w:rFonts w:hint="default"/>
      </w:rPr>
    </w:lvl>
    <w:lvl w:ilvl="6">
      <w:start w:val="1"/>
      <w:numFmt w:val="decimal"/>
      <w:isLgl/>
      <w:lvlText w:val="%1.%2.%3.%4.%5.%6.%7"/>
      <w:lvlJc w:val="left"/>
      <w:pPr>
        <w:ind w:left="13391" w:hanging="1800"/>
      </w:pPr>
      <w:rPr>
        <w:rFonts w:hint="default"/>
      </w:rPr>
    </w:lvl>
    <w:lvl w:ilvl="7">
      <w:start w:val="1"/>
      <w:numFmt w:val="decimal"/>
      <w:isLgl/>
      <w:lvlText w:val="%1.%2.%3.%4.%5.%6.%7.%8"/>
      <w:lvlJc w:val="left"/>
      <w:pPr>
        <w:ind w:left="15481" w:hanging="2160"/>
      </w:pPr>
      <w:rPr>
        <w:rFonts w:hint="default"/>
      </w:rPr>
    </w:lvl>
    <w:lvl w:ilvl="8">
      <w:start w:val="1"/>
      <w:numFmt w:val="decimal"/>
      <w:isLgl/>
      <w:lvlText w:val="%1.%2.%3.%4.%5.%6.%7.%8.%9"/>
      <w:lvlJc w:val="left"/>
      <w:pPr>
        <w:ind w:left="17571" w:hanging="2520"/>
      </w:pPr>
      <w:rPr>
        <w:rFonts w:hint="default"/>
      </w:rPr>
    </w:lvl>
  </w:abstractNum>
  <w:abstractNum w:abstractNumId="44" w15:restartNumberingAfterBreak="0">
    <w:nsid w:val="2E8326EE"/>
    <w:multiLevelType w:val="hybridMultilevel"/>
    <w:tmpl w:val="EDEAE612"/>
    <w:lvl w:ilvl="0" w:tplc="F0E63B56">
      <w:start w:val="1"/>
      <w:numFmt w:val="decimal"/>
      <w:lvlText w:val="%1."/>
      <w:lvlJc w:val="left"/>
      <w:pPr>
        <w:ind w:left="679" w:hanging="567"/>
      </w:pPr>
      <w:rPr>
        <w:rFonts w:ascii="Verdana" w:eastAsia="Times New Roman" w:hAnsi="Verdana" w:cs="Times New Roman" w:hint="default"/>
        <w:color w:val="231F20"/>
        <w:spacing w:val="-20"/>
        <w:w w:val="100"/>
        <w:sz w:val="22"/>
        <w:szCs w:val="22"/>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45" w15:restartNumberingAfterBreak="0">
    <w:nsid w:val="300D0E13"/>
    <w:multiLevelType w:val="multilevel"/>
    <w:tmpl w:val="F4167D6C"/>
    <w:lvl w:ilvl="0">
      <w:start w:val="25"/>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b w:val="0"/>
        <w:bCs/>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46" w15:restartNumberingAfterBreak="0">
    <w:nsid w:val="3132751C"/>
    <w:multiLevelType w:val="hybridMultilevel"/>
    <w:tmpl w:val="2ECEFA32"/>
    <w:lvl w:ilvl="0" w:tplc="E724D754">
      <w:start w:val="1"/>
      <w:numFmt w:val="lowerRoman"/>
      <w:lvlText w:val="%1)"/>
      <w:lvlJc w:val="left"/>
      <w:pPr>
        <w:ind w:left="2544" w:hanging="577"/>
      </w:pPr>
      <w:rPr>
        <w:rFonts w:ascii="Verdana" w:eastAsia="Times New Roman" w:hAnsi="Verdana" w:cs="Times New Roman" w:hint="default"/>
        <w:b w:val="0"/>
        <w:bCs/>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47" w15:restartNumberingAfterBreak="0">
    <w:nsid w:val="313C76F2"/>
    <w:multiLevelType w:val="hybridMultilevel"/>
    <w:tmpl w:val="1FE4AEC0"/>
    <w:lvl w:ilvl="0" w:tplc="6C207AFA">
      <w:start w:val="1"/>
      <w:numFmt w:val="decimal"/>
      <w:lvlText w:val="%1."/>
      <w:lvlJc w:val="left"/>
      <w:pPr>
        <w:ind w:left="1423" w:hanging="570"/>
      </w:pPr>
      <w:rPr>
        <w:rFonts w:ascii="Verdana" w:eastAsia="Times New Roman" w:hAnsi="Verdana" w:cs="Times New Roman" w:hint="default"/>
        <w:b w:val="0"/>
        <w:bCs/>
        <w:i w:val="0"/>
        <w:iCs/>
        <w:color w:val="231F20"/>
        <w:spacing w:val="-24"/>
        <w:w w:val="99"/>
        <w:sz w:val="22"/>
        <w:szCs w:val="22"/>
      </w:rPr>
    </w:lvl>
    <w:lvl w:ilvl="1" w:tplc="01402FF0">
      <w:numFmt w:val="bullet"/>
      <w:lvlText w:val="•"/>
      <w:lvlJc w:val="left"/>
      <w:pPr>
        <w:ind w:left="2468" w:hanging="570"/>
      </w:pPr>
      <w:rPr>
        <w:rFonts w:hint="default"/>
      </w:rPr>
    </w:lvl>
    <w:lvl w:ilvl="2" w:tplc="95CE9418">
      <w:numFmt w:val="bullet"/>
      <w:lvlText w:val="•"/>
      <w:lvlJc w:val="left"/>
      <w:pPr>
        <w:ind w:left="3517" w:hanging="570"/>
      </w:pPr>
      <w:rPr>
        <w:rFonts w:hint="default"/>
      </w:rPr>
    </w:lvl>
    <w:lvl w:ilvl="3" w:tplc="0956A658">
      <w:numFmt w:val="bullet"/>
      <w:lvlText w:val="•"/>
      <w:lvlJc w:val="left"/>
      <w:pPr>
        <w:ind w:left="4565" w:hanging="570"/>
      </w:pPr>
      <w:rPr>
        <w:rFonts w:hint="default"/>
      </w:rPr>
    </w:lvl>
    <w:lvl w:ilvl="4" w:tplc="EF1242DE">
      <w:numFmt w:val="bullet"/>
      <w:lvlText w:val="•"/>
      <w:lvlJc w:val="left"/>
      <w:pPr>
        <w:ind w:left="5614" w:hanging="570"/>
      </w:pPr>
      <w:rPr>
        <w:rFonts w:hint="default"/>
      </w:rPr>
    </w:lvl>
    <w:lvl w:ilvl="5" w:tplc="ACB06690">
      <w:numFmt w:val="bullet"/>
      <w:lvlText w:val="•"/>
      <w:lvlJc w:val="left"/>
      <w:pPr>
        <w:ind w:left="6662" w:hanging="570"/>
      </w:pPr>
      <w:rPr>
        <w:rFonts w:hint="default"/>
      </w:rPr>
    </w:lvl>
    <w:lvl w:ilvl="6" w:tplc="2BA6CE1C">
      <w:numFmt w:val="bullet"/>
      <w:lvlText w:val="•"/>
      <w:lvlJc w:val="left"/>
      <w:pPr>
        <w:ind w:left="7711" w:hanging="570"/>
      </w:pPr>
      <w:rPr>
        <w:rFonts w:hint="default"/>
      </w:rPr>
    </w:lvl>
    <w:lvl w:ilvl="7" w:tplc="B568E9C0">
      <w:numFmt w:val="bullet"/>
      <w:lvlText w:val="•"/>
      <w:lvlJc w:val="left"/>
      <w:pPr>
        <w:ind w:left="8759" w:hanging="570"/>
      </w:pPr>
      <w:rPr>
        <w:rFonts w:hint="default"/>
      </w:rPr>
    </w:lvl>
    <w:lvl w:ilvl="8" w:tplc="2C90D4E2">
      <w:numFmt w:val="bullet"/>
      <w:lvlText w:val="•"/>
      <w:lvlJc w:val="left"/>
      <w:pPr>
        <w:ind w:left="9808" w:hanging="570"/>
      </w:pPr>
      <w:rPr>
        <w:rFonts w:hint="default"/>
      </w:rPr>
    </w:lvl>
  </w:abstractNum>
  <w:abstractNum w:abstractNumId="48" w15:restartNumberingAfterBreak="0">
    <w:nsid w:val="31D315E0"/>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9" w15:restartNumberingAfterBreak="0">
    <w:nsid w:val="31F9547C"/>
    <w:multiLevelType w:val="multilevel"/>
    <w:tmpl w:val="E350318C"/>
    <w:lvl w:ilvl="0">
      <w:start w:val="7"/>
      <w:numFmt w:val="decimal"/>
      <w:lvlText w:val="%1"/>
      <w:lvlJc w:val="left"/>
      <w:pPr>
        <w:ind w:left="360" w:hanging="360"/>
      </w:pPr>
      <w:rPr>
        <w:rFonts w:hint="default"/>
        <w:color w:val="231F20"/>
      </w:rPr>
    </w:lvl>
    <w:lvl w:ilvl="1">
      <w:start w:val="1"/>
      <w:numFmt w:val="decimal"/>
      <w:lvlText w:val="%1.%2"/>
      <w:lvlJc w:val="left"/>
      <w:pPr>
        <w:ind w:left="827" w:hanging="720"/>
      </w:pPr>
      <w:rPr>
        <w:rFonts w:hint="default"/>
        <w:color w:val="231F20"/>
      </w:rPr>
    </w:lvl>
    <w:lvl w:ilvl="2">
      <w:start w:val="1"/>
      <w:numFmt w:val="decimal"/>
      <w:lvlText w:val="%1.%2.%3"/>
      <w:lvlJc w:val="left"/>
      <w:pPr>
        <w:ind w:left="934" w:hanging="720"/>
      </w:pPr>
      <w:rPr>
        <w:rFonts w:hint="default"/>
        <w:color w:val="231F20"/>
      </w:rPr>
    </w:lvl>
    <w:lvl w:ilvl="3">
      <w:start w:val="1"/>
      <w:numFmt w:val="decimal"/>
      <w:lvlText w:val="%1.%2.%3.%4"/>
      <w:lvlJc w:val="left"/>
      <w:pPr>
        <w:ind w:left="1401" w:hanging="1080"/>
      </w:pPr>
      <w:rPr>
        <w:rFonts w:hint="default"/>
        <w:color w:val="231F20"/>
      </w:rPr>
    </w:lvl>
    <w:lvl w:ilvl="4">
      <w:start w:val="1"/>
      <w:numFmt w:val="decimal"/>
      <w:lvlText w:val="%1.%2.%3.%4.%5"/>
      <w:lvlJc w:val="left"/>
      <w:pPr>
        <w:ind w:left="1868" w:hanging="1440"/>
      </w:pPr>
      <w:rPr>
        <w:rFonts w:hint="default"/>
        <w:color w:val="231F20"/>
      </w:rPr>
    </w:lvl>
    <w:lvl w:ilvl="5">
      <w:start w:val="1"/>
      <w:numFmt w:val="decimal"/>
      <w:lvlText w:val="%1.%2.%3.%4.%5.%6"/>
      <w:lvlJc w:val="left"/>
      <w:pPr>
        <w:ind w:left="2335" w:hanging="1800"/>
      </w:pPr>
      <w:rPr>
        <w:rFonts w:hint="default"/>
        <w:color w:val="231F20"/>
      </w:rPr>
    </w:lvl>
    <w:lvl w:ilvl="6">
      <w:start w:val="1"/>
      <w:numFmt w:val="decimal"/>
      <w:lvlText w:val="%1.%2.%3.%4.%5.%6.%7"/>
      <w:lvlJc w:val="left"/>
      <w:pPr>
        <w:ind w:left="2442" w:hanging="1800"/>
      </w:pPr>
      <w:rPr>
        <w:rFonts w:hint="default"/>
        <w:color w:val="231F20"/>
      </w:rPr>
    </w:lvl>
    <w:lvl w:ilvl="7">
      <w:start w:val="1"/>
      <w:numFmt w:val="decimal"/>
      <w:lvlText w:val="%1.%2.%3.%4.%5.%6.%7.%8"/>
      <w:lvlJc w:val="left"/>
      <w:pPr>
        <w:ind w:left="2909" w:hanging="2160"/>
      </w:pPr>
      <w:rPr>
        <w:rFonts w:hint="default"/>
        <w:color w:val="231F20"/>
      </w:rPr>
    </w:lvl>
    <w:lvl w:ilvl="8">
      <w:start w:val="1"/>
      <w:numFmt w:val="decimal"/>
      <w:lvlText w:val="%1.%2.%3.%4.%5.%6.%7.%8.%9"/>
      <w:lvlJc w:val="left"/>
      <w:pPr>
        <w:ind w:left="3376" w:hanging="2520"/>
      </w:pPr>
      <w:rPr>
        <w:rFonts w:hint="default"/>
        <w:color w:val="231F20"/>
      </w:rPr>
    </w:lvl>
  </w:abstractNum>
  <w:abstractNum w:abstractNumId="50" w15:restartNumberingAfterBreak="0">
    <w:nsid w:val="32662F8C"/>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51" w15:restartNumberingAfterBreak="0">
    <w:nsid w:val="332602A3"/>
    <w:multiLevelType w:val="multilevel"/>
    <w:tmpl w:val="955E9A72"/>
    <w:lvl w:ilvl="0">
      <w:start w:val="34"/>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52" w15:restartNumberingAfterBreak="0">
    <w:nsid w:val="33D53E9C"/>
    <w:multiLevelType w:val="hybridMultilevel"/>
    <w:tmpl w:val="BE8A5BA8"/>
    <w:lvl w:ilvl="0" w:tplc="B976706C">
      <w:start w:val="1"/>
      <w:numFmt w:val="decimal"/>
      <w:lvlText w:val="%1."/>
      <w:lvlJc w:val="left"/>
      <w:pPr>
        <w:ind w:left="767" w:hanging="655"/>
      </w:pPr>
      <w:rPr>
        <w:rFonts w:ascii="Verdana" w:eastAsia="Times New Roman" w:hAnsi="Verdana" w:cs="Times New Roman" w:hint="default"/>
        <w:color w:val="231F20"/>
        <w:spacing w:val="-35"/>
        <w:w w:val="99"/>
        <w:sz w:val="22"/>
        <w:szCs w:val="22"/>
      </w:rPr>
    </w:lvl>
    <w:lvl w:ilvl="1" w:tplc="C552834E">
      <w:start w:val="1"/>
      <w:numFmt w:val="upperRoman"/>
      <w:lvlText w:val="%2)"/>
      <w:lvlJc w:val="left"/>
      <w:pPr>
        <w:ind w:left="1244" w:hanging="477"/>
      </w:pPr>
      <w:rPr>
        <w:rFonts w:ascii="Verdana" w:eastAsia="Times New Roman" w:hAnsi="Verdana"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53" w15:restartNumberingAfterBreak="0">
    <w:nsid w:val="33E52375"/>
    <w:multiLevelType w:val="multilevel"/>
    <w:tmpl w:val="EACE8F5A"/>
    <w:lvl w:ilvl="0">
      <w:start w:val="10"/>
      <w:numFmt w:val="decimal"/>
      <w:lvlText w:val="%1"/>
      <w:lvlJc w:val="left"/>
      <w:pPr>
        <w:ind w:left="552" w:hanging="552"/>
      </w:pPr>
      <w:rPr>
        <w:rFonts w:hint="default"/>
        <w:color w:val="231F20"/>
      </w:rPr>
    </w:lvl>
    <w:lvl w:ilvl="1">
      <w:start w:val="1"/>
      <w:numFmt w:val="decimal"/>
      <w:lvlText w:val="%1.%2"/>
      <w:lvlJc w:val="left"/>
      <w:pPr>
        <w:ind w:left="830" w:hanging="720"/>
      </w:pPr>
      <w:rPr>
        <w:rFonts w:hint="default"/>
        <w:color w:val="231F20"/>
      </w:rPr>
    </w:lvl>
    <w:lvl w:ilvl="2">
      <w:start w:val="1"/>
      <w:numFmt w:val="decimal"/>
      <w:lvlText w:val="%1.%2.%3"/>
      <w:lvlJc w:val="left"/>
      <w:pPr>
        <w:ind w:left="1300" w:hanging="1080"/>
      </w:pPr>
      <w:rPr>
        <w:rFonts w:hint="default"/>
        <w:color w:val="231F20"/>
      </w:rPr>
    </w:lvl>
    <w:lvl w:ilvl="3">
      <w:start w:val="1"/>
      <w:numFmt w:val="decimal"/>
      <w:lvlText w:val="%1.%2.%3.%4"/>
      <w:lvlJc w:val="left"/>
      <w:pPr>
        <w:ind w:left="1410" w:hanging="1080"/>
      </w:pPr>
      <w:rPr>
        <w:rFonts w:hint="default"/>
        <w:color w:val="231F20"/>
      </w:rPr>
    </w:lvl>
    <w:lvl w:ilvl="4">
      <w:start w:val="1"/>
      <w:numFmt w:val="decimal"/>
      <w:lvlText w:val="%1.%2.%3.%4.%5"/>
      <w:lvlJc w:val="left"/>
      <w:pPr>
        <w:ind w:left="1880" w:hanging="1440"/>
      </w:pPr>
      <w:rPr>
        <w:rFonts w:hint="default"/>
        <w:color w:val="231F20"/>
      </w:rPr>
    </w:lvl>
    <w:lvl w:ilvl="5">
      <w:start w:val="1"/>
      <w:numFmt w:val="decimal"/>
      <w:lvlText w:val="%1.%2.%3.%4.%5.%6"/>
      <w:lvlJc w:val="left"/>
      <w:pPr>
        <w:ind w:left="2350" w:hanging="1800"/>
      </w:pPr>
      <w:rPr>
        <w:rFonts w:hint="default"/>
        <w:color w:val="231F20"/>
      </w:rPr>
    </w:lvl>
    <w:lvl w:ilvl="6">
      <w:start w:val="1"/>
      <w:numFmt w:val="decimal"/>
      <w:lvlText w:val="%1.%2.%3.%4.%5.%6.%7"/>
      <w:lvlJc w:val="left"/>
      <w:pPr>
        <w:ind w:left="2820" w:hanging="2160"/>
      </w:pPr>
      <w:rPr>
        <w:rFonts w:hint="default"/>
        <w:color w:val="231F20"/>
      </w:rPr>
    </w:lvl>
    <w:lvl w:ilvl="7">
      <w:start w:val="1"/>
      <w:numFmt w:val="decimal"/>
      <w:lvlText w:val="%1.%2.%3.%4.%5.%6.%7.%8"/>
      <w:lvlJc w:val="left"/>
      <w:pPr>
        <w:ind w:left="2930" w:hanging="2160"/>
      </w:pPr>
      <w:rPr>
        <w:rFonts w:hint="default"/>
        <w:color w:val="231F20"/>
      </w:rPr>
    </w:lvl>
    <w:lvl w:ilvl="8">
      <w:start w:val="1"/>
      <w:numFmt w:val="decimal"/>
      <w:lvlText w:val="%1.%2.%3.%4.%5.%6.%7.%8.%9"/>
      <w:lvlJc w:val="left"/>
      <w:pPr>
        <w:ind w:left="3400" w:hanging="2520"/>
      </w:pPr>
      <w:rPr>
        <w:rFonts w:hint="default"/>
        <w:color w:val="231F20"/>
      </w:rPr>
    </w:lvl>
  </w:abstractNum>
  <w:abstractNum w:abstractNumId="54" w15:restartNumberingAfterBreak="0">
    <w:nsid w:val="33EC25B2"/>
    <w:multiLevelType w:val="multilevel"/>
    <w:tmpl w:val="C0864814"/>
    <w:lvl w:ilvl="0">
      <w:start w:val="1"/>
      <w:numFmt w:val="decimal"/>
      <w:lvlText w:val="%1"/>
      <w:lvlJc w:val="left"/>
      <w:pPr>
        <w:ind w:left="360" w:hanging="360"/>
      </w:pPr>
      <w:rPr>
        <w:rFonts w:hint="default"/>
        <w:color w:val="231F20"/>
      </w:rPr>
    </w:lvl>
    <w:lvl w:ilvl="1">
      <w:start w:val="1"/>
      <w:numFmt w:val="decimal"/>
      <w:lvlText w:val="%1.%2"/>
      <w:lvlJc w:val="left"/>
      <w:pPr>
        <w:ind w:left="1397" w:hanging="720"/>
      </w:pPr>
      <w:rPr>
        <w:rFonts w:hint="default"/>
        <w:color w:val="231F20"/>
      </w:rPr>
    </w:lvl>
    <w:lvl w:ilvl="2">
      <w:start w:val="1"/>
      <w:numFmt w:val="decimal"/>
      <w:lvlText w:val="%1.%2.%3"/>
      <w:lvlJc w:val="left"/>
      <w:pPr>
        <w:ind w:left="2074" w:hanging="720"/>
      </w:pPr>
      <w:rPr>
        <w:rFonts w:hint="default"/>
        <w:color w:val="231F20"/>
      </w:rPr>
    </w:lvl>
    <w:lvl w:ilvl="3">
      <w:start w:val="1"/>
      <w:numFmt w:val="decimal"/>
      <w:lvlText w:val="%1.%2.%3.%4"/>
      <w:lvlJc w:val="left"/>
      <w:pPr>
        <w:ind w:left="3111" w:hanging="1080"/>
      </w:pPr>
      <w:rPr>
        <w:rFonts w:hint="default"/>
        <w:color w:val="231F20"/>
      </w:rPr>
    </w:lvl>
    <w:lvl w:ilvl="4">
      <w:start w:val="1"/>
      <w:numFmt w:val="decimal"/>
      <w:lvlText w:val="%1.%2.%3.%4.%5"/>
      <w:lvlJc w:val="left"/>
      <w:pPr>
        <w:ind w:left="4148" w:hanging="1440"/>
      </w:pPr>
      <w:rPr>
        <w:rFonts w:hint="default"/>
        <w:color w:val="231F20"/>
      </w:rPr>
    </w:lvl>
    <w:lvl w:ilvl="5">
      <w:start w:val="1"/>
      <w:numFmt w:val="decimal"/>
      <w:lvlText w:val="%1.%2.%3.%4.%5.%6"/>
      <w:lvlJc w:val="left"/>
      <w:pPr>
        <w:ind w:left="5185" w:hanging="1800"/>
      </w:pPr>
      <w:rPr>
        <w:rFonts w:hint="default"/>
        <w:color w:val="231F20"/>
      </w:rPr>
    </w:lvl>
    <w:lvl w:ilvl="6">
      <w:start w:val="1"/>
      <w:numFmt w:val="decimal"/>
      <w:lvlText w:val="%1.%2.%3.%4.%5.%6.%7"/>
      <w:lvlJc w:val="left"/>
      <w:pPr>
        <w:ind w:left="5862" w:hanging="1800"/>
      </w:pPr>
      <w:rPr>
        <w:rFonts w:hint="default"/>
        <w:color w:val="231F20"/>
      </w:rPr>
    </w:lvl>
    <w:lvl w:ilvl="7">
      <w:start w:val="1"/>
      <w:numFmt w:val="decimal"/>
      <w:lvlText w:val="%1.%2.%3.%4.%5.%6.%7.%8"/>
      <w:lvlJc w:val="left"/>
      <w:pPr>
        <w:ind w:left="6899" w:hanging="2160"/>
      </w:pPr>
      <w:rPr>
        <w:rFonts w:hint="default"/>
        <w:color w:val="231F20"/>
      </w:rPr>
    </w:lvl>
    <w:lvl w:ilvl="8">
      <w:start w:val="1"/>
      <w:numFmt w:val="decimal"/>
      <w:lvlText w:val="%1.%2.%3.%4.%5.%6.%7.%8.%9"/>
      <w:lvlJc w:val="left"/>
      <w:pPr>
        <w:ind w:left="7936" w:hanging="2520"/>
      </w:pPr>
      <w:rPr>
        <w:rFonts w:hint="default"/>
        <w:color w:val="231F20"/>
      </w:rPr>
    </w:lvl>
  </w:abstractNum>
  <w:abstractNum w:abstractNumId="55" w15:restartNumberingAfterBreak="0">
    <w:nsid w:val="345C7D82"/>
    <w:multiLevelType w:val="hybridMultilevel"/>
    <w:tmpl w:val="71428BD4"/>
    <w:lvl w:ilvl="0" w:tplc="D17ADB94">
      <w:start w:val="1"/>
      <w:numFmt w:val="lowerLetter"/>
      <w:lvlText w:val="%1)"/>
      <w:lvlJc w:val="left"/>
      <w:pPr>
        <w:ind w:left="1969" w:hanging="551"/>
      </w:pPr>
      <w:rPr>
        <w:rFonts w:ascii="Verdana" w:eastAsia="Times New Roman" w:hAnsi="Verdana" w:cs="Times New Roman" w:hint="default"/>
        <w:color w:val="231F20"/>
        <w:w w:val="100"/>
        <w:sz w:val="22"/>
        <w:szCs w:val="22"/>
      </w:rPr>
    </w:lvl>
    <w:lvl w:ilvl="1" w:tplc="77124878">
      <w:start w:val="1"/>
      <w:numFmt w:val="lowerRoman"/>
      <w:lvlText w:val="%2)"/>
      <w:lvlJc w:val="left"/>
      <w:pPr>
        <w:ind w:left="2508" w:hanging="530"/>
      </w:pPr>
      <w:rPr>
        <w:rFonts w:ascii="Verdana" w:eastAsia="Times New Roman" w:hAnsi="Verdana"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56" w15:restartNumberingAfterBreak="0">
    <w:nsid w:val="358A306E"/>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57" w15:restartNumberingAfterBreak="0">
    <w:nsid w:val="36550695"/>
    <w:multiLevelType w:val="multilevel"/>
    <w:tmpl w:val="6B6ED192"/>
    <w:lvl w:ilvl="0">
      <w:start w:val="18"/>
      <w:numFmt w:val="decimal"/>
      <w:lvlText w:val="%1"/>
      <w:lvlJc w:val="left"/>
      <w:pPr>
        <w:ind w:left="480" w:hanging="480"/>
      </w:pPr>
      <w:rPr>
        <w:rFonts w:hint="default"/>
        <w:b w:val="0"/>
        <w:color w:val="231F20"/>
      </w:rPr>
    </w:lvl>
    <w:lvl w:ilvl="1">
      <w:start w:val="1"/>
      <w:numFmt w:val="decimal"/>
      <w:lvlText w:val="%1.%2"/>
      <w:lvlJc w:val="left"/>
      <w:pPr>
        <w:ind w:left="3661" w:hanging="720"/>
      </w:pPr>
      <w:rPr>
        <w:rFonts w:hint="default"/>
        <w:b w:val="0"/>
        <w:color w:val="231F20"/>
      </w:rPr>
    </w:lvl>
    <w:lvl w:ilvl="2">
      <w:start w:val="1"/>
      <w:numFmt w:val="decimal"/>
      <w:lvlText w:val="%1.%2.%3"/>
      <w:lvlJc w:val="left"/>
      <w:pPr>
        <w:ind w:left="6962" w:hanging="1080"/>
      </w:pPr>
      <w:rPr>
        <w:rFonts w:hint="default"/>
        <w:b w:val="0"/>
        <w:color w:val="231F20"/>
      </w:rPr>
    </w:lvl>
    <w:lvl w:ilvl="3">
      <w:start w:val="1"/>
      <w:numFmt w:val="decimal"/>
      <w:lvlText w:val="%1.%2.%3.%4"/>
      <w:lvlJc w:val="left"/>
      <w:pPr>
        <w:ind w:left="9903" w:hanging="1080"/>
      </w:pPr>
      <w:rPr>
        <w:rFonts w:hint="default"/>
        <w:b w:val="0"/>
        <w:color w:val="231F20"/>
      </w:rPr>
    </w:lvl>
    <w:lvl w:ilvl="4">
      <w:start w:val="1"/>
      <w:numFmt w:val="decimal"/>
      <w:lvlText w:val="%1.%2.%3.%4.%5"/>
      <w:lvlJc w:val="left"/>
      <w:pPr>
        <w:ind w:left="13204" w:hanging="1440"/>
      </w:pPr>
      <w:rPr>
        <w:rFonts w:hint="default"/>
        <w:b w:val="0"/>
        <w:color w:val="231F20"/>
      </w:rPr>
    </w:lvl>
    <w:lvl w:ilvl="5">
      <w:start w:val="1"/>
      <w:numFmt w:val="decimal"/>
      <w:lvlText w:val="%1.%2.%3.%4.%5.%6"/>
      <w:lvlJc w:val="left"/>
      <w:pPr>
        <w:ind w:left="16505" w:hanging="1800"/>
      </w:pPr>
      <w:rPr>
        <w:rFonts w:hint="default"/>
        <w:b w:val="0"/>
        <w:color w:val="231F20"/>
      </w:rPr>
    </w:lvl>
    <w:lvl w:ilvl="6">
      <w:start w:val="1"/>
      <w:numFmt w:val="decimal"/>
      <w:lvlText w:val="%1.%2.%3.%4.%5.%6.%7"/>
      <w:lvlJc w:val="left"/>
      <w:pPr>
        <w:ind w:left="19806" w:hanging="2160"/>
      </w:pPr>
      <w:rPr>
        <w:rFonts w:hint="default"/>
        <w:b w:val="0"/>
        <w:color w:val="231F20"/>
      </w:rPr>
    </w:lvl>
    <w:lvl w:ilvl="7">
      <w:start w:val="1"/>
      <w:numFmt w:val="decimal"/>
      <w:lvlText w:val="%1.%2.%3.%4.%5.%6.%7.%8"/>
      <w:lvlJc w:val="left"/>
      <w:pPr>
        <w:ind w:left="22747" w:hanging="2160"/>
      </w:pPr>
      <w:rPr>
        <w:rFonts w:hint="default"/>
        <w:b w:val="0"/>
        <w:color w:val="231F20"/>
      </w:rPr>
    </w:lvl>
    <w:lvl w:ilvl="8">
      <w:start w:val="1"/>
      <w:numFmt w:val="decimal"/>
      <w:lvlText w:val="%1.%2.%3.%4.%5.%6.%7.%8.%9"/>
      <w:lvlJc w:val="left"/>
      <w:pPr>
        <w:ind w:left="26048" w:hanging="2520"/>
      </w:pPr>
      <w:rPr>
        <w:rFonts w:hint="default"/>
        <w:b w:val="0"/>
        <w:color w:val="231F20"/>
      </w:rPr>
    </w:lvl>
  </w:abstractNum>
  <w:abstractNum w:abstractNumId="58" w15:restartNumberingAfterBreak="0">
    <w:nsid w:val="36B17609"/>
    <w:multiLevelType w:val="hybridMultilevel"/>
    <w:tmpl w:val="F796D842"/>
    <w:lvl w:ilvl="0" w:tplc="EAAC54F8">
      <w:start w:val="1"/>
      <w:numFmt w:val="lowerLetter"/>
      <w:lvlText w:val="(%1)"/>
      <w:lvlJc w:val="left"/>
      <w:pPr>
        <w:ind w:left="2649" w:hanging="360"/>
      </w:pPr>
      <w:rPr>
        <w:rFonts w:ascii="Verdana" w:hAnsi="Verdana" w:hint="default"/>
      </w:rPr>
    </w:lvl>
    <w:lvl w:ilvl="1" w:tplc="20000019" w:tentative="1">
      <w:start w:val="1"/>
      <w:numFmt w:val="lowerLetter"/>
      <w:lvlText w:val="%2."/>
      <w:lvlJc w:val="left"/>
      <w:pPr>
        <w:ind w:left="3369" w:hanging="360"/>
      </w:pPr>
    </w:lvl>
    <w:lvl w:ilvl="2" w:tplc="2000001B" w:tentative="1">
      <w:start w:val="1"/>
      <w:numFmt w:val="lowerRoman"/>
      <w:lvlText w:val="%3."/>
      <w:lvlJc w:val="right"/>
      <w:pPr>
        <w:ind w:left="4089" w:hanging="180"/>
      </w:pPr>
    </w:lvl>
    <w:lvl w:ilvl="3" w:tplc="2000000F" w:tentative="1">
      <w:start w:val="1"/>
      <w:numFmt w:val="decimal"/>
      <w:lvlText w:val="%4."/>
      <w:lvlJc w:val="left"/>
      <w:pPr>
        <w:ind w:left="4809" w:hanging="360"/>
      </w:pPr>
    </w:lvl>
    <w:lvl w:ilvl="4" w:tplc="20000019" w:tentative="1">
      <w:start w:val="1"/>
      <w:numFmt w:val="lowerLetter"/>
      <w:lvlText w:val="%5."/>
      <w:lvlJc w:val="left"/>
      <w:pPr>
        <w:ind w:left="5529" w:hanging="360"/>
      </w:pPr>
    </w:lvl>
    <w:lvl w:ilvl="5" w:tplc="2000001B" w:tentative="1">
      <w:start w:val="1"/>
      <w:numFmt w:val="lowerRoman"/>
      <w:lvlText w:val="%6."/>
      <w:lvlJc w:val="right"/>
      <w:pPr>
        <w:ind w:left="6249" w:hanging="180"/>
      </w:pPr>
    </w:lvl>
    <w:lvl w:ilvl="6" w:tplc="2000000F" w:tentative="1">
      <w:start w:val="1"/>
      <w:numFmt w:val="decimal"/>
      <w:lvlText w:val="%7."/>
      <w:lvlJc w:val="left"/>
      <w:pPr>
        <w:ind w:left="6969" w:hanging="360"/>
      </w:pPr>
    </w:lvl>
    <w:lvl w:ilvl="7" w:tplc="20000019" w:tentative="1">
      <w:start w:val="1"/>
      <w:numFmt w:val="lowerLetter"/>
      <w:lvlText w:val="%8."/>
      <w:lvlJc w:val="left"/>
      <w:pPr>
        <w:ind w:left="7689" w:hanging="360"/>
      </w:pPr>
    </w:lvl>
    <w:lvl w:ilvl="8" w:tplc="2000001B" w:tentative="1">
      <w:start w:val="1"/>
      <w:numFmt w:val="lowerRoman"/>
      <w:lvlText w:val="%9."/>
      <w:lvlJc w:val="right"/>
      <w:pPr>
        <w:ind w:left="8409" w:hanging="180"/>
      </w:pPr>
    </w:lvl>
  </w:abstractNum>
  <w:abstractNum w:abstractNumId="59" w15:restartNumberingAfterBreak="0">
    <w:nsid w:val="36ED72AC"/>
    <w:multiLevelType w:val="multilevel"/>
    <w:tmpl w:val="699CE9A0"/>
    <w:lvl w:ilvl="0">
      <w:start w:val="1"/>
      <w:numFmt w:val="decimal"/>
      <w:lvlText w:val="%1."/>
      <w:lvlJc w:val="left"/>
      <w:pPr>
        <w:ind w:left="1571" w:hanging="360"/>
      </w:pPr>
    </w:lvl>
    <w:lvl w:ilvl="1">
      <w:start w:val="1"/>
      <w:numFmt w:val="decimal"/>
      <w:isLgl/>
      <w:lvlText w:val="%1.%2"/>
      <w:lvlJc w:val="left"/>
      <w:pPr>
        <w:ind w:left="2650" w:hanging="720"/>
      </w:pPr>
      <w:rPr>
        <w:rFonts w:hint="default"/>
        <w:b w:val="0"/>
        <w:bCs w:val="0"/>
        <w:sz w:val="22"/>
        <w:szCs w:val="22"/>
      </w:rPr>
    </w:lvl>
    <w:lvl w:ilvl="2">
      <w:start w:val="1"/>
      <w:numFmt w:val="decimal"/>
      <w:isLgl/>
      <w:lvlText w:val="%1.%2.%3"/>
      <w:lvlJc w:val="left"/>
      <w:pPr>
        <w:ind w:left="3729" w:hanging="1080"/>
      </w:pPr>
      <w:rPr>
        <w:rFonts w:hint="default"/>
      </w:rPr>
    </w:lvl>
    <w:lvl w:ilvl="3">
      <w:start w:val="1"/>
      <w:numFmt w:val="decimal"/>
      <w:isLgl/>
      <w:lvlText w:val="%1.%2.%3.%4"/>
      <w:lvlJc w:val="left"/>
      <w:pPr>
        <w:ind w:left="4808" w:hanging="1440"/>
      </w:pPr>
      <w:rPr>
        <w:rFonts w:hint="default"/>
      </w:rPr>
    </w:lvl>
    <w:lvl w:ilvl="4">
      <w:start w:val="1"/>
      <w:numFmt w:val="decimal"/>
      <w:isLgl/>
      <w:lvlText w:val="%1.%2.%3.%4.%5"/>
      <w:lvlJc w:val="left"/>
      <w:pPr>
        <w:ind w:left="5527" w:hanging="1440"/>
      </w:pPr>
      <w:rPr>
        <w:rFonts w:hint="default"/>
      </w:rPr>
    </w:lvl>
    <w:lvl w:ilvl="5">
      <w:start w:val="1"/>
      <w:numFmt w:val="decimal"/>
      <w:isLgl/>
      <w:lvlText w:val="%1.%2.%3.%4.%5.%6"/>
      <w:lvlJc w:val="left"/>
      <w:pPr>
        <w:ind w:left="6606" w:hanging="1800"/>
      </w:pPr>
      <w:rPr>
        <w:rFonts w:hint="default"/>
      </w:rPr>
    </w:lvl>
    <w:lvl w:ilvl="6">
      <w:start w:val="1"/>
      <w:numFmt w:val="decimal"/>
      <w:isLgl/>
      <w:lvlText w:val="%1.%2.%3.%4.%5.%6.%7"/>
      <w:lvlJc w:val="left"/>
      <w:pPr>
        <w:ind w:left="7685" w:hanging="2160"/>
      </w:pPr>
      <w:rPr>
        <w:rFonts w:hint="default"/>
      </w:rPr>
    </w:lvl>
    <w:lvl w:ilvl="7">
      <w:start w:val="1"/>
      <w:numFmt w:val="decimal"/>
      <w:isLgl/>
      <w:lvlText w:val="%1.%2.%3.%4.%5.%6.%7.%8"/>
      <w:lvlJc w:val="left"/>
      <w:pPr>
        <w:ind w:left="8764" w:hanging="2520"/>
      </w:pPr>
      <w:rPr>
        <w:rFonts w:hint="default"/>
      </w:rPr>
    </w:lvl>
    <w:lvl w:ilvl="8">
      <w:start w:val="1"/>
      <w:numFmt w:val="decimal"/>
      <w:isLgl/>
      <w:lvlText w:val="%1.%2.%3.%4.%5.%6.%7.%8.%9"/>
      <w:lvlJc w:val="left"/>
      <w:pPr>
        <w:ind w:left="9843" w:hanging="2880"/>
      </w:pPr>
      <w:rPr>
        <w:rFonts w:hint="default"/>
      </w:rPr>
    </w:lvl>
  </w:abstractNum>
  <w:abstractNum w:abstractNumId="60" w15:restartNumberingAfterBreak="0">
    <w:nsid w:val="37365762"/>
    <w:multiLevelType w:val="hybridMultilevel"/>
    <w:tmpl w:val="46F6ABD2"/>
    <w:lvl w:ilvl="0" w:tplc="E7207170">
      <w:start w:val="1"/>
      <w:numFmt w:val="lowerRoman"/>
      <w:lvlText w:val="%1)"/>
      <w:lvlJc w:val="right"/>
      <w:pPr>
        <w:ind w:left="1954" w:hanging="360"/>
      </w:pPr>
      <w:rPr>
        <w:rFonts w:hint="default"/>
      </w:rPr>
    </w:lvl>
    <w:lvl w:ilvl="1" w:tplc="20000019" w:tentative="1">
      <w:start w:val="1"/>
      <w:numFmt w:val="lowerLetter"/>
      <w:lvlText w:val="%2."/>
      <w:lvlJc w:val="left"/>
      <w:pPr>
        <w:ind w:left="2674" w:hanging="360"/>
      </w:pPr>
    </w:lvl>
    <w:lvl w:ilvl="2" w:tplc="2000001B" w:tentative="1">
      <w:start w:val="1"/>
      <w:numFmt w:val="lowerRoman"/>
      <w:lvlText w:val="%3."/>
      <w:lvlJc w:val="right"/>
      <w:pPr>
        <w:ind w:left="3394" w:hanging="180"/>
      </w:pPr>
    </w:lvl>
    <w:lvl w:ilvl="3" w:tplc="2000000F" w:tentative="1">
      <w:start w:val="1"/>
      <w:numFmt w:val="decimal"/>
      <w:lvlText w:val="%4."/>
      <w:lvlJc w:val="left"/>
      <w:pPr>
        <w:ind w:left="4114" w:hanging="360"/>
      </w:pPr>
    </w:lvl>
    <w:lvl w:ilvl="4" w:tplc="20000019" w:tentative="1">
      <w:start w:val="1"/>
      <w:numFmt w:val="lowerLetter"/>
      <w:lvlText w:val="%5."/>
      <w:lvlJc w:val="left"/>
      <w:pPr>
        <w:ind w:left="4834" w:hanging="360"/>
      </w:pPr>
    </w:lvl>
    <w:lvl w:ilvl="5" w:tplc="2000001B" w:tentative="1">
      <w:start w:val="1"/>
      <w:numFmt w:val="lowerRoman"/>
      <w:lvlText w:val="%6."/>
      <w:lvlJc w:val="right"/>
      <w:pPr>
        <w:ind w:left="5554" w:hanging="180"/>
      </w:pPr>
    </w:lvl>
    <w:lvl w:ilvl="6" w:tplc="2000000F" w:tentative="1">
      <w:start w:val="1"/>
      <w:numFmt w:val="decimal"/>
      <w:lvlText w:val="%7."/>
      <w:lvlJc w:val="left"/>
      <w:pPr>
        <w:ind w:left="6274" w:hanging="360"/>
      </w:pPr>
    </w:lvl>
    <w:lvl w:ilvl="7" w:tplc="20000019" w:tentative="1">
      <w:start w:val="1"/>
      <w:numFmt w:val="lowerLetter"/>
      <w:lvlText w:val="%8."/>
      <w:lvlJc w:val="left"/>
      <w:pPr>
        <w:ind w:left="6994" w:hanging="360"/>
      </w:pPr>
    </w:lvl>
    <w:lvl w:ilvl="8" w:tplc="2000001B" w:tentative="1">
      <w:start w:val="1"/>
      <w:numFmt w:val="lowerRoman"/>
      <w:lvlText w:val="%9."/>
      <w:lvlJc w:val="right"/>
      <w:pPr>
        <w:ind w:left="7714" w:hanging="180"/>
      </w:pPr>
    </w:lvl>
  </w:abstractNum>
  <w:abstractNum w:abstractNumId="61" w15:restartNumberingAfterBreak="0">
    <w:nsid w:val="377E26E6"/>
    <w:multiLevelType w:val="multilevel"/>
    <w:tmpl w:val="75A6CCCE"/>
    <w:lvl w:ilvl="0">
      <w:start w:val="1"/>
      <w:numFmt w:val="decimal"/>
      <w:lvlText w:val="%1."/>
      <w:lvlJc w:val="left"/>
      <w:pPr>
        <w:ind w:left="1416" w:hanging="567"/>
      </w:pPr>
      <w:rPr>
        <w:rFonts w:ascii="Verdana" w:eastAsia="Times New Roman" w:hAnsi="Verdana" w:cs="Times New Roman" w:hint="default"/>
        <w:b/>
        <w:bCs/>
        <w:color w:val="231F20"/>
        <w:w w:val="100"/>
        <w:sz w:val="22"/>
        <w:szCs w:val="22"/>
      </w:rPr>
    </w:lvl>
    <w:lvl w:ilvl="1">
      <w:start w:val="1"/>
      <w:numFmt w:val="decimal"/>
      <w:lvlText w:val="%1.%2"/>
      <w:lvlJc w:val="left"/>
      <w:pPr>
        <w:ind w:left="1419" w:hanging="567"/>
      </w:pPr>
      <w:rPr>
        <w:rFonts w:ascii="Verdana" w:eastAsia="Times New Roman" w:hAnsi="Verdana" w:cs="Times New Roman" w:hint="default"/>
        <w:color w:val="231F20"/>
        <w:spacing w:val="-23"/>
        <w:w w:val="99"/>
        <w:sz w:val="22"/>
        <w:szCs w:val="22"/>
      </w:rPr>
    </w:lvl>
    <w:lvl w:ilvl="2">
      <w:start w:val="1"/>
      <w:numFmt w:val="lowerLetter"/>
      <w:lvlText w:val="%3)"/>
      <w:lvlJc w:val="left"/>
      <w:pPr>
        <w:ind w:left="1418" w:hanging="551"/>
      </w:pPr>
      <w:rPr>
        <w:rFonts w:hint="default"/>
        <w:color w:val="231F20"/>
        <w:spacing w:val="-23"/>
        <w:w w:val="99"/>
        <w:sz w:val="22"/>
        <w:szCs w:val="22"/>
      </w:rPr>
    </w:lvl>
    <w:lvl w:ilvl="3">
      <w:start w:val="1"/>
      <w:numFmt w:val="lowerRoman"/>
      <w:lvlText w:val="%4)"/>
      <w:lvlJc w:val="right"/>
      <w:pPr>
        <w:ind w:left="2543" w:hanging="578"/>
      </w:pPr>
      <w:rPr>
        <w:rFonts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62" w15:restartNumberingAfterBreak="0">
    <w:nsid w:val="385609B1"/>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3" w15:restartNumberingAfterBreak="0">
    <w:nsid w:val="3A1F7BA0"/>
    <w:multiLevelType w:val="hybridMultilevel"/>
    <w:tmpl w:val="0C3A4E48"/>
    <w:lvl w:ilvl="0" w:tplc="20000001">
      <w:start w:val="1"/>
      <w:numFmt w:val="bullet"/>
      <w:lvlText w:val=""/>
      <w:lvlJc w:val="left"/>
      <w:pPr>
        <w:ind w:left="2143" w:hanging="360"/>
      </w:pPr>
      <w:rPr>
        <w:rFonts w:ascii="Symbol" w:hAnsi="Symbol" w:hint="default"/>
      </w:rPr>
    </w:lvl>
    <w:lvl w:ilvl="1" w:tplc="20000003" w:tentative="1">
      <w:start w:val="1"/>
      <w:numFmt w:val="bullet"/>
      <w:lvlText w:val="o"/>
      <w:lvlJc w:val="left"/>
      <w:pPr>
        <w:ind w:left="2863" w:hanging="360"/>
      </w:pPr>
      <w:rPr>
        <w:rFonts w:ascii="Courier New" w:hAnsi="Courier New" w:cs="Courier New" w:hint="default"/>
      </w:rPr>
    </w:lvl>
    <w:lvl w:ilvl="2" w:tplc="20000005" w:tentative="1">
      <w:start w:val="1"/>
      <w:numFmt w:val="bullet"/>
      <w:lvlText w:val=""/>
      <w:lvlJc w:val="left"/>
      <w:pPr>
        <w:ind w:left="3583" w:hanging="360"/>
      </w:pPr>
      <w:rPr>
        <w:rFonts w:ascii="Wingdings" w:hAnsi="Wingdings" w:hint="default"/>
      </w:rPr>
    </w:lvl>
    <w:lvl w:ilvl="3" w:tplc="20000001" w:tentative="1">
      <w:start w:val="1"/>
      <w:numFmt w:val="bullet"/>
      <w:lvlText w:val=""/>
      <w:lvlJc w:val="left"/>
      <w:pPr>
        <w:ind w:left="4303" w:hanging="360"/>
      </w:pPr>
      <w:rPr>
        <w:rFonts w:ascii="Symbol" w:hAnsi="Symbol" w:hint="default"/>
      </w:rPr>
    </w:lvl>
    <w:lvl w:ilvl="4" w:tplc="20000003" w:tentative="1">
      <w:start w:val="1"/>
      <w:numFmt w:val="bullet"/>
      <w:lvlText w:val="o"/>
      <w:lvlJc w:val="left"/>
      <w:pPr>
        <w:ind w:left="5023" w:hanging="360"/>
      </w:pPr>
      <w:rPr>
        <w:rFonts w:ascii="Courier New" w:hAnsi="Courier New" w:cs="Courier New" w:hint="default"/>
      </w:rPr>
    </w:lvl>
    <w:lvl w:ilvl="5" w:tplc="20000005" w:tentative="1">
      <w:start w:val="1"/>
      <w:numFmt w:val="bullet"/>
      <w:lvlText w:val=""/>
      <w:lvlJc w:val="left"/>
      <w:pPr>
        <w:ind w:left="5743" w:hanging="360"/>
      </w:pPr>
      <w:rPr>
        <w:rFonts w:ascii="Wingdings" w:hAnsi="Wingdings" w:hint="default"/>
      </w:rPr>
    </w:lvl>
    <w:lvl w:ilvl="6" w:tplc="20000001" w:tentative="1">
      <w:start w:val="1"/>
      <w:numFmt w:val="bullet"/>
      <w:lvlText w:val=""/>
      <w:lvlJc w:val="left"/>
      <w:pPr>
        <w:ind w:left="6463" w:hanging="360"/>
      </w:pPr>
      <w:rPr>
        <w:rFonts w:ascii="Symbol" w:hAnsi="Symbol" w:hint="default"/>
      </w:rPr>
    </w:lvl>
    <w:lvl w:ilvl="7" w:tplc="20000003" w:tentative="1">
      <w:start w:val="1"/>
      <w:numFmt w:val="bullet"/>
      <w:lvlText w:val="o"/>
      <w:lvlJc w:val="left"/>
      <w:pPr>
        <w:ind w:left="7183" w:hanging="360"/>
      </w:pPr>
      <w:rPr>
        <w:rFonts w:ascii="Courier New" w:hAnsi="Courier New" w:cs="Courier New" w:hint="default"/>
      </w:rPr>
    </w:lvl>
    <w:lvl w:ilvl="8" w:tplc="20000005" w:tentative="1">
      <w:start w:val="1"/>
      <w:numFmt w:val="bullet"/>
      <w:lvlText w:val=""/>
      <w:lvlJc w:val="left"/>
      <w:pPr>
        <w:ind w:left="7903" w:hanging="360"/>
      </w:pPr>
      <w:rPr>
        <w:rFonts w:ascii="Wingdings" w:hAnsi="Wingdings" w:hint="default"/>
      </w:rPr>
    </w:lvl>
  </w:abstractNum>
  <w:abstractNum w:abstractNumId="64" w15:restartNumberingAfterBreak="0">
    <w:nsid w:val="3ACB31AF"/>
    <w:multiLevelType w:val="multilevel"/>
    <w:tmpl w:val="F5DC7CB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Verdana" w:eastAsia="Times New Roman" w:hAnsi="Verdana"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65" w15:restartNumberingAfterBreak="0">
    <w:nsid w:val="3B044A6E"/>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6" w15:restartNumberingAfterBreak="0">
    <w:nsid w:val="3B666E25"/>
    <w:multiLevelType w:val="hybridMultilevel"/>
    <w:tmpl w:val="54407F2C"/>
    <w:lvl w:ilvl="0" w:tplc="0EC03D9A">
      <w:start w:val="1"/>
      <w:numFmt w:val="upperLetter"/>
      <w:lvlText w:val="%1."/>
      <w:lvlJc w:val="left"/>
      <w:pPr>
        <w:ind w:left="720" w:hanging="360"/>
      </w:pPr>
      <w:rPr>
        <w:rFonts w:ascii="Bookman Old Style" w:eastAsia="Times New Roman" w:hAnsi="Bookman Old Style"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2C5520"/>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8" w15:restartNumberingAfterBreak="0">
    <w:nsid w:val="3E546A91"/>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9" w15:restartNumberingAfterBreak="0">
    <w:nsid w:val="3E56222E"/>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70" w15:restartNumberingAfterBreak="0">
    <w:nsid w:val="3ED10A5F"/>
    <w:multiLevelType w:val="multilevel"/>
    <w:tmpl w:val="D1EE48C8"/>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Verdana" w:hAnsi="Verdana"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23653F4"/>
    <w:multiLevelType w:val="multilevel"/>
    <w:tmpl w:val="0118728E"/>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Verdana" w:eastAsia="Times New Roman" w:hAnsi="Verdana"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72" w15:restartNumberingAfterBreak="0">
    <w:nsid w:val="42CD7261"/>
    <w:multiLevelType w:val="multilevel"/>
    <w:tmpl w:val="A0660926"/>
    <w:lvl w:ilvl="0">
      <w:start w:val="11"/>
      <w:numFmt w:val="decimal"/>
      <w:lvlText w:val="%1"/>
      <w:lvlJc w:val="left"/>
      <w:pPr>
        <w:ind w:left="480" w:hanging="480"/>
      </w:pPr>
      <w:rPr>
        <w:rFonts w:hint="default"/>
        <w:color w:val="231F20"/>
      </w:rPr>
    </w:lvl>
    <w:lvl w:ilvl="1">
      <w:start w:val="1"/>
      <w:numFmt w:val="decimal"/>
      <w:lvlText w:val="%1.%2"/>
      <w:lvlJc w:val="left"/>
      <w:pPr>
        <w:ind w:left="3661" w:hanging="720"/>
      </w:pPr>
      <w:rPr>
        <w:rFonts w:hint="default"/>
        <w:color w:val="231F20"/>
      </w:rPr>
    </w:lvl>
    <w:lvl w:ilvl="2">
      <w:start w:val="1"/>
      <w:numFmt w:val="decimal"/>
      <w:lvlText w:val="%1.%2.%3"/>
      <w:lvlJc w:val="left"/>
      <w:pPr>
        <w:ind w:left="6602" w:hanging="720"/>
      </w:pPr>
      <w:rPr>
        <w:rFonts w:hint="default"/>
        <w:color w:val="231F20"/>
      </w:rPr>
    </w:lvl>
    <w:lvl w:ilvl="3">
      <w:start w:val="1"/>
      <w:numFmt w:val="decimal"/>
      <w:lvlText w:val="%1.%2.%3.%4"/>
      <w:lvlJc w:val="left"/>
      <w:pPr>
        <w:ind w:left="9903" w:hanging="1080"/>
      </w:pPr>
      <w:rPr>
        <w:rFonts w:hint="default"/>
        <w:color w:val="231F20"/>
      </w:rPr>
    </w:lvl>
    <w:lvl w:ilvl="4">
      <w:start w:val="1"/>
      <w:numFmt w:val="decimal"/>
      <w:lvlText w:val="%1.%2.%3.%4.%5"/>
      <w:lvlJc w:val="left"/>
      <w:pPr>
        <w:ind w:left="13204" w:hanging="1440"/>
      </w:pPr>
      <w:rPr>
        <w:rFonts w:hint="default"/>
        <w:color w:val="231F20"/>
      </w:rPr>
    </w:lvl>
    <w:lvl w:ilvl="5">
      <w:start w:val="1"/>
      <w:numFmt w:val="decimal"/>
      <w:lvlText w:val="%1.%2.%3.%4.%5.%6"/>
      <w:lvlJc w:val="left"/>
      <w:pPr>
        <w:ind w:left="16505" w:hanging="1800"/>
      </w:pPr>
      <w:rPr>
        <w:rFonts w:hint="default"/>
        <w:color w:val="231F20"/>
      </w:rPr>
    </w:lvl>
    <w:lvl w:ilvl="6">
      <w:start w:val="1"/>
      <w:numFmt w:val="decimal"/>
      <w:lvlText w:val="%1.%2.%3.%4.%5.%6.%7"/>
      <w:lvlJc w:val="left"/>
      <w:pPr>
        <w:ind w:left="19446" w:hanging="1800"/>
      </w:pPr>
      <w:rPr>
        <w:rFonts w:hint="default"/>
        <w:color w:val="231F20"/>
      </w:rPr>
    </w:lvl>
    <w:lvl w:ilvl="7">
      <w:start w:val="1"/>
      <w:numFmt w:val="decimal"/>
      <w:lvlText w:val="%1.%2.%3.%4.%5.%6.%7.%8"/>
      <w:lvlJc w:val="left"/>
      <w:pPr>
        <w:ind w:left="22747" w:hanging="2160"/>
      </w:pPr>
      <w:rPr>
        <w:rFonts w:hint="default"/>
        <w:color w:val="231F20"/>
      </w:rPr>
    </w:lvl>
    <w:lvl w:ilvl="8">
      <w:start w:val="1"/>
      <w:numFmt w:val="decimal"/>
      <w:lvlText w:val="%1.%2.%3.%4.%5.%6.%7.%8.%9"/>
      <w:lvlJc w:val="left"/>
      <w:pPr>
        <w:ind w:left="26048" w:hanging="2520"/>
      </w:pPr>
      <w:rPr>
        <w:rFonts w:hint="default"/>
        <w:color w:val="231F20"/>
      </w:rPr>
    </w:lvl>
  </w:abstractNum>
  <w:abstractNum w:abstractNumId="73"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74" w15:restartNumberingAfterBreak="0">
    <w:nsid w:val="44041BF5"/>
    <w:multiLevelType w:val="hybridMultilevel"/>
    <w:tmpl w:val="E7704046"/>
    <w:lvl w:ilvl="0" w:tplc="E7207170">
      <w:start w:val="1"/>
      <w:numFmt w:val="lowerRoman"/>
      <w:lvlText w:val="%1)"/>
      <w:lvlJc w:val="right"/>
      <w:pPr>
        <w:ind w:left="1964" w:hanging="360"/>
      </w:pPr>
      <w:rPr>
        <w:rFonts w:hint="default"/>
      </w:rPr>
    </w:lvl>
    <w:lvl w:ilvl="1" w:tplc="20000019" w:tentative="1">
      <w:start w:val="1"/>
      <w:numFmt w:val="lowerLetter"/>
      <w:lvlText w:val="%2."/>
      <w:lvlJc w:val="left"/>
      <w:pPr>
        <w:ind w:left="2684" w:hanging="360"/>
      </w:pPr>
    </w:lvl>
    <w:lvl w:ilvl="2" w:tplc="2000001B" w:tentative="1">
      <w:start w:val="1"/>
      <w:numFmt w:val="lowerRoman"/>
      <w:lvlText w:val="%3."/>
      <w:lvlJc w:val="right"/>
      <w:pPr>
        <w:ind w:left="3404" w:hanging="180"/>
      </w:pPr>
    </w:lvl>
    <w:lvl w:ilvl="3" w:tplc="2000000F" w:tentative="1">
      <w:start w:val="1"/>
      <w:numFmt w:val="decimal"/>
      <w:lvlText w:val="%4."/>
      <w:lvlJc w:val="left"/>
      <w:pPr>
        <w:ind w:left="4124" w:hanging="360"/>
      </w:pPr>
    </w:lvl>
    <w:lvl w:ilvl="4" w:tplc="20000019" w:tentative="1">
      <w:start w:val="1"/>
      <w:numFmt w:val="lowerLetter"/>
      <w:lvlText w:val="%5."/>
      <w:lvlJc w:val="left"/>
      <w:pPr>
        <w:ind w:left="4844" w:hanging="360"/>
      </w:pPr>
    </w:lvl>
    <w:lvl w:ilvl="5" w:tplc="2000001B" w:tentative="1">
      <w:start w:val="1"/>
      <w:numFmt w:val="lowerRoman"/>
      <w:lvlText w:val="%6."/>
      <w:lvlJc w:val="right"/>
      <w:pPr>
        <w:ind w:left="5564" w:hanging="180"/>
      </w:pPr>
    </w:lvl>
    <w:lvl w:ilvl="6" w:tplc="2000000F" w:tentative="1">
      <w:start w:val="1"/>
      <w:numFmt w:val="decimal"/>
      <w:lvlText w:val="%7."/>
      <w:lvlJc w:val="left"/>
      <w:pPr>
        <w:ind w:left="6284" w:hanging="360"/>
      </w:pPr>
    </w:lvl>
    <w:lvl w:ilvl="7" w:tplc="20000019" w:tentative="1">
      <w:start w:val="1"/>
      <w:numFmt w:val="lowerLetter"/>
      <w:lvlText w:val="%8."/>
      <w:lvlJc w:val="left"/>
      <w:pPr>
        <w:ind w:left="7004" w:hanging="360"/>
      </w:pPr>
    </w:lvl>
    <w:lvl w:ilvl="8" w:tplc="2000001B" w:tentative="1">
      <w:start w:val="1"/>
      <w:numFmt w:val="lowerRoman"/>
      <w:lvlText w:val="%9."/>
      <w:lvlJc w:val="right"/>
      <w:pPr>
        <w:ind w:left="7724" w:hanging="180"/>
      </w:pPr>
    </w:lvl>
  </w:abstractNum>
  <w:abstractNum w:abstractNumId="75" w15:restartNumberingAfterBreak="0">
    <w:nsid w:val="452D1129"/>
    <w:multiLevelType w:val="multilevel"/>
    <w:tmpl w:val="C2D021FE"/>
    <w:lvl w:ilvl="0">
      <w:start w:val="1"/>
      <w:numFmt w:val="decimal"/>
      <w:lvlText w:val="%1."/>
      <w:lvlJc w:val="left"/>
      <w:pPr>
        <w:ind w:left="360" w:hanging="360"/>
      </w:pPr>
    </w:lvl>
    <w:lvl w:ilvl="1">
      <w:start w:val="1"/>
      <w:numFmt w:val="decimal"/>
      <w:isLgl/>
      <w:lvlText w:val="%1.%2"/>
      <w:lvlJc w:val="left"/>
      <w:pPr>
        <w:ind w:left="833" w:hanging="720"/>
      </w:pPr>
      <w:rPr>
        <w:rFonts w:hint="default"/>
        <w:b w:val="0"/>
        <w:bCs/>
        <w:color w:val="231F20"/>
      </w:rPr>
    </w:lvl>
    <w:lvl w:ilvl="2">
      <w:start w:val="1"/>
      <w:numFmt w:val="decimal"/>
      <w:isLgl/>
      <w:lvlText w:val="%1.%2.%3"/>
      <w:lvlJc w:val="left"/>
      <w:pPr>
        <w:ind w:left="946" w:hanging="720"/>
      </w:pPr>
      <w:rPr>
        <w:rFonts w:hint="default"/>
        <w:color w:val="231F20"/>
      </w:rPr>
    </w:lvl>
    <w:lvl w:ilvl="3">
      <w:start w:val="1"/>
      <w:numFmt w:val="decimal"/>
      <w:isLgl/>
      <w:lvlText w:val="%1.%2.%3.%4"/>
      <w:lvlJc w:val="left"/>
      <w:pPr>
        <w:ind w:left="1419" w:hanging="1080"/>
      </w:pPr>
      <w:rPr>
        <w:rFonts w:hint="default"/>
        <w:color w:val="231F20"/>
      </w:rPr>
    </w:lvl>
    <w:lvl w:ilvl="4">
      <w:start w:val="1"/>
      <w:numFmt w:val="decimal"/>
      <w:isLgl/>
      <w:lvlText w:val="%1.%2.%3.%4.%5"/>
      <w:lvlJc w:val="left"/>
      <w:pPr>
        <w:ind w:left="1892" w:hanging="1440"/>
      </w:pPr>
      <w:rPr>
        <w:rFonts w:hint="default"/>
        <w:color w:val="231F20"/>
      </w:rPr>
    </w:lvl>
    <w:lvl w:ilvl="5">
      <w:start w:val="1"/>
      <w:numFmt w:val="decimal"/>
      <w:isLgl/>
      <w:lvlText w:val="%1.%2.%3.%4.%5.%6"/>
      <w:lvlJc w:val="left"/>
      <w:pPr>
        <w:ind w:left="2365" w:hanging="1800"/>
      </w:pPr>
      <w:rPr>
        <w:rFonts w:hint="default"/>
        <w:color w:val="231F20"/>
      </w:rPr>
    </w:lvl>
    <w:lvl w:ilvl="6">
      <w:start w:val="1"/>
      <w:numFmt w:val="decimal"/>
      <w:isLgl/>
      <w:lvlText w:val="%1.%2.%3.%4.%5.%6.%7"/>
      <w:lvlJc w:val="left"/>
      <w:pPr>
        <w:ind w:left="2478" w:hanging="1800"/>
      </w:pPr>
      <w:rPr>
        <w:rFonts w:hint="default"/>
        <w:color w:val="231F20"/>
      </w:rPr>
    </w:lvl>
    <w:lvl w:ilvl="7">
      <w:start w:val="1"/>
      <w:numFmt w:val="decimal"/>
      <w:isLgl/>
      <w:lvlText w:val="%1.%2.%3.%4.%5.%6.%7.%8"/>
      <w:lvlJc w:val="left"/>
      <w:pPr>
        <w:ind w:left="2951" w:hanging="2160"/>
      </w:pPr>
      <w:rPr>
        <w:rFonts w:hint="default"/>
        <w:color w:val="231F20"/>
      </w:rPr>
    </w:lvl>
    <w:lvl w:ilvl="8">
      <w:start w:val="1"/>
      <w:numFmt w:val="decimal"/>
      <w:isLgl/>
      <w:lvlText w:val="%1.%2.%3.%4.%5.%6.%7.%8.%9"/>
      <w:lvlJc w:val="left"/>
      <w:pPr>
        <w:ind w:left="3424" w:hanging="2520"/>
      </w:pPr>
      <w:rPr>
        <w:rFonts w:hint="default"/>
        <w:color w:val="231F20"/>
      </w:rPr>
    </w:lvl>
  </w:abstractNum>
  <w:abstractNum w:abstractNumId="76" w15:restartNumberingAfterBreak="0">
    <w:nsid w:val="45FE5542"/>
    <w:multiLevelType w:val="multilevel"/>
    <w:tmpl w:val="F5C0833C"/>
    <w:lvl w:ilvl="0">
      <w:start w:val="32"/>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77" w15:restartNumberingAfterBreak="0">
    <w:nsid w:val="460C6E03"/>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78" w15:restartNumberingAfterBreak="0">
    <w:nsid w:val="464F7738"/>
    <w:multiLevelType w:val="multilevel"/>
    <w:tmpl w:val="040EF1FC"/>
    <w:lvl w:ilvl="0">
      <w:start w:val="31"/>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79" w15:restartNumberingAfterBreak="0">
    <w:nsid w:val="499C34DE"/>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80" w15:restartNumberingAfterBreak="0">
    <w:nsid w:val="4BDA2141"/>
    <w:multiLevelType w:val="multilevel"/>
    <w:tmpl w:val="D5CA346A"/>
    <w:lvl w:ilvl="0">
      <w:start w:val="30"/>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81" w15:restartNumberingAfterBreak="0">
    <w:nsid w:val="4DBB5367"/>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82" w15:restartNumberingAfterBreak="0">
    <w:nsid w:val="4DF864F3"/>
    <w:multiLevelType w:val="multilevel"/>
    <w:tmpl w:val="BC1E4FF4"/>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Verdana" w:eastAsia="Times New Roman" w:hAnsi="Verdana"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83" w15:restartNumberingAfterBreak="0">
    <w:nsid w:val="4F1A6D60"/>
    <w:multiLevelType w:val="hybridMultilevel"/>
    <w:tmpl w:val="DCC2A984"/>
    <w:lvl w:ilvl="0" w:tplc="E7207170">
      <w:start w:val="1"/>
      <w:numFmt w:val="lowerRoman"/>
      <w:lvlText w:val="%1)"/>
      <w:lvlJc w:val="righ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84" w15:restartNumberingAfterBreak="0">
    <w:nsid w:val="50F21004"/>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85" w15:restartNumberingAfterBreak="0">
    <w:nsid w:val="51BB3821"/>
    <w:multiLevelType w:val="hybridMultilevel"/>
    <w:tmpl w:val="FCE22B6C"/>
    <w:lvl w:ilvl="0" w:tplc="14100806">
      <w:start w:val="1"/>
      <w:numFmt w:val="lowerRoman"/>
      <w:lvlText w:val="%1)"/>
      <w:lvlJc w:val="left"/>
      <w:pPr>
        <w:ind w:left="1467" w:hanging="600"/>
      </w:pPr>
      <w:rPr>
        <w:rFonts w:ascii="Verdana" w:eastAsia="Times New Roman" w:hAnsi="Verdana"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86" w15:restartNumberingAfterBreak="0">
    <w:nsid w:val="523456BE"/>
    <w:multiLevelType w:val="hybridMultilevel"/>
    <w:tmpl w:val="DCC2A984"/>
    <w:lvl w:ilvl="0" w:tplc="E7207170">
      <w:start w:val="1"/>
      <w:numFmt w:val="lowerRoman"/>
      <w:lvlText w:val="%1)"/>
      <w:lvlJc w:val="righ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87" w15:restartNumberingAfterBreak="0">
    <w:nsid w:val="5260713F"/>
    <w:multiLevelType w:val="multilevel"/>
    <w:tmpl w:val="6E96E55E"/>
    <w:lvl w:ilvl="0">
      <w:start w:val="1"/>
      <w:numFmt w:val="decimal"/>
      <w:lvlText w:val="%1."/>
      <w:lvlJc w:val="left"/>
      <w:pPr>
        <w:ind w:left="1931" w:hanging="360"/>
      </w:pPr>
      <w:rPr>
        <w:sz w:val="22"/>
        <w:szCs w:val="22"/>
      </w:rPr>
    </w:lvl>
    <w:lvl w:ilvl="1">
      <w:start w:val="1"/>
      <w:numFmt w:val="decimal"/>
      <w:isLgl/>
      <w:lvlText w:val="%1.%2"/>
      <w:lvlJc w:val="left"/>
      <w:pPr>
        <w:ind w:left="2291" w:hanging="720"/>
      </w:pPr>
      <w:rPr>
        <w:rFonts w:hint="default"/>
        <w:b w:val="0"/>
        <w:bCs/>
        <w:color w:val="231F20"/>
      </w:rPr>
    </w:lvl>
    <w:lvl w:ilvl="2">
      <w:start w:val="1"/>
      <w:numFmt w:val="decimal"/>
      <w:isLgl/>
      <w:lvlText w:val="%1.%2.%3"/>
      <w:lvlJc w:val="left"/>
      <w:pPr>
        <w:ind w:left="2291" w:hanging="720"/>
      </w:pPr>
      <w:rPr>
        <w:rFonts w:hint="default"/>
        <w:color w:val="231F20"/>
      </w:rPr>
    </w:lvl>
    <w:lvl w:ilvl="3">
      <w:start w:val="1"/>
      <w:numFmt w:val="decimal"/>
      <w:isLgl/>
      <w:lvlText w:val="%1.%2.%3.%4"/>
      <w:lvlJc w:val="left"/>
      <w:pPr>
        <w:ind w:left="2651" w:hanging="1080"/>
      </w:pPr>
      <w:rPr>
        <w:rFonts w:hint="default"/>
        <w:color w:val="231F20"/>
      </w:rPr>
    </w:lvl>
    <w:lvl w:ilvl="4">
      <w:start w:val="1"/>
      <w:numFmt w:val="decimal"/>
      <w:isLgl/>
      <w:lvlText w:val="%1.%2.%3.%4.%5"/>
      <w:lvlJc w:val="left"/>
      <w:pPr>
        <w:ind w:left="3011" w:hanging="1440"/>
      </w:pPr>
      <w:rPr>
        <w:rFonts w:hint="default"/>
        <w:color w:val="231F20"/>
      </w:rPr>
    </w:lvl>
    <w:lvl w:ilvl="5">
      <w:start w:val="1"/>
      <w:numFmt w:val="decimal"/>
      <w:isLgl/>
      <w:lvlText w:val="%1.%2.%3.%4.%5.%6"/>
      <w:lvlJc w:val="left"/>
      <w:pPr>
        <w:ind w:left="3371" w:hanging="1800"/>
      </w:pPr>
      <w:rPr>
        <w:rFonts w:hint="default"/>
        <w:color w:val="231F20"/>
      </w:rPr>
    </w:lvl>
    <w:lvl w:ilvl="6">
      <w:start w:val="1"/>
      <w:numFmt w:val="decimal"/>
      <w:isLgl/>
      <w:lvlText w:val="%1.%2.%3.%4.%5.%6.%7"/>
      <w:lvlJc w:val="left"/>
      <w:pPr>
        <w:ind w:left="3371" w:hanging="1800"/>
      </w:pPr>
      <w:rPr>
        <w:rFonts w:hint="default"/>
        <w:color w:val="231F20"/>
      </w:rPr>
    </w:lvl>
    <w:lvl w:ilvl="7">
      <w:start w:val="1"/>
      <w:numFmt w:val="decimal"/>
      <w:isLgl/>
      <w:lvlText w:val="%1.%2.%3.%4.%5.%6.%7.%8"/>
      <w:lvlJc w:val="left"/>
      <w:pPr>
        <w:ind w:left="3731" w:hanging="2160"/>
      </w:pPr>
      <w:rPr>
        <w:rFonts w:hint="default"/>
        <w:color w:val="231F20"/>
      </w:rPr>
    </w:lvl>
    <w:lvl w:ilvl="8">
      <w:start w:val="1"/>
      <w:numFmt w:val="decimal"/>
      <w:isLgl/>
      <w:lvlText w:val="%1.%2.%3.%4.%5.%6.%7.%8.%9"/>
      <w:lvlJc w:val="left"/>
      <w:pPr>
        <w:ind w:left="4091" w:hanging="2520"/>
      </w:pPr>
      <w:rPr>
        <w:rFonts w:hint="default"/>
        <w:color w:val="231F20"/>
      </w:rPr>
    </w:lvl>
  </w:abstractNum>
  <w:abstractNum w:abstractNumId="88" w15:restartNumberingAfterBreak="0">
    <w:nsid w:val="53A06211"/>
    <w:multiLevelType w:val="multilevel"/>
    <w:tmpl w:val="CF129720"/>
    <w:lvl w:ilvl="0">
      <w:start w:val="21"/>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89" w15:restartNumberingAfterBreak="0">
    <w:nsid w:val="53E96025"/>
    <w:multiLevelType w:val="hybridMultilevel"/>
    <w:tmpl w:val="A0C64346"/>
    <w:lvl w:ilvl="0" w:tplc="637C07E6">
      <w:start w:val="9"/>
      <w:numFmt w:val="decimal"/>
      <w:lvlText w:val="%1."/>
      <w:lvlJc w:val="left"/>
      <w:pPr>
        <w:ind w:left="1416" w:hanging="570"/>
      </w:pPr>
      <w:rPr>
        <w:rFonts w:ascii="Verdana" w:eastAsia="Times New Roman" w:hAnsi="Verdana" w:cs="Times New Roman" w:hint="default"/>
        <w:b w:val="0"/>
        <w:bCs/>
        <w:color w:val="231F20"/>
        <w:spacing w:val="-23"/>
        <w:w w:val="100"/>
        <w:sz w:val="22"/>
        <w:szCs w:val="22"/>
      </w:rPr>
    </w:lvl>
    <w:lvl w:ilvl="1" w:tplc="FFE80A4E">
      <w:start w:val="1"/>
      <w:numFmt w:val="upperLetter"/>
      <w:lvlText w:val="%2."/>
      <w:lvlJc w:val="left"/>
      <w:pPr>
        <w:ind w:left="1926" w:hanging="510"/>
        <w:jc w:val="right"/>
      </w:pPr>
      <w:rPr>
        <w:rFonts w:ascii="Verdana" w:eastAsia="Times New Roman" w:hAnsi="Verdana" w:cs="Times New Roman" w:hint="default"/>
        <w:b/>
        <w:bCs/>
        <w:color w:val="231F20"/>
        <w:w w:val="99"/>
        <w:sz w:val="22"/>
        <w:szCs w:val="22"/>
      </w:rPr>
    </w:lvl>
    <w:lvl w:ilvl="2" w:tplc="DF7AE8BE">
      <w:start w:val="1"/>
      <w:numFmt w:val="lowerRoman"/>
      <w:lvlText w:val="%3)"/>
      <w:lvlJc w:val="left"/>
      <w:pPr>
        <w:ind w:left="1933" w:hanging="510"/>
      </w:pPr>
      <w:rPr>
        <w:rFonts w:ascii="Verdana" w:eastAsia="Times New Roman" w:hAnsi="Verdana" w:cs="Times New Roman" w:hint="default"/>
        <w:color w:val="231F20"/>
        <w:spacing w:val="-23"/>
        <w:w w:val="100"/>
        <w:sz w:val="22"/>
        <w:szCs w:val="22"/>
      </w:rPr>
    </w:lvl>
    <w:lvl w:ilvl="3" w:tplc="0EA88B90">
      <w:numFmt w:val="bullet"/>
      <w:lvlText w:val="•"/>
      <w:lvlJc w:val="left"/>
      <w:pPr>
        <w:ind w:left="3185" w:hanging="510"/>
      </w:pPr>
      <w:rPr>
        <w:rFonts w:hint="default"/>
      </w:rPr>
    </w:lvl>
    <w:lvl w:ilvl="4" w:tplc="831C3DF2">
      <w:numFmt w:val="bullet"/>
      <w:lvlText w:val="•"/>
      <w:lvlJc w:val="left"/>
      <w:pPr>
        <w:ind w:left="4431" w:hanging="510"/>
      </w:pPr>
      <w:rPr>
        <w:rFonts w:hint="default"/>
      </w:rPr>
    </w:lvl>
    <w:lvl w:ilvl="5" w:tplc="EE003B4C">
      <w:numFmt w:val="bullet"/>
      <w:lvlText w:val="•"/>
      <w:lvlJc w:val="left"/>
      <w:pPr>
        <w:ind w:left="5677" w:hanging="510"/>
      </w:pPr>
      <w:rPr>
        <w:rFonts w:hint="default"/>
      </w:rPr>
    </w:lvl>
    <w:lvl w:ilvl="6" w:tplc="1ED8C528">
      <w:numFmt w:val="bullet"/>
      <w:lvlText w:val="•"/>
      <w:lvlJc w:val="left"/>
      <w:pPr>
        <w:ind w:left="6922" w:hanging="510"/>
      </w:pPr>
      <w:rPr>
        <w:rFonts w:hint="default"/>
      </w:rPr>
    </w:lvl>
    <w:lvl w:ilvl="7" w:tplc="474C9DC2">
      <w:numFmt w:val="bullet"/>
      <w:lvlText w:val="•"/>
      <w:lvlJc w:val="left"/>
      <w:pPr>
        <w:ind w:left="8168" w:hanging="510"/>
      </w:pPr>
      <w:rPr>
        <w:rFonts w:hint="default"/>
      </w:rPr>
    </w:lvl>
    <w:lvl w:ilvl="8" w:tplc="B05660AC">
      <w:numFmt w:val="bullet"/>
      <w:lvlText w:val="•"/>
      <w:lvlJc w:val="left"/>
      <w:pPr>
        <w:ind w:left="9414" w:hanging="510"/>
      </w:pPr>
      <w:rPr>
        <w:rFonts w:hint="default"/>
      </w:rPr>
    </w:lvl>
  </w:abstractNum>
  <w:abstractNum w:abstractNumId="90" w15:restartNumberingAfterBreak="0">
    <w:nsid w:val="53ED0058"/>
    <w:multiLevelType w:val="multilevel"/>
    <w:tmpl w:val="948098BA"/>
    <w:lvl w:ilvl="0">
      <w:start w:val="4"/>
      <w:numFmt w:val="decimal"/>
      <w:lvlText w:val="%1"/>
      <w:lvlJc w:val="left"/>
      <w:pPr>
        <w:ind w:left="396" w:hanging="396"/>
      </w:pPr>
      <w:rPr>
        <w:rFonts w:hint="default"/>
        <w:color w:val="231F20"/>
      </w:rPr>
    </w:lvl>
    <w:lvl w:ilvl="1">
      <w:start w:val="1"/>
      <w:numFmt w:val="decimal"/>
      <w:lvlText w:val="%1.%2"/>
      <w:lvlJc w:val="left"/>
      <w:pPr>
        <w:ind w:left="833" w:hanging="720"/>
      </w:pPr>
      <w:rPr>
        <w:rFonts w:hint="default"/>
        <w:b/>
        <w:bCs/>
        <w:color w:val="231F20"/>
      </w:rPr>
    </w:lvl>
    <w:lvl w:ilvl="2">
      <w:start w:val="1"/>
      <w:numFmt w:val="decimal"/>
      <w:lvlText w:val="%1.%2.%3"/>
      <w:lvlJc w:val="left"/>
      <w:pPr>
        <w:ind w:left="1306" w:hanging="108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838" w:hanging="216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91" w15:restartNumberingAfterBreak="0">
    <w:nsid w:val="5422562B"/>
    <w:multiLevelType w:val="multilevel"/>
    <w:tmpl w:val="BC1E4FF4"/>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Verdana" w:eastAsia="Times New Roman" w:hAnsi="Verdana"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92" w15:restartNumberingAfterBreak="0">
    <w:nsid w:val="54E81433"/>
    <w:multiLevelType w:val="hybridMultilevel"/>
    <w:tmpl w:val="245C374C"/>
    <w:lvl w:ilvl="0" w:tplc="CBF04F16">
      <w:start w:val="1"/>
      <w:numFmt w:val="lowerRoman"/>
      <w:lvlText w:val="%1)"/>
      <w:lvlJc w:val="left"/>
      <w:pPr>
        <w:ind w:left="1979" w:hanging="519"/>
      </w:pPr>
      <w:rPr>
        <w:rFonts w:ascii="Verdana" w:eastAsia="Times New Roman" w:hAnsi="Verdana"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93" w15:restartNumberingAfterBreak="0">
    <w:nsid w:val="5576586A"/>
    <w:multiLevelType w:val="hybridMultilevel"/>
    <w:tmpl w:val="316A018A"/>
    <w:lvl w:ilvl="0" w:tplc="E7207170">
      <w:start w:val="1"/>
      <w:numFmt w:val="lowerRoman"/>
      <w:lvlText w:val="%1)"/>
      <w:lvlJc w:val="right"/>
      <w:pPr>
        <w:ind w:left="1956" w:hanging="360"/>
      </w:pPr>
      <w:rPr>
        <w:rFonts w:hint="default"/>
      </w:rPr>
    </w:lvl>
    <w:lvl w:ilvl="1" w:tplc="20000019" w:tentative="1">
      <w:start w:val="1"/>
      <w:numFmt w:val="lowerLetter"/>
      <w:lvlText w:val="%2."/>
      <w:lvlJc w:val="left"/>
      <w:pPr>
        <w:ind w:left="2676" w:hanging="360"/>
      </w:pPr>
    </w:lvl>
    <w:lvl w:ilvl="2" w:tplc="2000001B" w:tentative="1">
      <w:start w:val="1"/>
      <w:numFmt w:val="lowerRoman"/>
      <w:lvlText w:val="%3."/>
      <w:lvlJc w:val="right"/>
      <w:pPr>
        <w:ind w:left="3396" w:hanging="180"/>
      </w:pPr>
    </w:lvl>
    <w:lvl w:ilvl="3" w:tplc="2000000F" w:tentative="1">
      <w:start w:val="1"/>
      <w:numFmt w:val="decimal"/>
      <w:lvlText w:val="%4."/>
      <w:lvlJc w:val="left"/>
      <w:pPr>
        <w:ind w:left="4116" w:hanging="360"/>
      </w:pPr>
    </w:lvl>
    <w:lvl w:ilvl="4" w:tplc="20000019" w:tentative="1">
      <w:start w:val="1"/>
      <w:numFmt w:val="lowerLetter"/>
      <w:lvlText w:val="%5."/>
      <w:lvlJc w:val="left"/>
      <w:pPr>
        <w:ind w:left="4836" w:hanging="360"/>
      </w:pPr>
    </w:lvl>
    <w:lvl w:ilvl="5" w:tplc="2000001B" w:tentative="1">
      <w:start w:val="1"/>
      <w:numFmt w:val="lowerRoman"/>
      <w:lvlText w:val="%6."/>
      <w:lvlJc w:val="right"/>
      <w:pPr>
        <w:ind w:left="5556" w:hanging="180"/>
      </w:pPr>
    </w:lvl>
    <w:lvl w:ilvl="6" w:tplc="2000000F" w:tentative="1">
      <w:start w:val="1"/>
      <w:numFmt w:val="decimal"/>
      <w:lvlText w:val="%7."/>
      <w:lvlJc w:val="left"/>
      <w:pPr>
        <w:ind w:left="6276" w:hanging="360"/>
      </w:pPr>
    </w:lvl>
    <w:lvl w:ilvl="7" w:tplc="20000019" w:tentative="1">
      <w:start w:val="1"/>
      <w:numFmt w:val="lowerLetter"/>
      <w:lvlText w:val="%8."/>
      <w:lvlJc w:val="left"/>
      <w:pPr>
        <w:ind w:left="6996" w:hanging="360"/>
      </w:pPr>
    </w:lvl>
    <w:lvl w:ilvl="8" w:tplc="2000001B" w:tentative="1">
      <w:start w:val="1"/>
      <w:numFmt w:val="lowerRoman"/>
      <w:lvlText w:val="%9."/>
      <w:lvlJc w:val="right"/>
      <w:pPr>
        <w:ind w:left="7716" w:hanging="180"/>
      </w:pPr>
    </w:lvl>
  </w:abstractNum>
  <w:abstractNum w:abstractNumId="94" w15:restartNumberingAfterBreak="0">
    <w:nsid w:val="563628A4"/>
    <w:multiLevelType w:val="multilevel"/>
    <w:tmpl w:val="BCBAE142"/>
    <w:lvl w:ilvl="0">
      <w:start w:val="2"/>
      <w:numFmt w:val="decimal"/>
      <w:lvlText w:val="%1"/>
      <w:lvlJc w:val="left"/>
      <w:pPr>
        <w:ind w:left="360" w:hanging="360"/>
      </w:pPr>
      <w:rPr>
        <w:rFonts w:hint="default"/>
        <w:color w:val="231F20"/>
      </w:rPr>
    </w:lvl>
    <w:lvl w:ilvl="1">
      <w:start w:val="1"/>
      <w:numFmt w:val="decimal"/>
      <w:lvlText w:val="%1.%2"/>
      <w:lvlJc w:val="left"/>
      <w:pPr>
        <w:ind w:left="829" w:hanging="720"/>
      </w:pPr>
      <w:rPr>
        <w:rFonts w:hint="default"/>
        <w:color w:val="231F20"/>
      </w:rPr>
    </w:lvl>
    <w:lvl w:ilvl="2">
      <w:start w:val="1"/>
      <w:numFmt w:val="decimal"/>
      <w:lvlText w:val="%1.%2.%3"/>
      <w:lvlJc w:val="left"/>
      <w:pPr>
        <w:ind w:left="938" w:hanging="720"/>
      </w:pPr>
      <w:rPr>
        <w:rFonts w:hint="default"/>
        <w:color w:val="231F20"/>
      </w:rPr>
    </w:lvl>
    <w:lvl w:ilvl="3">
      <w:start w:val="1"/>
      <w:numFmt w:val="decimal"/>
      <w:lvlText w:val="%1.%2.%3.%4"/>
      <w:lvlJc w:val="left"/>
      <w:pPr>
        <w:ind w:left="1407" w:hanging="1080"/>
      </w:pPr>
      <w:rPr>
        <w:rFonts w:hint="default"/>
        <w:color w:val="231F20"/>
      </w:rPr>
    </w:lvl>
    <w:lvl w:ilvl="4">
      <w:start w:val="1"/>
      <w:numFmt w:val="decimal"/>
      <w:lvlText w:val="%1.%2.%3.%4.%5"/>
      <w:lvlJc w:val="left"/>
      <w:pPr>
        <w:ind w:left="1876" w:hanging="1440"/>
      </w:pPr>
      <w:rPr>
        <w:rFonts w:hint="default"/>
        <w:color w:val="231F20"/>
      </w:rPr>
    </w:lvl>
    <w:lvl w:ilvl="5">
      <w:start w:val="1"/>
      <w:numFmt w:val="decimal"/>
      <w:lvlText w:val="%1.%2.%3.%4.%5.%6"/>
      <w:lvlJc w:val="left"/>
      <w:pPr>
        <w:ind w:left="2345" w:hanging="1800"/>
      </w:pPr>
      <w:rPr>
        <w:rFonts w:hint="default"/>
        <w:color w:val="231F20"/>
      </w:rPr>
    </w:lvl>
    <w:lvl w:ilvl="6">
      <w:start w:val="1"/>
      <w:numFmt w:val="decimal"/>
      <w:lvlText w:val="%1.%2.%3.%4.%5.%6.%7"/>
      <w:lvlJc w:val="left"/>
      <w:pPr>
        <w:ind w:left="2454" w:hanging="1800"/>
      </w:pPr>
      <w:rPr>
        <w:rFonts w:hint="default"/>
        <w:color w:val="231F20"/>
      </w:rPr>
    </w:lvl>
    <w:lvl w:ilvl="7">
      <w:start w:val="1"/>
      <w:numFmt w:val="decimal"/>
      <w:lvlText w:val="%1.%2.%3.%4.%5.%6.%7.%8"/>
      <w:lvlJc w:val="left"/>
      <w:pPr>
        <w:ind w:left="2923" w:hanging="2160"/>
      </w:pPr>
      <w:rPr>
        <w:rFonts w:hint="default"/>
        <w:color w:val="231F20"/>
      </w:rPr>
    </w:lvl>
    <w:lvl w:ilvl="8">
      <w:start w:val="1"/>
      <w:numFmt w:val="decimal"/>
      <w:lvlText w:val="%1.%2.%3.%4.%5.%6.%7.%8.%9"/>
      <w:lvlJc w:val="left"/>
      <w:pPr>
        <w:ind w:left="3392" w:hanging="2520"/>
      </w:pPr>
      <w:rPr>
        <w:rFonts w:hint="default"/>
        <w:color w:val="231F20"/>
      </w:rPr>
    </w:lvl>
  </w:abstractNum>
  <w:abstractNum w:abstractNumId="95" w15:restartNumberingAfterBreak="0">
    <w:nsid w:val="57E07AD7"/>
    <w:multiLevelType w:val="hybridMultilevel"/>
    <w:tmpl w:val="0332DFDC"/>
    <w:lvl w:ilvl="0" w:tplc="7D5A58F2">
      <w:start w:val="1"/>
      <w:numFmt w:val="upperLetter"/>
      <w:lvlText w:val="%1."/>
      <w:lvlJc w:val="left"/>
      <w:pPr>
        <w:ind w:left="1287" w:hanging="360"/>
      </w:pPr>
      <w:rPr>
        <w:b/>
        <w:bCs/>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6" w15:restartNumberingAfterBreak="0">
    <w:nsid w:val="58323FF6"/>
    <w:multiLevelType w:val="hybridMultilevel"/>
    <w:tmpl w:val="316A018A"/>
    <w:lvl w:ilvl="0" w:tplc="E7207170">
      <w:start w:val="1"/>
      <w:numFmt w:val="lowerRoman"/>
      <w:lvlText w:val="%1)"/>
      <w:lvlJc w:val="right"/>
      <w:pPr>
        <w:ind w:left="1956" w:hanging="360"/>
      </w:pPr>
      <w:rPr>
        <w:rFonts w:hint="default"/>
      </w:rPr>
    </w:lvl>
    <w:lvl w:ilvl="1" w:tplc="20000019" w:tentative="1">
      <w:start w:val="1"/>
      <w:numFmt w:val="lowerLetter"/>
      <w:lvlText w:val="%2."/>
      <w:lvlJc w:val="left"/>
      <w:pPr>
        <w:ind w:left="2676" w:hanging="360"/>
      </w:pPr>
    </w:lvl>
    <w:lvl w:ilvl="2" w:tplc="2000001B" w:tentative="1">
      <w:start w:val="1"/>
      <w:numFmt w:val="lowerRoman"/>
      <w:lvlText w:val="%3."/>
      <w:lvlJc w:val="right"/>
      <w:pPr>
        <w:ind w:left="3396" w:hanging="180"/>
      </w:pPr>
    </w:lvl>
    <w:lvl w:ilvl="3" w:tplc="2000000F" w:tentative="1">
      <w:start w:val="1"/>
      <w:numFmt w:val="decimal"/>
      <w:lvlText w:val="%4."/>
      <w:lvlJc w:val="left"/>
      <w:pPr>
        <w:ind w:left="4116" w:hanging="360"/>
      </w:pPr>
    </w:lvl>
    <w:lvl w:ilvl="4" w:tplc="20000019" w:tentative="1">
      <w:start w:val="1"/>
      <w:numFmt w:val="lowerLetter"/>
      <w:lvlText w:val="%5."/>
      <w:lvlJc w:val="left"/>
      <w:pPr>
        <w:ind w:left="4836" w:hanging="360"/>
      </w:pPr>
    </w:lvl>
    <w:lvl w:ilvl="5" w:tplc="2000001B" w:tentative="1">
      <w:start w:val="1"/>
      <w:numFmt w:val="lowerRoman"/>
      <w:lvlText w:val="%6."/>
      <w:lvlJc w:val="right"/>
      <w:pPr>
        <w:ind w:left="5556" w:hanging="180"/>
      </w:pPr>
    </w:lvl>
    <w:lvl w:ilvl="6" w:tplc="2000000F" w:tentative="1">
      <w:start w:val="1"/>
      <w:numFmt w:val="decimal"/>
      <w:lvlText w:val="%7."/>
      <w:lvlJc w:val="left"/>
      <w:pPr>
        <w:ind w:left="6276" w:hanging="360"/>
      </w:pPr>
    </w:lvl>
    <w:lvl w:ilvl="7" w:tplc="20000019" w:tentative="1">
      <w:start w:val="1"/>
      <w:numFmt w:val="lowerLetter"/>
      <w:lvlText w:val="%8."/>
      <w:lvlJc w:val="left"/>
      <w:pPr>
        <w:ind w:left="6996" w:hanging="360"/>
      </w:pPr>
    </w:lvl>
    <w:lvl w:ilvl="8" w:tplc="2000001B" w:tentative="1">
      <w:start w:val="1"/>
      <w:numFmt w:val="lowerRoman"/>
      <w:lvlText w:val="%9."/>
      <w:lvlJc w:val="right"/>
      <w:pPr>
        <w:ind w:left="7716" w:hanging="180"/>
      </w:pPr>
    </w:lvl>
  </w:abstractNum>
  <w:abstractNum w:abstractNumId="97" w15:restartNumberingAfterBreak="0">
    <w:nsid w:val="59556022"/>
    <w:multiLevelType w:val="hybridMultilevel"/>
    <w:tmpl w:val="F3BE47CE"/>
    <w:lvl w:ilvl="0" w:tplc="EDB4A152">
      <w:start w:val="1"/>
      <w:numFmt w:val="decimal"/>
      <w:lvlText w:val="%1."/>
      <w:lvlJc w:val="left"/>
      <w:pPr>
        <w:ind w:left="1408" w:hanging="558"/>
      </w:pPr>
      <w:rPr>
        <w:rFonts w:ascii="Verdana" w:eastAsia="Times New Roman" w:hAnsi="Verdana" w:cs="Times New Roman" w:hint="default"/>
        <w:color w:val="231F20"/>
        <w:spacing w:val="-23"/>
        <w:w w:val="99"/>
        <w:sz w:val="22"/>
        <w:szCs w:val="22"/>
      </w:rPr>
    </w:lvl>
    <w:lvl w:ilvl="1" w:tplc="3F3E853C">
      <w:start w:val="1"/>
      <w:numFmt w:val="lowerLetter"/>
      <w:lvlText w:val="%2)"/>
      <w:lvlJc w:val="left"/>
      <w:pPr>
        <w:ind w:left="1954" w:hanging="558"/>
      </w:pPr>
      <w:rPr>
        <w:rFonts w:ascii="Verdana" w:eastAsia="Times New Roman" w:hAnsi="Verdana"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98" w15:restartNumberingAfterBreak="0">
    <w:nsid w:val="5A3D0CED"/>
    <w:multiLevelType w:val="hybridMultilevel"/>
    <w:tmpl w:val="8692258C"/>
    <w:lvl w:ilvl="0" w:tplc="D4F2F2BA">
      <w:start w:val="1"/>
      <w:numFmt w:val="decimal"/>
      <w:lvlText w:val="%1."/>
      <w:lvlJc w:val="left"/>
      <w:pPr>
        <w:ind w:left="692" w:hanging="570"/>
      </w:pPr>
      <w:rPr>
        <w:rFonts w:ascii="Verdana" w:eastAsia="Times New Roman" w:hAnsi="Verdana" w:cs="Times New Roman" w:hint="default"/>
        <w:color w:val="231F20"/>
        <w:spacing w:val="-23"/>
        <w:w w:val="99"/>
        <w:sz w:val="22"/>
        <w:szCs w:val="22"/>
      </w:rPr>
    </w:lvl>
    <w:lvl w:ilvl="1" w:tplc="EB140284">
      <w:start w:val="1"/>
      <w:numFmt w:val="lowerLetter"/>
      <w:lvlText w:val="%2)"/>
      <w:lvlJc w:val="left"/>
      <w:pPr>
        <w:ind w:left="1252" w:hanging="560"/>
      </w:pPr>
      <w:rPr>
        <w:rFonts w:ascii="Verdana" w:eastAsia="Times New Roman" w:hAnsi="Verdana"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99" w15:restartNumberingAfterBreak="0">
    <w:nsid w:val="5A553709"/>
    <w:multiLevelType w:val="hybridMultilevel"/>
    <w:tmpl w:val="495013E4"/>
    <w:lvl w:ilvl="0" w:tplc="6BD43B7C">
      <w:start w:val="1"/>
      <w:numFmt w:val="lowerLetter"/>
      <w:lvlText w:val="%1)"/>
      <w:lvlJc w:val="left"/>
      <w:pPr>
        <w:ind w:left="1244" w:hanging="477"/>
      </w:pPr>
      <w:rPr>
        <w:rFonts w:ascii="Verdana" w:eastAsia="Times New Roman" w:hAnsi="Verdana" w:cs="Times New Roman" w:hint="default"/>
        <w:color w:val="231F20"/>
        <w:w w:val="100"/>
        <w:sz w:val="22"/>
        <w:szCs w:val="22"/>
      </w:rPr>
    </w:lvl>
    <w:lvl w:ilvl="1" w:tplc="61E2960C">
      <w:start w:val="1"/>
      <w:numFmt w:val="lowerRoman"/>
      <w:lvlText w:val="%2)"/>
      <w:lvlJc w:val="left"/>
      <w:pPr>
        <w:ind w:left="1745" w:hanging="504"/>
      </w:pPr>
      <w:rPr>
        <w:rFonts w:ascii="Verdana" w:eastAsia="Times New Roman" w:hAnsi="Verdana"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100" w15:restartNumberingAfterBreak="0">
    <w:nsid w:val="5A832357"/>
    <w:multiLevelType w:val="hybridMultilevel"/>
    <w:tmpl w:val="E7704046"/>
    <w:lvl w:ilvl="0" w:tplc="E7207170">
      <w:start w:val="1"/>
      <w:numFmt w:val="lowerRoman"/>
      <w:lvlText w:val="%1)"/>
      <w:lvlJc w:val="right"/>
      <w:pPr>
        <w:ind w:left="1964" w:hanging="360"/>
      </w:pPr>
      <w:rPr>
        <w:rFonts w:hint="default"/>
      </w:rPr>
    </w:lvl>
    <w:lvl w:ilvl="1" w:tplc="20000019" w:tentative="1">
      <w:start w:val="1"/>
      <w:numFmt w:val="lowerLetter"/>
      <w:lvlText w:val="%2."/>
      <w:lvlJc w:val="left"/>
      <w:pPr>
        <w:ind w:left="2684" w:hanging="360"/>
      </w:pPr>
    </w:lvl>
    <w:lvl w:ilvl="2" w:tplc="2000001B" w:tentative="1">
      <w:start w:val="1"/>
      <w:numFmt w:val="lowerRoman"/>
      <w:lvlText w:val="%3."/>
      <w:lvlJc w:val="right"/>
      <w:pPr>
        <w:ind w:left="3404" w:hanging="180"/>
      </w:pPr>
    </w:lvl>
    <w:lvl w:ilvl="3" w:tplc="2000000F" w:tentative="1">
      <w:start w:val="1"/>
      <w:numFmt w:val="decimal"/>
      <w:lvlText w:val="%4."/>
      <w:lvlJc w:val="left"/>
      <w:pPr>
        <w:ind w:left="4124" w:hanging="360"/>
      </w:pPr>
    </w:lvl>
    <w:lvl w:ilvl="4" w:tplc="20000019" w:tentative="1">
      <w:start w:val="1"/>
      <w:numFmt w:val="lowerLetter"/>
      <w:lvlText w:val="%5."/>
      <w:lvlJc w:val="left"/>
      <w:pPr>
        <w:ind w:left="4844" w:hanging="360"/>
      </w:pPr>
    </w:lvl>
    <w:lvl w:ilvl="5" w:tplc="2000001B" w:tentative="1">
      <w:start w:val="1"/>
      <w:numFmt w:val="lowerRoman"/>
      <w:lvlText w:val="%6."/>
      <w:lvlJc w:val="right"/>
      <w:pPr>
        <w:ind w:left="5564" w:hanging="180"/>
      </w:pPr>
    </w:lvl>
    <w:lvl w:ilvl="6" w:tplc="2000000F" w:tentative="1">
      <w:start w:val="1"/>
      <w:numFmt w:val="decimal"/>
      <w:lvlText w:val="%7."/>
      <w:lvlJc w:val="left"/>
      <w:pPr>
        <w:ind w:left="6284" w:hanging="360"/>
      </w:pPr>
    </w:lvl>
    <w:lvl w:ilvl="7" w:tplc="20000019" w:tentative="1">
      <w:start w:val="1"/>
      <w:numFmt w:val="lowerLetter"/>
      <w:lvlText w:val="%8."/>
      <w:lvlJc w:val="left"/>
      <w:pPr>
        <w:ind w:left="7004" w:hanging="360"/>
      </w:pPr>
    </w:lvl>
    <w:lvl w:ilvl="8" w:tplc="2000001B" w:tentative="1">
      <w:start w:val="1"/>
      <w:numFmt w:val="lowerRoman"/>
      <w:lvlText w:val="%9."/>
      <w:lvlJc w:val="right"/>
      <w:pPr>
        <w:ind w:left="7724" w:hanging="180"/>
      </w:pPr>
    </w:lvl>
  </w:abstractNum>
  <w:abstractNum w:abstractNumId="101" w15:restartNumberingAfterBreak="0">
    <w:nsid w:val="5A924F4E"/>
    <w:multiLevelType w:val="multilevel"/>
    <w:tmpl w:val="844E195C"/>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Verdana" w:eastAsia="Times New Roman" w:hAnsi="Verdana" w:cs="Times New Roman" w:hint="default"/>
        <w:color w:val="231F20"/>
        <w:w w:val="100"/>
        <w:sz w:val="22"/>
        <w:szCs w:val="22"/>
      </w:rPr>
    </w:lvl>
    <w:lvl w:ilvl="3">
      <w:start w:val="1"/>
      <w:numFmt w:val="lowerRoman"/>
      <w:lvlText w:val="%4)"/>
      <w:lvlJc w:val="left"/>
      <w:pPr>
        <w:ind w:left="2398" w:hanging="409"/>
      </w:pPr>
      <w:rPr>
        <w:rFonts w:ascii="Verdana" w:eastAsia="Times New Roman" w:hAnsi="Verdana"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102" w15:restartNumberingAfterBreak="0">
    <w:nsid w:val="5AB514A9"/>
    <w:multiLevelType w:val="multilevel"/>
    <w:tmpl w:val="BC1E4FF4"/>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Verdana" w:eastAsia="Times New Roman" w:hAnsi="Verdana"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03" w15:restartNumberingAfterBreak="0">
    <w:nsid w:val="5BFC09FA"/>
    <w:multiLevelType w:val="hybridMultilevel"/>
    <w:tmpl w:val="608C786E"/>
    <w:lvl w:ilvl="0" w:tplc="EA80DF6A">
      <w:start w:val="1"/>
      <w:numFmt w:val="lowerRoman"/>
      <w:lvlText w:val="%1)"/>
      <w:lvlJc w:val="left"/>
      <w:pPr>
        <w:ind w:left="1971" w:hanging="490"/>
      </w:pPr>
      <w:rPr>
        <w:rFonts w:ascii="Verdana" w:eastAsia="Times New Roman" w:hAnsi="Verdana" w:cs="Times New Roman" w:hint="default"/>
        <w:color w:val="231F20"/>
        <w:w w:val="100"/>
        <w:sz w:val="22"/>
        <w:szCs w:val="22"/>
      </w:rPr>
    </w:lvl>
    <w:lvl w:ilvl="1" w:tplc="A1966BE2">
      <w:start w:val="1"/>
      <w:numFmt w:val="lowerRoman"/>
      <w:lvlText w:val="%2)."/>
      <w:lvlJc w:val="right"/>
      <w:pPr>
        <w:ind w:left="2559" w:hanging="581"/>
      </w:pPr>
      <w:rPr>
        <w:rFonts w:hint="default"/>
        <w:b w:val="0"/>
        <w:bCs/>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104" w15:restartNumberingAfterBreak="0">
    <w:nsid w:val="5DA55BA5"/>
    <w:multiLevelType w:val="multilevel"/>
    <w:tmpl w:val="4A9E154A"/>
    <w:lvl w:ilvl="0">
      <w:start w:val="9"/>
      <w:numFmt w:val="decimal"/>
      <w:lvlText w:val="%1"/>
      <w:lvlJc w:val="left"/>
      <w:pPr>
        <w:ind w:left="360" w:hanging="360"/>
      </w:pPr>
      <w:rPr>
        <w:rFonts w:hint="default"/>
        <w:color w:val="231F20"/>
      </w:rPr>
    </w:lvl>
    <w:lvl w:ilvl="1">
      <w:start w:val="1"/>
      <w:numFmt w:val="decimal"/>
      <w:lvlText w:val="%1.%2"/>
      <w:lvlJc w:val="left"/>
      <w:pPr>
        <w:ind w:left="1931" w:hanging="720"/>
      </w:pPr>
      <w:rPr>
        <w:rFonts w:hint="default"/>
        <w:color w:val="231F20"/>
      </w:rPr>
    </w:lvl>
    <w:lvl w:ilvl="2">
      <w:start w:val="1"/>
      <w:numFmt w:val="decimal"/>
      <w:lvlText w:val="%1.%2.%3"/>
      <w:lvlJc w:val="left"/>
      <w:pPr>
        <w:ind w:left="3142" w:hanging="720"/>
      </w:pPr>
      <w:rPr>
        <w:rFonts w:hint="default"/>
        <w:color w:val="231F20"/>
      </w:rPr>
    </w:lvl>
    <w:lvl w:ilvl="3">
      <w:start w:val="1"/>
      <w:numFmt w:val="decimal"/>
      <w:lvlText w:val="%1.%2.%3.%4"/>
      <w:lvlJc w:val="left"/>
      <w:pPr>
        <w:ind w:left="4713" w:hanging="1080"/>
      </w:pPr>
      <w:rPr>
        <w:rFonts w:hint="default"/>
        <w:color w:val="231F20"/>
      </w:rPr>
    </w:lvl>
    <w:lvl w:ilvl="4">
      <w:start w:val="1"/>
      <w:numFmt w:val="decimal"/>
      <w:lvlText w:val="%1.%2.%3.%4.%5"/>
      <w:lvlJc w:val="left"/>
      <w:pPr>
        <w:ind w:left="6284" w:hanging="1440"/>
      </w:pPr>
      <w:rPr>
        <w:rFonts w:hint="default"/>
        <w:color w:val="231F20"/>
      </w:rPr>
    </w:lvl>
    <w:lvl w:ilvl="5">
      <w:start w:val="1"/>
      <w:numFmt w:val="decimal"/>
      <w:lvlText w:val="%1.%2.%3.%4.%5.%6"/>
      <w:lvlJc w:val="left"/>
      <w:pPr>
        <w:ind w:left="7855" w:hanging="1800"/>
      </w:pPr>
      <w:rPr>
        <w:rFonts w:hint="default"/>
        <w:color w:val="231F20"/>
      </w:rPr>
    </w:lvl>
    <w:lvl w:ilvl="6">
      <w:start w:val="1"/>
      <w:numFmt w:val="decimal"/>
      <w:lvlText w:val="%1.%2.%3.%4.%5.%6.%7"/>
      <w:lvlJc w:val="left"/>
      <w:pPr>
        <w:ind w:left="9066" w:hanging="1800"/>
      </w:pPr>
      <w:rPr>
        <w:rFonts w:hint="default"/>
        <w:color w:val="231F20"/>
      </w:rPr>
    </w:lvl>
    <w:lvl w:ilvl="7">
      <w:start w:val="1"/>
      <w:numFmt w:val="decimal"/>
      <w:lvlText w:val="%1.%2.%3.%4.%5.%6.%7.%8"/>
      <w:lvlJc w:val="left"/>
      <w:pPr>
        <w:ind w:left="10637" w:hanging="2160"/>
      </w:pPr>
      <w:rPr>
        <w:rFonts w:hint="default"/>
        <w:color w:val="231F20"/>
      </w:rPr>
    </w:lvl>
    <w:lvl w:ilvl="8">
      <w:start w:val="1"/>
      <w:numFmt w:val="decimal"/>
      <w:lvlText w:val="%1.%2.%3.%4.%5.%6.%7.%8.%9"/>
      <w:lvlJc w:val="left"/>
      <w:pPr>
        <w:ind w:left="12208" w:hanging="2520"/>
      </w:pPr>
      <w:rPr>
        <w:rFonts w:hint="default"/>
        <w:color w:val="231F20"/>
      </w:rPr>
    </w:lvl>
  </w:abstractNum>
  <w:abstractNum w:abstractNumId="105" w15:restartNumberingAfterBreak="0">
    <w:nsid w:val="5EA07243"/>
    <w:multiLevelType w:val="multilevel"/>
    <w:tmpl w:val="84065170"/>
    <w:lvl w:ilvl="0">
      <w:start w:val="6"/>
      <w:numFmt w:val="decimal"/>
      <w:lvlText w:val="%1"/>
      <w:lvlJc w:val="left"/>
      <w:pPr>
        <w:ind w:left="360" w:hanging="360"/>
      </w:pPr>
      <w:rPr>
        <w:rFonts w:hint="default"/>
        <w:color w:val="231F20"/>
      </w:rPr>
    </w:lvl>
    <w:lvl w:ilvl="1">
      <w:start w:val="1"/>
      <w:numFmt w:val="decimal"/>
      <w:lvlText w:val="%1.%2"/>
      <w:lvlJc w:val="left"/>
      <w:pPr>
        <w:ind w:left="827" w:hanging="720"/>
      </w:pPr>
      <w:rPr>
        <w:rFonts w:hint="default"/>
        <w:color w:val="231F20"/>
      </w:rPr>
    </w:lvl>
    <w:lvl w:ilvl="2">
      <w:start w:val="1"/>
      <w:numFmt w:val="decimal"/>
      <w:lvlText w:val="%1.%2.%3"/>
      <w:lvlJc w:val="left"/>
      <w:pPr>
        <w:ind w:left="934" w:hanging="720"/>
      </w:pPr>
      <w:rPr>
        <w:rFonts w:hint="default"/>
        <w:color w:val="231F20"/>
      </w:rPr>
    </w:lvl>
    <w:lvl w:ilvl="3">
      <w:start w:val="1"/>
      <w:numFmt w:val="decimal"/>
      <w:lvlText w:val="%1.%2.%3.%4"/>
      <w:lvlJc w:val="left"/>
      <w:pPr>
        <w:ind w:left="1401" w:hanging="1080"/>
      </w:pPr>
      <w:rPr>
        <w:rFonts w:hint="default"/>
        <w:color w:val="231F20"/>
      </w:rPr>
    </w:lvl>
    <w:lvl w:ilvl="4">
      <w:start w:val="1"/>
      <w:numFmt w:val="decimal"/>
      <w:lvlText w:val="%1.%2.%3.%4.%5"/>
      <w:lvlJc w:val="left"/>
      <w:pPr>
        <w:ind w:left="1868" w:hanging="1440"/>
      </w:pPr>
      <w:rPr>
        <w:rFonts w:hint="default"/>
        <w:color w:val="231F20"/>
      </w:rPr>
    </w:lvl>
    <w:lvl w:ilvl="5">
      <w:start w:val="1"/>
      <w:numFmt w:val="decimal"/>
      <w:lvlText w:val="%1.%2.%3.%4.%5.%6"/>
      <w:lvlJc w:val="left"/>
      <w:pPr>
        <w:ind w:left="2335" w:hanging="1800"/>
      </w:pPr>
      <w:rPr>
        <w:rFonts w:hint="default"/>
        <w:color w:val="231F20"/>
      </w:rPr>
    </w:lvl>
    <w:lvl w:ilvl="6">
      <w:start w:val="1"/>
      <w:numFmt w:val="decimal"/>
      <w:lvlText w:val="%1.%2.%3.%4.%5.%6.%7"/>
      <w:lvlJc w:val="left"/>
      <w:pPr>
        <w:ind w:left="2442" w:hanging="1800"/>
      </w:pPr>
      <w:rPr>
        <w:rFonts w:hint="default"/>
        <w:color w:val="231F20"/>
      </w:rPr>
    </w:lvl>
    <w:lvl w:ilvl="7">
      <w:start w:val="1"/>
      <w:numFmt w:val="decimal"/>
      <w:lvlText w:val="%1.%2.%3.%4.%5.%6.%7.%8"/>
      <w:lvlJc w:val="left"/>
      <w:pPr>
        <w:ind w:left="2909" w:hanging="2160"/>
      </w:pPr>
      <w:rPr>
        <w:rFonts w:hint="default"/>
        <w:color w:val="231F20"/>
      </w:rPr>
    </w:lvl>
    <w:lvl w:ilvl="8">
      <w:start w:val="1"/>
      <w:numFmt w:val="decimal"/>
      <w:lvlText w:val="%1.%2.%3.%4.%5.%6.%7.%8.%9"/>
      <w:lvlJc w:val="left"/>
      <w:pPr>
        <w:ind w:left="3376" w:hanging="2520"/>
      </w:pPr>
      <w:rPr>
        <w:rFonts w:hint="default"/>
        <w:color w:val="231F20"/>
      </w:rPr>
    </w:lvl>
  </w:abstractNum>
  <w:abstractNum w:abstractNumId="106" w15:restartNumberingAfterBreak="0">
    <w:nsid w:val="5F213DD8"/>
    <w:multiLevelType w:val="hybridMultilevel"/>
    <w:tmpl w:val="5E043B66"/>
    <w:lvl w:ilvl="0" w:tplc="16B80E14">
      <w:start w:val="1"/>
      <w:numFmt w:val="decimal"/>
      <w:lvlText w:val="%1."/>
      <w:lvlJc w:val="left"/>
      <w:pPr>
        <w:ind w:left="1407" w:hanging="563"/>
      </w:pPr>
      <w:rPr>
        <w:rFonts w:ascii="Verdana" w:eastAsia="Times New Roman" w:hAnsi="Verdana"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107" w15:restartNumberingAfterBreak="0">
    <w:nsid w:val="5F8F474A"/>
    <w:multiLevelType w:val="hybridMultilevel"/>
    <w:tmpl w:val="45B6D052"/>
    <w:lvl w:ilvl="0" w:tplc="20000019">
      <w:start w:val="1"/>
      <w:numFmt w:val="lowerLetter"/>
      <w:lvlText w:val="%1."/>
      <w:lvlJc w:val="left"/>
      <w:pPr>
        <w:ind w:left="2280" w:hanging="360"/>
      </w:pPr>
    </w:lvl>
    <w:lvl w:ilvl="1" w:tplc="20000019" w:tentative="1">
      <w:start w:val="1"/>
      <w:numFmt w:val="lowerLetter"/>
      <w:lvlText w:val="%2."/>
      <w:lvlJc w:val="left"/>
      <w:pPr>
        <w:ind w:left="3000" w:hanging="360"/>
      </w:pPr>
    </w:lvl>
    <w:lvl w:ilvl="2" w:tplc="2000001B" w:tentative="1">
      <w:start w:val="1"/>
      <w:numFmt w:val="lowerRoman"/>
      <w:lvlText w:val="%3."/>
      <w:lvlJc w:val="right"/>
      <w:pPr>
        <w:ind w:left="3720" w:hanging="180"/>
      </w:pPr>
    </w:lvl>
    <w:lvl w:ilvl="3" w:tplc="2000000F" w:tentative="1">
      <w:start w:val="1"/>
      <w:numFmt w:val="decimal"/>
      <w:lvlText w:val="%4."/>
      <w:lvlJc w:val="left"/>
      <w:pPr>
        <w:ind w:left="4440" w:hanging="360"/>
      </w:pPr>
    </w:lvl>
    <w:lvl w:ilvl="4" w:tplc="20000019" w:tentative="1">
      <w:start w:val="1"/>
      <w:numFmt w:val="lowerLetter"/>
      <w:lvlText w:val="%5."/>
      <w:lvlJc w:val="left"/>
      <w:pPr>
        <w:ind w:left="5160" w:hanging="360"/>
      </w:pPr>
    </w:lvl>
    <w:lvl w:ilvl="5" w:tplc="2000001B" w:tentative="1">
      <w:start w:val="1"/>
      <w:numFmt w:val="lowerRoman"/>
      <w:lvlText w:val="%6."/>
      <w:lvlJc w:val="right"/>
      <w:pPr>
        <w:ind w:left="5880" w:hanging="180"/>
      </w:pPr>
    </w:lvl>
    <w:lvl w:ilvl="6" w:tplc="2000000F" w:tentative="1">
      <w:start w:val="1"/>
      <w:numFmt w:val="decimal"/>
      <w:lvlText w:val="%7."/>
      <w:lvlJc w:val="left"/>
      <w:pPr>
        <w:ind w:left="6600" w:hanging="360"/>
      </w:pPr>
    </w:lvl>
    <w:lvl w:ilvl="7" w:tplc="20000019" w:tentative="1">
      <w:start w:val="1"/>
      <w:numFmt w:val="lowerLetter"/>
      <w:lvlText w:val="%8."/>
      <w:lvlJc w:val="left"/>
      <w:pPr>
        <w:ind w:left="7320" w:hanging="360"/>
      </w:pPr>
    </w:lvl>
    <w:lvl w:ilvl="8" w:tplc="2000001B" w:tentative="1">
      <w:start w:val="1"/>
      <w:numFmt w:val="lowerRoman"/>
      <w:lvlText w:val="%9."/>
      <w:lvlJc w:val="right"/>
      <w:pPr>
        <w:ind w:left="8040" w:hanging="180"/>
      </w:pPr>
    </w:lvl>
  </w:abstractNum>
  <w:abstractNum w:abstractNumId="108"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09" w15:restartNumberingAfterBreak="0">
    <w:nsid w:val="609A32F3"/>
    <w:multiLevelType w:val="multilevel"/>
    <w:tmpl w:val="AB8495B8"/>
    <w:lvl w:ilvl="0">
      <w:start w:val="29"/>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110" w15:restartNumberingAfterBreak="0">
    <w:nsid w:val="619603BD"/>
    <w:multiLevelType w:val="hybridMultilevel"/>
    <w:tmpl w:val="FFDC386E"/>
    <w:lvl w:ilvl="0" w:tplc="3B6026F6">
      <w:start w:val="1"/>
      <w:numFmt w:val="lowerLetter"/>
      <w:lvlText w:val="%1)"/>
      <w:lvlJc w:val="left"/>
      <w:pPr>
        <w:ind w:left="1236" w:hanging="480"/>
      </w:pPr>
      <w:rPr>
        <w:rFonts w:ascii="Verdana" w:eastAsia="Times New Roman" w:hAnsi="Verdana" w:cs="Times New Roman" w:hint="default"/>
        <w:color w:val="231F20"/>
        <w:w w:val="100"/>
        <w:sz w:val="22"/>
        <w:szCs w:val="22"/>
      </w:rPr>
    </w:lvl>
    <w:lvl w:ilvl="1" w:tplc="5B6EF1B2">
      <w:start w:val="1"/>
      <w:numFmt w:val="upperRoman"/>
      <w:lvlText w:val="%2)"/>
      <w:lvlJc w:val="left"/>
      <w:pPr>
        <w:ind w:left="1716" w:hanging="480"/>
      </w:pPr>
      <w:rPr>
        <w:rFonts w:ascii="Verdana" w:eastAsia="Times New Roman" w:hAnsi="Verdana"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111" w15:restartNumberingAfterBreak="0">
    <w:nsid w:val="643B6CCD"/>
    <w:multiLevelType w:val="hybridMultilevel"/>
    <w:tmpl w:val="2EFAB01C"/>
    <w:lvl w:ilvl="0" w:tplc="8D28C134">
      <w:start w:val="4"/>
      <w:numFmt w:val="lowerLetter"/>
      <w:lvlText w:val="(%1)"/>
      <w:lvlJc w:val="left"/>
      <w:pPr>
        <w:ind w:left="1422" w:hanging="570"/>
      </w:pPr>
      <w:rPr>
        <w:rFonts w:ascii="Verdana" w:eastAsia="Times New Roman" w:hAnsi="Verdana"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112" w15:restartNumberingAfterBreak="0">
    <w:nsid w:val="64696EF1"/>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13" w15:restartNumberingAfterBreak="0">
    <w:nsid w:val="64D471A8"/>
    <w:multiLevelType w:val="hybridMultilevel"/>
    <w:tmpl w:val="5888DCB0"/>
    <w:lvl w:ilvl="0" w:tplc="E59E6762">
      <w:start w:val="1"/>
      <w:numFmt w:val="lowerRoman"/>
      <w:lvlText w:val="%1."/>
      <w:lvlJc w:val="right"/>
      <w:pPr>
        <w:ind w:left="991" w:hanging="360"/>
      </w:pPr>
      <w:rPr>
        <w:b w:val="0"/>
        <w:bCs/>
      </w:rPr>
    </w:lvl>
    <w:lvl w:ilvl="1" w:tplc="F85A2848">
      <w:start w:val="1"/>
      <w:numFmt w:val="lowerLetter"/>
      <w:lvlText w:val="%2."/>
      <w:lvlJc w:val="left"/>
      <w:pPr>
        <w:ind w:left="1711" w:hanging="360"/>
      </w:pPr>
      <w:rPr>
        <w:b w:val="0"/>
        <w:bCs w:val="0"/>
      </w:r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114" w15:restartNumberingAfterBreak="0">
    <w:nsid w:val="664E14F2"/>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15" w15:restartNumberingAfterBreak="0">
    <w:nsid w:val="66E369B9"/>
    <w:multiLevelType w:val="hybridMultilevel"/>
    <w:tmpl w:val="BBCC26E8"/>
    <w:lvl w:ilvl="0" w:tplc="FF784D06">
      <w:start w:val="1"/>
      <w:numFmt w:val="decimal"/>
      <w:lvlText w:val="%1."/>
      <w:lvlJc w:val="left"/>
      <w:pPr>
        <w:ind w:left="678" w:hanging="566"/>
      </w:pPr>
      <w:rPr>
        <w:rFonts w:ascii="Verdana" w:eastAsia="Times New Roman" w:hAnsi="Verdana" w:cs="Times New Roman" w:hint="default"/>
        <w:color w:val="231F20"/>
        <w:spacing w:val="-26"/>
        <w:w w:val="99"/>
        <w:sz w:val="22"/>
        <w:szCs w:val="22"/>
      </w:rPr>
    </w:lvl>
    <w:lvl w:ilvl="1" w:tplc="ADDA0A6C">
      <w:start w:val="1"/>
      <w:numFmt w:val="lowerRoman"/>
      <w:lvlText w:val="%2)"/>
      <w:lvlJc w:val="left"/>
      <w:pPr>
        <w:ind w:left="678" w:hanging="555"/>
      </w:pPr>
      <w:rPr>
        <w:rFonts w:ascii="Verdana" w:eastAsia="Times New Roman" w:hAnsi="Verdana" w:cs="Times New Roman" w:hint="default"/>
        <w:color w:val="231F20"/>
        <w:w w:val="100"/>
        <w:sz w:val="22"/>
        <w:szCs w:val="22"/>
      </w:rPr>
    </w:lvl>
    <w:lvl w:ilvl="2" w:tplc="F2566212">
      <w:start w:val="1"/>
      <w:numFmt w:val="lowerLetter"/>
      <w:lvlText w:val="%3)"/>
      <w:lvlJc w:val="left"/>
      <w:pPr>
        <w:ind w:left="1718" w:hanging="490"/>
      </w:pPr>
      <w:rPr>
        <w:rFonts w:ascii="Verdana" w:eastAsia="Times New Roman" w:hAnsi="Verdana"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116" w15:restartNumberingAfterBreak="0">
    <w:nsid w:val="67C428D9"/>
    <w:multiLevelType w:val="multilevel"/>
    <w:tmpl w:val="37BEBDBE"/>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Verdana" w:eastAsia="Times New Roman" w:hAnsi="Verdana"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117" w15:restartNumberingAfterBreak="0">
    <w:nsid w:val="685F617E"/>
    <w:multiLevelType w:val="hybridMultilevel"/>
    <w:tmpl w:val="DCC2A984"/>
    <w:lvl w:ilvl="0" w:tplc="E7207170">
      <w:start w:val="1"/>
      <w:numFmt w:val="lowerRoman"/>
      <w:lvlText w:val="%1)"/>
      <w:lvlJc w:val="righ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18" w15:restartNumberingAfterBreak="0">
    <w:nsid w:val="694257C9"/>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19" w15:restartNumberingAfterBreak="0">
    <w:nsid w:val="69CE5BD1"/>
    <w:multiLevelType w:val="multilevel"/>
    <w:tmpl w:val="D898F8A6"/>
    <w:lvl w:ilvl="0">
      <w:start w:val="1"/>
      <w:numFmt w:val="decimal"/>
      <w:lvlText w:val="%1."/>
      <w:lvlJc w:val="left"/>
      <w:pPr>
        <w:ind w:left="1465" w:hanging="619"/>
      </w:pPr>
      <w:rPr>
        <w:rFonts w:ascii="Verdana" w:eastAsia="Times New Roman" w:hAnsi="Verdana"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val="0"/>
        <w:bCs w:val="0"/>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120" w15:restartNumberingAfterBreak="0">
    <w:nsid w:val="6A3E0EBF"/>
    <w:multiLevelType w:val="multilevel"/>
    <w:tmpl w:val="B7F0036C"/>
    <w:lvl w:ilvl="0">
      <w:start w:val="26"/>
      <w:numFmt w:val="decimal"/>
      <w:lvlText w:val="%1"/>
      <w:lvlJc w:val="left"/>
      <w:pPr>
        <w:ind w:left="480" w:hanging="480"/>
      </w:pPr>
      <w:rPr>
        <w:rFonts w:hint="default"/>
        <w:b w:val="0"/>
        <w:color w:val="231F20"/>
      </w:rPr>
    </w:lvl>
    <w:lvl w:ilvl="1">
      <w:start w:val="1"/>
      <w:numFmt w:val="decimal"/>
      <w:lvlText w:val="%1.%2"/>
      <w:lvlJc w:val="left"/>
      <w:pPr>
        <w:ind w:left="833" w:hanging="720"/>
      </w:pPr>
      <w:rPr>
        <w:rFonts w:hint="default"/>
        <w:b w:val="0"/>
        <w:color w:val="231F20"/>
      </w:rPr>
    </w:lvl>
    <w:lvl w:ilvl="2">
      <w:start w:val="1"/>
      <w:numFmt w:val="decimal"/>
      <w:lvlText w:val="%1.%2.%3"/>
      <w:lvlJc w:val="left"/>
      <w:pPr>
        <w:ind w:left="1306" w:hanging="1080"/>
      </w:pPr>
      <w:rPr>
        <w:rFonts w:hint="default"/>
        <w:b w:val="0"/>
        <w:color w:val="231F20"/>
      </w:rPr>
    </w:lvl>
    <w:lvl w:ilvl="3">
      <w:start w:val="1"/>
      <w:numFmt w:val="decimal"/>
      <w:lvlText w:val="%1.%2.%3.%4"/>
      <w:lvlJc w:val="left"/>
      <w:pPr>
        <w:ind w:left="1419" w:hanging="1080"/>
      </w:pPr>
      <w:rPr>
        <w:rFonts w:hint="default"/>
        <w:b w:val="0"/>
        <w:color w:val="231F20"/>
      </w:rPr>
    </w:lvl>
    <w:lvl w:ilvl="4">
      <w:start w:val="1"/>
      <w:numFmt w:val="decimal"/>
      <w:lvlText w:val="%1.%2.%3.%4.%5"/>
      <w:lvlJc w:val="left"/>
      <w:pPr>
        <w:ind w:left="1892" w:hanging="1440"/>
      </w:pPr>
      <w:rPr>
        <w:rFonts w:hint="default"/>
        <w:b w:val="0"/>
        <w:color w:val="231F20"/>
      </w:rPr>
    </w:lvl>
    <w:lvl w:ilvl="5">
      <w:start w:val="1"/>
      <w:numFmt w:val="decimal"/>
      <w:lvlText w:val="%1.%2.%3.%4.%5.%6"/>
      <w:lvlJc w:val="left"/>
      <w:pPr>
        <w:ind w:left="2365" w:hanging="1800"/>
      </w:pPr>
      <w:rPr>
        <w:rFonts w:hint="default"/>
        <w:b w:val="0"/>
        <w:color w:val="231F20"/>
      </w:rPr>
    </w:lvl>
    <w:lvl w:ilvl="6">
      <w:start w:val="1"/>
      <w:numFmt w:val="decimal"/>
      <w:lvlText w:val="%1.%2.%3.%4.%5.%6.%7"/>
      <w:lvlJc w:val="left"/>
      <w:pPr>
        <w:ind w:left="2838" w:hanging="2160"/>
      </w:pPr>
      <w:rPr>
        <w:rFonts w:hint="default"/>
        <w:b w:val="0"/>
        <w:color w:val="231F20"/>
      </w:rPr>
    </w:lvl>
    <w:lvl w:ilvl="7">
      <w:start w:val="1"/>
      <w:numFmt w:val="decimal"/>
      <w:lvlText w:val="%1.%2.%3.%4.%5.%6.%7.%8"/>
      <w:lvlJc w:val="left"/>
      <w:pPr>
        <w:ind w:left="2951" w:hanging="2160"/>
      </w:pPr>
      <w:rPr>
        <w:rFonts w:hint="default"/>
        <w:b w:val="0"/>
        <w:color w:val="231F20"/>
      </w:rPr>
    </w:lvl>
    <w:lvl w:ilvl="8">
      <w:start w:val="1"/>
      <w:numFmt w:val="decimal"/>
      <w:lvlText w:val="%1.%2.%3.%4.%5.%6.%7.%8.%9"/>
      <w:lvlJc w:val="left"/>
      <w:pPr>
        <w:ind w:left="3424" w:hanging="2520"/>
      </w:pPr>
      <w:rPr>
        <w:rFonts w:hint="default"/>
        <w:b w:val="0"/>
        <w:color w:val="231F20"/>
      </w:rPr>
    </w:lvl>
  </w:abstractNum>
  <w:abstractNum w:abstractNumId="121" w15:restartNumberingAfterBreak="0">
    <w:nsid w:val="6B5B601C"/>
    <w:multiLevelType w:val="multilevel"/>
    <w:tmpl w:val="040A4326"/>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Verdana" w:eastAsia="Times New Roman" w:hAnsi="Verdana"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122" w15:restartNumberingAfterBreak="0">
    <w:nsid w:val="6C357C42"/>
    <w:multiLevelType w:val="multilevel"/>
    <w:tmpl w:val="A1EEC570"/>
    <w:lvl w:ilvl="0">
      <w:start w:val="8"/>
      <w:numFmt w:val="decimal"/>
      <w:lvlText w:val="%1"/>
      <w:lvlJc w:val="left"/>
      <w:pPr>
        <w:ind w:left="360" w:hanging="360"/>
      </w:pPr>
      <w:rPr>
        <w:rFonts w:hint="default"/>
        <w:color w:val="231F20"/>
      </w:rPr>
    </w:lvl>
    <w:lvl w:ilvl="1">
      <w:start w:val="1"/>
      <w:numFmt w:val="decimal"/>
      <w:lvlText w:val="%1.%2"/>
      <w:lvlJc w:val="left"/>
      <w:pPr>
        <w:ind w:left="827" w:hanging="720"/>
      </w:pPr>
      <w:rPr>
        <w:rFonts w:hint="default"/>
        <w:color w:val="231F20"/>
      </w:rPr>
    </w:lvl>
    <w:lvl w:ilvl="2">
      <w:start w:val="1"/>
      <w:numFmt w:val="decimal"/>
      <w:lvlText w:val="%1.%2.%3"/>
      <w:lvlJc w:val="left"/>
      <w:pPr>
        <w:ind w:left="934" w:hanging="720"/>
      </w:pPr>
      <w:rPr>
        <w:rFonts w:hint="default"/>
        <w:color w:val="231F20"/>
      </w:rPr>
    </w:lvl>
    <w:lvl w:ilvl="3">
      <w:start w:val="1"/>
      <w:numFmt w:val="decimal"/>
      <w:lvlText w:val="%1.%2.%3.%4"/>
      <w:lvlJc w:val="left"/>
      <w:pPr>
        <w:ind w:left="1401" w:hanging="1080"/>
      </w:pPr>
      <w:rPr>
        <w:rFonts w:hint="default"/>
        <w:color w:val="231F20"/>
      </w:rPr>
    </w:lvl>
    <w:lvl w:ilvl="4">
      <w:start w:val="1"/>
      <w:numFmt w:val="decimal"/>
      <w:lvlText w:val="%1.%2.%3.%4.%5"/>
      <w:lvlJc w:val="left"/>
      <w:pPr>
        <w:ind w:left="1868" w:hanging="1440"/>
      </w:pPr>
      <w:rPr>
        <w:rFonts w:hint="default"/>
        <w:color w:val="231F20"/>
      </w:rPr>
    </w:lvl>
    <w:lvl w:ilvl="5">
      <w:start w:val="1"/>
      <w:numFmt w:val="decimal"/>
      <w:lvlText w:val="%1.%2.%3.%4.%5.%6"/>
      <w:lvlJc w:val="left"/>
      <w:pPr>
        <w:ind w:left="2335" w:hanging="1800"/>
      </w:pPr>
      <w:rPr>
        <w:rFonts w:hint="default"/>
        <w:color w:val="231F20"/>
      </w:rPr>
    </w:lvl>
    <w:lvl w:ilvl="6">
      <w:start w:val="1"/>
      <w:numFmt w:val="decimal"/>
      <w:lvlText w:val="%1.%2.%3.%4.%5.%6.%7"/>
      <w:lvlJc w:val="left"/>
      <w:pPr>
        <w:ind w:left="2442" w:hanging="1800"/>
      </w:pPr>
      <w:rPr>
        <w:rFonts w:hint="default"/>
        <w:color w:val="231F20"/>
      </w:rPr>
    </w:lvl>
    <w:lvl w:ilvl="7">
      <w:start w:val="1"/>
      <w:numFmt w:val="decimal"/>
      <w:lvlText w:val="%1.%2.%3.%4.%5.%6.%7.%8"/>
      <w:lvlJc w:val="left"/>
      <w:pPr>
        <w:ind w:left="2909" w:hanging="2160"/>
      </w:pPr>
      <w:rPr>
        <w:rFonts w:hint="default"/>
        <w:color w:val="231F20"/>
      </w:rPr>
    </w:lvl>
    <w:lvl w:ilvl="8">
      <w:start w:val="1"/>
      <w:numFmt w:val="decimal"/>
      <w:lvlText w:val="%1.%2.%3.%4.%5.%6.%7.%8.%9"/>
      <w:lvlJc w:val="left"/>
      <w:pPr>
        <w:ind w:left="3376" w:hanging="2520"/>
      </w:pPr>
      <w:rPr>
        <w:rFonts w:hint="default"/>
        <w:color w:val="231F20"/>
      </w:rPr>
    </w:lvl>
  </w:abstractNum>
  <w:abstractNum w:abstractNumId="123" w15:restartNumberingAfterBreak="0">
    <w:nsid w:val="6C606632"/>
    <w:multiLevelType w:val="hybridMultilevel"/>
    <w:tmpl w:val="316A018A"/>
    <w:lvl w:ilvl="0" w:tplc="E7207170">
      <w:start w:val="1"/>
      <w:numFmt w:val="lowerRoman"/>
      <w:lvlText w:val="%1)"/>
      <w:lvlJc w:val="right"/>
      <w:pPr>
        <w:ind w:left="1956" w:hanging="360"/>
      </w:pPr>
      <w:rPr>
        <w:rFonts w:hint="default"/>
      </w:rPr>
    </w:lvl>
    <w:lvl w:ilvl="1" w:tplc="20000019" w:tentative="1">
      <w:start w:val="1"/>
      <w:numFmt w:val="lowerLetter"/>
      <w:lvlText w:val="%2."/>
      <w:lvlJc w:val="left"/>
      <w:pPr>
        <w:ind w:left="2676" w:hanging="360"/>
      </w:pPr>
    </w:lvl>
    <w:lvl w:ilvl="2" w:tplc="2000001B" w:tentative="1">
      <w:start w:val="1"/>
      <w:numFmt w:val="lowerRoman"/>
      <w:lvlText w:val="%3."/>
      <w:lvlJc w:val="right"/>
      <w:pPr>
        <w:ind w:left="3396" w:hanging="180"/>
      </w:pPr>
    </w:lvl>
    <w:lvl w:ilvl="3" w:tplc="2000000F" w:tentative="1">
      <w:start w:val="1"/>
      <w:numFmt w:val="decimal"/>
      <w:lvlText w:val="%4."/>
      <w:lvlJc w:val="left"/>
      <w:pPr>
        <w:ind w:left="4116" w:hanging="360"/>
      </w:pPr>
    </w:lvl>
    <w:lvl w:ilvl="4" w:tplc="20000019" w:tentative="1">
      <w:start w:val="1"/>
      <w:numFmt w:val="lowerLetter"/>
      <w:lvlText w:val="%5."/>
      <w:lvlJc w:val="left"/>
      <w:pPr>
        <w:ind w:left="4836" w:hanging="360"/>
      </w:pPr>
    </w:lvl>
    <w:lvl w:ilvl="5" w:tplc="2000001B" w:tentative="1">
      <w:start w:val="1"/>
      <w:numFmt w:val="lowerRoman"/>
      <w:lvlText w:val="%6."/>
      <w:lvlJc w:val="right"/>
      <w:pPr>
        <w:ind w:left="5556" w:hanging="180"/>
      </w:pPr>
    </w:lvl>
    <w:lvl w:ilvl="6" w:tplc="2000000F" w:tentative="1">
      <w:start w:val="1"/>
      <w:numFmt w:val="decimal"/>
      <w:lvlText w:val="%7."/>
      <w:lvlJc w:val="left"/>
      <w:pPr>
        <w:ind w:left="6276" w:hanging="360"/>
      </w:pPr>
    </w:lvl>
    <w:lvl w:ilvl="7" w:tplc="20000019" w:tentative="1">
      <w:start w:val="1"/>
      <w:numFmt w:val="lowerLetter"/>
      <w:lvlText w:val="%8."/>
      <w:lvlJc w:val="left"/>
      <w:pPr>
        <w:ind w:left="6996" w:hanging="360"/>
      </w:pPr>
    </w:lvl>
    <w:lvl w:ilvl="8" w:tplc="2000001B" w:tentative="1">
      <w:start w:val="1"/>
      <w:numFmt w:val="lowerRoman"/>
      <w:lvlText w:val="%9."/>
      <w:lvlJc w:val="right"/>
      <w:pPr>
        <w:ind w:left="7716" w:hanging="180"/>
      </w:pPr>
    </w:lvl>
  </w:abstractNum>
  <w:abstractNum w:abstractNumId="124" w15:restartNumberingAfterBreak="0">
    <w:nsid w:val="6C8F0729"/>
    <w:multiLevelType w:val="multilevel"/>
    <w:tmpl w:val="3FDC2812"/>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Verdana" w:eastAsia="Times New Roman" w:hAnsi="Verdana" w:cs="Times New Roman" w:hint="default"/>
        <w:b w:val="0"/>
        <w:bCs/>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125" w15:restartNumberingAfterBreak="0">
    <w:nsid w:val="71CE3236"/>
    <w:multiLevelType w:val="hybridMultilevel"/>
    <w:tmpl w:val="5402365A"/>
    <w:lvl w:ilvl="0" w:tplc="E546555C">
      <w:start w:val="1"/>
      <w:numFmt w:val="lowerLetter"/>
      <w:lvlText w:val="%1)"/>
      <w:lvlJc w:val="left"/>
      <w:pPr>
        <w:ind w:left="1467" w:hanging="600"/>
      </w:pPr>
      <w:rPr>
        <w:rFonts w:ascii="Verdana" w:eastAsia="Times New Roman" w:hAnsi="Verdana" w:cs="Times New Roman" w:hint="default"/>
        <w:color w:val="231F20"/>
        <w:w w:val="100"/>
        <w:sz w:val="22"/>
        <w:szCs w:val="22"/>
      </w:rPr>
    </w:lvl>
    <w:lvl w:ilvl="1" w:tplc="6EA679DA">
      <w:start w:val="1"/>
      <w:numFmt w:val="lowerRoman"/>
      <w:lvlText w:val="%2)"/>
      <w:lvlJc w:val="left"/>
      <w:pPr>
        <w:ind w:left="1954" w:hanging="511"/>
      </w:pPr>
      <w:rPr>
        <w:rFonts w:ascii="Verdana" w:eastAsia="Times New Roman" w:hAnsi="Verdana"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126" w15:restartNumberingAfterBreak="0">
    <w:nsid w:val="720F7160"/>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27" w15:restartNumberingAfterBreak="0">
    <w:nsid w:val="72E03EF0"/>
    <w:multiLevelType w:val="hybridMultilevel"/>
    <w:tmpl w:val="1BBC4F4E"/>
    <w:lvl w:ilvl="0" w:tplc="C0B8FD9C">
      <w:start w:val="1"/>
      <w:numFmt w:val="decimal"/>
      <w:lvlText w:val="%1."/>
      <w:lvlJc w:val="left"/>
      <w:pPr>
        <w:ind w:left="685" w:hanging="567"/>
      </w:pPr>
      <w:rPr>
        <w:rFonts w:ascii="Verdana" w:eastAsia="Times New Roman" w:hAnsi="Verdana" w:cs="Times New Roman" w:hint="default"/>
        <w:color w:val="231F20"/>
        <w:w w:val="99"/>
        <w:sz w:val="22"/>
        <w:szCs w:val="22"/>
      </w:rPr>
    </w:lvl>
    <w:lvl w:ilvl="1" w:tplc="D59A0CCE">
      <w:start w:val="1"/>
      <w:numFmt w:val="decimal"/>
      <w:lvlText w:val="%2)"/>
      <w:lvlJc w:val="left"/>
      <w:pPr>
        <w:ind w:left="1234" w:hanging="554"/>
      </w:pPr>
      <w:rPr>
        <w:rFonts w:ascii="Verdana" w:eastAsia="Times New Roman" w:hAnsi="Verdana"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128" w15:restartNumberingAfterBreak="0">
    <w:nsid w:val="734F6CDD"/>
    <w:multiLevelType w:val="hybridMultilevel"/>
    <w:tmpl w:val="7952D704"/>
    <w:lvl w:ilvl="0" w:tplc="4754B646">
      <w:start w:val="1"/>
      <w:numFmt w:val="decimal"/>
      <w:lvlText w:val="%1."/>
      <w:lvlJc w:val="left"/>
      <w:pPr>
        <w:ind w:left="1401" w:hanging="546"/>
      </w:pPr>
      <w:rPr>
        <w:rFonts w:ascii="Verdana" w:eastAsia="Times New Roman" w:hAnsi="Verdana"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129" w15:restartNumberingAfterBreak="0">
    <w:nsid w:val="74122138"/>
    <w:multiLevelType w:val="hybridMultilevel"/>
    <w:tmpl w:val="54407F2C"/>
    <w:lvl w:ilvl="0" w:tplc="0EC03D9A">
      <w:start w:val="1"/>
      <w:numFmt w:val="upperLetter"/>
      <w:lvlText w:val="%1."/>
      <w:lvlJc w:val="left"/>
      <w:pPr>
        <w:ind w:left="720" w:hanging="360"/>
      </w:pPr>
      <w:rPr>
        <w:rFonts w:ascii="Bookman Old Style" w:eastAsia="Times New Roman" w:hAnsi="Bookman Old Style"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4C33DD2"/>
    <w:multiLevelType w:val="hybridMultilevel"/>
    <w:tmpl w:val="54407F2C"/>
    <w:lvl w:ilvl="0" w:tplc="0EC03D9A">
      <w:start w:val="1"/>
      <w:numFmt w:val="upperLetter"/>
      <w:lvlText w:val="%1."/>
      <w:lvlJc w:val="left"/>
      <w:pPr>
        <w:ind w:left="720" w:hanging="360"/>
      </w:pPr>
      <w:rPr>
        <w:rFonts w:ascii="Bookman Old Style" w:eastAsia="Times New Roman" w:hAnsi="Bookman Old Style"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4D4DB3"/>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32" w15:restartNumberingAfterBreak="0">
    <w:nsid w:val="77567C3F"/>
    <w:multiLevelType w:val="multilevel"/>
    <w:tmpl w:val="AC8AC9A8"/>
    <w:lvl w:ilvl="0">
      <w:start w:val="37"/>
      <w:numFmt w:val="decimal"/>
      <w:lvlText w:val="%1"/>
      <w:lvlJc w:val="left"/>
      <w:pPr>
        <w:ind w:left="480" w:hanging="480"/>
      </w:pPr>
      <w:rPr>
        <w:rFonts w:hint="default"/>
        <w:color w:val="231F20"/>
      </w:rPr>
    </w:lvl>
    <w:lvl w:ilvl="1">
      <w:start w:val="1"/>
      <w:numFmt w:val="decimal"/>
      <w:lvlText w:val="%1.%2"/>
      <w:lvlJc w:val="left"/>
      <w:pPr>
        <w:ind w:left="833" w:hanging="720"/>
      </w:pPr>
      <w:rPr>
        <w:rFonts w:hint="default"/>
        <w:color w:val="231F20"/>
      </w:rPr>
    </w:lvl>
    <w:lvl w:ilvl="2">
      <w:start w:val="1"/>
      <w:numFmt w:val="decimal"/>
      <w:lvlText w:val="%1.%2.%3"/>
      <w:lvlJc w:val="left"/>
      <w:pPr>
        <w:ind w:left="946" w:hanging="720"/>
      </w:pPr>
      <w:rPr>
        <w:rFonts w:hint="default"/>
        <w:color w:val="231F20"/>
      </w:rPr>
    </w:lvl>
    <w:lvl w:ilvl="3">
      <w:start w:val="1"/>
      <w:numFmt w:val="decimal"/>
      <w:lvlText w:val="%1.%2.%3.%4"/>
      <w:lvlJc w:val="left"/>
      <w:pPr>
        <w:ind w:left="1419" w:hanging="1080"/>
      </w:pPr>
      <w:rPr>
        <w:rFonts w:hint="default"/>
        <w:color w:val="231F20"/>
      </w:rPr>
    </w:lvl>
    <w:lvl w:ilvl="4">
      <w:start w:val="1"/>
      <w:numFmt w:val="decimal"/>
      <w:lvlText w:val="%1.%2.%3.%4.%5"/>
      <w:lvlJc w:val="left"/>
      <w:pPr>
        <w:ind w:left="1892" w:hanging="1440"/>
      </w:pPr>
      <w:rPr>
        <w:rFonts w:hint="default"/>
        <w:color w:val="231F20"/>
      </w:rPr>
    </w:lvl>
    <w:lvl w:ilvl="5">
      <w:start w:val="1"/>
      <w:numFmt w:val="decimal"/>
      <w:lvlText w:val="%1.%2.%3.%4.%5.%6"/>
      <w:lvlJc w:val="left"/>
      <w:pPr>
        <w:ind w:left="2365" w:hanging="1800"/>
      </w:pPr>
      <w:rPr>
        <w:rFonts w:hint="default"/>
        <w:color w:val="231F20"/>
      </w:rPr>
    </w:lvl>
    <w:lvl w:ilvl="6">
      <w:start w:val="1"/>
      <w:numFmt w:val="decimal"/>
      <w:lvlText w:val="%1.%2.%3.%4.%5.%6.%7"/>
      <w:lvlJc w:val="left"/>
      <w:pPr>
        <w:ind w:left="2478" w:hanging="1800"/>
      </w:pPr>
      <w:rPr>
        <w:rFonts w:hint="default"/>
        <w:color w:val="231F20"/>
      </w:rPr>
    </w:lvl>
    <w:lvl w:ilvl="7">
      <w:start w:val="1"/>
      <w:numFmt w:val="decimal"/>
      <w:lvlText w:val="%1.%2.%3.%4.%5.%6.%7.%8"/>
      <w:lvlJc w:val="left"/>
      <w:pPr>
        <w:ind w:left="2951" w:hanging="2160"/>
      </w:pPr>
      <w:rPr>
        <w:rFonts w:hint="default"/>
        <w:color w:val="231F20"/>
      </w:rPr>
    </w:lvl>
    <w:lvl w:ilvl="8">
      <w:start w:val="1"/>
      <w:numFmt w:val="decimal"/>
      <w:lvlText w:val="%1.%2.%3.%4.%5.%6.%7.%8.%9"/>
      <w:lvlJc w:val="left"/>
      <w:pPr>
        <w:ind w:left="3424" w:hanging="2520"/>
      </w:pPr>
      <w:rPr>
        <w:rFonts w:hint="default"/>
        <w:color w:val="231F20"/>
      </w:rPr>
    </w:lvl>
  </w:abstractNum>
  <w:abstractNum w:abstractNumId="133" w15:restartNumberingAfterBreak="0">
    <w:nsid w:val="785B1EDE"/>
    <w:multiLevelType w:val="hybridMultilevel"/>
    <w:tmpl w:val="2BB4107A"/>
    <w:lvl w:ilvl="0" w:tplc="9928FD6C">
      <w:start w:val="1"/>
      <w:numFmt w:val="lowerRoman"/>
      <w:lvlText w:val="%1)"/>
      <w:lvlJc w:val="left"/>
      <w:pPr>
        <w:ind w:left="720" w:hanging="360"/>
      </w:pPr>
      <w:rPr>
        <w:rFonts w:ascii="Verdana" w:eastAsia="Times New Roman" w:hAnsi="Verdana"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5726C"/>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35" w15:restartNumberingAfterBreak="0">
    <w:nsid w:val="79EC2301"/>
    <w:multiLevelType w:val="hybridMultilevel"/>
    <w:tmpl w:val="02886F90"/>
    <w:lvl w:ilvl="0" w:tplc="626C31B2">
      <w:start w:val="2"/>
      <w:numFmt w:val="lowerRoman"/>
      <w:lvlText w:val="%1)"/>
      <w:lvlJc w:val="left"/>
      <w:pPr>
        <w:ind w:left="603" w:hanging="474"/>
      </w:pPr>
      <w:rPr>
        <w:rFonts w:ascii="Verdana" w:eastAsia="Times New Roman" w:hAnsi="Verdana"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36" w15:restartNumberingAfterBreak="0">
    <w:nsid w:val="7B194866"/>
    <w:multiLevelType w:val="multilevel"/>
    <w:tmpl w:val="4FF4B460"/>
    <w:lvl w:ilvl="0">
      <w:start w:val="14"/>
      <w:numFmt w:val="decimal"/>
      <w:lvlText w:val="%1"/>
      <w:lvlJc w:val="left"/>
      <w:pPr>
        <w:ind w:left="480" w:hanging="480"/>
      </w:pPr>
      <w:rPr>
        <w:rFonts w:hint="default"/>
        <w:color w:val="231F20"/>
      </w:rPr>
    </w:lvl>
    <w:lvl w:ilvl="1">
      <w:start w:val="1"/>
      <w:numFmt w:val="decimal"/>
      <w:lvlText w:val="%1.%2"/>
      <w:lvlJc w:val="left"/>
      <w:pPr>
        <w:ind w:left="1931" w:hanging="720"/>
      </w:pPr>
      <w:rPr>
        <w:rFonts w:hint="default"/>
        <w:color w:val="231F20"/>
      </w:rPr>
    </w:lvl>
    <w:lvl w:ilvl="2">
      <w:start w:val="1"/>
      <w:numFmt w:val="decimal"/>
      <w:lvlText w:val="%1.%2.%3"/>
      <w:lvlJc w:val="left"/>
      <w:pPr>
        <w:ind w:left="3142" w:hanging="720"/>
      </w:pPr>
      <w:rPr>
        <w:rFonts w:hint="default"/>
        <w:color w:val="231F20"/>
      </w:rPr>
    </w:lvl>
    <w:lvl w:ilvl="3">
      <w:start w:val="1"/>
      <w:numFmt w:val="decimal"/>
      <w:lvlText w:val="%1.%2.%3.%4"/>
      <w:lvlJc w:val="left"/>
      <w:pPr>
        <w:ind w:left="4713" w:hanging="1080"/>
      </w:pPr>
      <w:rPr>
        <w:rFonts w:hint="default"/>
        <w:color w:val="231F20"/>
      </w:rPr>
    </w:lvl>
    <w:lvl w:ilvl="4">
      <w:start w:val="1"/>
      <w:numFmt w:val="decimal"/>
      <w:lvlText w:val="%1.%2.%3.%4.%5"/>
      <w:lvlJc w:val="left"/>
      <w:pPr>
        <w:ind w:left="6284" w:hanging="1440"/>
      </w:pPr>
      <w:rPr>
        <w:rFonts w:hint="default"/>
        <w:color w:val="231F20"/>
      </w:rPr>
    </w:lvl>
    <w:lvl w:ilvl="5">
      <w:start w:val="1"/>
      <w:numFmt w:val="decimal"/>
      <w:lvlText w:val="%1.%2.%3.%4.%5.%6"/>
      <w:lvlJc w:val="left"/>
      <w:pPr>
        <w:ind w:left="7855" w:hanging="1800"/>
      </w:pPr>
      <w:rPr>
        <w:rFonts w:hint="default"/>
        <w:color w:val="231F20"/>
      </w:rPr>
    </w:lvl>
    <w:lvl w:ilvl="6">
      <w:start w:val="1"/>
      <w:numFmt w:val="decimal"/>
      <w:lvlText w:val="%1.%2.%3.%4.%5.%6.%7"/>
      <w:lvlJc w:val="left"/>
      <w:pPr>
        <w:ind w:left="9066" w:hanging="1800"/>
      </w:pPr>
      <w:rPr>
        <w:rFonts w:hint="default"/>
        <w:color w:val="231F20"/>
      </w:rPr>
    </w:lvl>
    <w:lvl w:ilvl="7">
      <w:start w:val="1"/>
      <w:numFmt w:val="decimal"/>
      <w:lvlText w:val="%1.%2.%3.%4.%5.%6.%7.%8"/>
      <w:lvlJc w:val="left"/>
      <w:pPr>
        <w:ind w:left="10637" w:hanging="2160"/>
      </w:pPr>
      <w:rPr>
        <w:rFonts w:hint="default"/>
        <w:color w:val="231F20"/>
      </w:rPr>
    </w:lvl>
    <w:lvl w:ilvl="8">
      <w:start w:val="1"/>
      <w:numFmt w:val="decimal"/>
      <w:lvlText w:val="%1.%2.%3.%4.%5.%6.%7.%8.%9"/>
      <w:lvlJc w:val="left"/>
      <w:pPr>
        <w:ind w:left="12208" w:hanging="2520"/>
      </w:pPr>
      <w:rPr>
        <w:rFonts w:hint="default"/>
        <w:color w:val="231F20"/>
      </w:rPr>
    </w:lvl>
  </w:abstractNum>
  <w:abstractNum w:abstractNumId="137" w15:restartNumberingAfterBreak="0">
    <w:nsid w:val="7B5B2073"/>
    <w:multiLevelType w:val="hybridMultilevel"/>
    <w:tmpl w:val="B6CE883E"/>
    <w:lvl w:ilvl="0" w:tplc="3598509E">
      <w:start w:val="1"/>
      <w:numFmt w:val="decimal"/>
      <w:lvlText w:val="%1."/>
      <w:lvlJc w:val="left"/>
      <w:pPr>
        <w:ind w:left="720" w:hanging="360"/>
      </w:pPr>
      <w:rPr>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8" w15:restartNumberingAfterBreak="0">
    <w:nsid w:val="7C175832"/>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139"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40" w15:restartNumberingAfterBreak="0">
    <w:nsid w:val="7E5D0A71"/>
    <w:multiLevelType w:val="hybridMultilevel"/>
    <w:tmpl w:val="89E6D1F4"/>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FC7497C"/>
    <w:multiLevelType w:val="multilevel"/>
    <w:tmpl w:val="E44857D2"/>
    <w:lvl w:ilvl="0">
      <w:start w:val="1"/>
      <w:numFmt w:val="decimal"/>
      <w:lvlText w:val="%1."/>
      <w:lvlJc w:val="left"/>
      <w:pPr>
        <w:ind w:left="1442" w:hanging="591"/>
      </w:pPr>
      <w:rPr>
        <w:rFonts w:ascii="Verdana" w:eastAsia="Times New Roman" w:hAnsi="Verdana" w:cs="Times New Roman" w:hint="default"/>
        <w:b/>
        <w:bCs/>
        <w:color w:val="231F20"/>
        <w:spacing w:val="-26"/>
        <w:w w:val="100"/>
        <w:sz w:val="22"/>
        <w:szCs w:val="22"/>
      </w:rPr>
    </w:lvl>
    <w:lvl w:ilvl="1">
      <w:start w:val="1"/>
      <w:numFmt w:val="decimal"/>
      <w:lvlText w:val="%1.%2"/>
      <w:lvlJc w:val="left"/>
      <w:pPr>
        <w:ind w:left="1443" w:hanging="591"/>
      </w:pPr>
      <w:rPr>
        <w:rFonts w:ascii="Verdana" w:eastAsia="Times New Roman" w:hAnsi="Verdana" w:cs="Times New Roman" w:hint="default"/>
        <w:b w:val="0"/>
        <w:bCs/>
        <w:color w:val="231F20"/>
        <w:spacing w:val="-29"/>
        <w:w w:val="99"/>
        <w:sz w:val="22"/>
        <w:szCs w:val="22"/>
      </w:rPr>
    </w:lvl>
    <w:lvl w:ilvl="2">
      <w:start w:val="1"/>
      <w:numFmt w:val="lowerLetter"/>
      <w:lvlText w:val="%3)"/>
      <w:lvlJc w:val="left"/>
      <w:pPr>
        <w:ind w:left="1870" w:hanging="423"/>
      </w:pPr>
      <w:rPr>
        <w:rFonts w:ascii="Verdana" w:eastAsia="Times New Roman" w:hAnsi="Verdana"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num w:numId="1">
    <w:abstractNumId w:val="127"/>
  </w:num>
  <w:num w:numId="2">
    <w:abstractNumId w:val="44"/>
  </w:num>
  <w:num w:numId="3">
    <w:abstractNumId w:val="115"/>
  </w:num>
  <w:num w:numId="4">
    <w:abstractNumId w:val="1"/>
  </w:num>
  <w:num w:numId="5">
    <w:abstractNumId w:val="110"/>
  </w:num>
  <w:num w:numId="6">
    <w:abstractNumId w:val="99"/>
  </w:num>
  <w:num w:numId="7">
    <w:abstractNumId w:val="52"/>
  </w:num>
  <w:num w:numId="8">
    <w:abstractNumId w:val="31"/>
  </w:num>
  <w:num w:numId="9">
    <w:abstractNumId w:val="20"/>
  </w:num>
  <w:num w:numId="10">
    <w:abstractNumId w:val="10"/>
  </w:num>
  <w:num w:numId="11">
    <w:abstractNumId w:val="124"/>
  </w:num>
  <w:num w:numId="12">
    <w:abstractNumId w:val="116"/>
  </w:num>
  <w:num w:numId="13">
    <w:abstractNumId w:val="37"/>
  </w:num>
  <w:num w:numId="14">
    <w:abstractNumId w:val="121"/>
  </w:num>
  <w:num w:numId="15">
    <w:abstractNumId w:val="18"/>
  </w:num>
  <w:num w:numId="16">
    <w:abstractNumId w:val="16"/>
  </w:num>
  <w:num w:numId="17">
    <w:abstractNumId w:val="39"/>
  </w:num>
  <w:num w:numId="18">
    <w:abstractNumId w:val="4"/>
  </w:num>
  <w:num w:numId="19">
    <w:abstractNumId w:val="98"/>
  </w:num>
  <w:num w:numId="20">
    <w:abstractNumId w:val="111"/>
  </w:num>
  <w:num w:numId="21">
    <w:abstractNumId w:val="14"/>
  </w:num>
  <w:num w:numId="22">
    <w:abstractNumId w:val="55"/>
  </w:num>
  <w:num w:numId="23">
    <w:abstractNumId w:val="61"/>
  </w:num>
  <w:num w:numId="24">
    <w:abstractNumId w:val="106"/>
  </w:num>
  <w:num w:numId="25">
    <w:abstractNumId w:val="128"/>
  </w:num>
  <w:num w:numId="26">
    <w:abstractNumId w:val="97"/>
  </w:num>
  <w:num w:numId="27">
    <w:abstractNumId w:val="33"/>
  </w:num>
  <w:num w:numId="28">
    <w:abstractNumId w:val="29"/>
  </w:num>
  <w:num w:numId="29">
    <w:abstractNumId w:val="125"/>
  </w:num>
  <w:num w:numId="30">
    <w:abstractNumId w:val="85"/>
  </w:num>
  <w:num w:numId="31">
    <w:abstractNumId w:val="119"/>
  </w:num>
  <w:num w:numId="32">
    <w:abstractNumId w:val="64"/>
  </w:num>
  <w:num w:numId="33">
    <w:abstractNumId w:val="15"/>
  </w:num>
  <w:num w:numId="34">
    <w:abstractNumId w:val="101"/>
  </w:num>
  <w:num w:numId="35">
    <w:abstractNumId w:val="92"/>
  </w:num>
  <w:num w:numId="36">
    <w:abstractNumId w:val="46"/>
  </w:num>
  <w:num w:numId="37">
    <w:abstractNumId w:val="13"/>
  </w:num>
  <w:num w:numId="38">
    <w:abstractNumId w:val="103"/>
  </w:num>
  <w:num w:numId="39">
    <w:abstractNumId w:val="56"/>
  </w:num>
  <w:num w:numId="40">
    <w:abstractNumId w:val="108"/>
  </w:num>
  <w:num w:numId="41">
    <w:abstractNumId w:val="139"/>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33"/>
  </w:num>
  <w:num w:numId="45">
    <w:abstractNumId w:val="9"/>
  </w:num>
  <w:num w:numId="46">
    <w:abstractNumId w:val="135"/>
  </w:num>
  <w:num w:numId="47">
    <w:abstractNumId w:val="73"/>
  </w:num>
  <w:num w:numId="48">
    <w:abstractNumId w:val="89"/>
  </w:num>
  <w:num w:numId="49">
    <w:abstractNumId w:val="19"/>
  </w:num>
  <w:num w:numId="50">
    <w:abstractNumId w:val="63"/>
  </w:num>
  <w:num w:numId="51">
    <w:abstractNumId w:val="12"/>
  </w:num>
  <w:num w:numId="52">
    <w:abstractNumId w:val="137"/>
  </w:num>
  <w:num w:numId="53">
    <w:abstractNumId w:val="113"/>
  </w:num>
  <w:num w:numId="54">
    <w:abstractNumId w:val="28"/>
  </w:num>
  <w:num w:numId="55">
    <w:abstractNumId w:val="58"/>
  </w:num>
  <w:num w:numId="56">
    <w:abstractNumId w:val="75"/>
  </w:num>
  <w:num w:numId="57">
    <w:abstractNumId w:val="43"/>
  </w:num>
  <w:num w:numId="58">
    <w:abstractNumId w:val="59"/>
  </w:num>
  <w:num w:numId="59">
    <w:abstractNumId w:val="24"/>
  </w:num>
  <w:num w:numId="60">
    <w:abstractNumId w:val="87"/>
  </w:num>
  <w:num w:numId="61">
    <w:abstractNumId w:val="22"/>
  </w:num>
  <w:num w:numId="62">
    <w:abstractNumId w:val="126"/>
  </w:num>
  <w:num w:numId="63">
    <w:abstractNumId w:val="131"/>
  </w:num>
  <w:num w:numId="64">
    <w:abstractNumId w:val="68"/>
  </w:num>
  <w:num w:numId="65">
    <w:abstractNumId w:val="141"/>
  </w:num>
  <w:num w:numId="66">
    <w:abstractNumId w:val="27"/>
  </w:num>
  <w:num w:numId="67">
    <w:abstractNumId w:val="67"/>
  </w:num>
  <w:num w:numId="68">
    <w:abstractNumId w:val="26"/>
  </w:num>
  <w:num w:numId="69">
    <w:abstractNumId w:val="138"/>
  </w:num>
  <w:num w:numId="70">
    <w:abstractNumId w:val="23"/>
  </w:num>
  <w:num w:numId="71">
    <w:abstractNumId w:val="112"/>
  </w:num>
  <w:num w:numId="72">
    <w:abstractNumId w:val="81"/>
  </w:num>
  <w:num w:numId="73">
    <w:abstractNumId w:val="50"/>
  </w:num>
  <w:num w:numId="74">
    <w:abstractNumId w:val="134"/>
  </w:num>
  <w:num w:numId="75">
    <w:abstractNumId w:val="69"/>
  </w:num>
  <w:num w:numId="76">
    <w:abstractNumId w:val="114"/>
  </w:num>
  <w:num w:numId="77">
    <w:abstractNumId w:val="77"/>
  </w:num>
  <w:num w:numId="78">
    <w:abstractNumId w:val="79"/>
  </w:num>
  <w:num w:numId="79">
    <w:abstractNumId w:val="62"/>
  </w:num>
  <w:num w:numId="80">
    <w:abstractNumId w:val="48"/>
  </w:num>
  <w:num w:numId="81">
    <w:abstractNumId w:val="84"/>
  </w:num>
  <w:num w:numId="82">
    <w:abstractNumId w:val="118"/>
  </w:num>
  <w:num w:numId="83">
    <w:abstractNumId w:val="65"/>
  </w:num>
  <w:num w:numId="84">
    <w:abstractNumId w:val="3"/>
  </w:num>
  <w:num w:numId="85">
    <w:abstractNumId w:val="36"/>
  </w:num>
  <w:num w:numId="86">
    <w:abstractNumId w:val="7"/>
  </w:num>
  <w:num w:numId="87">
    <w:abstractNumId w:val="94"/>
  </w:num>
  <w:num w:numId="88">
    <w:abstractNumId w:val="71"/>
  </w:num>
  <w:num w:numId="89">
    <w:abstractNumId w:val="91"/>
  </w:num>
  <w:num w:numId="90">
    <w:abstractNumId w:val="102"/>
  </w:num>
  <w:num w:numId="91">
    <w:abstractNumId w:val="100"/>
  </w:num>
  <w:num w:numId="92">
    <w:abstractNumId w:val="54"/>
  </w:num>
  <w:num w:numId="93">
    <w:abstractNumId w:val="30"/>
  </w:num>
  <w:num w:numId="94">
    <w:abstractNumId w:val="90"/>
  </w:num>
  <w:num w:numId="95">
    <w:abstractNumId w:val="0"/>
  </w:num>
  <w:num w:numId="96">
    <w:abstractNumId w:val="105"/>
  </w:num>
  <w:num w:numId="97">
    <w:abstractNumId w:val="49"/>
  </w:num>
  <w:num w:numId="98">
    <w:abstractNumId w:val="122"/>
  </w:num>
  <w:num w:numId="99">
    <w:abstractNumId w:val="104"/>
  </w:num>
  <w:num w:numId="100">
    <w:abstractNumId w:val="38"/>
  </w:num>
  <w:num w:numId="101">
    <w:abstractNumId w:val="53"/>
  </w:num>
  <w:num w:numId="102">
    <w:abstractNumId w:val="117"/>
  </w:num>
  <w:num w:numId="103">
    <w:abstractNumId w:val="35"/>
  </w:num>
  <w:num w:numId="104">
    <w:abstractNumId w:val="107"/>
  </w:num>
  <w:num w:numId="105">
    <w:abstractNumId w:val="86"/>
  </w:num>
  <w:num w:numId="106">
    <w:abstractNumId w:val="83"/>
  </w:num>
  <w:num w:numId="107">
    <w:abstractNumId w:val="72"/>
  </w:num>
  <w:num w:numId="108">
    <w:abstractNumId w:val="5"/>
  </w:num>
  <w:num w:numId="109">
    <w:abstractNumId w:val="136"/>
  </w:num>
  <w:num w:numId="110">
    <w:abstractNumId w:val="41"/>
  </w:num>
  <w:num w:numId="111">
    <w:abstractNumId w:val="40"/>
  </w:num>
  <w:num w:numId="112">
    <w:abstractNumId w:val="57"/>
  </w:num>
  <w:num w:numId="113">
    <w:abstractNumId w:val="17"/>
  </w:num>
  <w:num w:numId="114">
    <w:abstractNumId w:val="6"/>
  </w:num>
  <w:num w:numId="115">
    <w:abstractNumId w:val="88"/>
  </w:num>
  <w:num w:numId="116">
    <w:abstractNumId w:val="11"/>
  </w:num>
  <w:num w:numId="117">
    <w:abstractNumId w:val="25"/>
  </w:num>
  <w:num w:numId="118">
    <w:abstractNumId w:val="45"/>
  </w:num>
  <w:num w:numId="119">
    <w:abstractNumId w:val="120"/>
  </w:num>
  <w:num w:numId="120">
    <w:abstractNumId w:val="21"/>
  </w:num>
  <w:num w:numId="121">
    <w:abstractNumId w:val="8"/>
  </w:num>
  <w:num w:numId="122">
    <w:abstractNumId w:val="109"/>
  </w:num>
  <w:num w:numId="123">
    <w:abstractNumId w:val="80"/>
  </w:num>
  <w:num w:numId="124">
    <w:abstractNumId w:val="78"/>
  </w:num>
  <w:num w:numId="125">
    <w:abstractNumId w:val="76"/>
  </w:num>
  <w:num w:numId="126">
    <w:abstractNumId w:val="32"/>
  </w:num>
  <w:num w:numId="127">
    <w:abstractNumId w:val="42"/>
  </w:num>
  <w:num w:numId="128">
    <w:abstractNumId w:val="82"/>
  </w:num>
  <w:num w:numId="129">
    <w:abstractNumId w:val="51"/>
  </w:num>
  <w:num w:numId="130">
    <w:abstractNumId w:val="132"/>
  </w:num>
  <w:num w:numId="131">
    <w:abstractNumId w:val="74"/>
  </w:num>
  <w:num w:numId="132">
    <w:abstractNumId w:val="93"/>
  </w:num>
  <w:num w:numId="133">
    <w:abstractNumId w:val="96"/>
  </w:num>
  <w:num w:numId="134">
    <w:abstractNumId w:val="123"/>
  </w:num>
  <w:num w:numId="135">
    <w:abstractNumId w:val="34"/>
  </w:num>
  <w:num w:numId="136">
    <w:abstractNumId w:val="60"/>
  </w:num>
  <w:num w:numId="137">
    <w:abstractNumId w:val="95"/>
  </w:num>
  <w:num w:numId="138">
    <w:abstractNumId w:val="47"/>
  </w:num>
  <w:num w:numId="139">
    <w:abstractNumId w:val="140"/>
  </w:num>
  <w:num w:numId="140">
    <w:abstractNumId w:val="129"/>
  </w:num>
  <w:num w:numId="141">
    <w:abstractNumId w:val="66"/>
  </w:num>
  <w:num w:numId="142">
    <w:abstractNumId w:val="13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0B"/>
    <w:rsid w:val="00000F39"/>
    <w:rsid w:val="000051CD"/>
    <w:rsid w:val="000054E6"/>
    <w:rsid w:val="00013F0D"/>
    <w:rsid w:val="0001560F"/>
    <w:rsid w:val="00015C19"/>
    <w:rsid w:val="000164A9"/>
    <w:rsid w:val="00020E8E"/>
    <w:rsid w:val="00022DB4"/>
    <w:rsid w:val="00024703"/>
    <w:rsid w:val="00025626"/>
    <w:rsid w:val="00026AA8"/>
    <w:rsid w:val="00030E9F"/>
    <w:rsid w:val="000310B4"/>
    <w:rsid w:val="00032F27"/>
    <w:rsid w:val="0003694F"/>
    <w:rsid w:val="00036A95"/>
    <w:rsid w:val="0004307E"/>
    <w:rsid w:val="00043BDC"/>
    <w:rsid w:val="00043C5E"/>
    <w:rsid w:val="00045CE4"/>
    <w:rsid w:val="0004618E"/>
    <w:rsid w:val="00051970"/>
    <w:rsid w:val="00051A5E"/>
    <w:rsid w:val="00052C71"/>
    <w:rsid w:val="000532C0"/>
    <w:rsid w:val="00057D9E"/>
    <w:rsid w:val="00060FF6"/>
    <w:rsid w:val="000668D3"/>
    <w:rsid w:val="0007270C"/>
    <w:rsid w:val="00073CA5"/>
    <w:rsid w:val="00073EA6"/>
    <w:rsid w:val="00074D36"/>
    <w:rsid w:val="0007599D"/>
    <w:rsid w:val="00075F67"/>
    <w:rsid w:val="00077483"/>
    <w:rsid w:val="00084BB9"/>
    <w:rsid w:val="000900E1"/>
    <w:rsid w:val="000903EE"/>
    <w:rsid w:val="00090BA8"/>
    <w:rsid w:val="000911E3"/>
    <w:rsid w:val="0009213F"/>
    <w:rsid w:val="00092A59"/>
    <w:rsid w:val="00095C85"/>
    <w:rsid w:val="000A2AC4"/>
    <w:rsid w:val="000B08CD"/>
    <w:rsid w:val="000B0C1A"/>
    <w:rsid w:val="000B64A1"/>
    <w:rsid w:val="000C2001"/>
    <w:rsid w:val="000C7296"/>
    <w:rsid w:val="000C79AE"/>
    <w:rsid w:val="000D0F10"/>
    <w:rsid w:val="000D1D42"/>
    <w:rsid w:val="000D1FD1"/>
    <w:rsid w:val="000D4435"/>
    <w:rsid w:val="000D455E"/>
    <w:rsid w:val="000D5F4A"/>
    <w:rsid w:val="000D7A27"/>
    <w:rsid w:val="000E05B5"/>
    <w:rsid w:val="000E2BBA"/>
    <w:rsid w:val="000E5A70"/>
    <w:rsid w:val="000E6408"/>
    <w:rsid w:val="000E69D1"/>
    <w:rsid w:val="000E6E41"/>
    <w:rsid w:val="000F0E27"/>
    <w:rsid w:val="000F18F9"/>
    <w:rsid w:val="000F3648"/>
    <w:rsid w:val="000F7586"/>
    <w:rsid w:val="001006A3"/>
    <w:rsid w:val="00100E99"/>
    <w:rsid w:val="00100F21"/>
    <w:rsid w:val="001017C0"/>
    <w:rsid w:val="001055C0"/>
    <w:rsid w:val="00110071"/>
    <w:rsid w:val="00110332"/>
    <w:rsid w:val="0011383D"/>
    <w:rsid w:val="001143F1"/>
    <w:rsid w:val="00115426"/>
    <w:rsid w:val="00116211"/>
    <w:rsid w:val="00124DCB"/>
    <w:rsid w:val="00131449"/>
    <w:rsid w:val="001337E0"/>
    <w:rsid w:val="001355CF"/>
    <w:rsid w:val="001476FF"/>
    <w:rsid w:val="001501CF"/>
    <w:rsid w:val="00157C58"/>
    <w:rsid w:val="00160059"/>
    <w:rsid w:val="00163BE6"/>
    <w:rsid w:val="0016573F"/>
    <w:rsid w:val="001657E9"/>
    <w:rsid w:val="00170225"/>
    <w:rsid w:val="001706D8"/>
    <w:rsid w:val="00171C6E"/>
    <w:rsid w:val="00173A14"/>
    <w:rsid w:val="00182991"/>
    <w:rsid w:val="00185D6A"/>
    <w:rsid w:val="00187B67"/>
    <w:rsid w:val="00191738"/>
    <w:rsid w:val="00191B55"/>
    <w:rsid w:val="001974F5"/>
    <w:rsid w:val="001A31B2"/>
    <w:rsid w:val="001A3294"/>
    <w:rsid w:val="001A3716"/>
    <w:rsid w:val="001A3874"/>
    <w:rsid w:val="001A4797"/>
    <w:rsid w:val="001A7A8D"/>
    <w:rsid w:val="001B11EF"/>
    <w:rsid w:val="001B1AD6"/>
    <w:rsid w:val="001B1CC5"/>
    <w:rsid w:val="001B423E"/>
    <w:rsid w:val="001B5A44"/>
    <w:rsid w:val="001B6249"/>
    <w:rsid w:val="001B73FA"/>
    <w:rsid w:val="001C00B4"/>
    <w:rsid w:val="001C5201"/>
    <w:rsid w:val="001C5E88"/>
    <w:rsid w:val="001C7023"/>
    <w:rsid w:val="001D2856"/>
    <w:rsid w:val="001D4597"/>
    <w:rsid w:val="001D4E67"/>
    <w:rsid w:val="001D702E"/>
    <w:rsid w:val="001E18BA"/>
    <w:rsid w:val="001E2948"/>
    <w:rsid w:val="001E7103"/>
    <w:rsid w:val="001F4E1C"/>
    <w:rsid w:val="001F5564"/>
    <w:rsid w:val="00201146"/>
    <w:rsid w:val="00203133"/>
    <w:rsid w:val="00206BAB"/>
    <w:rsid w:val="00211831"/>
    <w:rsid w:val="0021200B"/>
    <w:rsid w:val="00222F34"/>
    <w:rsid w:val="00223914"/>
    <w:rsid w:val="00223F76"/>
    <w:rsid w:val="00227D29"/>
    <w:rsid w:val="00230DBA"/>
    <w:rsid w:val="00230FA3"/>
    <w:rsid w:val="002323BE"/>
    <w:rsid w:val="00235AB5"/>
    <w:rsid w:val="00236982"/>
    <w:rsid w:val="00236FDA"/>
    <w:rsid w:val="00240C04"/>
    <w:rsid w:val="00244ADD"/>
    <w:rsid w:val="00244ED4"/>
    <w:rsid w:val="002510E1"/>
    <w:rsid w:val="00255C3D"/>
    <w:rsid w:val="00256805"/>
    <w:rsid w:val="00260986"/>
    <w:rsid w:val="00260DB4"/>
    <w:rsid w:val="00261C44"/>
    <w:rsid w:val="002651FC"/>
    <w:rsid w:val="002655CE"/>
    <w:rsid w:val="00272946"/>
    <w:rsid w:val="002737F0"/>
    <w:rsid w:val="002767CA"/>
    <w:rsid w:val="00277E04"/>
    <w:rsid w:val="0028289E"/>
    <w:rsid w:val="002856C7"/>
    <w:rsid w:val="00286C29"/>
    <w:rsid w:val="002914BA"/>
    <w:rsid w:val="0029222B"/>
    <w:rsid w:val="00296757"/>
    <w:rsid w:val="002971B0"/>
    <w:rsid w:val="002A104F"/>
    <w:rsid w:val="002A1B5A"/>
    <w:rsid w:val="002A4A98"/>
    <w:rsid w:val="002A6E08"/>
    <w:rsid w:val="002A7223"/>
    <w:rsid w:val="002A7344"/>
    <w:rsid w:val="002B475C"/>
    <w:rsid w:val="002B57A0"/>
    <w:rsid w:val="002B7D86"/>
    <w:rsid w:val="002C2AE8"/>
    <w:rsid w:val="002C2FCD"/>
    <w:rsid w:val="002C35A2"/>
    <w:rsid w:val="002C6541"/>
    <w:rsid w:val="002D396A"/>
    <w:rsid w:val="002D4CD6"/>
    <w:rsid w:val="002D6BC6"/>
    <w:rsid w:val="002E00C4"/>
    <w:rsid w:val="002E023D"/>
    <w:rsid w:val="002E0A30"/>
    <w:rsid w:val="002E14CD"/>
    <w:rsid w:val="002E2311"/>
    <w:rsid w:val="002E330D"/>
    <w:rsid w:val="002E7507"/>
    <w:rsid w:val="002E779E"/>
    <w:rsid w:val="002E7D70"/>
    <w:rsid w:val="002F2EB2"/>
    <w:rsid w:val="002F3AB6"/>
    <w:rsid w:val="002F4D19"/>
    <w:rsid w:val="002F68E5"/>
    <w:rsid w:val="002F7D75"/>
    <w:rsid w:val="003012E9"/>
    <w:rsid w:val="00302475"/>
    <w:rsid w:val="00305894"/>
    <w:rsid w:val="00305DED"/>
    <w:rsid w:val="003102B6"/>
    <w:rsid w:val="0031054B"/>
    <w:rsid w:val="00311794"/>
    <w:rsid w:val="00311D43"/>
    <w:rsid w:val="00314C23"/>
    <w:rsid w:val="003173F4"/>
    <w:rsid w:val="00317560"/>
    <w:rsid w:val="003213CF"/>
    <w:rsid w:val="00321C47"/>
    <w:rsid w:val="003229A4"/>
    <w:rsid w:val="00322CD0"/>
    <w:rsid w:val="00322DBE"/>
    <w:rsid w:val="00325F39"/>
    <w:rsid w:val="003265F8"/>
    <w:rsid w:val="003343C9"/>
    <w:rsid w:val="0033653C"/>
    <w:rsid w:val="00340599"/>
    <w:rsid w:val="0034094B"/>
    <w:rsid w:val="00340B9D"/>
    <w:rsid w:val="0034305B"/>
    <w:rsid w:val="00345F33"/>
    <w:rsid w:val="003469F5"/>
    <w:rsid w:val="00347229"/>
    <w:rsid w:val="00360DDD"/>
    <w:rsid w:val="00361939"/>
    <w:rsid w:val="00361CCB"/>
    <w:rsid w:val="0036241F"/>
    <w:rsid w:val="003650BB"/>
    <w:rsid w:val="00365589"/>
    <w:rsid w:val="00367515"/>
    <w:rsid w:val="00372145"/>
    <w:rsid w:val="00372D87"/>
    <w:rsid w:val="003775E8"/>
    <w:rsid w:val="00377CBF"/>
    <w:rsid w:val="003831BE"/>
    <w:rsid w:val="003833C2"/>
    <w:rsid w:val="00384AB5"/>
    <w:rsid w:val="00384C02"/>
    <w:rsid w:val="003939B4"/>
    <w:rsid w:val="0039413A"/>
    <w:rsid w:val="00395FB3"/>
    <w:rsid w:val="003A04D8"/>
    <w:rsid w:val="003A08A7"/>
    <w:rsid w:val="003A219D"/>
    <w:rsid w:val="003A225F"/>
    <w:rsid w:val="003A5B34"/>
    <w:rsid w:val="003B0EC2"/>
    <w:rsid w:val="003B1B07"/>
    <w:rsid w:val="003B296F"/>
    <w:rsid w:val="003B4C18"/>
    <w:rsid w:val="003B5DEE"/>
    <w:rsid w:val="003C123B"/>
    <w:rsid w:val="003C3DC9"/>
    <w:rsid w:val="003C4C1A"/>
    <w:rsid w:val="003C4EBE"/>
    <w:rsid w:val="003C530C"/>
    <w:rsid w:val="003C78EC"/>
    <w:rsid w:val="003D33A8"/>
    <w:rsid w:val="003D3643"/>
    <w:rsid w:val="003D405F"/>
    <w:rsid w:val="003D563E"/>
    <w:rsid w:val="003E1D02"/>
    <w:rsid w:val="003E6991"/>
    <w:rsid w:val="003F2F44"/>
    <w:rsid w:val="003F7B45"/>
    <w:rsid w:val="00412942"/>
    <w:rsid w:val="0041443A"/>
    <w:rsid w:val="004159D8"/>
    <w:rsid w:val="004161CA"/>
    <w:rsid w:val="00416B28"/>
    <w:rsid w:val="004227BD"/>
    <w:rsid w:val="00424EE9"/>
    <w:rsid w:val="004305A3"/>
    <w:rsid w:val="00431519"/>
    <w:rsid w:val="004320D7"/>
    <w:rsid w:val="00432576"/>
    <w:rsid w:val="004335CE"/>
    <w:rsid w:val="0043465B"/>
    <w:rsid w:val="00436F13"/>
    <w:rsid w:val="004416C4"/>
    <w:rsid w:val="00445981"/>
    <w:rsid w:val="00446628"/>
    <w:rsid w:val="00447CF4"/>
    <w:rsid w:val="00451D8B"/>
    <w:rsid w:val="004555BB"/>
    <w:rsid w:val="00456F9E"/>
    <w:rsid w:val="00457E25"/>
    <w:rsid w:val="00460B7C"/>
    <w:rsid w:val="00461F95"/>
    <w:rsid w:val="00465161"/>
    <w:rsid w:val="00472687"/>
    <w:rsid w:val="00472C92"/>
    <w:rsid w:val="00472E12"/>
    <w:rsid w:val="00475277"/>
    <w:rsid w:val="0047561C"/>
    <w:rsid w:val="004811D3"/>
    <w:rsid w:val="0048192D"/>
    <w:rsid w:val="004841B4"/>
    <w:rsid w:val="00487140"/>
    <w:rsid w:val="00490688"/>
    <w:rsid w:val="004931F7"/>
    <w:rsid w:val="00497E51"/>
    <w:rsid w:val="004A1E1C"/>
    <w:rsid w:val="004A256A"/>
    <w:rsid w:val="004A386F"/>
    <w:rsid w:val="004A648C"/>
    <w:rsid w:val="004A70DA"/>
    <w:rsid w:val="004A73EE"/>
    <w:rsid w:val="004B510B"/>
    <w:rsid w:val="004B6D81"/>
    <w:rsid w:val="004B6FF2"/>
    <w:rsid w:val="004C13A9"/>
    <w:rsid w:val="004C14C9"/>
    <w:rsid w:val="004C1D69"/>
    <w:rsid w:val="004C1E44"/>
    <w:rsid w:val="004C1F14"/>
    <w:rsid w:val="004C2844"/>
    <w:rsid w:val="004C537C"/>
    <w:rsid w:val="004C773A"/>
    <w:rsid w:val="004C7D2E"/>
    <w:rsid w:val="004C7E73"/>
    <w:rsid w:val="004D1615"/>
    <w:rsid w:val="004D4F06"/>
    <w:rsid w:val="004D7386"/>
    <w:rsid w:val="004E440E"/>
    <w:rsid w:val="004E7EEF"/>
    <w:rsid w:val="004F39F9"/>
    <w:rsid w:val="00500250"/>
    <w:rsid w:val="00500B10"/>
    <w:rsid w:val="00500D30"/>
    <w:rsid w:val="005054C5"/>
    <w:rsid w:val="00507219"/>
    <w:rsid w:val="0051157F"/>
    <w:rsid w:val="0051184E"/>
    <w:rsid w:val="00513848"/>
    <w:rsid w:val="00514CFD"/>
    <w:rsid w:val="00515E32"/>
    <w:rsid w:val="005161BA"/>
    <w:rsid w:val="00522814"/>
    <w:rsid w:val="00523FAF"/>
    <w:rsid w:val="005249FE"/>
    <w:rsid w:val="0052595E"/>
    <w:rsid w:val="00533A44"/>
    <w:rsid w:val="005349D0"/>
    <w:rsid w:val="0053614E"/>
    <w:rsid w:val="0054156A"/>
    <w:rsid w:val="00541E12"/>
    <w:rsid w:val="005434F0"/>
    <w:rsid w:val="005466FD"/>
    <w:rsid w:val="00546E11"/>
    <w:rsid w:val="00547191"/>
    <w:rsid w:val="005521AA"/>
    <w:rsid w:val="0055617C"/>
    <w:rsid w:val="00557986"/>
    <w:rsid w:val="00560996"/>
    <w:rsid w:val="005657CB"/>
    <w:rsid w:val="00566AE8"/>
    <w:rsid w:val="00567A09"/>
    <w:rsid w:val="00570C6D"/>
    <w:rsid w:val="005727A6"/>
    <w:rsid w:val="005735CB"/>
    <w:rsid w:val="00573A78"/>
    <w:rsid w:val="005765B8"/>
    <w:rsid w:val="00576AFA"/>
    <w:rsid w:val="00576E73"/>
    <w:rsid w:val="00577285"/>
    <w:rsid w:val="00580540"/>
    <w:rsid w:val="00582858"/>
    <w:rsid w:val="0058575F"/>
    <w:rsid w:val="00587AE3"/>
    <w:rsid w:val="00592592"/>
    <w:rsid w:val="00596A57"/>
    <w:rsid w:val="005B0900"/>
    <w:rsid w:val="005B2F03"/>
    <w:rsid w:val="005B3FAA"/>
    <w:rsid w:val="005B5949"/>
    <w:rsid w:val="005B7BD0"/>
    <w:rsid w:val="005B7F96"/>
    <w:rsid w:val="005C0BFB"/>
    <w:rsid w:val="005C3BFD"/>
    <w:rsid w:val="005C4795"/>
    <w:rsid w:val="005D0E76"/>
    <w:rsid w:val="005E196E"/>
    <w:rsid w:val="005E3862"/>
    <w:rsid w:val="005E55DC"/>
    <w:rsid w:val="005E6C94"/>
    <w:rsid w:val="005E793D"/>
    <w:rsid w:val="005F775E"/>
    <w:rsid w:val="0060155C"/>
    <w:rsid w:val="006020AF"/>
    <w:rsid w:val="0060262B"/>
    <w:rsid w:val="00605451"/>
    <w:rsid w:val="006059F5"/>
    <w:rsid w:val="00605FCA"/>
    <w:rsid w:val="00611291"/>
    <w:rsid w:val="00611AA5"/>
    <w:rsid w:val="00612C97"/>
    <w:rsid w:val="0061583F"/>
    <w:rsid w:val="0062161A"/>
    <w:rsid w:val="0062462F"/>
    <w:rsid w:val="00626A9D"/>
    <w:rsid w:val="0063022C"/>
    <w:rsid w:val="006308FF"/>
    <w:rsid w:val="0063107A"/>
    <w:rsid w:val="00634FFA"/>
    <w:rsid w:val="00642D5A"/>
    <w:rsid w:val="00643126"/>
    <w:rsid w:val="0064472A"/>
    <w:rsid w:val="0064579B"/>
    <w:rsid w:val="0065367C"/>
    <w:rsid w:val="00656C8B"/>
    <w:rsid w:val="00657432"/>
    <w:rsid w:val="0066626A"/>
    <w:rsid w:val="00672D95"/>
    <w:rsid w:val="0067588C"/>
    <w:rsid w:val="00675940"/>
    <w:rsid w:val="00675D93"/>
    <w:rsid w:val="006763D4"/>
    <w:rsid w:val="00677B39"/>
    <w:rsid w:val="00677CE0"/>
    <w:rsid w:val="006840AE"/>
    <w:rsid w:val="00686851"/>
    <w:rsid w:val="00686877"/>
    <w:rsid w:val="00690353"/>
    <w:rsid w:val="00690DA0"/>
    <w:rsid w:val="00690F6B"/>
    <w:rsid w:val="00692177"/>
    <w:rsid w:val="0069465E"/>
    <w:rsid w:val="00695D00"/>
    <w:rsid w:val="00696A88"/>
    <w:rsid w:val="00696AA2"/>
    <w:rsid w:val="006A2384"/>
    <w:rsid w:val="006A34D3"/>
    <w:rsid w:val="006A4366"/>
    <w:rsid w:val="006A4489"/>
    <w:rsid w:val="006A4AD3"/>
    <w:rsid w:val="006A608D"/>
    <w:rsid w:val="006B2610"/>
    <w:rsid w:val="006B2F0D"/>
    <w:rsid w:val="006C2F97"/>
    <w:rsid w:val="006C418B"/>
    <w:rsid w:val="006C5B4E"/>
    <w:rsid w:val="006C5D8A"/>
    <w:rsid w:val="006C5EC8"/>
    <w:rsid w:val="006D2B29"/>
    <w:rsid w:val="006D38A4"/>
    <w:rsid w:val="006D7EEC"/>
    <w:rsid w:val="006E1768"/>
    <w:rsid w:val="006E79A6"/>
    <w:rsid w:val="006F1425"/>
    <w:rsid w:val="006F1698"/>
    <w:rsid w:val="006F24A6"/>
    <w:rsid w:val="006F2B27"/>
    <w:rsid w:val="006F5598"/>
    <w:rsid w:val="006F778C"/>
    <w:rsid w:val="006F7EF1"/>
    <w:rsid w:val="00704529"/>
    <w:rsid w:val="00705927"/>
    <w:rsid w:val="00706A67"/>
    <w:rsid w:val="007076EA"/>
    <w:rsid w:val="00707719"/>
    <w:rsid w:val="00710448"/>
    <w:rsid w:val="00711597"/>
    <w:rsid w:val="00712764"/>
    <w:rsid w:val="0071393A"/>
    <w:rsid w:val="00713FFD"/>
    <w:rsid w:val="00714D6B"/>
    <w:rsid w:val="0071627B"/>
    <w:rsid w:val="00717D55"/>
    <w:rsid w:val="00723B4D"/>
    <w:rsid w:val="007245D6"/>
    <w:rsid w:val="00724DFC"/>
    <w:rsid w:val="00726ACF"/>
    <w:rsid w:val="0072714A"/>
    <w:rsid w:val="00727968"/>
    <w:rsid w:val="0073038E"/>
    <w:rsid w:val="00731107"/>
    <w:rsid w:val="007311FB"/>
    <w:rsid w:val="00732029"/>
    <w:rsid w:val="007371F0"/>
    <w:rsid w:val="007400ED"/>
    <w:rsid w:val="00744BB0"/>
    <w:rsid w:val="00751CA8"/>
    <w:rsid w:val="00753612"/>
    <w:rsid w:val="007542AC"/>
    <w:rsid w:val="0076042A"/>
    <w:rsid w:val="00761506"/>
    <w:rsid w:val="00762E6B"/>
    <w:rsid w:val="00763071"/>
    <w:rsid w:val="00763C3E"/>
    <w:rsid w:val="00763DF3"/>
    <w:rsid w:val="00764321"/>
    <w:rsid w:val="007647CC"/>
    <w:rsid w:val="00766F85"/>
    <w:rsid w:val="00767102"/>
    <w:rsid w:val="007809D3"/>
    <w:rsid w:val="00784534"/>
    <w:rsid w:val="00784893"/>
    <w:rsid w:val="00791A1E"/>
    <w:rsid w:val="00792D63"/>
    <w:rsid w:val="00792F0D"/>
    <w:rsid w:val="007978DA"/>
    <w:rsid w:val="007A2FDB"/>
    <w:rsid w:val="007A6E54"/>
    <w:rsid w:val="007A6ED4"/>
    <w:rsid w:val="007A70F6"/>
    <w:rsid w:val="007A7C08"/>
    <w:rsid w:val="007B0B50"/>
    <w:rsid w:val="007B332E"/>
    <w:rsid w:val="007B4D39"/>
    <w:rsid w:val="007B64D2"/>
    <w:rsid w:val="007B6E7E"/>
    <w:rsid w:val="007C0DA1"/>
    <w:rsid w:val="007C1F38"/>
    <w:rsid w:val="007C2058"/>
    <w:rsid w:val="007C4944"/>
    <w:rsid w:val="007C5331"/>
    <w:rsid w:val="007C717E"/>
    <w:rsid w:val="007D2F45"/>
    <w:rsid w:val="007D43AB"/>
    <w:rsid w:val="007D4C27"/>
    <w:rsid w:val="007D78F8"/>
    <w:rsid w:val="007E0AC2"/>
    <w:rsid w:val="007E2967"/>
    <w:rsid w:val="007E2ADF"/>
    <w:rsid w:val="007E3DDE"/>
    <w:rsid w:val="007E782F"/>
    <w:rsid w:val="007E790D"/>
    <w:rsid w:val="007F369B"/>
    <w:rsid w:val="007F4AD4"/>
    <w:rsid w:val="007F5B02"/>
    <w:rsid w:val="007F7F59"/>
    <w:rsid w:val="008013F4"/>
    <w:rsid w:val="00801776"/>
    <w:rsid w:val="008055E2"/>
    <w:rsid w:val="008067E7"/>
    <w:rsid w:val="008109F0"/>
    <w:rsid w:val="0081195A"/>
    <w:rsid w:val="0081527F"/>
    <w:rsid w:val="0082273D"/>
    <w:rsid w:val="00824063"/>
    <w:rsid w:val="0082426C"/>
    <w:rsid w:val="008244D0"/>
    <w:rsid w:val="00826E19"/>
    <w:rsid w:val="00831699"/>
    <w:rsid w:val="008321E8"/>
    <w:rsid w:val="00833D84"/>
    <w:rsid w:val="00834D23"/>
    <w:rsid w:val="0083757F"/>
    <w:rsid w:val="00840597"/>
    <w:rsid w:val="00840823"/>
    <w:rsid w:val="008528AA"/>
    <w:rsid w:val="008548C0"/>
    <w:rsid w:val="00855A7D"/>
    <w:rsid w:val="008564A2"/>
    <w:rsid w:val="008566C4"/>
    <w:rsid w:val="008568CF"/>
    <w:rsid w:val="00856B60"/>
    <w:rsid w:val="00857E47"/>
    <w:rsid w:val="00862A8D"/>
    <w:rsid w:val="008713B0"/>
    <w:rsid w:val="00871446"/>
    <w:rsid w:val="0087275B"/>
    <w:rsid w:val="00873440"/>
    <w:rsid w:val="00874C92"/>
    <w:rsid w:val="00877E14"/>
    <w:rsid w:val="0088010A"/>
    <w:rsid w:val="00880A45"/>
    <w:rsid w:val="0088315E"/>
    <w:rsid w:val="00884620"/>
    <w:rsid w:val="008906E9"/>
    <w:rsid w:val="0089079D"/>
    <w:rsid w:val="00891483"/>
    <w:rsid w:val="00893214"/>
    <w:rsid w:val="0089355D"/>
    <w:rsid w:val="00893754"/>
    <w:rsid w:val="0089442A"/>
    <w:rsid w:val="008957FC"/>
    <w:rsid w:val="00897BDF"/>
    <w:rsid w:val="008A117C"/>
    <w:rsid w:val="008A18F7"/>
    <w:rsid w:val="008A1FFC"/>
    <w:rsid w:val="008A24E7"/>
    <w:rsid w:val="008A2756"/>
    <w:rsid w:val="008A3540"/>
    <w:rsid w:val="008A5591"/>
    <w:rsid w:val="008A7818"/>
    <w:rsid w:val="008A7A5E"/>
    <w:rsid w:val="008B1146"/>
    <w:rsid w:val="008B1D0D"/>
    <w:rsid w:val="008B538C"/>
    <w:rsid w:val="008B7061"/>
    <w:rsid w:val="008B7838"/>
    <w:rsid w:val="008C274A"/>
    <w:rsid w:val="008C3901"/>
    <w:rsid w:val="008C3CE5"/>
    <w:rsid w:val="008C4D94"/>
    <w:rsid w:val="008C5A98"/>
    <w:rsid w:val="008D26E2"/>
    <w:rsid w:val="008D30CA"/>
    <w:rsid w:val="008D4157"/>
    <w:rsid w:val="008D4B2B"/>
    <w:rsid w:val="008D50F2"/>
    <w:rsid w:val="008D5375"/>
    <w:rsid w:val="008D5A6D"/>
    <w:rsid w:val="008E4649"/>
    <w:rsid w:val="008E5050"/>
    <w:rsid w:val="008F1F2E"/>
    <w:rsid w:val="008F75CC"/>
    <w:rsid w:val="008F7F6C"/>
    <w:rsid w:val="00900052"/>
    <w:rsid w:val="00901F30"/>
    <w:rsid w:val="00903121"/>
    <w:rsid w:val="009045B2"/>
    <w:rsid w:val="00905B96"/>
    <w:rsid w:val="009100A6"/>
    <w:rsid w:val="009106FD"/>
    <w:rsid w:val="00910B60"/>
    <w:rsid w:val="00914D90"/>
    <w:rsid w:val="0091703A"/>
    <w:rsid w:val="00920BC6"/>
    <w:rsid w:val="00920ED8"/>
    <w:rsid w:val="00923AD2"/>
    <w:rsid w:val="009249CD"/>
    <w:rsid w:val="00926169"/>
    <w:rsid w:val="00926482"/>
    <w:rsid w:val="00926E86"/>
    <w:rsid w:val="00927504"/>
    <w:rsid w:val="00931BC7"/>
    <w:rsid w:val="00932FA1"/>
    <w:rsid w:val="00933034"/>
    <w:rsid w:val="00933E48"/>
    <w:rsid w:val="009342F2"/>
    <w:rsid w:val="00935A31"/>
    <w:rsid w:val="0093600D"/>
    <w:rsid w:val="00943171"/>
    <w:rsid w:val="00943CE9"/>
    <w:rsid w:val="00944076"/>
    <w:rsid w:val="0094495F"/>
    <w:rsid w:val="00945336"/>
    <w:rsid w:val="0095149A"/>
    <w:rsid w:val="00951D4F"/>
    <w:rsid w:val="00953746"/>
    <w:rsid w:val="00954840"/>
    <w:rsid w:val="009678D3"/>
    <w:rsid w:val="00970505"/>
    <w:rsid w:val="00972B31"/>
    <w:rsid w:val="00973482"/>
    <w:rsid w:val="00973C5B"/>
    <w:rsid w:val="009754FA"/>
    <w:rsid w:val="00980611"/>
    <w:rsid w:val="00981ABC"/>
    <w:rsid w:val="00981BE6"/>
    <w:rsid w:val="0098204C"/>
    <w:rsid w:val="009832EA"/>
    <w:rsid w:val="0098529A"/>
    <w:rsid w:val="009855D0"/>
    <w:rsid w:val="00990B92"/>
    <w:rsid w:val="009932CA"/>
    <w:rsid w:val="00994EE9"/>
    <w:rsid w:val="00996524"/>
    <w:rsid w:val="00996657"/>
    <w:rsid w:val="009A00A0"/>
    <w:rsid w:val="009A0524"/>
    <w:rsid w:val="009A16C5"/>
    <w:rsid w:val="009A2311"/>
    <w:rsid w:val="009A5137"/>
    <w:rsid w:val="009A6E46"/>
    <w:rsid w:val="009A72E3"/>
    <w:rsid w:val="009B0B51"/>
    <w:rsid w:val="009B0E5A"/>
    <w:rsid w:val="009B1DFF"/>
    <w:rsid w:val="009B43FF"/>
    <w:rsid w:val="009B5B0C"/>
    <w:rsid w:val="009B749A"/>
    <w:rsid w:val="009C3A11"/>
    <w:rsid w:val="009C5829"/>
    <w:rsid w:val="009C5CAA"/>
    <w:rsid w:val="009C7D66"/>
    <w:rsid w:val="009D01CA"/>
    <w:rsid w:val="009D19C4"/>
    <w:rsid w:val="009D19CB"/>
    <w:rsid w:val="009D273D"/>
    <w:rsid w:val="009D30F3"/>
    <w:rsid w:val="009D57D8"/>
    <w:rsid w:val="009D6E1A"/>
    <w:rsid w:val="009E0F6D"/>
    <w:rsid w:val="009E209A"/>
    <w:rsid w:val="009E3E80"/>
    <w:rsid w:val="009E422F"/>
    <w:rsid w:val="009E4530"/>
    <w:rsid w:val="009E7AD3"/>
    <w:rsid w:val="009F19C4"/>
    <w:rsid w:val="00A0059D"/>
    <w:rsid w:val="00A0289B"/>
    <w:rsid w:val="00A041BA"/>
    <w:rsid w:val="00A04B9A"/>
    <w:rsid w:val="00A07F12"/>
    <w:rsid w:val="00A11A49"/>
    <w:rsid w:val="00A14C64"/>
    <w:rsid w:val="00A16FAE"/>
    <w:rsid w:val="00A16FF6"/>
    <w:rsid w:val="00A201B7"/>
    <w:rsid w:val="00A21AAF"/>
    <w:rsid w:val="00A21E0E"/>
    <w:rsid w:val="00A23FA1"/>
    <w:rsid w:val="00A23FD5"/>
    <w:rsid w:val="00A258E8"/>
    <w:rsid w:val="00A25B6F"/>
    <w:rsid w:val="00A268AC"/>
    <w:rsid w:val="00A26F6F"/>
    <w:rsid w:val="00A27E5F"/>
    <w:rsid w:val="00A300EB"/>
    <w:rsid w:val="00A32156"/>
    <w:rsid w:val="00A3427B"/>
    <w:rsid w:val="00A367BC"/>
    <w:rsid w:val="00A36F31"/>
    <w:rsid w:val="00A37F7A"/>
    <w:rsid w:val="00A37FEE"/>
    <w:rsid w:val="00A40E7A"/>
    <w:rsid w:val="00A43676"/>
    <w:rsid w:val="00A4686A"/>
    <w:rsid w:val="00A539A9"/>
    <w:rsid w:val="00A54072"/>
    <w:rsid w:val="00A54720"/>
    <w:rsid w:val="00A62302"/>
    <w:rsid w:val="00A62741"/>
    <w:rsid w:val="00A64793"/>
    <w:rsid w:val="00A66285"/>
    <w:rsid w:val="00A66F9D"/>
    <w:rsid w:val="00A67748"/>
    <w:rsid w:val="00A67A90"/>
    <w:rsid w:val="00A67BB0"/>
    <w:rsid w:val="00A70770"/>
    <w:rsid w:val="00A80224"/>
    <w:rsid w:val="00A80930"/>
    <w:rsid w:val="00A82E3A"/>
    <w:rsid w:val="00A90828"/>
    <w:rsid w:val="00A90CB0"/>
    <w:rsid w:val="00A9247A"/>
    <w:rsid w:val="00A92C55"/>
    <w:rsid w:val="00A92CE5"/>
    <w:rsid w:val="00AA0F46"/>
    <w:rsid w:val="00AA1173"/>
    <w:rsid w:val="00AA4658"/>
    <w:rsid w:val="00AA6A51"/>
    <w:rsid w:val="00AA78A1"/>
    <w:rsid w:val="00AA7F87"/>
    <w:rsid w:val="00AB0AD3"/>
    <w:rsid w:val="00AB1D07"/>
    <w:rsid w:val="00AB3EEC"/>
    <w:rsid w:val="00AB4C8F"/>
    <w:rsid w:val="00AB6AAD"/>
    <w:rsid w:val="00AC1871"/>
    <w:rsid w:val="00AC3372"/>
    <w:rsid w:val="00AC4932"/>
    <w:rsid w:val="00AC689C"/>
    <w:rsid w:val="00AD09B5"/>
    <w:rsid w:val="00AD1C22"/>
    <w:rsid w:val="00AD1E7A"/>
    <w:rsid w:val="00AD267E"/>
    <w:rsid w:val="00AD3CD9"/>
    <w:rsid w:val="00AD4B95"/>
    <w:rsid w:val="00AD5FB1"/>
    <w:rsid w:val="00AD6288"/>
    <w:rsid w:val="00AE0BA6"/>
    <w:rsid w:val="00AE1017"/>
    <w:rsid w:val="00AE12E2"/>
    <w:rsid w:val="00AE1664"/>
    <w:rsid w:val="00AE5733"/>
    <w:rsid w:val="00AF1544"/>
    <w:rsid w:val="00AF2CC0"/>
    <w:rsid w:val="00AF3D0A"/>
    <w:rsid w:val="00AF72D9"/>
    <w:rsid w:val="00B00BDB"/>
    <w:rsid w:val="00B0198A"/>
    <w:rsid w:val="00B04217"/>
    <w:rsid w:val="00B057A0"/>
    <w:rsid w:val="00B118EC"/>
    <w:rsid w:val="00B15FC8"/>
    <w:rsid w:val="00B161E9"/>
    <w:rsid w:val="00B2010C"/>
    <w:rsid w:val="00B23B08"/>
    <w:rsid w:val="00B24FDB"/>
    <w:rsid w:val="00B25421"/>
    <w:rsid w:val="00B26D95"/>
    <w:rsid w:val="00B273E6"/>
    <w:rsid w:val="00B30A48"/>
    <w:rsid w:val="00B31939"/>
    <w:rsid w:val="00B32EA3"/>
    <w:rsid w:val="00B35705"/>
    <w:rsid w:val="00B377AC"/>
    <w:rsid w:val="00B42C00"/>
    <w:rsid w:val="00B42CDF"/>
    <w:rsid w:val="00B43A95"/>
    <w:rsid w:val="00B4688E"/>
    <w:rsid w:val="00B46AF9"/>
    <w:rsid w:val="00B508B9"/>
    <w:rsid w:val="00B529BE"/>
    <w:rsid w:val="00B54C63"/>
    <w:rsid w:val="00B55652"/>
    <w:rsid w:val="00B61A77"/>
    <w:rsid w:val="00B70345"/>
    <w:rsid w:val="00B70678"/>
    <w:rsid w:val="00B73CED"/>
    <w:rsid w:val="00B740C0"/>
    <w:rsid w:val="00B757A4"/>
    <w:rsid w:val="00B75CC4"/>
    <w:rsid w:val="00B7710A"/>
    <w:rsid w:val="00B83293"/>
    <w:rsid w:val="00B85AC4"/>
    <w:rsid w:val="00B878B8"/>
    <w:rsid w:val="00B87D8F"/>
    <w:rsid w:val="00B902BA"/>
    <w:rsid w:val="00B91310"/>
    <w:rsid w:val="00B92004"/>
    <w:rsid w:val="00B92439"/>
    <w:rsid w:val="00B9248E"/>
    <w:rsid w:val="00B92835"/>
    <w:rsid w:val="00B94077"/>
    <w:rsid w:val="00B95883"/>
    <w:rsid w:val="00B96927"/>
    <w:rsid w:val="00BA0782"/>
    <w:rsid w:val="00BA0E91"/>
    <w:rsid w:val="00BA25C4"/>
    <w:rsid w:val="00BA2F61"/>
    <w:rsid w:val="00BA6118"/>
    <w:rsid w:val="00BA7C86"/>
    <w:rsid w:val="00BB1784"/>
    <w:rsid w:val="00BB2A9D"/>
    <w:rsid w:val="00BB2E25"/>
    <w:rsid w:val="00BB4967"/>
    <w:rsid w:val="00BB6FD5"/>
    <w:rsid w:val="00BB79AE"/>
    <w:rsid w:val="00BC015F"/>
    <w:rsid w:val="00BC4DE6"/>
    <w:rsid w:val="00BD0E90"/>
    <w:rsid w:val="00BD3609"/>
    <w:rsid w:val="00BD4365"/>
    <w:rsid w:val="00BD5C76"/>
    <w:rsid w:val="00BD62CF"/>
    <w:rsid w:val="00BE2CC7"/>
    <w:rsid w:val="00BF3F76"/>
    <w:rsid w:val="00BF4E53"/>
    <w:rsid w:val="00BF6B85"/>
    <w:rsid w:val="00BF7C08"/>
    <w:rsid w:val="00C001F8"/>
    <w:rsid w:val="00C07094"/>
    <w:rsid w:val="00C10AB1"/>
    <w:rsid w:val="00C11D62"/>
    <w:rsid w:val="00C12B52"/>
    <w:rsid w:val="00C135F4"/>
    <w:rsid w:val="00C17936"/>
    <w:rsid w:val="00C209D9"/>
    <w:rsid w:val="00C20DB0"/>
    <w:rsid w:val="00C21E1C"/>
    <w:rsid w:val="00C249C9"/>
    <w:rsid w:val="00C25719"/>
    <w:rsid w:val="00C26AA4"/>
    <w:rsid w:val="00C26EEF"/>
    <w:rsid w:val="00C30742"/>
    <w:rsid w:val="00C32E46"/>
    <w:rsid w:val="00C3319F"/>
    <w:rsid w:val="00C350D4"/>
    <w:rsid w:val="00C40643"/>
    <w:rsid w:val="00C433C9"/>
    <w:rsid w:val="00C436E2"/>
    <w:rsid w:val="00C4469A"/>
    <w:rsid w:val="00C45E52"/>
    <w:rsid w:val="00C46E7C"/>
    <w:rsid w:val="00C50765"/>
    <w:rsid w:val="00C52DBB"/>
    <w:rsid w:val="00C60B06"/>
    <w:rsid w:val="00C61225"/>
    <w:rsid w:val="00C63645"/>
    <w:rsid w:val="00C63F4F"/>
    <w:rsid w:val="00C65DBC"/>
    <w:rsid w:val="00C660C9"/>
    <w:rsid w:val="00C66F6E"/>
    <w:rsid w:val="00C672B2"/>
    <w:rsid w:val="00C67387"/>
    <w:rsid w:val="00C6798D"/>
    <w:rsid w:val="00C73507"/>
    <w:rsid w:val="00C73632"/>
    <w:rsid w:val="00C7455C"/>
    <w:rsid w:val="00C8074C"/>
    <w:rsid w:val="00C8440A"/>
    <w:rsid w:val="00C847DF"/>
    <w:rsid w:val="00C84BCF"/>
    <w:rsid w:val="00C85489"/>
    <w:rsid w:val="00C86BF0"/>
    <w:rsid w:val="00C86C20"/>
    <w:rsid w:val="00C87C0C"/>
    <w:rsid w:val="00C9299C"/>
    <w:rsid w:val="00C941A3"/>
    <w:rsid w:val="00C95EE7"/>
    <w:rsid w:val="00C96EF6"/>
    <w:rsid w:val="00CA236F"/>
    <w:rsid w:val="00CA378B"/>
    <w:rsid w:val="00CB5EB1"/>
    <w:rsid w:val="00CB6860"/>
    <w:rsid w:val="00CB76D0"/>
    <w:rsid w:val="00CC1B35"/>
    <w:rsid w:val="00CC5205"/>
    <w:rsid w:val="00CC5242"/>
    <w:rsid w:val="00CC57D1"/>
    <w:rsid w:val="00CC6744"/>
    <w:rsid w:val="00CC757D"/>
    <w:rsid w:val="00CD2833"/>
    <w:rsid w:val="00CD2C3A"/>
    <w:rsid w:val="00CD35F2"/>
    <w:rsid w:val="00CD386A"/>
    <w:rsid w:val="00CD7B1D"/>
    <w:rsid w:val="00CE019E"/>
    <w:rsid w:val="00CE0968"/>
    <w:rsid w:val="00CE17BB"/>
    <w:rsid w:val="00CE3DF9"/>
    <w:rsid w:val="00CF26DD"/>
    <w:rsid w:val="00CF2D61"/>
    <w:rsid w:val="00CF64CE"/>
    <w:rsid w:val="00CF6A6D"/>
    <w:rsid w:val="00D02675"/>
    <w:rsid w:val="00D07EF7"/>
    <w:rsid w:val="00D1265E"/>
    <w:rsid w:val="00D12945"/>
    <w:rsid w:val="00D13A60"/>
    <w:rsid w:val="00D14C76"/>
    <w:rsid w:val="00D1570A"/>
    <w:rsid w:val="00D17B6A"/>
    <w:rsid w:val="00D2091C"/>
    <w:rsid w:val="00D21FD2"/>
    <w:rsid w:val="00D22E89"/>
    <w:rsid w:val="00D25486"/>
    <w:rsid w:val="00D259FB"/>
    <w:rsid w:val="00D25DD3"/>
    <w:rsid w:val="00D26E86"/>
    <w:rsid w:val="00D27C4D"/>
    <w:rsid w:val="00D3659C"/>
    <w:rsid w:val="00D41B48"/>
    <w:rsid w:val="00D435D3"/>
    <w:rsid w:val="00D439E6"/>
    <w:rsid w:val="00D46499"/>
    <w:rsid w:val="00D47908"/>
    <w:rsid w:val="00D516D6"/>
    <w:rsid w:val="00D57919"/>
    <w:rsid w:val="00D57C03"/>
    <w:rsid w:val="00D61D9E"/>
    <w:rsid w:val="00D62415"/>
    <w:rsid w:val="00D6381A"/>
    <w:rsid w:val="00D66DB3"/>
    <w:rsid w:val="00D67B7C"/>
    <w:rsid w:val="00D67EDE"/>
    <w:rsid w:val="00D71DD1"/>
    <w:rsid w:val="00D72664"/>
    <w:rsid w:val="00D73870"/>
    <w:rsid w:val="00D73F58"/>
    <w:rsid w:val="00D74918"/>
    <w:rsid w:val="00D75BB6"/>
    <w:rsid w:val="00D7605E"/>
    <w:rsid w:val="00D763F0"/>
    <w:rsid w:val="00D81DFA"/>
    <w:rsid w:val="00D840CF"/>
    <w:rsid w:val="00D9261B"/>
    <w:rsid w:val="00D931C2"/>
    <w:rsid w:val="00D939C7"/>
    <w:rsid w:val="00D944E8"/>
    <w:rsid w:val="00DA0B5E"/>
    <w:rsid w:val="00DA3007"/>
    <w:rsid w:val="00DA3FA6"/>
    <w:rsid w:val="00DA7E63"/>
    <w:rsid w:val="00DB0180"/>
    <w:rsid w:val="00DB4F9C"/>
    <w:rsid w:val="00DB71BC"/>
    <w:rsid w:val="00DC2252"/>
    <w:rsid w:val="00DC2847"/>
    <w:rsid w:val="00DC31B6"/>
    <w:rsid w:val="00DC33D2"/>
    <w:rsid w:val="00DD0ED4"/>
    <w:rsid w:val="00DD1BFD"/>
    <w:rsid w:val="00DD2EF3"/>
    <w:rsid w:val="00DD4E40"/>
    <w:rsid w:val="00DD5101"/>
    <w:rsid w:val="00DD5CE5"/>
    <w:rsid w:val="00DD67BA"/>
    <w:rsid w:val="00DD6A5E"/>
    <w:rsid w:val="00DE024C"/>
    <w:rsid w:val="00DE0D49"/>
    <w:rsid w:val="00DE0EF1"/>
    <w:rsid w:val="00DE1E3D"/>
    <w:rsid w:val="00DE3034"/>
    <w:rsid w:val="00DE417F"/>
    <w:rsid w:val="00DE51F8"/>
    <w:rsid w:val="00DE533E"/>
    <w:rsid w:val="00DE5D10"/>
    <w:rsid w:val="00DE72D3"/>
    <w:rsid w:val="00DF13B7"/>
    <w:rsid w:val="00DF4610"/>
    <w:rsid w:val="00DF5C55"/>
    <w:rsid w:val="00DF63E6"/>
    <w:rsid w:val="00DF7F6D"/>
    <w:rsid w:val="00E0090E"/>
    <w:rsid w:val="00E01278"/>
    <w:rsid w:val="00E04584"/>
    <w:rsid w:val="00E07B58"/>
    <w:rsid w:val="00E11288"/>
    <w:rsid w:val="00E12497"/>
    <w:rsid w:val="00E12BCB"/>
    <w:rsid w:val="00E132DF"/>
    <w:rsid w:val="00E14777"/>
    <w:rsid w:val="00E20A4E"/>
    <w:rsid w:val="00E2119F"/>
    <w:rsid w:val="00E21A16"/>
    <w:rsid w:val="00E23582"/>
    <w:rsid w:val="00E235E4"/>
    <w:rsid w:val="00E23A4F"/>
    <w:rsid w:val="00E25C53"/>
    <w:rsid w:val="00E2603A"/>
    <w:rsid w:val="00E269D2"/>
    <w:rsid w:val="00E271D3"/>
    <w:rsid w:val="00E276E3"/>
    <w:rsid w:val="00E3186D"/>
    <w:rsid w:val="00E31A23"/>
    <w:rsid w:val="00E36248"/>
    <w:rsid w:val="00E365BF"/>
    <w:rsid w:val="00E374CB"/>
    <w:rsid w:val="00E37AD1"/>
    <w:rsid w:val="00E44641"/>
    <w:rsid w:val="00E44663"/>
    <w:rsid w:val="00E507E1"/>
    <w:rsid w:val="00E515A6"/>
    <w:rsid w:val="00E53D63"/>
    <w:rsid w:val="00E545B8"/>
    <w:rsid w:val="00E56F62"/>
    <w:rsid w:val="00E56FB9"/>
    <w:rsid w:val="00E5704D"/>
    <w:rsid w:val="00E6530C"/>
    <w:rsid w:val="00E71B6B"/>
    <w:rsid w:val="00E75179"/>
    <w:rsid w:val="00E767AF"/>
    <w:rsid w:val="00E80ACE"/>
    <w:rsid w:val="00E846E5"/>
    <w:rsid w:val="00E85D1B"/>
    <w:rsid w:val="00E906E9"/>
    <w:rsid w:val="00E920AC"/>
    <w:rsid w:val="00E9241A"/>
    <w:rsid w:val="00E92DB5"/>
    <w:rsid w:val="00E94CA3"/>
    <w:rsid w:val="00E94DC3"/>
    <w:rsid w:val="00E95355"/>
    <w:rsid w:val="00E959A2"/>
    <w:rsid w:val="00E97DD0"/>
    <w:rsid w:val="00EA0C62"/>
    <w:rsid w:val="00EA14B1"/>
    <w:rsid w:val="00EA6568"/>
    <w:rsid w:val="00EA69B1"/>
    <w:rsid w:val="00EA69D4"/>
    <w:rsid w:val="00EA7150"/>
    <w:rsid w:val="00EB512B"/>
    <w:rsid w:val="00EB7CB3"/>
    <w:rsid w:val="00EC0A1A"/>
    <w:rsid w:val="00EC123F"/>
    <w:rsid w:val="00EC12F5"/>
    <w:rsid w:val="00EC78EE"/>
    <w:rsid w:val="00ED3224"/>
    <w:rsid w:val="00EE01EE"/>
    <w:rsid w:val="00EE0F41"/>
    <w:rsid w:val="00EE3799"/>
    <w:rsid w:val="00EE3BE6"/>
    <w:rsid w:val="00EE7952"/>
    <w:rsid w:val="00EE7EC0"/>
    <w:rsid w:val="00EF043F"/>
    <w:rsid w:val="00EF1913"/>
    <w:rsid w:val="00EF6117"/>
    <w:rsid w:val="00EF6AAF"/>
    <w:rsid w:val="00F00F54"/>
    <w:rsid w:val="00F0417B"/>
    <w:rsid w:val="00F059AA"/>
    <w:rsid w:val="00F05B6F"/>
    <w:rsid w:val="00F05C07"/>
    <w:rsid w:val="00F0740B"/>
    <w:rsid w:val="00F10340"/>
    <w:rsid w:val="00F12D07"/>
    <w:rsid w:val="00F163BD"/>
    <w:rsid w:val="00F16E31"/>
    <w:rsid w:val="00F215F7"/>
    <w:rsid w:val="00F24D2C"/>
    <w:rsid w:val="00F2508C"/>
    <w:rsid w:val="00F251DC"/>
    <w:rsid w:val="00F25848"/>
    <w:rsid w:val="00F26675"/>
    <w:rsid w:val="00F27C19"/>
    <w:rsid w:val="00F3518D"/>
    <w:rsid w:val="00F35D22"/>
    <w:rsid w:val="00F35F30"/>
    <w:rsid w:val="00F37022"/>
    <w:rsid w:val="00F375B8"/>
    <w:rsid w:val="00F4086A"/>
    <w:rsid w:val="00F445A2"/>
    <w:rsid w:val="00F46DE1"/>
    <w:rsid w:val="00F5786B"/>
    <w:rsid w:val="00F57886"/>
    <w:rsid w:val="00F61DB2"/>
    <w:rsid w:val="00F61E4F"/>
    <w:rsid w:val="00F64B82"/>
    <w:rsid w:val="00F656E6"/>
    <w:rsid w:val="00F677EF"/>
    <w:rsid w:val="00F67D73"/>
    <w:rsid w:val="00F7483C"/>
    <w:rsid w:val="00F77359"/>
    <w:rsid w:val="00F80C8D"/>
    <w:rsid w:val="00F82B87"/>
    <w:rsid w:val="00F84631"/>
    <w:rsid w:val="00F85705"/>
    <w:rsid w:val="00F860DE"/>
    <w:rsid w:val="00F86C0D"/>
    <w:rsid w:val="00F876B4"/>
    <w:rsid w:val="00F9063F"/>
    <w:rsid w:val="00F91825"/>
    <w:rsid w:val="00F94366"/>
    <w:rsid w:val="00F94B38"/>
    <w:rsid w:val="00F97029"/>
    <w:rsid w:val="00FA2583"/>
    <w:rsid w:val="00FA2D0D"/>
    <w:rsid w:val="00FA47F6"/>
    <w:rsid w:val="00FA76A2"/>
    <w:rsid w:val="00FB13F9"/>
    <w:rsid w:val="00FC2518"/>
    <w:rsid w:val="00FC364D"/>
    <w:rsid w:val="00FD2DB7"/>
    <w:rsid w:val="00FD6CDF"/>
    <w:rsid w:val="00FE0BB3"/>
    <w:rsid w:val="00FE1F18"/>
    <w:rsid w:val="00FE3F87"/>
    <w:rsid w:val="00FE4C50"/>
    <w:rsid w:val="00FE6950"/>
    <w:rsid w:val="00FF4266"/>
    <w:rsid w:val="00FF5CF6"/>
    <w:rsid w:val="00FF7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14"/>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qFormat/>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52DBB"/>
    <w:rPr>
      <w:color w:val="605E5C"/>
      <w:shd w:val="clear" w:color="auto" w:fill="E1DFDD"/>
    </w:rPr>
  </w:style>
  <w:style w:type="paragraph" w:customStyle="1" w:styleId="Outline2">
    <w:name w:val="Outline2"/>
    <w:basedOn w:val="Normal"/>
    <w:rsid w:val="003F7B45"/>
    <w:pPr>
      <w:widowControl/>
      <w:tabs>
        <w:tab w:val="num" w:pos="864"/>
      </w:tabs>
      <w:autoSpaceDE/>
      <w:autoSpaceDN/>
      <w:spacing w:before="240"/>
      <w:ind w:left="864" w:hanging="504"/>
    </w:pPr>
    <w:rPr>
      <w:kern w:val="28"/>
      <w:sz w:val="24"/>
      <w:szCs w:val="24"/>
    </w:rPr>
  </w:style>
  <w:style w:type="paragraph" w:customStyle="1" w:styleId="Din-Regular">
    <w:name w:val="Din-Regular"/>
    <w:basedOn w:val="Normal"/>
    <w:rsid w:val="00791A1E"/>
    <w:pPr>
      <w:widowControl/>
      <w:autoSpaceDE/>
      <w:autoSpaceDN/>
    </w:pPr>
    <w:rPr>
      <w:color w:val="0000FF"/>
      <w:sz w:val="24"/>
      <w:szCs w:val="24"/>
    </w:rPr>
  </w:style>
  <w:style w:type="paragraph" w:styleId="TOC4">
    <w:name w:val="toc 4"/>
    <w:basedOn w:val="Normal"/>
    <w:next w:val="Normal"/>
    <w:autoRedefine/>
    <w:uiPriority w:val="39"/>
    <w:unhideWhenUsed/>
    <w:rsid w:val="00340599"/>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40599"/>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40599"/>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40599"/>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40599"/>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40599"/>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340599"/>
    <w:rPr>
      <w:color w:val="605E5C"/>
      <w:shd w:val="clear" w:color="auto" w:fill="E1DFDD"/>
    </w:rPr>
  </w:style>
  <w:style w:type="character" w:styleId="CommentReference">
    <w:name w:val="annotation reference"/>
    <w:basedOn w:val="DefaultParagraphFont"/>
    <w:uiPriority w:val="99"/>
    <w:semiHidden/>
    <w:unhideWhenUsed/>
    <w:rsid w:val="003D33A8"/>
    <w:rPr>
      <w:sz w:val="16"/>
      <w:szCs w:val="16"/>
    </w:rPr>
  </w:style>
  <w:style w:type="paragraph" w:styleId="CommentSubject">
    <w:name w:val="annotation subject"/>
    <w:basedOn w:val="CommentText"/>
    <w:next w:val="CommentText"/>
    <w:link w:val="CommentSubjectChar"/>
    <w:uiPriority w:val="99"/>
    <w:semiHidden/>
    <w:unhideWhenUsed/>
    <w:rsid w:val="003D33A8"/>
    <w:pPr>
      <w:widowControl w:val="0"/>
      <w:autoSpaceDE w:val="0"/>
      <w:autoSpaceDN w:val="0"/>
    </w:pPr>
    <w:rPr>
      <w:rFonts w:eastAsia="Times New Roman"/>
      <w:b/>
      <w:bCs/>
      <w:szCs w:val="20"/>
      <w:lang w:val="en-US"/>
    </w:rPr>
  </w:style>
  <w:style w:type="character" w:customStyle="1" w:styleId="CommentSubjectChar">
    <w:name w:val="Comment Subject Char"/>
    <w:basedOn w:val="CommentTextChar"/>
    <w:link w:val="CommentSubject"/>
    <w:uiPriority w:val="99"/>
    <w:semiHidden/>
    <w:rsid w:val="003D33A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pa.co.ke" TargetMode="External"/><Relationship Id="rId18" Type="http://schemas.openxmlformats.org/officeDocument/2006/relationships/hyperlink" Target="mailto:stopcorruption@kpa.co.ke" TargetMode="External"/><Relationship Id="rId26" Type="http://schemas.openxmlformats.org/officeDocument/2006/relationships/footer" Target="footer3.xml"/><Relationship Id="rId39" Type="http://schemas.openxmlformats.org/officeDocument/2006/relationships/image" Target="media/image3.png"/><Relationship Id="rId21" Type="http://schemas.openxmlformats.org/officeDocument/2006/relationships/header" Target="header1.xml"/><Relationship Id="rId34" Type="http://schemas.openxmlformats.org/officeDocument/2006/relationships/hyperlink" Target="http://www.ppra.go.ke" TargetMode="External"/><Relationship Id="rId42" Type="http://schemas.openxmlformats.org/officeDocument/2006/relationships/image" Target="media/image6.png"/><Relationship Id="rId47" Type="http://schemas.openxmlformats.org/officeDocument/2006/relationships/footer" Target="footer8.xml"/><Relationship Id="rId50" Type="http://schemas.openxmlformats.org/officeDocument/2006/relationships/footer" Target="footer10.xml"/><Relationship Id="rId55" Type="http://schemas.openxmlformats.org/officeDocument/2006/relationships/hyperlink" Target="mailto:tenders@kpa.co.k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tenders@kpa.co.ke" TargetMode="External"/><Relationship Id="rId29" Type="http://schemas.openxmlformats.org/officeDocument/2006/relationships/hyperlink" Target="http://www.cak.go.ke/" TargetMode="Externa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kpa.co.ke" TargetMode="External"/><Relationship Id="rId37" Type="http://schemas.openxmlformats.org/officeDocument/2006/relationships/footer" Target="footer5.xml"/><Relationship Id="rId40" Type="http://schemas.openxmlformats.org/officeDocument/2006/relationships/image" Target="media/image4.png"/><Relationship Id="rId45" Type="http://schemas.openxmlformats.org/officeDocument/2006/relationships/header" Target="header6.xml"/><Relationship Id="rId53" Type="http://schemas.openxmlformats.org/officeDocument/2006/relationships/footer" Target="footer11.xml"/><Relationship Id="rId58" Type="http://schemas.openxmlformats.org/officeDocument/2006/relationships/header" Target="header1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www.kpa.co.ke" TargetMode="External"/><Relationship Id="rId14" Type="http://schemas.openxmlformats.org/officeDocument/2006/relationships/hyperlink" Target="mailto:tenders@kpa.co.ke"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www.ppra.go.ke" TargetMode="External"/><Relationship Id="rId35" Type="http://schemas.openxmlformats.org/officeDocument/2006/relationships/hyperlink" Target="mailto:complaints@ppra.go.ke" TargetMode="External"/><Relationship Id="rId43" Type="http://schemas.openxmlformats.org/officeDocument/2006/relationships/header" Target="header5.xml"/><Relationship Id="rId48" Type="http://schemas.openxmlformats.org/officeDocument/2006/relationships/footer" Target="footer9.xml"/><Relationship Id="rId56" Type="http://schemas.openxmlformats.org/officeDocument/2006/relationships/hyperlink" Target="http://www.ppra.go.ke/" TargetMode="External"/><Relationship Id="rId8" Type="http://schemas.openxmlformats.org/officeDocument/2006/relationships/settings" Target="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tenders@kpaco.ke" TargetMode="External"/><Relationship Id="rId25" Type="http://schemas.openxmlformats.org/officeDocument/2006/relationships/header" Target="header3.xml"/><Relationship Id="rId33" Type="http://schemas.openxmlformats.org/officeDocument/2006/relationships/hyperlink" Target="mailto:tenders@kpa.co.ke" TargetMode="External"/><Relationship Id="rId38" Type="http://schemas.openxmlformats.org/officeDocument/2006/relationships/footer" Target="footer6.xml"/><Relationship Id="rId46" Type="http://schemas.openxmlformats.org/officeDocument/2006/relationships/header" Target="header7.xml"/><Relationship Id="rId59" Type="http://schemas.openxmlformats.org/officeDocument/2006/relationships/footer" Target="footer13.xml"/><Relationship Id="rId20" Type="http://schemas.openxmlformats.org/officeDocument/2006/relationships/image" Target="media/image2.jpeg"/><Relationship Id="rId41" Type="http://schemas.openxmlformats.org/officeDocument/2006/relationships/image" Target="media/image5.png"/><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kpa.co.ke"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mailto:complaints@ppra.go.ke" TargetMode="External"/><Relationship Id="rId49" Type="http://schemas.openxmlformats.org/officeDocument/2006/relationships/header" Target="header8.xml"/><Relationship Id="rId57" Type="http://schemas.openxmlformats.org/officeDocument/2006/relationships/hyperlink" Target="mailto:complaints@ppra.go.ke" TargetMode="External"/><Relationship Id="rId10" Type="http://schemas.openxmlformats.org/officeDocument/2006/relationships/footnotes" Target="footnotes.xml"/><Relationship Id="rId31" Type="http://schemas.openxmlformats.org/officeDocument/2006/relationships/hyperlink" Target="mailto:tenders@kpa.co.ke" TargetMode="External"/><Relationship Id="rId44" Type="http://schemas.openxmlformats.org/officeDocument/2006/relationships/footer" Target="footer7.xml"/><Relationship Id="rId52" Type="http://schemas.openxmlformats.org/officeDocument/2006/relationships/header" Target="header10.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36ace87-0e29-4d58-aa73-c4f4e323b34d">NJ7RDX44JN7U-36-2271</_dlc_DocId>
    <_dlc_DocIdUrl xmlns="e36ace87-0e29-4d58-aa73-c4f4e323b34d">
      <Url>https://www.kpa.co.ke/Procurement/_layouts/15/DocIdRedir.aspx?ID=NJ7RDX44JN7U-36-2271</Url>
      <Description>NJ7RDX44JN7U-36-2271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4055A084AFF1641AE371BD19CBEAEE4" ma:contentTypeVersion="2" ma:contentTypeDescription="Create a new document." ma:contentTypeScope="" ma:versionID="da664a0c476772e69d608d9a1eb3dbef">
  <xsd:schema xmlns:xsd="http://www.w3.org/2001/XMLSchema" xmlns:xs="http://www.w3.org/2001/XMLSchema" xmlns:p="http://schemas.microsoft.com/office/2006/metadata/properties" xmlns:ns1="http://schemas.microsoft.com/sharepoint/v3" xmlns:ns2="e36ace87-0e29-4d58-aa73-c4f4e323b34d" targetNamespace="http://schemas.microsoft.com/office/2006/metadata/properties" ma:root="true" ma:fieldsID="79f4d8061ec6a458774bc6e324a2a76e" ns1:_="" ns2:_="">
    <xsd:import namespace="http://schemas.microsoft.com/sharepoint/v3"/>
    <xsd:import namespace="e36ace87-0e29-4d58-aa73-c4f4e323b34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6ace87-0e29-4d58-aa73-c4f4e323b34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A9222-9D18-4F40-9D44-44E846B66CC8}"/>
</file>

<file path=customXml/itemProps2.xml><?xml version="1.0" encoding="utf-8"?>
<ds:datastoreItem xmlns:ds="http://schemas.openxmlformats.org/officeDocument/2006/customXml" ds:itemID="{81F01782-8441-4608-A20A-02CC3996828E}"/>
</file>

<file path=customXml/itemProps3.xml><?xml version="1.0" encoding="utf-8"?>
<ds:datastoreItem xmlns:ds="http://schemas.openxmlformats.org/officeDocument/2006/customXml" ds:itemID="{FDC07E8C-7F80-420C-96E6-06FA2E5BC8F8}"/>
</file>

<file path=customXml/itemProps4.xml><?xml version="1.0" encoding="utf-8"?>
<ds:datastoreItem xmlns:ds="http://schemas.openxmlformats.org/officeDocument/2006/customXml" ds:itemID="{F20BA673-2541-4CBD-A071-99F43971EF7B}"/>
</file>

<file path=customXml/itemProps5.xml><?xml version="1.0" encoding="utf-8"?>
<ds:datastoreItem xmlns:ds="http://schemas.openxmlformats.org/officeDocument/2006/customXml" ds:itemID="{9A7A5BD1-1BE4-4430-9DA0-B14FE176E0C3}"/>
</file>

<file path=docProps/app.xml><?xml version="1.0" encoding="utf-8"?>
<Properties xmlns="http://schemas.openxmlformats.org/officeDocument/2006/extended-properties" xmlns:vt="http://schemas.openxmlformats.org/officeDocument/2006/docPropsVTypes">
  <Template>Normal</Template>
  <TotalTime>199</TotalTime>
  <Pages>103</Pages>
  <Words>36129</Words>
  <Characters>205939</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Ruth J. Rop</cp:lastModifiedBy>
  <cp:revision>8</cp:revision>
  <cp:lastPrinted>2021-09-16T09:39:00Z</cp:lastPrinted>
  <dcterms:created xsi:type="dcterms:W3CDTF">2021-09-16T09:39:00Z</dcterms:created>
  <dcterms:modified xsi:type="dcterms:W3CDTF">2021-11-09T14:40:00Z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ContentTypeId">
    <vt:lpwstr>0x01010074055A084AFF1641AE371BD19CBEAEE4</vt:lpwstr>
  </property>
  <property fmtid="{D5CDD505-2E9C-101B-9397-08002B2CF9AE}" pid="6" name="_dlc_DocIdItemGuid">
    <vt:lpwstr>c27be66e-5cc6-4132-9050-875384561c99</vt:lpwstr>
  </property>
</Properties>
</file>